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180"/>
          <w:szCs w:val="220"/>
          <w:lang w:val="en-US" w:eastAsia="zh-CN"/>
        </w:rPr>
      </w:pPr>
    </w:p>
    <w:p>
      <w:pPr>
        <w:jc w:val="center"/>
        <w:rPr>
          <w:rFonts w:hint="eastAsia"/>
          <w:sz w:val="180"/>
          <w:szCs w:val="220"/>
          <w:lang w:val="en-US" w:eastAsia="zh-CN"/>
        </w:rPr>
      </w:pPr>
    </w:p>
    <w:p>
      <w:pPr>
        <w:jc w:val="center"/>
        <w:rPr>
          <w:rFonts w:hint="eastAsia" w:eastAsiaTheme="minorEastAsia"/>
          <w:sz w:val="160"/>
          <w:szCs w:val="200"/>
          <w:lang w:val="en-US" w:eastAsia="zh-CN"/>
        </w:rPr>
      </w:pPr>
      <w:r>
        <w:rPr>
          <w:rFonts w:hint="eastAsia"/>
          <w:sz w:val="160"/>
          <w:szCs w:val="200"/>
          <w:lang w:val="en-US" w:eastAsia="zh-CN"/>
        </w:rPr>
        <w:t>第一篇 排水</w:t>
      </w:r>
      <w:bookmarkStart w:id="0" w:name="_GoBack"/>
      <w:bookmarkEnd w:id="0"/>
      <w:r>
        <w:rPr>
          <w:rFonts w:hint="eastAsia"/>
          <w:sz w:val="160"/>
          <w:szCs w:val="200"/>
          <w:lang w:val="en-US" w:eastAsia="zh-CN"/>
        </w:rPr>
        <w:t>工程</w:t>
      </w:r>
    </w:p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D3F35"/>
    <w:rsid w:val="2A005A2A"/>
    <w:rsid w:val="715C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1</TotalTime>
  <ScaleCrop>false</ScaleCrop>
  <LinksUpToDate>false</LinksUpToDate>
  <CharactersWithSpaces>8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Administrator.SGZB-2024FFHOZI</dc:creator>
  <cp:lastModifiedBy>Administrator</cp:lastModifiedBy>
  <dcterms:modified xsi:type="dcterms:W3CDTF">2024-10-15T02:45:19Z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