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49D5B">
      <w:pPr>
        <w:pStyle w:val="53"/>
        <w:spacing w:line="360" w:lineRule="auto"/>
        <w:jc w:val="center"/>
        <w:rPr>
          <w:rFonts w:ascii="宋体" w:hAnsi="宋体" w:eastAsia="宋体" w:cs="宋体"/>
          <w:b/>
          <w:bCs/>
          <w:color w:val="000000" w:themeColor="text1"/>
          <w:sz w:val="48"/>
          <w:szCs w:val="48"/>
          <w14:textFill>
            <w14:solidFill>
              <w14:schemeClr w14:val="tx1"/>
            </w14:solidFill>
          </w14:textFill>
        </w:rPr>
      </w:pPr>
      <w:bookmarkStart w:id="0" w:name="_Hlt111690251"/>
    </w:p>
    <w:p w14:paraId="084DE8D4">
      <w:pPr>
        <w:pStyle w:val="53"/>
        <w:snapToGrid w:val="0"/>
        <w:spacing w:line="360" w:lineRule="auto"/>
        <w:jc w:val="center"/>
        <w:rPr>
          <w:rFonts w:ascii="宋体" w:hAnsi="宋体" w:eastAsia="宋体" w:cs="宋体"/>
          <w:b/>
          <w:bCs/>
          <w:color w:val="000000" w:themeColor="text1"/>
          <w:spacing w:val="26"/>
          <w:sz w:val="48"/>
          <w:szCs w:val="48"/>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翁源县城镇（江尾镇、坝仔镇、周陂镇、新江镇、铁龙镇）污水管网提质增效项目勘察、初步设计及概算</w:t>
      </w:r>
    </w:p>
    <w:p w14:paraId="483ED2F0">
      <w:pPr>
        <w:pStyle w:val="53"/>
        <w:spacing w:line="360" w:lineRule="auto"/>
        <w:rPr>
          <w:rFonts w:ascii="宋体" w:hAnsi="宋体" w:eastAsia="宋体" w:cs="宋体"/>
          <w:b/>
          <w:bCs/>
          <w:color w:val="000000" w:themeColor="text1"/>
          <w:spacing w:val="26"/>
          <w:sz w:val="48"/>
          <w:szCs w:val="48"/>
          <w14:shadow w14:blurRad="50800" w14:dist="38100" w14:dir="2700000" w14:sx="100000" w14:sy="100000" w14:kx="0" w14:ky="0" w14:algn="tl">
            <w14:srgbClr w14:val="000000">
              <w14:alpha w14:val="60000"/>
            </w14:srgbClr>
          </w14:shadow>
          <w14:textFill>
            <w14:solidFill>
              <w14:schemeClr w14:val="tx1"/>
            </w14:solidFill>
          </w14:textFill>
        </w:rPr>
      </w:pPr>
    </w:p>
    <w:p w14:paraId="7AA4A684">
      <w:pPr>
        <w:pStyle w:val="53"/>
        <w:spacing w:line="360" w:lineRule="auto"/>
        <w:rPr>
          <w:rFonts w:ascii="宋体" w:hAnsi="宋体" w:eastAsia="宋体" w:cs="宋体"/>
          <w:b/>
          <w:bCs/>
          <w:color w:val="000000" w:themeColor="text1"/>
          <w:spacing w:val="26"/>
          <w:sz w:val="48"/>
          <w:szCs w:val="48"/>
          <w14:shadow w14:blurRad="50800" w14:dist="38100" w14:dir="2700000" w14:sx="100000" w14:sy="100000" w14:kx="0" w14:ky="0" w14:algn="tl">
            <w14:srgbClr w14:val="000000">
              <w14:alpha w14:val="60000"/>
            </w14:srgbClr>
          </w14:shadow>
          <w14:textFill>
            <w14:solidFill>
              <w14:schemeClr w14:val="tx1"/>
            </w14:solidFill>
          </w14:textFill>
        </w:rPr>
      </w:pPr>
    </w:p>
    <w:p w14:paraId="05EFBEB0">
      <w:pPr>
        <w:pStyle w:val="53"/>
        <w:spacing w:line="360" w:lineRule="auto"/>
        <w:jc w:val="center"/>
        <w:rPr>
          <w:rFonts w:ascii="宋体" w:hAnsi="宋体" w:eastAsia="宋体" w:cs="宋体"/>
          <w:b/>
          <w:bCs/>
          <w:color w:val="000000" w:themeColor="text1"/>
          <w:spacing w:val="26"/>
          <w:sz w:val="52"/>
          <w:szCs w:val="52"/>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bCs/>
          <w:color w:val="000000" w:themeColor="text1"/>
          <w:spacing w:val="28"/>
          <w:sz w:val="84"/>
          <w:szCs w:val="84"/>
          <w14:textFill>
            <w14:solidFill>
              <w14:schemeClr w14:val="tx1"/>
            </w14:solidFill>
          </w14:textFill>
        </w:rPr>
        <w:t xml:space="preserve">招标文件  </w:t>
      </w:r>
    </w:p>
    <w:p w14:paraId="221D4CF1">
      <w:pPr>
        <w:pStyle w:val="53"/>
        <w:spacing w:line="360" w:lineRule="auto"/>
        <w:rPr>
          <w:rFonts w:ascii="宋体" w:hAnsi="宋体" w:eastAsia="宋体" w:cs="宋体"/>
          <w:b/>
          <w:bCs/>
          <w:color w:val="000000" w:themeColor="text1"/>
          <w:spacing w:val="26"/>
          <w:sz w:val="48"/>
          <w:szCs w:val="48"/>
          <w14:shadow w14:blurRad="50800" w14:dist="38100" w14:dir="2700000" w14:sx="100000" w14:sy="100000" w14:kx="0" w14:ky="0" w14:algn="tl">
            <w14:srgbClr w14:val="000000">
              <w14:alpha w14:val="60000"/>
            </w14:srgbClr>
          </w14:shadow>
          <w14:textFill>
            <w14:solidFill>
              <w14:schemeClr w14:val="tx1"/>
            </w14:solidFill>
          </w14:textFill>
        </w:rPr>
      </w:pPr>
    </w:p>
    <w:p w14:paraId="1E0B12F7">
      <w:pPr>
        <w:pStyle w:val="53"/>
        <w:spacing w:line="360" w:lineRule="auto"/>
        <w:rPr>
          <w:rFonts w:ascii="宋体" w:hAnsi="宋体" w:eastAsia="宋体" w:cs="宋体"/>
          <w:b/>
          <w:bCs/>
          <w:color w:val="000000" w:themeColor="text1"/>
          <w:spacing w:val="26"/>
          <w:sz w:val="48"/>
          <w:szCs w:val="48"/>
          <w14:shadow w14:blurRad="50800" w14:dist="38100" w14:dir="2700000" w14:sx="100000" w14:sy="100000" w14:kx="0" w14:ky="0" w14:algn="tl">
            <w14:srgbClr w14:val="000000">
              <w14:alpha w14:val="60000"/>
            </w14:srgbClr>
          </w14:shadow>
          <w14:textFill>
            <w14:solidFill>
              <w14:schemeClr w14:val="tx1"/>
            </w14:solidFill>
          </w14:textFill>
        </w:rPr>
      </w:pPr>
    </w:p>
    <w:tbl>
      <w:tblPr>
        <w:tblStyle w:val="27"/>
        <w:tblpPr w:leftFromText="180" w:rightFromText="180" w:vertAnchor="text" w:horzAnchor="page" w:tblpX="1312" w:tblpY="423"/>
        <w:tblOverlap w:val="never"/>
        <w:tblW w:w="9567" w:type="dxa"/>
        <w:tblInd w:w="0" w:type="dxa"/>
        <w:tblLayout w:type="fixed"/>
        <w:tblCellMar>
          <w:top w:w="0" w:type="dxa"/>
          <w:left w:w="0" w:type="dxa"/>
          <w:bottom w:w="0" w:type="dxa"/>
          <w:right w:w="0" w:type="dxa"/>
        </w:tblCellMar>
      </w:tblPr>
      <w:tblGrid>
        <w:gridCol w:w="4768"/>
        <w:gridCol w:w="4799"/>
      </w:tblGrid>
      <w:tr w14:paraId="0F101E5A">
        <w:tblPrEx>
          <w:tblCellMar>
            <w:top w:w="0" w:type="dxa"/>
            <w:left w:w="0" w:type="dxa"/>
            <w:bottom w:w="0" w:type="dxa"/>
            <w:right w:w="0" w:type="dxa"/>
          </w:tblCellMar>
        </w:tblPrEx>
        <w:trPr>
          <w:trHeight w:val="782" w:hRule="atLeast"/>
        </w:trPr>
        <w:tc>
          <w:tcPr>
            <w:tcW w:w="4768" w:type="dxa"/>
            <w:vAlign w:val="center"/>
          </w:tcPr>
          <w:p w14:paraId="56AF5207">
            <w:pPr>
              <w:pStyle w:val="54"/>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        标        人（盖 章）：</w:t>
            </w:r>
          </w:p>
        </w:tc>
        <w:tc>
          <w:tcPr>
            <w:tcW w:w="4799" w:type="dxa"/>
            <w:vAlign w:val="center"/>
          </w:tcPr>
          <w:p w14:paraId="42E28EE8">
            <w:pPr>
              <w:pStyle w:val="54"/>
              <w:spacing w:line="240" w:lineRule="auto"/>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 w:val="28"/>
                <w:szCs w:val="28"/>
                <w14:textFill>
                  <w14:solidFill>
                    <w14:schemeClr w14:val="tx1"/>
                  </w14:solidFill>
                </w14:textFill>
              </w:rPr>
              <w:t>翁源县住房和城乡建设管理局</w:t>
            </w:r>
          </w:p>
        </w:tc>
      </w:tr>
      <w:tr w14:paraId="1E0F8699">
        <w:tblPrEx>
          <w:tblCellMar>
            <w:top w:w="0" w:type="dxa"/>
            <w:left w:w="0" w:type="dxa"/>
            <w:bottom w:w="0" w:type="dxa"/>
            <w:right w:w="0" w:type="dxa"/>
          </w:tblCellMar>
        </w:tblPrEx>
        <w:trPr>
          <w:trHeight w:val="782" w:hRule="atLeast"/>
        </w:trPr>
        <w:tc>
          <w:tcPr>
            <w:tcW w:w="4768" w:type="dxa"/>
            <w:vAlign w:val="center"/>
          </w:tcPr>
          <w:p w14:paraId="5A2CCD48">
            <w:pPr>
              <w:pStyle w:val="54"/>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招标人工作领导小组负责人（签字）：</w:t>
            </w:r>
          </w:p>
        </w:tc>
        <w:tc>
          <w:tcPr>
            <w:tcW w:w="4799" w:type="dxa"/>
            <w:vAlign w:val="center"/>
          </w:tcPr>
          <w:p w14:paraId="757E86FC">
            <w:pPr>
              <w:pStyle w:val="54"/>
              <w:spacing w:line="240" w:lineRule="auto"/>
              <w:rPr>
                <w:rFonts w:hAnsi="宋体" w:cs="宋体"/>
                <w:color w:val="000000" w:themeColor="text1"/>
                <w:sz w:val="28"/>
                <w:szCs w:val="28"/>
                <w14:textFill>
                  <w14:solidFill>
                    <w14:schemeClr w14:val="tx1"/>
                  </w14:solidFill>
                </w14:textFill>
              </w:rPr>
            </w:pPr>
          </w:p>
        </w:tc>
      </w:tr>
      <w:tr w14:paraId="3F423AC6">
        <w:tblPrEx>
          <w:tblCellMar>
            <w:top w:w="0" w:type="dxa"/>
            <w:left w:w="0" w:type="dxa"/>
            <w:bottom w:w="0" w:type="dxa"/>
            <w:right w:w="0" w:type="dxa"/>
          </w:tblCellMar>
        </w:tblPrEx>
        <w:trPr>
          <w:trHeight w:val="767" w:hRule="atLeast"/>
        </w:trPr>
        <w:tc>
          <w:tcPr>
            <w:tcW w:w="4768" w:type="dxa"/>
            <w:vAlign w:val="center"/>
          </w:tcPr>
          <w:p w14:paraId="27188C9A">
            <w:pPr>
              <w:pStyle w:val="54"/>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  标  代  理  机  构 （盖 章）：</w:t>
            </w:r>
          </w:p>
        </w:tc>
        <w:tc>
          <w:tcPr>
            <w:tcW w:w="4799" w:type="dxa"/>
            <w:vAlign w:val="center"/>
          </w:tcPr>
          <w:p w14:paraId="5BE2BE18">
            <w:pPr>
              <w:pStyle w:val="54"/>
              <w:spacing w:line="240" w:lineRule="auto"/>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中豫建设工程咨询有限公司</w:t>
            </w:r>
          </w:p>
        </w:tc>
      </w:tr>
      <w:tr w14:paraId="687B2658">
        <w:tblPrEx>
          <w:tblCellMar>
            <w:top w:w="0" w:type="dxa"/>
            <w:left w:w="0" w:type="dxa"/>
            <w:bottom w:w="0" w:type="dxa"/>
            <w:right w:w="0" w:type="dxa"/>
          </w:tblCellMar>
        </w:tblPrEx>
        <w:trPr>
          <w:trHeight w:val="831" w:hRule="atLeast"/>
        </w:trPr>
        <w:tc>
          <w:tcPr>
            <w:tcW w:w="4768" w:type="dxa"/>
            <w:vAlign w:val="center"/>
          </w:tcPr>
          <w:p w14:paraId="004D5D56">
            <w:pPr>
              <w:pStyle w:val="54"/>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  标  文  件  编  制  人（签字）：</w:t>
            </w:r>
          </w:p>
        </w:tc>
        <w:tc>
          <w:tcPr>
            <w:tcW w:w="4799" w:type="dxa"/>
            <w:vAlign w:val="center"/>
          </w:tcPr>
          <w:p w14:paraId="33242129">
            <w:pPr>
              <w:pStyle w:val="54"/>
              <w:spacing w:line="240" w:lineRule="auto"/>
              <w:rPr>
                <w:rFonts w:hAnsi="宋体" w:cs="宋体"/>
                <w:color w:val="000000" w:themeColor="text1"/>
                <w:sz w:val="28"/>
                <w:szCs w:val="28"/>
                <w14:textFill>
                  <w14:solidFill>
                    <w14:schemeClr w14:val="tx1"/>
                  </w14:solidFill>
                </w14:textFill>
              </w:rPr>
            </w:pPr>
          </w:p>
        </w:tc>
      </w:tr>
      <w:tr w14:paraId="5F323A78">
        <w:tblPrEx>
          <w:tblCellMar>
            <w:top w:w="0" w:type="dxa"/>
            <w:left w:w="0" w:type="dxa"/>
            <w:bottom w:w="0" w:type="dxa"/>
            <w:right w:w="0" w:type="dxa"/>
          </w:tblCellMar>
        </w:tblPrEx>
        <w:trPr>
          <w:trHeight w:val="767" w:hRule="atLeast"/>
        </w:trPr>
        <w:tc>
          <w:tcPr>
            <w:tcW w:w="4768" w:type="dxa"/>
            <w:vAlign w:val="center"/>
          </w:tcPr>
          <w:p w14:paraId="0B8EB540">
            <w:pPr>
              <w:pStyle w:val="54"/>
              <w:wordWrap w:val="0"/>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招标 代理 机构 项目负责人（签字）：</w:t>
            </w:r>
          </w:p>
        </w:tc>
        <w:tc>
          <w:tcPr>
            <w:tcW w:w="4799" w:type="dxa"/>
            <w:vAlign w:val="center"/>
          </w:tcPr>
          <w:p w14:paraId="4EE85E7A">
            <w:pPr>
              <w:pStyle w:val="54"/>
              <w:spacing w:line="240" w:lineRule="auto"/>
              <w:rPr>
                <w:rFonts w:hAnsi="宋体" w:cs="宋体"/>
                <w:color w:val="000000" w:themeColor="text1"/>
                <w:sz w:val="28"/>
                <w:szCs w:val="28"/>
                <w14:textFill>
                  <w14:solidFill>
                    <w14:schemeClr w14:val="tx1"/>
                  </w14:solidFill>
                </w14:textFill>
              </w:rPr>
            </w:pPr>
          </w:p>
        </w:tc>
      </w:tr>
      <w:tr w14:paraId="7D52239D">
        <w:tblPrEx>
          <w:tblCellMar>
            <w:top w:w="0" w:type="dxa"/>
            <w:left w:w="0" w:type="dxa"/>
            <w:bottom w:w="0" w:type="dxa"/>
            <w:right w:w="0" w:type="dxa"/>
          </w:tblCellMar>
        </w:tblPrEx>
        <w:trPr>
          <w:trHeight w:val="768" w:hRule="atLeast"/>
        </w:trPr>
        <w:tc>
          <w:tcPr>
            <w:tcW w:w="4768" w:type="dxa"/>
            <w:vAlign w:val="center"/>
          </w:tcPr>
          <w:p w14:paraId="3242EA59">
            <w:pPr>
              <w:pStyle w:val="54"/>
              <w:wordWrap w:val="0"/>
              <w:spacing w:line="240" w:lineRule="auto"/>
              <w:jc w:val="left"/>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招  标  文  件  编  制  日  期：</w:t>
            </w:r>
          </w:p>
        </w:tc>
        <w:tc>
          <w:tcPr>
            <w:tcW w:w="4799" w:type="dxa"/>
            <w:vAlign w:val="center"/>
          </w:tcPr>
          <w:p w14:paraId="6D8CD262">
            <w:pPr>
              <w:pStyle w:val="54"/>
              <w:spacing w:line="240" w:lineRule="auto"/>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 xml:space="preserve">   2025年  月</w:t>
            </w:r>
          </w:p>
        </w:tc>
      </w:tr>
    </w:tbl>
    <w:p w14:paraId="58879B25">
      <w:pPr>
        <w:pStyle w:val="36"/>
        <w:tabs>
          <w:tab w:val="left" w:pos="4935"/>
        </w:tabs>
        <w:rPr>
          <w:rFonts w:hAnsi="宋体" w:cs="宋体"/>
          <w:b/>
          <w:color w:val="000000" w:themeColor="text1"/>
          <w:sz w:val="28"/>
          <w:szCs w:val="28"/>
          <w14:textFill>
            <w14:solidFill>
              <w14:schemeClr w14:val="tx1"/>
            </w14:solidFill>
          </w14:textFill>
        </w:rPr>
        <w:sectPr>
          <w:footerReference r:id="rId3" w:type="default"/>
          <w:endnotePr>
            <w:numFmt w:val="decimal"/>
          </w:endnotePr>
          <w:pgSz w:w="11906" w:h="16838"/>
          <w:pgMar w:top="1440" w:right="1686" w:bottom="1440" w:left="1400" w:header="851" w:footer="992" w:gutter="0"/>
          <w:pgNumType w:start="1"/>
          <w:cols w:space="720" w:num="1"/>
          <w:docGrid w:type="lines" w:linePitch="312" w:charSpace="0"/>
        </w:sectPr>
      </w:pPr>
    </w:p>
    <w:p w14:paraId="1A6B4862">
      <w:pPr>
        <w:rPr>
          <w:rFonts w:ascii="宋体" w:hAnsi="宋体" w:cs="宋体"/>
          <w:b/>
          <w:color w:val="000000" w:themeColor="text1"/>
          <w:sz w:val="48"/>
          <w:szCs w:val="48"/>
          <w14:textFill>
            <w14:solidFill>
              <w14:schemeClr w14:val="tx1"/>
            </w14:solidFill>
          </w14:textFill>
        </w:rPr>
      </w:pPr>
    </w:p>
    <w:p w14:paraId="0F7742D6">
      <w:pPr>
        <w:pStyle w:val="35"/>
        <w:spacing w:line="240" w:lineRule="auto"/>
        <w:ind w:left="0" w:firstLine="562" w:firstLineChars="200"/>
        <w:jc w:val="center"/>
        <w:rPr>
          <w:rFonts w:hAnsi="宋体" w:cs="宋体"/>
          <w:b/>
          <w:color w:val="000000" w:themeColor="text1"/>
          <w:sz w:val="28"/>
          <w:szCs w:val="28"/>
          <w14:textFill>
            <w14:solidFill>
              <w14:schemeClr w14:val="tx1"/>
            </w14:solidFill>
          </w14:textFill>
        </w:rPr>
        <w:sectPr>
          <w:headerReference r:id="rId4" w:type="default"/>
          <w:footerReference r:id="rId5" w:type="default"/>
          <w:endnotePr>
            <w:numFmt w:val="decimal"/>
          </w:endnotePr>
          <w:pgSz w:w="11905" w:h="16838"/>
          <w:pgMar w:top="1440" w:right="1080" w:bottom="1440" w:left="1080" w:header="850" w:footer="992" w:gutter="0"/>
          <w:pgNumType w:start="1"/>
          <w:cols w:space="720" w:num="1"/>
          <w:docGrid w:type="lines" w:linePitch="317" w:charSpace="0"/>
        </w:sectPr>
      </w:pPr>
    </w:p>
    <w:p w14:paraId="4AB2C025">
      <w:pPr>
        <w:pStyle w:val="35"/>
        <w:spacing w:line="440" w:lineRule="exact"/>
        <w:ind w:left="0" w:firstLine="562" w:firstLineChars="200"/>
        <w:jc w:val="center"/>
        <w:rPr>
          <w:rFonts w:hAnsi="宋体" w:cs="宋体"/>
          <w:color w:val="000000" w:themeColor="text1"/>
          <w:szCs w:val="24"/>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目    录</w:t>
      </w:r>
      <w:bookmarkStart w:id="1" w:name="_Hlt69333523"/>
      <w:bookmarkStart w:id="2" w:name="_Hlt68775471"/>
      <w:r>
        <w:rPr>
          <w:rFonts w:hint="eastAsia" w:hAnsi="宋体" w:cs="宋体"/>
          <w:color w:val="000000" w:themeColor="text1"/>
          <w:szCs w:val="24"/>
          <w14:textFill>
            <w14:solidFill>
              <w14:schemeClr w14:val="tx1"/>
            </w14:solidFill>
          </w14:textFill>
        </w:rPr>
        <w:fldChar w:fldCharType="begin"/>
      </w:r>
      <w:r>
        <w:rPr>
          <w:rFonts w:hint="eastAsia" w:hAnsi="宋体" w:cs="宋体"/>
          <w:color w:val="000000" w:themeColor="text1"/>
          <w:szCs w:val="24"/>
          <w14:textFill>
            <w14:solidFill>
              <w14:schemeClr w14:val="tx1"/>
            </w14:solidFill>
          </w14:textFill>
        </w:rPr>
        <w:instrText xml:space="preserve"> TOC \o "1-4" \h \z </w:instrText>
      </w:r>
      <w:r>
        <w:rPr>
          <w:rFonts w:hint="eastAsia" w:hAnsi="宋体" w:cs="宋体"/>
          <w:color w:val="000000" w:themeColor="text1"/>
          <w:szCs w:val="24"/>
          <w14:textFill>
            <w14:solidFill>
              <w14:schemeClr w14:val="tx1"/>
            </w14:solidFill>
          </w14:textFill>
        </w:rPr>
        <w:fldChar w:fldCharType="separate"/>
      </w:r>
    </w:p>
    <w:p w14:paraId="4C935751">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"_Toc4203"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第一节 投标人须知前附表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_Toc4203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DA8A251">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"_Toc10094"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第二节 重要事项时间地点一览表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_Toc10094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6C061C8">
      <w:pPr>
        <w:pStyle w:val="20"/>
        <w:tabs>
          <w:tab w:val="right" w:leader="dot" w:pos="9745"/>
        </w:tabs>
        <w:spacing w:line="288" w:lineRule="auto"/>
        <w:ind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"_Toc31499"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第三节 投标人须知正文</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_Toc31499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BD6F1DD">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"_Toc12018"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1.工程概况综合说明</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_Toc12018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8A5417A">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"_Toc4477"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2.招标范围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_Toc4477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27AA77A">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3.工期要求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_Toc312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46F7C6E">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"_Toc18834"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4.投标人资质等级及人员要求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_Toc18834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B5055CF">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"_Toc13120"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5.获取招标文件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_Toc13120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01DE707">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"_Toc10064"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6.勘察、初步设计工程内容和质量标准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_Toc10064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9EC0BFB">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"_Toc11621"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7.现场踏勘</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_Toc11621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92334C2">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"_Toc16520"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8.招标答疑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_Toc16520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EF35906">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"_Toc29294"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9.最高投标限价的确定及投标报价的约定</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_Toc29294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A1531CF">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"_Toc18558"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10.投标文件的编制要求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_Toc18558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AA50A38">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"_Toc14843"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11.电子投标</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_Toc14843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50845FD">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"_Toc9645"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snapToGrid w:val="0"/>
          <w:color w:val="000000" w:themeColor="text1"/>
          <w:sz w:val="24"/>
          <w:szCs w:val="24"/>
          <w14:textFill>
            <w14:solidFill>
              <w14:schemeClr w14:val="tx1"/>
            </w14:solidFill>
          </w14:textFill>
        </w:rPr>
        <w:t>电子投标解密失败及突发情况的补救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_Toc9645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BDE1B12">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"_Toc4235"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13.投标文件的提交</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_Toc4235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76D28E8">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"_Toc15039"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14.投标有效期</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_Toc15039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F0C98A4">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"_Toc23972"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15.开标</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_Toc23972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A1B6699">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"_Toc10915"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16.评标</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_Toc10915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A3B1C89">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"_Toc5134"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综合评分表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_Toc5134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BF76D50">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"_Toc21063"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17.推荐中标候选人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_Toc21063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01C1D18">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"_Toc9500"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18.中标候选人公示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_Toc9500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28FF21B">
      <w:pPr>
        <w:pStyle w:val="22"/>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"_Toc19789"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第四节 否决投标条件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_Toc19789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1ED9313">
      <w:pPr>
        <w:pStyle w:val="15"/>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"_Toc22301"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1．资格评审环节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_Toc22301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14A2DC5">
      <w:pPr>
        <w:pStyle w:val="15"/>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"_Toc17710"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2．形式评审环节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_Toc17710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8059A52">
      <w:pPr>
        <w:pStyle w:val="15"/>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"_Toc12378"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3．响应性评审环节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_Toc12378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360423B">
      <w:pPr>
        <w:pStyle w:val="20"/>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"_Toc32602" </w:instrText>
      </w:r>
      <w:r>
        <w:rPr>
          <w:color w:val="000000" w:themeColor="text1"/>
          <w14:textFill>
            <w14:solidFill>
              <w14:schemeClr w14:val="tx1"/>
            </w14:solidFill>
          </w14:textFill>
        </w:rPr>
        <w:fldChar w:fldCharType="separate"/>
      </w:r>
      <w:r>
        <w:rPr>
          <w:rFonts w:hint="eastAsia" w:ascii="宋体" w:hAnsi="宋体" w:cs="宋体"/>
          <w:bCs/>
          <w:color w:val="000000" w:themeColor="text1"/>
          <w:kern w:val="0"/>
          <w:sz w:val="24"/>
          <w:szCs w:val="24"/>
          <w14:textFill>
            <w14:solidFill>
              <w14:schemeClr w14:val="tx1"/>
            </w14:solidFill>
          </w14:textFill>
        </w:rPr>
        <w:t>第二章 拟签订合同的主要条款</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_Toc32602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84FD115">
      <w:pPr>
        <w:pStyle w:val="20"/>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"_Toc21311" </w:instrText>
      </w:r>
      <w:r>
        <w:rPr>
          <w:color w:val="000000" w:themeColor="text1"/>
          <w14:textFill>
            <w14:solidFill>
              <w14:schemeClr w14:val="tx1"/>
            </w14:solidFill>
          </w14:textFill>
        </w:rPr>
        <w:fldChar w:fldCharType="separate"/>
      </w:r>
      <w:r>
        <w:rPr>
          <w:rFonts w:hint="eastAsia" w:ascii="宋体" w:hAnsi="宋体" w:cs="宋体"/>
          <w:bCs/>
          <w:color w:val="000000" w:themeColor="text1"/>
          <w:kern w:val="0"/>
          <w:sz w:val="24"/>
          <w:szCs w:val="24"/>
          <w14:textFill>
            <w14:solidFill>
              <w14:schemeClr w14:val="tx1"/>
            </w14:solidFill>
          </w14:textFill>
        </w:rPr>
        <w:t>第三章 中标人须知</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_Toc21311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B7E4CE2">
      <w:pPr>
        <w:pStyle w:val="20"/>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"_Toc2787" </w:instrText>
      </w:r>
      <w:r>
        <w:rPr>
          <w:color w:val="000000" w:themeColor="text1"/>
          <w14:textFill>
            <w14:solidFill>
              <w14:schemeClr w14:val="tx1"/>
            </w14:solidFill>
          </w14:textFill>
        </w:rPr>
        <w:fldChar w:fldCharType="separate"/>
      </w:r>
      <w:r>
        <w:rPr>
          <w:rFonts w:hint="eastAsia" w:ascii="宋体" w:hAnsi="宋体" w:cs="宋体"/>
          <w:bCs/>
          <w:color w:val="000000" w:themeColor="text1"/>
          <w:kern w:val="0"/>
          <w:sz w:val="24"/>
          <w:szCs w:val="24"/>
          <w14:textFill>
            <w14:solidFill>
              <w14:schemeClr w14:val="tx1"/>
            </w14:solidFill>
          </w14:textFill>
        </w:rPr>
        <w:t>第四章 招标项目的设计要求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_Toc2787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672ECAB">
      <w:pPr>
        <w:pStyle w:val="20"/>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"_Toc20014" </w:instrText>
      </w:r>
      <w:r>
        <w:rPr>
          <w:color w:val="000000" w:themeColor="text1"/>
          <w14:textFill>
            <w14:solidFill>
              <w14:schemeClr w14:val="tx1"/>
            </w14:solidFill>
          </w14:textFill>
        </w:rPr>
        <w:fldChar w:fldCharType="separate"/>
      </w:r>
      <w:r>
        <w:rPr>
          <w:rFonts w:hint="eastAsia" w:ascii="宋体" w:hAnsi="宋体" w:cs="宋体"/>
          <w:bCs/>
          <w:color w:val="000000" w:themeColor="text1"/>
          <w:kern w:val="0"/>
          <w:sz w:val="24"/>
          <w:szCs w:val="24"/>
          <w14:textFill>
            <w14:solidFill>
              <w14:schemeClr w14:val="tx1"/>
            </w14:solidFill>
          </w14:textFill>
        </w:rPr>
        <w:t>第五章 投标文件格式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_Toc20014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39C9785">
      <w:pPr>
        <w:pStyle w:val="20"/>
        <w:tabs>
          <w:tab w:val="right" w:leader="dot" w:pos="9745"/>
        </w:tabs>
        <w:spacing w:line="288" w:lineRule="auto"/>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"_Toc21968"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第六章 勘察、初步设计任务书</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_Toc21968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56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C679E4F">
      <w:pPr>
        <w:pStyle w:val="35"/>
        <w:spacing w:line="440" w:lineRule="exact"/>
        <w:ind w:left="0" w:firstLine="480" w:firstLineChars="200"/>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fldChar w:fldCharType="end"/>
      </w:r>
      <w:bookmarkEnd w:id="1"/>
      <w:bookmarkEnd w:id="2"/>
    </w:p>
    <w:p w14:paraId="661B11FD">
      <w:pPr>
        <w:pStyle w:val="35"/>
        <w:spacing w:line="440" w:lineRule="exact"/>
        <w:ind w:left="0" w:firstLine="482" w:firstLineChars="200"/>
        <w:jc w:val="center"/>
        <w:rPr>
          <w:rFonts w:hAnsi="宋体" w:cs="宋体"/>
          <w:b/>
          <w:bCs/>
          <w:color w:val="000000" w:themeColor="text1"/>
          <w:szCs w:val="24"/>
          <w14:textFill>
            <w14:solidFill>
              <w14:schemeClr w14:val="tx1"/>
            </w14:solidFill>
          </w14:textFill>
        </w:rPr>
        <w:sectPr>
          <w:footerReference r:id="rId6" w:type="default"/>
          <w:endnotePr>
            <w:numFmt w:val="decimal"/>
          </w:endnotePr>
          <w:pgSz w:w="11905" w:h="16838"/>
          <w:pgMar w:top="1440" w:right="1080" w:bottom="1440" w:left="1080" w:header="850" w:footer="992" w:gutter="0"/>
          <w:pgNumType w:start="1"/>
          <w:cols w:space="720" w:num="1"/>
          <w:docGrid w:type="lines" w:linePitch="317" w:charSpace="0"/>
        </w:sectPr>
      </w:pPr>
    </w:p>
    <w:p w14:paraId="089E0A81">
      <w:pPr>
        <w:pStyle w:val="35"/>
        <w:spacing w:line="440" w:lineRule="exact"/>
        <w:ind w:left="0" w:firstLine="643" w:firstLineChars="200"/>
        <w:jc w:val="center"/>
        <w:rPr>
          <w:b/>
          <w:bCs/>
          <w:color w:val="000000" w:themeColor="text1"/>
          <w:sz w:val="32"/>
          <w:szCs w:val="21"/>
          <w14:textFill>
            <w14:solidFill>
              <w14:schemeClr w14:val="tx1"/>
            </w14:solidFill>
          </w14:textFill>
        </w:rPr>
      </w:pPr>
      <w:r>
        <w:rPr>
          <w:rFonts w:hint="eastAsia"/>
          <w:b/>
          <w:bCs/>
          <w:color w:val="000000" w:themeColor="text1"/>
          <w:sz w:val="32"/>
          <w:szCs w:val="21"/>
          <w14:textFill>
            <w14:solidFill>
              <w14:schemeClr w14:val="tx1"/>
            </w14:solidFill>
          </w14:textFill>
        </w:rPr>
        <w:t>第一章 投标人须知</w:t>
      </w:r>
    </w:p>
    <w:p w14:paraId="1FB1350B">
      <w:pPr>
        <w:pStyle w:val="4"/>
        <w:keepNext w:val="0"/>
        <w:keepLines w:val="0"/>
        <w:numPr>
          <w:ilvl w:val="1"/>
          <w:numId w:val="0"/>
        </w:numPr>
        <w:autoSpaceDE w:val="0"/>
        <w:autoSpaceDN w:val="0"/>
        <w:adjustRightInd w:val="0"/>
        <w:spacing w:before="158" w:after="158"/>
        <w:ind w:left="420" w:leftChars="200"/>
        <w:jc w:val="center"/>
        <w:rPr>
          <w:color w:val="000000" w:themeColor="text1"/>
          <w:szCs w:val="24"/>
          <w14:textFill>
            <w14:solidFill>
              <w14:schemeClr w14:val="tx1"/>
            </w14:solidFill>
          </w14:textFill>
        </w:rPr>
      </w:pPr>
      <w:bookmarkStart w:id="3" w:name="_Hlt127175444"/>
      <w:bookmarkEnd w:id="3"/>
      <w:bookmarkStart w:id="4" w:name="_Toc12674"/>
      <w:bookmarkStart w:id="5" w:name="_Toc2102"/>
      <w:bookmarkStart w:id="6" w:name="_Toc4203"/>
      <w:bookmarkStart w:id="7" w:name="_Toc7880"/>
      <w:bookmarkStart w:id="8" w:name="_Hlt120077520"/>
      <w:r>
        <w:rPr>
          <w:rFonts w:hint="eastAsia"/>
          <w:color w:val="000000" w:themeColor="text1"/>
          <w:szCs w:val="24"/>
          <w14:textFill>
            <w14:solidFill>
              <w14:schemeClr w14:val="tx1"/>
            </w14:solidFill>
          </w14:textFill>
        </w:rPr>
        <w:t>第一节 投标人须知前附表</w:t>
      </w:r>
      <w:bookmarkEnd w:id="4"/>
      <w:bookmarkEnd w:id="5"/>
      <w:bookmarkEnd w:id="6"/>
      <w:bookmarkEnd w:id="7"/>
    </w:p>
    <w:tbl>
      <w:tblPr>
        <w:tblStyle w:val="27"/>
        <w:tblW w:w="96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97"/>
        <w:gridCol w:w="1725"/>
        <w:gridCol w:w="7282"/>
      </w:tblGrid>
      <w:tr w14:paraId="38CEC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5A0C763">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7C429297">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内容</w:t>
            </w:r>
          </w:p>
        </w:tc>
        <w:tc>
          <w:tcPr>
            <w:tcW w:w="7282" w:type="dxa"/>
            <w:tcBorders>
              <w:top w:val="single" w:color="auto" w:sz="4" w:space="0"/>
              <w:left w:val="single" w:color="auto" w:sz="4" w:space="0"/>
              <w:bottom w:val="single" w:color="auto" w:sz="4" w:space="0"/>
              <w:right w:val="single" w:color="auto" w:sz="4" w:space="0"/>
            </w:tcBorders>
            <w:vAlign w:val="center"/>
          </w:tcPr>
          <w:p w14:paraId="30A563D9">
            <w:pPr>
              <w:pStyle w:val="36"/>
              <w:tabs>
                <w:tab w:val="left" w:pos="1180"/>
              </w:tabs>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说明与要求</w:t>
            </w:r>
          </w:p>
        </w:tc>
      </w:tr>
      <w:tr w14:paraId="21AC8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252D3C4">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266FBF09">
            <w:pPr>
              <w:pStyle w:val="36"/>
              <w:spacing w:line="240" w:lineRule="auto"/>
              <w:jc w:val="center"/>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项目业主</w:t>
            </w:r>
          </w:p>
        </w:tc>
        <w:tc>
          <w:tcPr>
            <w:tcW w:w="7282" w:type="dxa"/>
            <w:tcBorders>
              <w:top w:val="single" w:color="auto" w:sz="4" w:space="0"/>
              <w:left w:val="single" w:color="auto" w:sz="4" w:space="0"/>
              <w:bottom w:val="single" w:color="auto" w:sz="4" w:space="0"/>
              <w:right w:val="single" w:color="auto" w:sz="4" w:space="0"/>
            </w:tcBorders>
            <w:vAlign w:val="center"/>
          </w:tcPr>
          <w:p w14:paraId="1F2F99EC">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翁源县住房和城乡建设管理局</w:t>
            </w:r>
          </w:p>
        </w:tc>
      </w:tr>
      <w:tr w14:paraId="1BAD0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E60F12B">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43BCAFC4">
            <w:pPr>
              <w:pStyle w:val="36"/>
              <w:spacing w:line="240" w:lineRule="auto"/>
              <w:jc w:val="center"/>
              <w:rPr>
                <w:rFonts w:hAnsi="宋体" w:cs="宋体"/>
                <w:color w:val="000000" w:themeColor="text1"/>
                <w:szCs w:val="22"/>
                <w14:textFill>
                  <w14:solidFill>
                    <w14:schemeClr w14:val="tx1"/>
                  </w14:solidFill>
                </w14:textFill>
              </w:rPr>
            </w:pPr>
            <w:r>
              <w:rPr>
                <w:rFonts w:hint="eastAsia" w:hAnsi="宋体" w:cs="宋体"/>
                <w:color w:val="000000" w:themeColor="text1"/>
                <w14:textFill>
                  <w14:solidFill>
                    <w14:schemeClr w14:val="tx1"/>
                  </w14:solidFill>
                </w14:textFill>
              </w:rPr>
              <w:t>项目名称</w:t>
            </w:r>
          </w:p>
        </w:tc>
        <w:tc>
          <w:tcPr>
            <w:tcW w:w="7282" w:type="dxa"/>
            <w:tcBorders>
              <w:top w:val="single" w:color="auto" w:sz="4" w:space="0"/>
              <w:left w:val="single" w:color="auto" w:sz="4" w:space="0"/>
              <w:bottom w:val="single" w:color="auto" w:sz="4" w:space="0"/>
              <w:right w:val="single" w:color="auto" w:sz="4" w:space="0"/>
            </w:tcBorders>
            <w:vAlign w:val="center"/>
          </w:tcPr>
          <w:p w14:paraId="78D95F42">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翁源县城镇（江尾镇、坝仔镇、周陂镇、新江镇、铁龙镇）污水管网提质增效项目勘察、初步设计及概算</w:t>
            </w:r>
          </w:p>
        </w:tc>
      </w:tr>
      <w:tr w14:paraId="4A8EB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272DEA2">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3FED51E7">
            <w:pPr>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2"/>
                <w14:textFill>
                  <w14:solidFill>
                    <w14:schemeClr w14:val="tx1"/>
                  </w14:solidFill>
                </w14:textFill>
              </w:rPr>
              <w:t>批准</w:t>
            </w:r>
            <w:r>
              <w:rPr>
                <w:rFonts w:hint="eastAsia" w:ascii="宋体" w:hAnsi="宋体" w:cs="宋体"/>
                <w:color w:val="000000" w:themeColor="text1"/>
                <w:kern w:val="0"/>
                <w:sz w:val="24"/>
                <w:szCs w:val="24"/>
                <w14:textFill>
                  <w14:solidFill>
                    <w14:schemeClr w14:val="tx1"/>
                  </w14:solidFill>
                </w14:textFill>
              </w:rPr>
              <w:t>部门</w:t>
            </w:r>
          </w:p>
        </w:tc>
        <w:tc>
          <w:tcPr>
            <w:tcW w:w="7282" w:type="dxa"/>
            <w:tcBorders>
              <w:top w:val="single" w:color="auto" w:sz="4" w:space="0"/>
              <w:left w:val="single" w:color="auto" w:sz="4" w:space="0"/>
              <w:bottom w:val="single" w:color="auto" w:sz="4" w:space="0"/>
              <w:right w:val="single" w:color="auto" w:sz="4" w:space="0"/>
            </w:tcBorders>
            <w:vAlign w:val="center"/>
          </w:tcPr>
          <w:p w14:paraId="55F05D56">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翁源县发展和改革局</w:t>
            </w:r>
          </w:p>
        </w:tc>
      </w:tr>
      <w:tr w14:paraId="2714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40361A1">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0C20F7CE">
            <w:pPr>
              <w:snapToGrid w:val="0"/>
              <w:jc w:val="center"/>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项目批准文件</w:t>
            </w:r>
          </w:p>
        </w:tc>
        <w:tc>
          <w:tcPr>
            <w:tcW w:w="7282" w:type="dxa"/>
            <w:tcBorders>
              <w:top w:val="single" w:color="auto" w:sz="4" w:space="0"/>
              <w:left w:val="single" w:color="auto" w:sz="4" w:space="0"/>
              <w:bottom w:val="single" w:color="auto" w:sz="4" w:space="0"/>
              <w:right w:val="single" w:color="auto" w:sz="4" w:space="0"/>
            </w:tcBorders>
            <w:vAlign w:val="center"/>
          </w:tcPr>
          <w:p w14:paraId="4C1C51A1">
            <w:pPr>
              <w:pStyle w:val="36"/>
              <w:spacing w:line="240" w:lineRule="auto"/>
              <w:ind w:firstLine="240" w:firstLineChars="100"/>
              <w:jc w:val="left"/>
              <w:rPr>
                <w:rFonts w:hAnsi="宋体" w:cs="宋体"/>
                <w:color w:val="000000" w:themeColor="text1"/>
                <w:kern w:val="0"/>
                <w:szCs w:val="22"/>
                <w14:textFill>
                  <w14:solidFill>
                    <w14:schemeClr w14:val="tx1"/>
                  </w14:solidFill>
                </w14:textFill>
              </w:rPr>
            </w:pPr>
            <w:r>
              <w:rPr>
                <w:rFonts w:hAnsi="宋体" w:cs="宋体"/>
                <w:color w:val="000000" w:themeColor="text1"/>
                <w:kern w:val="0"/>
                <w:szCs w:val="22"/>
                <w14:textFill>
                  <w14:solidFill>
                    <w14:schemeClr w14:val="tx1"/>
                  </w14:solidFill>
                </w14:textFill>
              </w:rPr>
              <w:t>翁发改投审〔202</w:t>
            </w:r>
            <w:r>
              <w:rPr>
                <w:rFonts w:hint="eastAsia" w:hAnsi="宋体" w:cs="宋体"/>
                <w:color w:val="000000" w:themeColor="text1"/>
                <w:kern w:val="0"/>
                <w:szCs w:val="22"/>
                <w14:textFill>
                  <w14:solidFill>
                    <w14:schemeClr w14:val="tx1"/>
                  </w14:solidFill>
                </w14:textFill>
              </w:rPr>
              <w:t>5</w:t>
            </w:r>
            <w:r>
              <w:rPr>
                <w:rFonts w:hAnsi="宋体" w:cs="宋体"/>
                <w:color w:val="000000" w:themeColor="text1"/>
                <w:kern w:val="0"/>
                <w:szCs w:val="22"/>
                <w14:textFill>
                  <w14:solidFill>
                    <w14:schemeClr w14:val="tx1"/>
                  </w14:solidFill>
                </w14:textFill>
              </w:rPr>
              <w:t>〕</w:t>
            </w:r>
            <w:r>
              <w:rPr>
                <w:rFonts w:hint="eastAsia" w:hAnsi="宋体" w:cs="宋体"/>
                <w:color w:val="000000" w:themeColor="text1"/>
                <w:kern w:val="0"/>
                <w:szCs w:val="22"/>
                <w14:textFill>
                  <w14:solidFill>
                    <w14:schemeClr w14:val="tx1"/>
                  </w14:solidFill>
                </w14:textFill>
              </w:rPr>
              <w:t>33</w:t>
            </w:r>
            <w:r>
              <w:rPr>
                <w:rFonts w:hAnsi="宋体" w:cs="宋体"/>
                <w:color w:val="000000" w:themeColor="text1"/>
                <w:kern w:val="0"/>
                <w:szCs w:val="22"/>
                <w14:textFill>
                  <w14:solidFill>
                    <w14:schemeClr w14:val="tx1"/>
                  </w14:solidFill>
                </w14:textFill>
              </w:rPr>
              <w:t>号</w:t>
            </w:r>
          </w:p>
        </w:tc>
      </w:tr>
      <w:tr w14:paraId="1D8B9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470174E">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7228AE0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项目代码</w:t>
            </w:r>
          </w:p>
        </w:tc>
        <w:tc>
          <w:tcPr>
            <w:tcW w:w="7282" w:type="dxa"/>
            <w:tcBorders>
              <w:top w:val="single" w:color="auto" w:sz="4" w:space="0"/>
              <w:left w:val="single" w:color="auto" w:sz="4" w:space="0"/>
              <w:bottom w:val="single" w:color="auto" w:sz="4" w:space="0"/>
              <w:right w:val="single" w:color="auto" w:sz="4" w:space="0"/>
            </w:tcBorders>
            <w:vAlign w:val="center"/>
          </w:tcPr>
          <w:p w14:paraId="295640BE">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2508-440229-04-01-619965</w:t>
            </w:r>
          </w:p>
        </w:tc>
      </w:tr>
      <w:tr w14:paraId="314F6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9033C91">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71BBC72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项目总投资</w:t>
            </w:r>
          </w:p>
        </w:tc>
        <w:tc>
          <w:tcPr>
            <w:tcW w:w="7282" w:type="dxa"/>
            <w:tcBorders>
              <w:top w:val="single" w:color="auto" w:sz="4" w:space="0"/>
              <w:left w:val="single" w:color="auto" w:sz="4" w:space="0"/>
              <w:bottom w:val="single" w:color="auto" w:sz="4" w:space="0"/>
              <w:right w:val="single" w:color="auto" w:sz="4" w:space="0"/>
            </w:tcBorders>
            <w:vAlign w:val="center"/>
          </w:tcPr>
          <w:p w14:paraId="4138D90A">
            <w:pPr>
              <w:pStyle w:val="36"/>
              <w:spacing w:line="240" w:lineRule="auto"/>
              <w:ind w:firstLine="240" w:firstLineChars="1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项目估算总投资12930.40万元，其中：建安工程费约10937.50万元；勘察费约109.4万元、设计费约329.4万元。</w:t>
            </w:r>
          </w:p>
        </w:tc>
      </w:tr>
      <w:tr w14:paraId="57A82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667AB37">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793D288F">
            <w:pPr>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项目资金来源</w:t>
            </w:r>
          </w:p>
        </w:tc>
        <w:tc>
          <w:tcPr>
            <w:tcW w:w="7282" w:type="dxa"/>
            <w:tcBorders>
              <w:top w:val="single" w:color="auto" w:sz="4" w:space="0"/>
              <w:left w:val="single" w:color="auto" w:sz="4" w:space="0"/>
              <w:bottom w:val="single" w:color="auto" w:sz="4" w:space="0"/>
              <w:right w:val="single" w:color="auto" w:sz="4" w:space="0"/>
            </w:tcBorders>
            <w:vAlign w:val="center"/>
          </w:tcPr>
          <w:p w14:paraId="6F76FC05">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拟申请上级</w:t>
            </w:r>
            <w:r>
              <w:rPr>
                <w:rFonts w:hint="eastAsia" w:hAnsi="宋体" w:cs="宋体"/>
                <w:color w:val="000000" w:themeColor="text1"/>
                <w:szCs w:val="22"/>
                <w14:textFill>
                  <w14:solidFill>
                    <w14:schemeClr w14:val="tx1"/>
                  </w14:solidFill>
                </w14:textFill>
              </w:rPr>
              <w:t>财政资金及地方财政配套资安排解决</w:t>
            </w:r>
          </w:p>
        </w:tc>
      </w:tr>
      <w:tr w14:paraId="35409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CA00DA2">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5BB17BCB">
            <w:pPr>
              <w:pStyle w:val="36"/>
              <w:spacing w:line="240" w:lineRule="auto"/>
              <w:jc w:val="center"/>
              <w:rPr>
                <w:rFonts w:hAnsi="宋体" w:cs="宋体"/>
                <w:color w:val="000000" w:themeColor="text1"/>
                <w:kern w:val="0"/>
                <w:szCs w:val="24"/>
                <w14:textFill>
                  <w14:solidFill>
                    <w14:schemeClr w14:val="tx1"/>
                  </w14:solidFill>
                </w14:textFill>
              </w:rPr>
            </w:pPr>
            <w:r>
              <w:rPr>
                <w:rFonts w:hint="eastAsia" w:hAnsi="宋体" w:cs="宋体"/>
                <w:color w:val="000000" w:themeColor="text1"/>
                <w:szCs w:val="22"/>
                <w14:textFill>
                  <w14:solidFill>
                    <w14:schemeClr w14:val="tx1"/>
                  </w14:solidFill>
                </w14:textFill>
              </w:rPr>
              <w:t>招标人</w:t>
            </w:r>
          </w:p>
        </w:tc>
        <w:tc>
          <w:tcPr>
            <w:tcW w:w="7282" w:type="dxa"/>
            <w:tcBorders>
              <w:top w:val="single" w:color="auto" w:sz="4" w:space="0"/>
              <w:left w:val="single" w:color="auto" w:sz="4" w:space="0"/>
              <w:bottom w:val="single" w:color="auto" w:sz="4" w:space="0"/>
              <w:right w:val="single" w:color="auto" w:sz="4" w:space="0"/>
            </w:tcBorders>
            <w:vAlign w:val="center"/>
          </w:tcPr>
          <w:p w14:paraId="4CF115C1">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翁源县住房和城乡建设管理局</w:t>
            </w:r>
          </w:p>
        </w:tc>
      </w:tr>
      <w:tr w14:paraId="523A4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55B7482">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2DEB53D5">
            <w:pPr>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招标代理机构</w:t>
            </w:r>
          </w:p>
        </w:tc>
        <w:tc>
          <w:tcPr>
            <w:tcW w:w="7282" w:type="dxa"/>
            <w:tcBorders>
              <w:top w:val="single" w:color="auto" w:sz="4" w:space="0"/>
              <w:left w:val="single" w:color="auto" w:sz="4" w:space="0"/>
              <w:bottom w:val="single" w:color="auto" w:sz="4" w:space="0"/>
              <w:right w:val="single" w:color="auto" w:sz="4" w:space="0"/>
            </w:tcBorders>
            <w:vAlign w:val="center"/>
          </w:tcPr>
          <w:p w14:paraId="5B3499A6">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中豫建设工程咨询有限公司</w:t>
            </w:r>
          </w:p>
        </w:tc>
      </w:tr>
      <w:tr w14:paraId="68A6E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953F486">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46E3F6C2">
            <w:pPr>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建设地点</w:t>
            </w:r>
          </w:p>
        </w:tc>
        <w:tc>
          <w:tcPr>
            <w:tcW w:w="7282" w:type="dxa"/>
            <w:tcBorders>
              <w:top w:val="single" w:color="auto" w:sz="4" w:space="0"/>
              <w:left w:val="single" w:color="auto" w:sz="4" w:space="0"/>
              <w:bottom w:val="single" w:color="auto" w:sz="4" w:space="0"/>
              <w:right w:val="single" w:color="auto" w:sz="4" w:space="0"/>
            </w:tcBorders>
            <w:vAlign w:val="center"/>
          </w:tcPr>
          <w:p w14:paraId="4CAF5B26">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韶关市翁源县江尾镇、坝仔镇、周陂</w:t>
            </w:r>
            <w:r>
              <w:rPr>
                <w:rFonts w:hint="eastAsia" w:hAnsi="宋体" w:cs="宋体"/>
                <w:color w:val="000000" w:themeColor="text1"/>
                <w:szCs w:val="22"/>
                <w14:textFill>
                  <w14:solidFill>
                    <w14:schemeClr w14:val="tx1"/>
                  </w14:solidFill>
                </w14:textFill>
              </w:rPr>
              <w:t>镇、新江镇、铁龙镇</w:t>
            </w:r>
            <w:r>
              <w:rPr>
                <w:rFonts w:hAnsi="宋体" w:cs="宋体"/>
                <w:color w:val="000000" w:themeColor="text1"/>
                <w:szCs w:val="22"/>
                <w14:textFill>
                  <w14:solidFill>
                    <w14:schemeClr w14:val="tx1"/>
                  </w14:solidFill>
                </w14:textFill>
              </w:rPr>
              <w:t>。</w:t>
            </w:r>
          </w:p>
        </w:tc>
      </w:tr>
      <w:tr w14:paraId="0FD3F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934D325">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792B0AD9">
            <w:pPr>
              <w:pStyle w:val="36"/>
              <w:spacing w:line="240" w:lineRule="auto"/>
              <w:jc w:val="center"/>
              <w:rPr>
                <w:rFonts w:hAnsi="宋体" w:cs="宋体"/>
                <w:color w:val="000000" w:themeColor="text1"/>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标段划分</w:t>
            </w:r>
          </w:p>
        </w:tc>
        <w:tc>
          <w:tcPr>
            <w:tcW w:w="7282" w:type="dxa"/>
            <w:tcBorders>
              <w:top w:val="single" w:color="auto" w:sz="4" w:space="0"/>
              <w:left w:val="single" w:color="auto" w:sz="4" w:space="0"/>
              <w:bottom w:val="single" w:color="auto" w:sz="4" w:space="0"/>
              <w:right w:val="single" w:color="auto" w:sz="4" w:space="0"/>
            </w:tcBorders>
            <w:vAlign w:val="center"/>
          </w:tcPr>
          <w:p w14:paraId="369487F5">
            <w:pPr>
              <w:pStyle w:val="36"/>
              <w:spacing w:line="240" w:lineRule="auto"/>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本项目不划分标段</w:t>
            </w:r>
          </w:p>
        </w:tc>
      </w:tr>
      <w:tr w14:paraId="5EB99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EE60A5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4C46899C">
            <w:pPr>
              <w:pStyle w:val="36"/>
              <w:spacing w:line="240" w:lineRule="auto"/>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建设内容和规模</w:t>
            </w:r>
          </w:p>
        </w:tc>
        <w:tc>
          <w:tcPr>
            <w:tcW w:w="7282" w:type="dxa"/>
            <w:tcBorders>
              <w:top w:val="single" w:color="auto" w:sz="4" w:space="0"/>
              <w:left w:val="single" w:color="auto" w:sz="4" w:space="0"/>
              <w:bottom w:val="single" w:color="auto" w:sz="4" w:space="0"/>
              <w:right w:val="single" w:color="auto" w:sz="4" w:space="0"/>
            </w:tcBorders>
            <w:vAlign w:val="center"/>
          </w:tcPr>
          <w:p w14:paraId="67FB87C7">
            <w:pPr>
              <w:pStyle w:val="36"/>
              <w:tabs>
                <w:tab w:val="left" w:pos="7020"/>
              </w:tabs>
              <w:ind w:firstLine="240" w:firstLineChars="1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新建 DN300~DN500污水管网长度</w:t>
            </w:r>
            <w:r>
              <w:rPr>
                <w:rFonts w:hint="eastAsia" w:hAnsi="宋体" w:cs="宋体"/>
                <w:color w:val="000000" w:themeColor="text1"/>
                <w:szCs w:val="22"/>
                <w14:textFill>
                  <w14:solidFill>
                    <w14:schemeClr w14:val="tx1"/>
                  </w14:solidFill>
                </w14:textFill>
              </w:rPr>
              <w:t>10.02km，DN150~DN800雨污分流改造长度约21.6km。建设内容包括管网敷设、构筑物砌筑、路面破除及修复、基坑支护、土方工程等（各镇工程量详见可行性研究报告）</w:t>
            </w:r>
            <w:r>
              <w:rPr>
                <w:color w:val="000000" w:themeColor="text1"/>
                <w14:textFill>
                  <w14:solidFill>
                    <w14:schemeClr w14:val="tx1"/>
                  </w14:solidFill>
                </w14:textFill>
              </w:rPr>
              <w:t>。</w:t>
            </w:r>
          </w:p>
        </w:tc>
      </w:tr>
      <w:tr w14:paraId="742B9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FA148B4">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27C1F672">
            <w:pPr>
              <w:pStyle w:val="36"/>
              <w:spacing w:line="240" w:lineRule="auto"/>
              <w:jc w:val="center"/>
              <w:rPr>
                <w:rFonts w:hAnsi="宋体" w:cs="宋体"/>
                <w:strike/>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招标范围</w:t>
            </w:r>
          </w:p>
        </w:tc>
        <w:tc>
          <w:tcPr>
            <w:tcW w:w="7282" w:type="dxa"/>
            <w:tcBorders>
              <w:top w:val="single" w:color="auto" w:sz="4" w:space="0"/>
              <w:left w:val="single" w:color="auto" w:sz="4" w:space="0"/>
              <w:bottom w:val="single" w:color="auto" w:sz="4" w:space="0"/>
              <w:right w:val="single" w:color="auto" w:sz="4" w:space="0"/>
            </w:tcBorders>
            <w:vAlign w:val="center"/>
          </w:tcPr>
          <w:p w14:paraId="0C41DF77">
            <w:pPr>
              <w:pStyle w:val="36"/>
              <w:adjustRightInd w:val="0"/>
              <w:snapToGrid w:val="0"/>
              <w:spacing w:line="400" w:lineRule="exact"/>
              <w:ind w:firstLine="240" w:firstLineChars="100"/>
              <w:rPr>
                <w:rFonts w:hAnsi="宋体" w:cs="宋体"/>
                <w:color w:val="000000" w:themeColor="text1"/>
                <w:szCs w:val="22"/>
                <w14:textFill>
                  <w14:solidFill>
                    <w14:schemeClr w14:val="tx1"/>
                  </w14:solidFill>
                </w14:textFill>
              </w:rPr>
            </w:pPr>
            <w:bookmarkStart w:id="9" w:name="_Hlt106417017"/>
            <w:bookmarkEnd w:id="9"/>
            <w:r>
              <w:rPr>
                <w:rFonts w:hint="eastAsia" w:hAnsi="宋体" w:cs="宋体"/>
                <w:color w:val="000000" w:themeColor="text1"/>
                <w:szCs w:val="22"/>
                <w14:textFill>
                  <w14:solidFill>
                    <w14:schemeClr w14:val="tx1"/>
                  </w14:solidFill>
                </w14:textFill>
              </w:rPr>
              <w:t>本工程所涉及的内容包括但不限于（具体以项目主管部门批准的建设内容为准）：</w:t>
            </w:r>
          </w:p>
          <w:p w14:paraId="7D4A1866">
            <w:pPr>
              <w:pStyle w:val="36"/>
              <w:adjustRightInd w:val="0"/>
              <w:snapToGrid w:val="0"/>
              <w:spacing w:line="400" w:lineRule="exact"/>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（1）勘察部分：</w:t>
            </w:r>
            <w:r>
              <w:rPr>
                <w:rFonts w:hint="eastAsia" w:hAnsi="宋体" w:cs="宋体"/>
                <w:color w:val="000000" w:themeColor="text1"/>
                <w:szCs w:val="22"/>
                <w14:textFill>
                  <w14:solidFill>
                    <w14:schemeClr w14:val="tx1"/>
                  </w14:solidFill>
                </w14:textFill>
              </w:rPr>
              <w:t>项目建设内容的工程岩土勘察（包括含岩土工程勘察、测量等）</w:t>
            </w:r>
            <w:r>
              <w:rPr>
                <w:rFonts w:ascii="Times New Roman"/>
                <w:snapToGrid w:val="0"/>
                <w:color w:val="000000" w:themeColor="text1"/>
                <w:kern w:val="0"/>
                <w14:textFill>
                  <w14:solidFill>
                    <w14:schemeClr w14:val="tx1"/>
                  </w14:solidFill>
                </w14:textFill>
              </w:rPr>
              <w:t>，</w:t>
            </w:r>
            <w:r>
              <w:rPr>
                <w:rFonts w:hint="eastAsia" w:hAnsi="宋体" w:cs="宋体"/>
                <w:color w:val="000000" w:themeColor="text1"/>
                <w:szCs w:val="22"/>
                <w14:textFill>
                  <w14:solidFill>
                    <w14:schemeClr w14:val="tx1"/>
                  </w14:solidFill>
                </w14:textFill>
              </w:rPr>
              <w:t>以及对应达到满足规划方案设计、初步设计、施工等各阶段的勘察要求</w:t>
            </w:r>
            <w:r>
              <w:rPr>
                <w:rFonts w:hint="eastAsia"/>
                <w:color w:val="000000" w:themeColor="text1"/>
                <w14:textFill>
                  <w14:solidFill>
                    <w14:schemeClr w14:val="tx1"/>
                  </w14:solidFill>
                </w14:textFill>
              </w:rPr>
              <w:t>。</w:t>
            </w:r>
          </w:p>
          <w:p w14:paraId="4F0F2049">
            <w:pPr>
              <w:pStyle w:val="36"/>
              <w:adjustRightInd w:val="0"/>
              <w:snapToGrid w:val="0"/>
              <w:spacing w:line="400" w:lineRule="exact"/>
              <w:ind w:firstLine="240" w:firstLineChars="100"/>
              <w:rPr>
                <w:rFonts w:hAnsi="宋体" w:cs="宋体"/>
                <w:color w:val="000000" w:themeColor="text1"/>
                <w:szCs w:val="22"/>
                <w14:textFill>
                  <w14:solidFill>
                    <w14:schemeClr w14:val="tx1"/>
                  </w14:solidFill>
                </w14:textFill>
              </w:rPr>
            </w:pPr>
            <w:r>
              <w:rPr>
                <w:rFonts w:hint="eastAsia"/>
                <w:color w:val="000000" w:themeColor="text1"/>
                <w14:textFill>
                  <w14:solidFill>
                    <w14:schemeClr w14:val="tx1"/>
                  </w14:solidFill>
                </w14:textFill>
              </w:rPr>
              <w:t>（2）初步设计部分：确保项目顺利实施的报建、报批、施工等所需的初步设计文件。</w:t>
            </w:r>
            <w:r>
              <w:rPr>
                <w:rFonts w:hint="eastAsia" w:hAnsi="宋体" w:cs="宋体"/>
                <w:color w:val="000000" w:themeColor="text1"/>
                <w:szCs w:val="22"/>
                <w14:textFill>
                  <w14:solidFill>
                    <w14:schemeClr w14:val="tx1"/>
                  </w14:solidFill>
                </w14:textFill>
              </w:rPr>
              <w:t>包括但不限于：</w:t>
            </w:r>
          </w:p>
          <w:p w14:paraId="573E08C0">
            <w:pPr>
              <w:pStyle w:val="36"/>
              <w:adjustRightInd w:val="0"/>
              <w:snapToGrid w:val="0"/>
              <w:spacing w:line="400" w:lineRule="exact"/>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①方案设计及深化、初步设计文件（包含初步设计深化、总平面及设计说明书、设计图纸等涉及初步设计文件须提交的所有专项设计）；</w:t>
            </w:r>
          </w:p>
          <w:p w14:paraId="2839A267">
            <w:pPr>
              <w:pStyle w:val="36"/>
              <w:adjustRightInd w:val="0"/>
              <w:snapToGrid w:val="0"/>
              <w:spacing w:line="400" w:lineRule="exact"/>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②初步设计概算的编制；对应设计阶段造价文件编制和配合报审工作，含：初步设计概算（项目总投资概算编制和配合报审）；</w:t>
            </w:r>
          </w:p>
          <w:p w14:paraId="062D86A9">
            <w:pPr>
              <w:pStyle w:val="36"/>
              <w:adjustRightInd w:val="0"/>
              <w:snapToGrid w:val="0"/>
              <w:spacing w:line="400" w:lineRule="exact"/>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③施工图设计配合及后续报批报审配合等服务；</w:t>
            </w:r>
          </w:p>
          <w:p w14:paraId="51756049">
            <w:pPr>
              <w:pStyle w:val="36"/>
              <w:adjustRightInd w:val="0"/>
              <w:snapToGrid w:val="0"/>
              <w:spacing w:line="400" w:lineRule="exact"/>
              <w:ind w:firstLine="240" w:firstLineChars="100"/>
              <w:rPr>
                <w:rFonts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④完成招标人提出的与项目相关并确保项目顺利实施的其他要求。</w:t>
            </w:r>
          </w:p>
        </w:tc>
      </w:tr>
      <w:tr w14:paraId="42D9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FE93D39">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6891ACCD">
            <w:pPr>
              <w:pStyle w:val="36"/>
              <w:spacing w:line="240" w:lineRule="auto"/>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工期要求</w:t>
            </w:r>
          </w:p>
        </w:tc>
        <w:tc>
          <w:tcPr>
            <w:tcW w:w="7282" w:type="dxa"/>
            <w:tcBorders>
              <w:top w:val="single" w:color="auto" w:sz="4" w:space="0"/>
              <w:left w:val="single" w:color="auto" w:sz="4" w:space="0"/>
              <w:bottom w:val="single" w:color="auto" w:sz="4" w:space="0"/>
              <w:right w:val="single" w:color="auto" w:sz="4" w:space="0"/>
            </w:tcBorders>
            <w:vAlign w:val="center"/>
          </w:tcPr>
          <w:p w14:paraId="295E1156">
            <w:pPr>
              <w:pStyle w:val="36"/>
              <w:adjustRightInd w:val="0"/>
              <w:snapToGrid w:val="0"/>
              <w:spacing w:line="400" w:lineRule="exact"/>
              <w:rPr>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本项目勘察、初步设计工期为</w:t>
            </w:r>
            <w:r>
              <w:rPr>
                <w:rFonts w:hint="eastAsia" w:hAnsi="宋体" w:cs="宋体"/>
                <w:color w:val="000000" w:themeColor="text1"/>
                <w:szCs w:val="24"/>
                <w:u w:val="single"/>
                <w14:textFill>
                  <w14:solidFill>
                    <w14:schemeClr w14:val="tx1"/>
                  </w14:solidFill>
                </w14:textFill>
              </w:rPr>
              <w:t xml:space="preserve"> 90 </w:t>
            </w:r>
            <w:r>
              <w:rPr>
                <w:rFonts w:hint="eastAsia" w:hAnsi="宋体" w:cs="宋体"/>
                <w:color w:val="000000" w:themeColor="text1"/>
                <w:szCs w:val="24"/>
                <w14:textFill>
                  <w14:solidFill>
                    <w14:schemeClr w14:val="tx1"/>
                  </w14:solidFill>
                </w14:textFill>
              </w:rPr>
              <w:t>个日历天,</w:t>
            </w:r>
            <w:r>
              <w:rPr>
                <w:rFonts w:hint="eastAsia"/>
                <w:color w:val="000000" w:themeColor="text1"/>
                <w:szCs w:val="24"/>
                <w14:textFill>
                  <w14:solidFill>
                    <w14:schemeClr w14:val="tx1"/>
                  </w14:solidFill>
                </w14:textFill>
              </w:rPr>
              <w:t>各阶段实施期限如下：</w:t>
            </w:r>
          </w:p>
          <w:p w14:paraId="520CE64A">
            <w:pPr>
              <w:pStyle w:val="36"/>
              <w:spacing w:line="400" w:lineRule="exact"/>
              <w:ind w:firstLine="480" w:firstLineChars="2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（1）初步勘察、方案设计阶段：自中标通知书发出之日起</w:t>
            </w:r>
            <w:r>
              <w:rPr>
                <w:rFonts w:hint="eastAsia" w:hAnsi="宋体" w:cs="宋体"/>
                <w:color w:val="000000" w:themeColor="text1"/>
                <w:szCs w:val="22"/>
                <w14:textFill>
                  <w14:solidFill>
                    <w14:schemeClr w14:val="tx1"/>
                  </w14:solidFill>
                </w14:textFill>
              </w:rPr>
              <w:t>30</w:t>
            </w:r>
            <w:r>
              <w:rPr>
                <w:rFonts w:hAnsi="宋体" w:cs="宋体"/>
                <w:color w:val="000000" w:themeColor="text1"/>
                <w:szCs w:val="22"/>
                <w14:textFill>
                  <w14:solidFill>
                    <w14:schemeClr w14:val="tx1"/>
                  </w14:solidFill>
                </w14:textFill>
              </w:rPr>
              <w:t>个日历天内提交初步勘察报告、方案设计。</w:t>
            </w:r>
          </w:p>
          <w:p w14:paraId="666B8DE5">
            <w:pPr>
              <w:pStyle w:val="36"/>
              <w:spacing w:line="400" w:lineRule="exact"/>
              <w:ind w:firstLine="480" w:firstLineChars="200"/>
              <w:jc w:val="left"/>
              <w:rPr>
                <w:rFonts w:hAnsi="宋体" w:cs="宋体"/>
                <w:color w:val="000000" w:themeColor="text1"/>
                <w:szCs w:val="22"/>
                <w14:textFill>
                  <w14:solidFill>
                    <w14:schemeClr w14:val="tx1"/>
                  </w14:solidFill>
                </w14:textFill>
              </w:rPr>
            </w:pPr>
            <w:r>
              <w:rPr>
                <w:rFonts w:hAnsi="宋体" w:cs="宋体"/>
                <w:color w:val="000000" w:themeColor="text1"/>
                <w:szCs w:val="22"/>
                <w14:textFill>
                  <w14:solidFill>
                    <w14:schemeClr w14:val="tx1"/>
                  </w14:solidFill>
                </w14:textFill>
              </w:rPr>
              <w:t>（2）详细勘察、初步设计阶段：自中标通知书发出之日起</w:t>
            </w:r>
            <w:r>
              <w:rPr>
                <w:rFonts w:hint="eastAsia" w:hAnsi="宋体" w:cs="宋体"/>
                <w:color w:val="000000" w:themeColor="text1"/>
                <w:szCs w:val="22"/>
                <w14:textFill>
                  <w14:solidFill>
                    <w14:schemeClr w14:val="tx1"/>
                  </w14:solidFill>
                </w14:textFill>
              </w:rPr>
              <w:t>50</w:t>
            </w:r>
            <w:r>
              <w:rPr>
                <w:rFonts w:hAnsi="宋体" w:cs="宋体"/>
                <w:color w:val="000000" w:themeColor="text1"/>
                <w:szCs w:val="22"/>
                <w14:textFill>
                  <w14:solidFill>
                    <w14:schemeClr w14:val="tx1"/>
                  </w14:solidFill>
                </w14:textFill>
              </w:rPr>
              <w:t>个日历天内提交详勘报告文件、初步设计文件及概算。</w:t>
            </w:r>
          </w:p>
          <w:p w14:paraId="707ABF8B">
            <w:pPr>
              <w:pStyle w:val="36"/>
              <w:spacing w:line="400" w:lineRule="exact"/>
              <w:ind w:firstLine="480" w:firstLineChars="200"/>
              <w:jc w:val="left"/>
              <w:rPr>
                <w:rFonts w:hAnsi="宋体" w:cs="宋体"/>
                <w:color w:val="000000" w:themeColor="text1"/>
                <w14:textFill>
                  <w14:solidFill>
                    <w14:schemeClr w14:val="tx1"/>
                  </w14:solidFill>
                </w14:textFill>
              </w:rPr>
            </w:pPr>
            <w:r>
              <w:rPr>
                <w:rFonts w:hAnsi="宋体" w:cs="宋体"/>
                <w:color w:val="000000" w:themeColor="text1"/>
                <w:szCs w:val="22"/>
                <w14:textFill>
                  <w14:solidFill>
                    <w14:schemeClr w14:val="tx1"/>
                  </w14:solidFill>
                </w14:textFill>
              </w:rPr>
              <w:t>（3）初步设计修编：出具初步设计（含概算）修编初审意见后，</w:t>
            </w:r>
            <w:r>
              <w:rPr>
                <w:rFonts w:hint="eastAsia" w:hAnsi="宋体" w:cs="宋体"/>
                <w:color w:val="000000" w:themeColor="text1"/>
                <w:szCs w:val="22"/>
                <w14:textFill>
                  <w14:solidFill>
                    <w14:schemeClr w14:val="tx1"/>
                  </w14:solidFill>
                </w14:textFill>
              </w:rPr>
              <w:t>10</w:t>
            </w:r>
            <w:r>
              <w:rPr>
                <w:rFonts w:hAnsi="宋体" w:cs="宋体"/>
                <w:color w:val="000000" w:themeColor="text1"/>
                <w:szCs w:val="22"/>
                <w14:textFill>
                  <w14:solidFill>
                    <w14:schemeClr w14:val="tx1"/>
                  </w14:solidFill>
                </w14:textFill>
              </w:rPr>
              <w:t>个日历天内完成初步设计（含概算）修编，并提交招标人审核</w:t>
            </w:r>
            <w:r>
              <w:rPr>
                <w:rFonts w:hint="eastAsia" w:hAnsi="宋体" w:cs="宋体"/>
                <w:color w:val="000000" w:themeColor="text1"/>
                <w:szCs w:val="22"/>
                <w14:textFill>
                  <w14:solidFill>
                    <w14:schemeClr w14:val="tx1"/>
                  </w14:solidFill>
                </w14:textFill>
              </w:rPr>
              <w:t>。</w:t>
            </w:r>
          </w:p>
        </w:tc>
      </w:tr>
      <w:tr w14:paraId="1F0C2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6C6DE60">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7BC8D57F">
            <w:pPr>
              <w:wordWrap w:val="0"/>
              <w:adjustRightInd w:val="0"/>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房屋建筑工程</w:t>
            </w:r>
          </w:p>
          <w:p w14:paraId="3EFA1B01">
            <w:pPr>
              <w:pStyle w:val="36"/>
              <w:spacing w:line="240" w:lineRule="auto"/>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绿色建筑标准</w:t>
            </w:r>
          </w:p>
        </w:tc>
        <w:tc>
          <w:tcPr>
            <w:tcW w:w="7282" w:type="dxa"/>
            <w:tcBorders>
              <w:top w:val="single" w:color="auto" w:sz="4" w:space="0"/>
              <w:left w:val="single" w:color="auto" w:sz="4" w:space="0"/>
              <w:bottom w:val="single" w:color="auto" w:sz="4" w:space="0"/>
              <w:right w:val="single" w:color="auto" w:sz="4" w:space="0"/>
            </w:tcBorders>
            <w:vAlign w:val="center"/>
          </w:tcPr>
          <w:p w14:paraId="04D55F60">
            <w:pPr>
              <w:pStyle w:val="36"/>
              <w:spacing w:line="400" w:lineRule="exact"/>
              <w:ind w:firstLine="240" w:firstLineChars="100"/>
              <w:jc w:val="left"/>
              <w:rPr>
                <w:rFonts w:hAnsi="宋体" w:cs="宋体"/>
                <w:color w:val="000000" w:themeColor="text1"/>
                <w:szCs w:val="22"/>
                <w14:textFill>
                  <w14:solidFill>
                    <w14:schemeClr w14:val="tx1"/>
                  </w14:solidFill>
                </w14:textFill>
              </w:rPr>
            </w:pPr>
            <w:r>
              <w:rPr>
                <w:rFonts w:hint="eastAsia" w:hAnsi="宋体" w:cs="宋体"/>
                <w:color w:val="000000" w:themeColor="text1"/>
                <w:szCs w:val="24"/>
                <w14:textFill>
                  <w14:solidFill>
                    <w14:schemeClr w14:val="tx1"/>
                  </w14:solidFill>
                </w14:textFill>
              </w:rPr>
              <w:t>本招标项目不纳入绿色建筑实施范围。</w:t>
            </w:r>
          </w:p>
        </w:tc>
      </w:tr>
      <w:tr w14:paraId="2F03B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EB2BF66">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1D81D506">
            <w:pPr>
              <w:pStyle w:val="36"/>
              <w:spacing w:line="240" w:lineRule="auto"/>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最高投标限价</w:t>
            </w:r>
          </w:p>
        </w:tc>
        <w:tc>
          <w:tcPr>
            <w:tcW w:w="7282" w:type="dxa"/>
            <w:tcBorders>
              <w:top w:val="single" w:color="auto" w:sz="4" w:space="0"/>
              <w:left w:val="single" w:color="auto" w:sz="4" w:space="0"/>
              <w:bottom w:val="single" w:color="auto" w:sz="4" w:space="0"/>
              <w:right w:val="single" w:color="auto" w:sz="4" w:space="0"/>
            </w:tcBorders>
            <w:vAlign w:val="center"/>
          </w:tcPr>
          <w:p w14:paraId="1298A687">
            <w:pPr>
              <w:pStyle w:val="36"/>
              <w:spacing w:line="240" w:lineRule="auto"/>
              <w:ind w:firstLine="240" w:firstLineChars="100"/>
              <w:rPr>
                <w:rFonts w:hAnsi="宋体" w:cs="宋体"/>
                <w:color w:val="000000" w:themeColor="text1"/>
                <w14:textFill>
                  <w14:solidFill>
                    <w14:schemeClr w14:val="tx1"/>
                  </w14:solidFill>
                </w14:textFill>
              </w:rPr>
            </w:pPr>
            <w:r>
              <w:rPr>
                <w:rFonts w:hint="eastAsia" w:hAnsi="宋体" w:cs="宋体"/>
                <w:bCs/>
                <w:color w:val="000000" w:themeColor="text1"/>
                <w:szCs w:val="22"/>
                <w14:textFill>
                  <w14:solidFill>
                    <w14:schemeClr w14:val="tx1"/>
                  </w14:solidFill>
                </w14:textFill>
              </w:rPr>
              <w:t>详见招标文件“9、</w:t>
            </w:r>
            <w:r>
              <w:rPr>
                <w:rFonts w:hint="eastAsia" w:hAnsi="宋体" w:cs="宋体"/>
                <w:bCs/>
                <w:color w:val="000000" w:themeColor="text1"/>
                <w:szCs w:val="40"/>
                <w14:textFill>
                  <w14:solidFill>
                    <w14:schemeClr w14:val="tx1"/>
                  </w14:solidFill>
                </w14:textFill>
              </w:rPr>
              <w:t>最高投标限价的确定及投标报价的约定</w:t>
            </w:r>
            <w:r>
              <w:rPr>
                <w:rFonts w:hint="eastAsia" w:hAnsi="宋体" w:cs="宋体"/>
                <w:bCs/>
                <w:color w:val="000000" w:themeColor="text1"/>
                <w:szCs w:val="22"/>
                <w14:textFill>
                  <w14:solidFill>
                    <w14:schemeClr w14:val="tx1"/>
                  </w14:solidFill>
                </w14:textFill>
              </w:rPr>
              <w:t>”</w:t>
            </w:r>
          </w:p>
        </w:tc>
      </w:tr>
      <w:tr w14:paraId="04B7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E565A1B">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18C50E68">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质量标准</w:t>
            </w:r>
          </w:p>
        </w:tc>
        <w:tc>
          <w:tcPr>
            <w:tcW w:w="7282" w:type="dxa"/>
            <w:tcBorders>
              <w:top w:val="single" w:color="auto" w:sz="4" w:space="0"/>
              <w:left w:val="single" w:color="auto" w:sz="4" w:space="0"/>
              <w:bottom w:val="single" w:color="auto" w:sz="4" w:space="0"/>
              <w:right w:val="single" w:color="auto" w:sz="4" w:space="0"/>
            </w:tcBorders>
            <w:vAlign w:val="center"/>
          </w:tcPr>
          <w:p w14:paraId="24DCB2A5">
            <w:pPr>
              <w:pStyle w:val="36"/>
              <w:spacing w:line="380" w:lineRule="exact"/>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勘察要求：符合国家及住建部颁布的现行有关勘察规范、标准等要求。</w:t>
            </w:r>
          </w:p>
          <w:p w14:paraId="391B5388">
            <w:pPr>
              <w:pStyle w:val="36"/>
              <w:spacing w:line="380" w:lineRule="exact"/>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初步设计要求：符合国家及地方现行有效的有关设计规范、标准、规定等；必须经有关部门或招标人组织的专家评审通过。</w:t>
            </w:r>
          </w:p>
        </w:tc>
      </w:tr>
      <w:tr w14:paraId="5EDD4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13864AE">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05DB6ACB">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投标人资质</w:t>
            </w:r>
          </w:p>
          <w:p w14:paraId="4B85DE8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及条件要求</w:t>
            </w:r>
          </w:p>
        </w:tc>
        <w:tc>
          <w:tcPr>
            <w:tcW w:w="7282" w:type="dxa"/>
            <w:tcBorders>
              <w:top w:val="single" w:color="auto" w:sz="4" w:space="0"/>
              <w:left w:val="single" w:color="auto" w:sz="4" w:space="0"/>
              <w:bottom w:val="single" w:color="auto" w:sz="4" w:space="0"/>
              <w:right w:val="single" w:color="auto" w:sz="4" w:space="0"/>
            </w:tcBorders>
            <w:vAlign w:val="center"/>
          </w:tcPr>
          <w:p w14:paraId="21AE6ADC">
            <w:pPr>
              <w:pStyle w:val="37"/>
              <w:widowControl/>
              <w:adjustRightInd w:val="0"/>
              <w:snapToGrid w:val="0"/>
              <w:spacing w:line="380" w:lineRule="exact"/>
              <w:ind w:firstLine="241" w:firstLineChars="100"/>
              <w:jc w:val="left"/>
              <w:rPr>
                <w:rFonts w:ascii="宋体" w:hAnsi="宋体" w:cs="宋体"/>
                <w:b/>
                <w:bCs/>
                <w:color w:val="000000" w:themeColor="text1"/>
                <w:kern w:val="0"/>
                <w:sz w:val="24"/>
                <w:u w:val="single"/>
                <w14:textFill>
                  <w14:solidFill>
                    <w14:schemeClr w14:val="tx1"/>
                  </w14:solidFill>
                </w14:textFill>
              </w:rPr>
            </w:pPr>
            <w:r>
              <w:rPr>
                <w:rFonts w:hint="eastAsia" w:ascii="宋体" w:hAnsi="宋体" w:cs="宋体"/>
                <w:b/>
                <w:bCs/>
                <w:color w:val="000000" w:themeColor="text1"/>
                <w:kern w:val="0"/>
                <w:sz w:val="24"/>
                <w:u w:val="single"/>
                <w14:textFill>
                  <w14:solidFill>
                    <w14:schemeClr w14:val="tx1"/>
                  </w14:solidFill>
                </w14:textFill>
              </w:rPr>
              <w:t>投标人必须具备以下资质及条件：</w:t>
            </w:r>
          </w:p>
          <w:p w14:paraId="5DC4FB12">
            <w:pPr>
              <w:widowControl/>
              <w:shd w:val="clear" w:color="auto" w:fill="FFFFFF"/>
              <w:spacing w:line="380" w:lineRule="exact"/>
              <w:ind w:firstLine="240" w:firstLineChars="1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1.本工程</w:t>
            </w:r>
            <w:r>
              <w:rPr>
                <w:rFonts w:hint="eastAsia" w:ascii="宋体" w:hAnsi="宋体" w:cs="宋体"/>
                <w:b/>
                <w:bCs/>
                <w:color w:val="000000" w:themeColor="text1"/>
                <w:kern w:val="0"/>
                <w:sz w:val="24"/>
                <w:szCs w:val="24"/>
                <w:u w:val="single"/>
                <w14:textFill>
                  <w14:solidFill>
                    <w14:schemeClr w14:val="tx1"/>
                  </w14:solidFill>
                </w14:textFill>
              </w:rPr>
              <w:t xml:space="preserve"> 接受</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联合体投标，联合体以一个投标人的身份共同投标。</w:t>
            </w:r>
          </w:p>
          <w:p w14:paraId="766C4045">
            <w:pPr>
              <w:pStyle w:val="37"/>
              <w:widowControl/>
              <w:adjustRightInd w:val="0"/>
              <w:snapToGrid w:val="0"/>
              <w:spacing w:line="380" w:lineRule="exact"/>
              <w:ind w:firstLine="420" w:firstLineChars="17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 联合体成员数量不超过</w:t>
            </w:r>
            <w:r>
              <w:rPr>
                <w:rFonts w:hint="eastAsia"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个。</w:t>
            </w:r>
          </w:p>
          <w:p w14:paraId="1BCF248D">
            <w:pPr>
              <w:pStyle w:val="37"/>
              <w:widowControl/>
              <w:adjustRightInd w:val="0"/>
              <w:snapToGrid w:val="0"/>
              <w:spacing w:line="380" w:lineRule="exact"/>
              <w:ind w:firstLine="420" w:firstLineChars="17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 联合体各方应按招标文件提供的格式签订联合体协议书，明确联合体牵头人和各方权利义务，并承诺就中标项目向招标人承担连带责任。《联合体协议书》作为投标文件的组成部分向招标人提交。</w:t>
            </w:r>
          </w:p>
          <w:p w14:paraId="7FF9F8DA">
            <w:pPr>
              <w:pStyle w:val="37"/>
              <w:widowControl/>
              <w:adjustRightInd w:val="0"/>
              <w:snapToGrid w:val="0"/>
              <w:spacing w:line="380" w:lineRule="exact"/>
              <w:ind w:firstLine="420" w:firstLineChars="17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34621BA7">
            <w:pPr>
              <w:pStyle w:val="37"/>
              <w:widowControl/>
              <w:adjustRightInd w:val="0"/>
              <w:snapToGrid w:val="0"/>
              <w:spacing w:line="380" w:lineRule="exact"/>
              <w:ind w:firstLine="420" w:firstLineChars="175"/>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 联合体各方不得再以自己名义单独或参加其他联合体在本招标项目中投标，否则各相关投标均无效。</w:t>
            </w:r>
          </w:p>
          <w:p w14:paraId="63C1F77D">
            <w:pPr>
              <w:spacing w:line="448" w:lineRule="exact"/>
              <w:ind w:firstLine="241" w:firstLineChars="1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2.投标人资质要求</w:t>
            </w:r>
          </w:p>
          <w:p w14:paraId="486AA521">
            <w:pPr>
              <w:pStyle w:val="37"/>
              <w:wordWrap w:val="0"/>
              <w:adjustRightInd w:val="0"/>
              <w:snapToGrid w:val="0"/>
              <w:spacing w:line="448"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投标人须持有市场监督管理部门（或原工商管理部门）核发的营业执照，按国家法律经营的独立法人参加投标的投标人可以是单一独立法人或由不超过两家独立法人组成的联合体，联合体各方不得再以自己的名义单独申请，也不得同时参加两个或两个以上的联合体进行本项目的投标。</w:t>
            </w:r>
          </w:p>
          <w:p w14:paraId="37F32D33">
            <w:pPr>
              <w:pStyle w:val="37"/>
              <w:wordWrap w:val="0"/>
              <w:adjustRightInd w:val="0"/>
              <w:snapToGrid w:val="0"/>
              <w:spacing w:line="448"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2.2工程勘察、初步设计单位须持有建设行政主管部门核发的资质证书。</w:t>
            </w:r>
          </w:p>
          <w:p w14:paraId="5EEB0382">
            <w:pPr>
              <w:pStyle w:val="36"/>
              <w:widowControl/>
              <w:spacing w:line="380" w:lineRule="exact"/>
              <w:ind w:firstLine="241" w:firstLineChars="100"/>
              <w:rPr>
                <w:rFonts w:hAnsi="宋体" w:cs="宋体"/>
                <w:b/>
                <w:bCs/>
                <w:color w:val="000000" w:themeColor="text1"/>
                <w:kern w:val="0"/>
                <w:szCs w:val="24"/>
                <w14:textFill>
                  <w14:solidFill>
                    <w14:schemeClr w14:val="tx1"/>
                  </w14:solidFill>
                </w14:textFill>
              </w:rPr>
            </w:pPr>
            <w:r>
              <w:rPr>
                <w:rFonts w:hint="eastAsia" w:hAnsi="宋体" w:cs="宋体"/>
                <w:b/>
                <w:bCs/>
                <w:color w:val="000000" w:themeColor="text1"/>
                <w:kern w:val="0"/>
                <w:szCs w:val="24"/>
                <w14:textFill>
                  <w14:solidFill>
                    <w14:schemeClr w14:val="tx1"/>
                  </w14:solidFill>
                </w14:textFill>
              </w:rPr>
              <w:t>2.3投标人应同时具备以下</w:t>
            </w:r>
            <w:r>
              <w:rPr>
                <w:rFonts w:hint="eastAsia" w:hAnsi="宋体" w:cs="宋体"/>
                <w:b/>
                <w:bCs/>
                <w:color w:val="000000" w:themeColor="text1"/>
                <w:kern w:val="0"/>
                <w:szCs w:val="24"/>
                <w:u w:val="single"/>
                <w14:textFill>
                  <w14:solidFill>
                    <w14:schemeClr w14:val="tx1"/>
                  </w14:solidFill>
                </w14:textFill>
              </w:rPr>
              <w:t>第 ①、② 项</w:t>
            </w:r>
            <w:r>
              <w:rPr>
                <w:rFonts w:hint="eastAsia" w:hAnsi="宋体" w:cs="宋体"/>
                <w:b/>
                <w:bCs/>
                <w:color w:val="000000" w:themeColor="text1"/>
                <w:kern w:val="0"/>
                <w:szCs w:val="24"/>
                <w14:textFill>
                  <w14:solidFill>
                    <w14:schemeClr w14:val="tx1"/>
                  </w14:solidFill>
                </w14:textFill>
              </w:rPr>
              <w:t>资质；联合体投标的，联合体牵头人必须具备以下</w:t>
            </w:r>
            <w:r>
              <w:rPr>
                <w:rFonts w:hint="eastAsia" w:hAnsi="宋体" w:cs="宋体"/>
                <w:b/>
                <w:bCs/>
                <w:color w:val="000000" w:themeColor="text1"/>
                <w:kern w:val="0"/>
                <w:szCs w:val="24"/>
                <w:u w:val="single"/>
                <w14:textFill>
                  <w14:solidFill>
                    <w14:schemeClr w14:val="tx1"/>
                  </w14:solidFill>
                </w14:textFill>
              </w:rPr>
              <w:t>第 ① 项</w:t>
            </w:r>
            <w:r>
              <w:rPr>
                <w:rFonts w:hint="eastAsia" w:hAnsi="宋体" w:cs="宋体"/>
                <w:b/>
                <w:bCs/>
                <w:color w:val="000000" w:themeColor="text1"/>
                <w:kern w:val="0"/>
                <w:szCs w:val="24"/>
                <w14:textFill>
                  <w14:solidFill>
                    <w14:schemeClr w14:val="tx1"/>
                  </w14:solidFill>
                </w14:textFill>
              </w:rPr>
              <w:t>资质：</w:t>
            </w:r>
          </w:p>
          <w:p w14:paraId="20E05A5C">
            <w:pPr>
              <w:pStyle w:val="36"/>
              <w:widowControl/>
              <w:spacing w:line="380" w:lineRule="exact"/>
              <w:ind w:firstLine="241" w:firstLineChars="100"/>
              <w:rPr>
                <w:rFonts w:hAnsi="宋体" w:cs="宋体"/>
                <w:color w:val="000000" w:themeColor="text1"/>
                <w:kern w:val="0"/>
                <w:szCs w:val="24"/>
                <w:u w:val="single"/>
                <w14:textFill>
                  <w14:solidFill>
                    <w14:schemeClr w14:val="tx1"/>
                  </w14:solidFill>
                </w14:textFill>
              </w:rPr>
            </w:pPr>
            <w:r>
              <w:rPr>
                <w:rFonts w:hint="eastAsia" w:hAnsi="宋体" w:cs="宋体"/>
                <w:b/>
                <w:bCs/>
                <w:color w:val="000000" w:themeColor="text1"/>
                <w:kern w:val="0"/>
                <w:szCs w:val="24"/>
                <w:u w:val="single"/>
                <w14:textFill>
                  <w14:solidFill>
                    <w14:schemeClr w14:val="tx1"/>
                  </w14:solidFill>
                </w14:textFill>
              </w:rPr>
              <w:t>①设计资质要求：</w:t>
            </w:r>
            <w:r>
              <w:rPr>
                <w:rFonts w:hint="eastAsia" w:hAnsi="宋体" w:cs="宋体"/>
                <w:color w:val="000000" w:themeColor="text1"/>
                <w:kern w:val="0"/>
                <w:szCs w:val="24"/>
                <w:u w:val="single"/>
                <w14:textFill>
                  <w14:solidFill>
                    <w14:schemeClr w14:val="tx1"/>
                  </w14:solidFill>
                </w14:textFill>
              </w:rPr>
              <w:t>必须具备建设行政主管部门颁发的以下资质之一：</w:t>
            </w:r>
          </w:p>
          <w:p w14:paraId="1733B0FB">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1)具备工程设计综合类甲级资质；</w:t>
            </w:r>
          </w:p>
          <w:p w14:paraId="289EDC0C">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2)具备工程设计市政行业乙级以上（含乙级）资质；</w:t>
            </w:r>
          </w:p>
          <w:p w14:paraId="40A5B04F">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3)具备工程设计市政行业（燃气工程、轨道交通工程除外）乙级以上（含乙级）资质；</w:t>
            </w:r>
          </w:p>
          <w:p w14:paraId="686273AF">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4)具备工程设计市政行业（排水工程）专业乙级以上（含乙级）资质。</w:t>
            </w:r>
          </w:p>
          <w:p w14:paraId="10F5CDE3">
            <w:pPr>
              <w:pStyle w:val="36"/>
              <w:widowControl/>
              <w:spacing w:line="380" w:lineRule="exact"/>
              <w:ind w:firstLine="241" w:firstLineChars="100"/>
              <w:rPr>
                <w:rFonts w:hAnsi="宋体" w:cs="宋体"/>
                <w:color w:val="000000" w:themeColor="text1"/>
                <w:kern w:val="0"/>
                <w:szCs w:val="24"/>
                <w:u w:val="single"/>
                <w14:textFill>
                  <w14:solidFill>
                    <w14:schemeClr w14:val="tx1"/>
                  </w14:solidFill>
                </w14:textFill>
              </w:rPr>
            </w:pPr>
            <w:r>
              <w:rPr>
                <w:rFonts w:hint="eastAsia" w:hAnsi="宋体" w:cs="宋体"/>
                <w:b/>
                <w:bCs/>
                <w:color w:val="000000" w:themeColor="text1"/>
                <w:kern w:val="0"/>
                <w:szCs w:val="24"/>
                <w:u w:val="single"/>
                <w14:textFill>
                  <w14:solidFill>
                    <w14:schemeClr w14:val="tx1"/>
                  </w14:solidFill>
                </w14:textFill>
              </w:rPr>
              <w:t>②勘察资质要求：</w:t>
            </w:r>
            <w:r>
              <w:rPr>
                <w:rFonts w:hint="eastAsia" w:hAnsi="宋体" w:cs="宋体"/>
                <w:color w:val="000000" w:themeColor="text1"/>
                <w:kern w:val="0"/>
                <w:szCs w:val="24"/>
                <w:u w:val="single"/>
                <w14:textFill>
                  <w14:solidFill>
                    <w14:schemeClr w14:val="tx1"/>
                  </w14:solidFill>
                </w14:textFill>
              </w:rPr>
              <w:t>必须具备建设行政主管部门颁发的以下资质之一：</w:t>
            </w:r>
          </w:p>
          <w:p w14:paraId="27BB250B">
            <w:pPr>
              <w:pStyle w:val="36"/>
              <w:widowControl/>
              <w:spacing w:line="380" w:lineRule="exact"/>
              <w:ind w:firstLine="240" w:firstLineChars="100"/>
              <w:rPr>
                <w:rFonts w:hAnsi="宋体" w:cs="宋体"/>
                <w:color w:val="000000" w:themeColor="text1"/>
                <w:kern w:val="0"/>
                <w:szCs w:val="24"/>
                <w:lang w:val="zh-CN"/>
                <w14:textFill>
                  <w14:solidFill>
                    <w14:schemeClr w14:val="tx1"/>
                  </w14:solidFill>
                </w14:textFill>
              </w:rPr>
            </w:pPr>
            <w:r>
              <w:rPr>
                <w:rFonts w:hint="eastAsia" w:hAnsi="宋体" w:cs="宋体"/>
                <w:color w:val="000000" w:themeColor="text1"/>
                <w:kern w:val="0"/>
                <w:szCs w:val="24"/>
                <w14:textFill>
                  <w14:solidFill>
                    <w14:schemeClr w14:val="tx1"/>
                  </w14:solidFill>
                </w14:textFill>
              </w:rPr>
              <w:t>1)</w:t>
            </w:r>
            <w:r>
              <w:rPr>
                <w:rFonts w:hint="eastAsia" w:hAnsi="宋体" w:cs="宋体"/>
                <w:color w:val="000000" w:themeColor="text1"/>
                <w:kern w:val="0"/>
                <w:szCs w:val="24"/>
                <w:lang w:val="zh-CN"/>
                <w14:textFill>
                  <w14:solidFill>
                    <w14:schemeClr w14:val="tx1"/>
                  </w14:solidFill>
                </w14:textFill>
              </w:rPr>
              <w:t>具备工程勘察综合类甲级资质；</w:t>
            </w:r>
          </w:p>
          <w:p w14:paraId="650373E8">
            <w:pPr>
              <w:pStyle w:val="36"/>
              <w:widowControl/>
              <w:spacing w:line="380" w:lineRule="exact"/>
              <w:ind w:firstLine="240" w:firstLineChars="100"/>
              <w:rPr>
                <w:rFonts w:hAnsi="宋体" w:cs="宋体"/>
                <w:color w:val="000000" w:themeColor="text1"/>
                <w:kern w:val="0"/>
                <w:szCs w:val="24"/>
                <w:lang w:val="zh-CN"/>
                <w14:textFill>
                  <w14:solidFill>
                    <w14:schemeClr w14:val="tx1"/>
                  </w14:solidFill>
                </w14:textFill>
              </w:rPr>
            </w:pPr>
            <w:r>
              <w:rPr>
                <w:rFonts w:hint="eastAsia" w:hAnsi="宋体" w:cs="宋体"/>
                <w:color w:val="000000" w:themeColor="text1"/>
                <w:kern w:val="0"/>
                <w:szCs w:val="24"/>
                <w14:textFill>
                  <w14:solidFill>
                    <w14:schemeClr w14:val="tx1"/>
                  </w14:solidFill>
                </w14:textFill>
              </w:rPr>
              <w:t>2)具备</w:t>
            </w:r>
            <w:r>
              <w:rPr>
                <w:rFonts w:hint="eastAsia" w:hAnsi="宋体" w:cs="宋体"/>
                <w:color w:val="000000" w:themeColor="text1"/>
                <w:kern w:val="0"/>
                <w:szCs w:val="24"/>
                <w:lang w:val="zh-CN"/>
                <w14:textFill>
                  <w14:solidFill>
                    <w14:schemeClr w14:val="tx1"/>
                  </w14:solidFill>
                </w14:textFill>
              </w:rPr>
              <w:t>工程勘察专业类（岩土工程）乙级以上（含乙级）资质；</w:t>
            </w:r>
          </w:p>
          <w:p w14:paraId="585C6BF1">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3)具备工程勘察专业类岩土工程（勘察）乙级以上（含乙级）资质。</w:t>
            </w:r>
          </w:p>
          <w:p w14:paraId="0196222C">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2.4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6A6FF100">
            <w:pPr>
              <w:pStyle w:val="36"/>
              <w:widowControl/>
              <w:spacing w:line="380" w:lineRule="exact"/>
              <w:ind w:firstLine="241" w:firstLineChars="100"/>
              <w:rPr>
                <w:rFonts w:hAnsi="宋体" w:cs="宋体"/>
                <w:b/>
                <w:bCs/>
                <w:color w:val="000000" w:themeColor="text1"/>
                <w:kern w:val="0"/>
                <w:szCs w:val="24"/>
                <w14:textFill>
                  <w14:solidFill>
                    <w14:schemeClr w14:val="tx1"/>
                  </w14:solidFill>
                </w14:textFill>
              </w:rPr>
            </w:pPr>
            <w:r>
              <w:rPr>
                <w:rFonts w:hint="eastAsia" w:hAnsi="宋体" w:cs="宋体"/>
                <w:b/>
                <w:bCs/>
                <w:color w:val="000000" w:themeColor="text1"/>
                <w:kern w:val="0"/>
                <w:szCs w:val="24"/>
                <w14:textFill>
                  <w14:solidFill>
                    <w14:schemeClr w14:val="tx1"/>
                  </w14:solidFill>
                </w14:textFill>
              </w:rPr>
              <w:t>3.相关人员要求</w:t>
            </w:r>
          </w:p>
          <w:p w14:paraId="47217D59">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3.1投标人拟派项目</w:t>
            </w:r>
            <w:r>
              <w:rPr>
                <w:rFonts w:hint="eastAsia" w:hAnsi="宋体" w:cs="宋体"/>
                <w:b/>
                <w:bCs/>
                <w:color w:val="000000" w:themeColor="text1"/>
                <w:kern w:val="0"/>
                <w:szCs w:val="24"/>
                <w:u w:val="single"/>
                <w14:textFill>
                  <w14:solidFill>
                    <w14:schemeClr w14:val="tx1"/>
                  </w14:solidFill>
                </w14:textFill>
              </w:rPr>
              <w:t>设计负责人</w:t>
            </w:r>
            <w:r>
              <w:rPr>
                <w:rFonts w:hint="eastAsia" w:hAnsi="宋体" w:cs="宋体"/>
                <w:color w:val="000000" w:themeColor="text1"/>
                <w:kern w:val="0"/>
                <w:szCs w:val="24"/>
                <w14:textFill>
                  <w14:solidFill>
                    <w14:schemeClr w14:val="tx1"/>
                  </w14:solidFill>
                </w14:textFill>
              </w:rPr>
              <w:t>须具备市政类相关专业中级以上（含中级）工程师职称。</w:t>
            </w:r>
          </w:p>
          <w:p w14:paraId="3DD5C1DF">
            <w:pPr>
              <w:pStyle w:val="36"/>
              <w:widowControl/>
              <w:spacing w:line="380" w:lineRule="exact"/>
              <w:ind w:firstLine="240" w:firstLineChars="100"/>
              <w:rPr>
                <w:rFonts w:hAnsi="宋体" w:cs="宋体"/>
                <w:color w:val="000000" w:themeColor="text1"/>
                <w:kern w:val="0"/>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 xml:space="preserve">3.2 </w:t>
            </w:r>
            <w:r>
              <w:rPr>
                <w:rFonts w:hint="eastAsia" w:hAnsi="宋体" w:cs="宋体"/>
                <w:color w:val="000000" w:themeColor="text1"/>
                <w:kern w:val="0"/>
                <w14:textFill>
                  <w14:solidFill>
                    <w14:schemeClr w14:val="tx1"/>
                  </w14:solidFill>
                </w14:textFill>
              </w:rPr>
              <w:t>投标人拟派项目</w:t>
            </w:r>
            <w:r>
              <w:rPr>
                <w:rFonts w:hint="eastAsia" w:hAnsi="宋体" w:cs="宋体"/>
                <w:b/>
                <w:bCs/>
                <w:color w:val="000000" w:themeColor="text1"/>
                <w:kern w:val="0"/>
                <w:u w:val="single"/>
                <w14:textFill>
                  <w14:solidFill>
                    <w14:schemeClr w14:val="tx1"/>
                  </w14:solidFill>
                </w14:textFill>
              </w:rPr>
              <w:t>勘察负责人</w:t>
            </w:r>
            <w:r>
              <w:rPr>
                <w:rFonts w:hint="eastAsia" w:hAnsi="宋体" w:cs="宋体"/>
                <w:color w:val="000000" w:themeColor="text1"/>
                <w:kern w:val="0"/>
                <w14:textFill>
                  <w14:solidFill>
                    <w14:schemeClr w14:val="tx1"/>
                  </w14:solidFill>
                </w14:textFill>
              </w:rPr>
              <w:t>须具备注册土木工程师（岩土）执业资格。</w:t>
            </w:r>
          </w:p>
          <w:p w14:paraId="5B7B12F9">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3.3投标人（包括组成联合体的所有成员单位）与其拟派往本项目所有人员之间必须具备合法、唯一的劳动聘用关系</w:t>
            </w:r>
            <w:r>
              <w:rPr>
                <w:rFonts w:hint="eastAsia" w:ascii="宋体" w:hAnsi="宋体" w:cs="宋体"/>
                <w:color w:val="000000" w:themeColor="text1"/>
                <w:sz w:val="24"/>
                <w14:textFill>
                  <w14:solidFill>
                    <w14:schemeClr w14:val="tx1"/>
                  </w14:solidFill>
                </w14:textFill>
              </w:rPr>
              <w:t>（非退休返聘人员提供在本单位(或分支机构)缴纳的社保证明即可）</w:t>
            </w:r>
            <w:r>
              <w:rPr>
                <w:rFonts w:hint="eastAsia" w:ascii="宋体" w:hAnsi="宋体" w:cs="宋体"/>
                <w:color w:val="000000" w:themeColor="text1"/>
                <w:kern w:val="0"/>
                <w:sz w:val="24"/>
                <w14:textFill>
                  <w14:solidFill>
                    <w14:schemeClr w14:val="tx1"/>
                  </w14:solidFill>
                </w14:textFill>
              </w:rPr>
              <w:t>。拟派人员中具备注册执业资格的，其注册单位须与投标人保持一致。</w:t>
            </w:r>
          </w:p>
          <w:p w14:paraId="6B66CC55">
            <w:pPr>
              <w:pStyle w:val="37"/>
              <w:widowControl/>
              <w:spacing w:before="75" w:after="75" w:line="380" w:lineRule="exact"/>
              <w:ind w:firstLine="241" w:firstLineChars="1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4.禁止投标条款</w:t>
            </w:r>
          </w:p>
          <w:p w14:paraId="3801C5AA">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 投标人不得存在下列情形之一：</w:t>
            </w:r>
          </w:p>
          <w:p w14:paraId="26701915">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（1）为招标人不具有独立法人资格的附属机构（单位）；</w:t>
            </w:r>
          </w:p>
          <w:p w14:paraId="079BE8FC">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（2）与招标人存在利害关系且可能影响招标公正性；</w:t>
            </w:r>
          </w:p>
          <w:p w14:paraId="25DEF025">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（3）与本招标项目的其他投标人为同一个单位负责人；</w:t>
            </w:r>
          </w:p>
          <w:p w14:paraId="478BD788">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（4）与本招标项目的其他投标人存在控股、管理关系；</w:t>
            </w:r>
          </w:p>
          <w:p w14:paraId="33B651F0">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（5）为本招标项目的代建人；</w:t>
            </w:r>
          </w:p>
          <w:p w14:paraId="1F22E127">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（6）为本招标项目的招标代理机构；</w:t>
            </w:r>
          </w:p>
          <w:p w14:paraId="54F46CBE">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（7）与本招标项目的代建人或招标代理机构同为一个法定代表人；</w:t>
            </w:r>
          </w:p>
          <w:p w14:paraId="24E4465C">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（8）与本招标项目的代建人或招标代理机构存在控股或参股关系；</w:t>
            </w:r>
          </w:p>
          <w:p w14:paraId="6711005F">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（9）被依法暂停或者取消投标资格；</w:t>
            </w:r>
          </w:p>
          <w:p w14:paraId="2D42E419">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（10）被责令停产停业、暂扣或者吊销许可证、暂扣或者吊销执照；</w:t>
            </w:r>
          </w:p>
          <w:p w14:paraId="61A56ABA">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（11）进入清算程序，或被宣告破产，或其他丧失履约能力的情形；</w:t>
            </w:r>
          </w:p>
          <w:p w14:paraId="42008C3D">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（12）在最近三年内发生重大质量或安全问题（以相关行业主管部门的行政处罚决定或司法机关出具的有关法律文书为准）；</w:t>
            </w:r>
          </w:p>
          <w:p w14:paraId="34D1A1D2">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（13）被“信用中国”网站（https://www.creditchina.gov.cn）发布的《法人和非法人组织公共信用信息报告》列为严重失信主体名单的。</w:t>
            </w:r>
          </w:p>
          <w:p w14:paraId="2A8132FD">
            <w:pPr>
              <w:pStyle w:val="37"/>
              <w:widowControl/>
              <w:adjustRightInd w:val="0"/>
              <w:snapToGrid w:val="0"/>
              <w:spacing w:line="38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备注：以上资料均可以由投标单位提交《企业承诺书》形式予以自我澄清。</w:t>
            </w:r>
          </w:p>
          <w:p w14:paraId="6EDDC899">
            <w:pPr>
              <w:pStyle w:val="37"/>
              <w:widowControl/>
              <w:spacing w:before="75" w:after="75" w:line="38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4.2招标人拒绝以下名单中的单位参加本次投标：</w:t>
            </w:r>
          </w:p>
          <w:tbl>
            <w:tblPr>
              <w:tblStyle w:val="27"/>
              <w:tblpPr w:leftFromText="180" w:rightFromText="180" w:vertAnchor="text" w:horzAnchor="page" w:tblpX="198" w:tblpY="95"/>
              <w:tblOverlap w:val="never"/>
              <w:tblW w:w="6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375"/>
              <w:gridCol w:w="2714"/>
            </w:tblGrid>
            <w:tr w14:paraId="0A92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0" w:type="dxa"/>
                  <w:vAlign w:val="center"/>
                </w:tcPr>
                <w:p w14:paraId="0798E021">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序号</w:t>
                  </w:r>
                </w:p>
              </w:tc>
              <w:tc>
                <w:tcPr>
                  <w:tcW w:w="3375" w:type="dxa"/>
                  <w:vAlign w:val="center"/>
                </w:tcPr>
                <w:p w14:paraId="7D4A74CB">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单位名称</w:t>
                  </w:r>
                </w:p>
              </w:tc>
              <w:tc>
                <w:tcPr>
                  <w:tcW w:w="2714" w:type="dxa"/>
                  <w:vAlign w:val="center"/>
                </w:tcPr>
                <w:p w14:paraId="1E2CFF28">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拒绝原因</w:t>
                  </w:r>
                </w:p>
              </w:tc>
            </w:tr>
            <w:tr w14:paraId="5598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0" w:type="dxa"/>
                  <w:vAlign w:val="center"/>
                </w:tcPr>
                <w:p w14:paraId="36BABA07">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w:t>
                  </w:r>
                </w:p>
              </w:tc>
              <w:tc>
                <w:tcPr>
                  <w:tcW w:w="3375" w:type="dxa"/>
                  <w:vAlign w:val="center"/>
                </w:tcPr>
                <w:p w14:paraId="69B09F70">
                  <w:pPr>
                    <w:spacing w:line="448" w:lineRule="exact"/>
                    <w:jc w:val="lef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翁源县住房和城乡建设管理局</w:t>
                  </w:r>
                </w:p>
              </w:tc>
              <w:tc>
                <w:tcPr>
                  <w:tcW w:w="2714" w:type="dxa"/>
                  <w:vAlign w:val="center"/>
                </w:tcPr>
                <w:p w14:paraId="1CE8390C">
                  <w:pPr>
                    <w:wordWrap w:val="0"/>
                    <w:adjustRightInd w:val="0"/>
                    <w:snapToGrid w:val="0"/>
                    <w:spacing w:line="448" w:lineRule="exact"/>
                    <w:jc w:val="lef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为本招标项目的业主单位和招标人</w:t>
                  </w:r>
                </w:p>
              </w:tc>
            </w:tr>
            <w:tr w14:paraId="0832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0" w:type="dxa"/>
                  <w:vAlign w:val="center"/>
                </w:tcPr>
                <w:p w14:paraId="1F07150C">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w:t>
                  </w:r>
                </w:p>
              </w:tc>
              <w:tc>
                <w:tcPr>
                  <w:tcW w:w="3375" w:type="dxa"/>
                  <w:vAlign w:val="center"/>
                </w:tcPr>
                <w:p w14:paraId="0D902548">
                  <w:pPr>
                    <w:spacing w:line="380" w:lineRule="exact"/>
                    <w:rPr>
                      <w:rFonts w:ascii="宋体" w:hAnsi="宋体" w:cs="宋体"/>
                      <w:snapToGrid w:val="0"/>
                      <w:color w:val="000000" w:themeColor="text1"/>
                      <w:kern w:val="0"/>
                      <w:sz w:val="24"/>
                      <w:szCs w:val="24"/>
                      <w14:textFill>
                        <w14:solidFill>
                          <w14:schemeClr w14:val="tx1"/>
                        </w14:solidFill>
                      </w14:textFill>
                    </w:rPr>
                  </w:pPr>
                  <w:r>
                    <w:rPr>
                      <w:rFonts w:ascii="宋体" w:hAnsi="宋体" w:cs="宋体"/>
                      <w:snapToGrid w:val="0"/>
                      <w:color w:val="000000" w:themeColor="text1"/>
                      <w:kern w:val="0"/>
                      <w:sz w:val="24"/>
                      <w:szCs w:val="24"/>
                      <w14:textFill>
                        <w14:solidFill>
                          <w14:schemeClr w14:val="tx1"/>
                        </w14:solidFill>
                      </w14:textFill>
                    </w:rPr>
                    <w:t>广东名岳工程设计有限公司</w:t>
                  </w:r>
                </w:p>
              </w:tc>
              <w:tc>
                <w:tcPr>
                  <w:tcW w:w="2714" w:type="dxa"/>
                  <w:vAlign w:val="center"/>
                </w:tcPr>
                <w:p w14:paraId="4813411E">
                  <w:pPr>
                    <w:pStyle w:val="37"/>
                    <w:spacing w:line="380" w:lineRule="exac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为本招标项目的可研编制单位</w:t>
                  </w:r>
                </w:p>
              </w:tc>
            </w:tr>
            <w:tr w14:paraId="128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vAlign w:val="center"/>
                </w:tcPr>
                <w:p w14:paraId="5F605DF4">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p>
              </w:tc>
              <w:tc>
                <w:tcPr>
                  <w:tcW w:w="3375" w:type="dxa"/>
                  <w:vAlign w:val="center"/>
                </w:tcPr>
                <w:p w14:paraId="43DA63C2">
                  <w:pPr>
                    <w:wordWrap w:val="0"/>
                    <w:adjustRightInd w:val="0"/>
                    <w:snapToGrid w:val="0"/>
                    <w:spacing w:line="448" w:lineRule="exact"/>
                    <w:jc w:val="lef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中豫建设工程咨询有限公司</w:t>
                  </w:r>
                </w:p>
              </w:tc>
              <w:tc>
                <w:tcPr>
                  <w:tcW w:w="2714" w:type="dxa"/>
                  <w:vAlign w:val="center"/>
                </w:tcPr>
                <w:p w14:paraId="079A012F">
                  <w:pPr>
                    <w:wordWrap w:val="0"/>
                    <w:adjustRightInd w:val="0"/>
                    <w:snapToGrid w:val="0"/>
                    <w:spacing w:line="448" w:lineRule="exact"/>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为本招标项目的招标代理机构</w:t>
                  </w:r>
                </w:p>
              </w:tc>
            </w:tr>
          </w:tbl>
          <w:p w14:paraId="02F6CF47">
            <w:pPr>
              <w:pStyle w:val="37"/>
              <w:widowControl/>
              <w:spacing w:before="75" w:after="75" w:line="380" w:lineRule="exact"/>
              <w:ind w:firstLine="241" w:firstLineChars="1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5．其他要求</w:t>
            </w:r>
          </w:p>
          <w:p w14:paraId="06FC0CD0">
            <w:pPr>
              <w:pStyle w:val="37"/>
              <w:widowControl/>
              <w:spacing w:line="3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省外建筑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tc>
      </w:tr>
      <w:tr w14:paraId="5D33C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F2F1C90">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79DF761">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评标定标方法</w:t>
            </w:r>
          </w:p>
        </w:tc>
        <w:tc>
          <w:tcPr>
            <w:tcW w:w="7282" w:type="dxa"/>
            <w:tcBorders>
              <w:top w:val="single" w:color="auto" w:sz="4" w:space="0"/>
              <w:left w:val="single" w:color="auto" w:sz="4" w:space="0"/>
              <w:bottom w:val="single" w:color="auto" w:sz="4" w:space="0"/>
              <w:right w:val="single" w:color="auto" w:sz="4" w:space="0"/>
            </w:tcBorders>
            <w:vAlign w:val="center"/>
          </w:tcPr>
          <w:p w14:paraId="306334DE">
            <w:pPr>
              <w:pStyle w:val="36"/>
              <w:spacing w:line="24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综合评分法</w:t>
            </w:r>
          </w:p>
        </w:tc>
      </w:tr>
      <w:tr w14:paraId="2F59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EAF6AF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690EAE72">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评标委员会组成</w:t>
            </w:r>
          </w:p>
        </w:tc>
        <w:tc>
          <w:tcPr>
            <w:tcW w:w="7282" w:type="dxa"/>
            <w:tcBorders>
              <w:top w:val="single" w:color="auto" w:sz="4" w:space="0"/>
              <w:left w:val="single" w:color="auto" w:sz="4" w:space="0"/>
              <w:bottom w:val="single" w:color="auto" w:sz="4" w:space="0"/>
              <w:right w:val="single" w:color="auto" w:sz="4" w:space="0"/>
            </w:tcBorders>
            <w:vAlign w:val="center"/>
          </w:tcPr>
          <w:p w14:paraId="48B4627B">
            <w:pPr>
              <w:pStyle w:val="36"/>
              <w:spacing w:line="240" w:lineRule="auto"/>
              <w:ind w:firstLine="240" w:firstLineChars="100"/>
              <w:rPr>
                <w:rFonts w:hAnsi="宋体" w:cs="宋体"/>
                <w:bCs/>
                <w:color w:val="000000" w:themeColor="text1"/>
                <w14:textFill>
                  <w14:solidFill>
                    <w14:schemeClr w14:val="tx1"/>
                  </w14:solidFill>
                </w14:textFill>
              </w:rPr>
            </w:pPr>
            <w:r>
              <w:rPr>
                <w:rFonts w:hint="eastAsia" w:hAnsi="宋体" w:cs="宋体"/>
                <w:color w:val="000000" w:themeColor="text1"/>
                <w:kern w:val="0"/>
                <w:szCs w:val="24"/>
                <w14:textFill>
                  <w14:solidFill>
                    <w14:schemeClr w14:val="tx1"/>
                  </w14:solidFill>
                </w14:textFill>
              </w:rPr>
              <w:t>评标委员会由</w:t>
            </w:r>
            <w:r>
              <w:rPr>
                <w:rFonts w:hint="eastAsia" w:hAnsi="宋体" w:cs="宋体"/>
                <w:color w:val="000000" w:themeColor="text1"/>
                <w:kern w:val="0"/>
                <w:szCs w:val="24"/>
                <w:u w:val="single"/>
                <w14:textFill>
                  <w14:solidFill>
                    <w14:schemeClr w14:val="tx1"/>
                  </w14:solidFill>
                </w14:textFill>
              </w:rPr>
              <w:t xml:space="preserve"> 5 </w:t>
            </w:r>
            <w:r>
              <w:rPr>
                <w:rFonts w:hint="eastAsia" w:hAnsi="宋体" w:cs="宋体"/>
                <w:color w:val="000000" w:themeColor="text1"/>
                <w:kern w:val="0"/>
                <w:szCs w:val="24"/>
                <w14:textFill>
                  <w14:solidFill>
                    <w14:schemeClr w14:val="tx1"/>
                  </w14:solidFill>
                </w14:textFill>
              </w:rPr>
              <w:t>人组成，其中招标人代表</w:t>
            </w:r>
            <w:r>
              <w:rPr>
                <w:rFonts w:hint="eastAsia" w:hAnsi="宋体" w:cs="宋体"/>
                <w:color w:val="000000" w:themeColor="text1"/>
                <w:kern w:val="0"/>
                <w:szCs w:val="24"/>
                <w:u w:val="single"/>
                <w14:textFill>
                  <w14:solidFill>
                    <w14:schemeClr w14:val="tx1"/>
                  </w14:solidFill>
                </w14:textFill>
              </w:rPr>
              <w:t xml:space="preserve"> 0 </w:t>
            </w:r>
            <w:r>
              <w:rPr>
                <w:rFonts w:hint="eastAsia" w:hAnsi="宋体" w:cs="宋体"/>
                <w:color w:val="000000" w:themeColor="text1"/>
                <w:kern w:val="0"/>
                <w:szCs w:val="24"/>
                <w14:textFill>
                  <w14:solidFill>
                    <w14:schemeClr w14:val="tx1"/>
                  </w14:solidFill>
                </w14:textFill>
              </w:rPr>
              <w:t>人，专家</w:t>
            </w:r>
            <w:r>
              <w:rPr>
                <w:rFonts w:hint="eastAsia" w:hAnsi="宋体" w:cs="宋体"/>
                <w:color w:val="000000" w:themeColor="text1"/>
                <w:kern w:val="0"/>
                <w:szCs w:val="24"/>
                <w:u w:val="single"/>
                <w14:textFill>
                  <w14:solidFill>
                    <w14:schemeClr w14:val="tx1"/>
                  </w14:solidFill>
                </w14:textFill>
              </w:rPr>
              <w:t xml:space="preserve"> 5 </w:t>
            </w:r>
            <w:r>
              <w:rPr>
                <w:rFonts w:hint="eastAsia" w:hAnsi="宋体" w:cs="宋体"/>
                <w:color w:val="000000" w:themeColor="text1"/>
                <w:kern w:val="0"/>
                <w:szCs w:val="24"/>
                <w14:textFill>
                  <w14:solidFill>
                    <w14:schemeClr w14:val="tx1"/>
                  </w14:solidFill>
                </w14:textFill>
              </w:rPr>
              <w:t>人。专家从</w:t>
            </w:r>
            <w:r>
              <w:rPr>
                <w:rFonts w:hint="eastAsia" w:hAnsi="宋体" w:cs="宋体"/>
                <w:color w:val="000000" w:themeColor="text1"/>
                <w:kern w:val="0"/>
                <w:szCs w:val="24"/>
                <w:u w:val="single"/>
                <w14:textFill>
                  <w14:solidFill>
                    <w14:schemeClr w14:val="tx1"/>
                  </w14:solidFill>
                </w14:textFill>
              </w:rPr>
              <w:t>广东省综合评标评审专家库--韶关市区域中</w:t>
            </w:r>
            <w:r>
              <w:rPr>
                <w:rFonts w:hint="eastAsia" w:hAnsi="宋体" w:cs="宋体"/>
                <w:color w:val="000000" w:themeColor="text1"/>
                <w:kern w:val="0"/>
                <w:szCs w:val="24"/>
                <w14:textFill>
                  <w14:solidFill>
                    <w14:schemeClr w14:val="tx1"/>
                  </w14:solidFill>
                </w14:textFill>
              </w:rPr>
              <w:t>随机抽取，其中技术类专家</w:t>
            </w:r>
            <w:r>
              <w:rPr>
                <w:rFonts w:hint="eastAsia" w:hAnsi="宋体" w:cs="宋体"/>
                <w:color w:val="000000" w:themeColor="text1"/>
                <w:kern w:val="0"/>
                <w:szCs w:val="24"/>
                <w:u w:val="single"/>
                <w14:textFill>
                  <w14:solidFill>
                    <w14:schemeClr w14:val="tx1"/>
                  </w14:solidFill>
                </w14:textFill>
              </w:rPr>
              <w:t xml:space="preserve"> 3 </w:t>
            </w:r>
            <w:r>
              <w:rPr>
                <w:rFonts w:hint="eastAsia" w:hAnsi="宋体" w:cs="宋体"/>
                <w:color w:val="000000" w:themeColor="text1"/>
                <w:kern w:val="0"/>
                <w:szCs w:val="24"/>
                <w14:textFill>
                  <w14:solidFill>
                    <w14:schemeClr w14:val="tx1"/>
                  </w14:solidFill>
                </w14:textFill>
              </w:rPr>
              <w:t>人，经济类专家</w:t>
            </w:r>
            <w:r>
              <w:rPr>
                <w:rFonts w:hint="eastAsia" w:hAnsi="宋体" w:cs="宋体"/>
                <w:color w:val="000000" w:themeColor="text1"/>
                <w:kern w:val="0"/>
                <w:szCs w:val="24"/>
                <w:u w:val="single"/>
                <w14:textFill>
                  <w14:solidFill>
                    <w14:schemeClr w14:val="tx1"/>
                  </w14:solidFill>
                </w14:textFill>
              </w:rPr>
              <w:t xml:space="preserve"> 2 </w:t>
            </w:r>
            <w:r>
              <w:rPr>
                <w:rFonts w:hint="eastAsia" w:hAnsi="宋体" w:cs="宋体"/>
                <w:color w:val="000000" w:themeColor="text1"/>
                <w:kern w:val="0"/>
                <w:szCs w:val="24"/>
                <w14:textFill>
                  <w14:solidFill>
                    <w14:schemeClr w14:val="tx1"/>
                  </w14:solidFill>
                </w14:textFill>
              </w:rPr>
              <w:t>人。</w:t>
            </w:r>
          </w:p>
        </w:tc>
      </w:tr>
      <w:tr w14:paraId="00741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1E3E1634">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21</w:t>
            </w:r>
          </w:p>
        </w:tc>
        <w:tc>
          <w:tcPr>
            <w:tcW w:w="1725" w:type="dxa"/>
            <w:tcBorders>
              <w:top w:val="single" w:color="auto" w:sz="4" w:space="0"/>
              <w:left w:val="single" w:color="auto" w:sz="4" w:space="0"/>
              <w:bottom w:val="single" w:color="auto" w:sz="4" w:space="0"/>
              <w:right w:val="single" w:color="auto" w:sz="4" w:space="0"/>
            </w:tcBorders>
            <w:vAlign w:val="center"/>
          </w:tcPr>
          <w:p w14:paraId="71F4B610">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投标文件组成</w:t>
            </w:r>
          </w:p>
        </w:tc>
        <w:tc>
          <w:tcPr>
            <w:tcW w:w="7282" w:type="dxa"/>
            <w:tcBorders>
              <w:top w:val="single" w:color="auto" w:sz="4" w:space="0"/>
              <w:left w:val="single" w:color="auto" w:sz="4" w:space="0"/>
              <w:bottom w:val="single" w:color="auto" w:sz="4" w:space="0"/>
              <w:right w:val="single" w:color="auto" w:sz="4" w:space="0"/>
            </w:tcBorders>
            <w:vAlign w:val="center"/>
          </w:tcPr>
          <w:p w14:paraId="039A9A65">
            <w:pPr>
              <w:pStyle w:val="36"/>
              <w:spacing w:line="24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投标文件包括商务经济标书、技术标书。</w:t>
            </w:r>
          </w:p>
        </w:tc>
      </w:tr>
      <w:tr w14:paraId="0568A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50EF52D">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22</w:t>
            </w:r>
          </w:p>
        </w:tc>
        <w:tc>
          <w:tcPr>
            <w:tcW w:w="1725" w:type="dxa"/>
            <w:tcBorders>
              <w:top w:val="single" w:color="auto" w:sz="4" w:space="0"/>
              <w:left w:val="single" w:color="auto" w:sz="4" w:space="0"/>
              <w:bottom w:val="single" w:color="auto" w:sz="4" w:space="0"/>
              <w:right w:val="single" w:color="auto" w:sz="4" w:space="0"/>
            </w:tcBorders>
            <w:vAlign w:val="center"/>
          </w:tcPr>
          <w:p w14:paraId="56B8D758">
            <w:pPr>
              <w:pStyle w:val="36"/>
              <w:spacing w:line="240" w:lineRule="auto"/>
              <w:ind w:firstLine="48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技术标书</w:t>
            </w:r>
          </w:p>
          <w:p w14:paraId="738A297B">
            <w:pPr>
              <w:pStyle w:val="36"/>
              <w:spacing w:line="240" w:lineRule="auto"/>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评审方式</w:t>
            </w:r>
          </w:p>
        </w:tc>
        <w:tc>
          <w:tcPr>
            <w:tcW w:w="7282" w:type="dxa"/>
            <w:tcBorders>
              <w:top w:val="single" w:color="auto" w:sz="4" w:space="0"/>
              <w:left w:val="single" w:color="auto" w:sz="4" w:space="0"/>
              <w:bottom w:val="single" w:color="auto" w:sz="4" w:space="0"/>
              <w:right w:val="single" w:color="auto" w:sz="4" w:space="0"/>
            </w:tcBorders>
            <w:vAlign w:val="center"/>
          </w:tcPr>
          <w:p w14:paraId="46AD2CCF">
            <w:pPr>
              <w:pStyle w:val="36"/>
              <w:spacing w:line="24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本次招标技术标书</w:t>
            </w:r>
            <w:r>
              <w:rPr>
                <w:rFonts w:hint="eastAsia" w:hAnsi="宋体" w:cs="宋体"/>
                <w:color w:val="000000" w:themeColor="text1"/>
                <w:u w:val="single"/>
                <w14:textFill>
                  <w14:solidFill>
                    <w14:schemeClr w14:val="tx1"/>
                  </w14:solidFill>
                </w14:textFill>
              </w:rPr>
              <w:t xml:space="preserve"> 不采用 </w:t>
            </w:r>
            <w:r>
              <w:rPr>
                <w:rFonts w:hint="eastAsia" w:hAnsi="宋体" w:cs="宋体"/>
                <w:color w:val="000000" w:themeColor="text1"/>
                <w14:textFill>
                  <w14:solidFill>
                    <w14:schemeClr w14:val="tx1"/>
                  </w14:solidFill>
                </w14:textFill>
              </w:rPr>
              <w:t>“暗标”方式进行评审。</w:t>
            </w:r>
          </w:p>
        </w:tc>
      </w:tr>
      <w:tr w14:paraId="1B8F5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8B66778">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23</w:t>
            </w:r>
          </w:p>
        </w:tc>
        <w:tc>
          <w:tcPr>
            <w:tcW w:w="1725" w:type="dxa"/>
            <w:tcBorders>
              <w:top w:val="single" w:color="auto" w:sz="4" w:space="0"/>
              <w:left w:val="single" w:color="auto" w:sz="4" w:space="0"/>
              <w:bottom w:val="single" w:color="auto" w:sz="4" w:space="0"/>
              <w:right w:val="single" w:color="auto" w:sz="4" w:space="0"/>
            </w:tcBorders>
            <w:vAlign w:val="center"/>
          </w:tcPr>
          <w:p w14:paraId="0658173B">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投标保证金</w:t>
            </w:r>
          </w:p>
        </w:tc>
        <w:tc>
          <w:tcPr>
            <w:tcW w:w="7282" w:type="dxa"/>
            <w:tcBorders>
              <w:top w:val="single" w:color="auto" w:sz="4" w:space="0"/>
              <w:left w:val="single" w:color="auto" w:sz="4" w:space="0"/>
              <w:bottom w:val="single" w:color="auto" w:sz="4" w:space="0"/>
              <w:right w:val="single" w:color="auto" w:sz="4" w:space="0"/>
            </w:tcBorders>
            <w:vAlign w:val="center"/>
          </w:tcPr>
          <w:p w14:paraId="3CF295BE">
            <w:pPr>
              <w:snapToGrid w:val="0"/>
              <w:spacing w:line="38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1.投标人须缴纳金额为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万元整（¥</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u w:val="single"/>
                <w14:textFill>
                  <w14:solidFill>
                    <w14:schemeClr w14:val="tx1"/>
                  </w14:solidFill>
                </w14:textFill>
              </w:rPr>
              <w:t>0000.00）</w:t>
            </w:r>
            <w:r>
              <w:rPr>
                <w:rFonts w:hint="eastAsia" w:ascii="宋体" w:hAnsi="宋体" w:cs="宋体"/>
                <w:color w:val="000000" w:themeColor="text1"/>
                <w:sz w:val="24"/>
                <w14:textFill>
                  <w14:solidFill>
                    <w14:schemeClr w14:val="tx1"/>
                  </w14:solidFill>
                </w14:textFill>
              </w:rPr>
              <w:t>的投标保证。联合体投标的，由联合体牵头人缴纳。</w:t>
            </w:r>
          </w:p>
          <w:p w14:paraId="44B1A709">
            <w:pPr>
              <w:snapToGrid w:val="0"/>
              <w:spacing w:line="380" w:lineRule="exact"/>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2.投标保证的形式包括投标保证金、投标保证担保、投标保证保险三种，由投标人自主选择。</w:t>
            </w:r>
          </w:p>
          <w:p w14:paraId="195CA951">
            <w:pPr>
              <w:snapToGrid w:val="0"/>
              <w:spacing w:line="400" w:lineRule="exact"/>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1D43790F">
            <w:pPr>
              <w:snapToGrid w:val="0"/>
              <w:spacing w:line="400" w:lineRule="exact"/>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571D77DF">
            <w:pPr>
              <w:snapToGrid w:val="0"/>
              <w:spacing w:line="400" w:lineRule="exact"/>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cs="宋体"/>
                <w:color w:val="000000" w:themeColor="text1"/>
                <w:kern w:val="0"/>
                <w:sz w:val="24"/>
                <w:szCs w:val="24"/>
                <w14:textFill>
                  <w14:solidFill>
                    <w14:schemeClr w14:val="tx1"/>
                  </w14:solidFill>
                </w14:textFill>
              </w:rPr>
              <w:t>全国公共资源交易平台（广东省·韶关市）(https://ygp.gdzwfw.gov.cn/ggzy-portal/#/440200/index)</w:t>
            </w:r>
            <w:r>
              <w:rPr>
                <w:rFonts w:hint="eastAsia" w:ascii="宋体" w:hAnsi="宋体" w:cs="宋体"/>
                <w:color w:val="000000" w:themeColor="text1"/>
                <w:sz w:val="24"/>
                <w:szCs w:val="24"/>
                <w14:textFill>
                  <w14:solidFill>
                    <w14:schemeClr w14:val="tx1"/>
                  </w14:solidFill>
                </w14:textFill>
              </w:rPr>
              <w:t>，在【交易指引】栏目中下载《建设工程网上交易系统保险保证金缴纳操作指南》，了解网上投保具体操作流程。逾期投保的，其投标无效。</w:t>
            </w:r>
          </w:p>
          <w:p w14:paraId="2E1B3B41">
            <w:pPr>
              <w:snapToGrid w:val="0"/>
              <w:spacing w:line="380" w:lineRule="exact"/>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温馨提醒：投标人采用投标保证担保或投标保证保险的，为避免在评标过程中因有效期发生争议，建议投标人将银行保函有效期设置为较招标文件规定的投标有效期延长不少于20个日历天。</w:t>
            </w:r>
          </w:p>
        </w:tc>
      </w:tr>
      <w:tr w14:paraId="74026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B605A5C">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24</w:t>
            </w:r>
          </w:p>
        </w:tc>
        <w:tc>
          <w:tcPr>
            <w:tcW w:w="1725" w:type="dxa"/>
            <w:tcBorders>
              <w:top w:val="single" w:color="auto" w:sz="4" w:space="0"/>
              <w:left w:val="single" w:color="auto" w:sz="4" w:space="0"/>
              <w:bottom w:val="single" w:color="auto" w:sz="4" w:space="0"/>
              <w:right w:val="single" w:color="auto" w:sz="4" w:space="0"/>
            </w:tcBorders>
            <w:vAlign w:val="center"/>
          </w:tcPr>
          <w:p w14:paraId="1BE48541">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合同价款支付</w:t>
            </w:r>
          </w:p>
        </w:tc>
        <w:tc>
          <w:tcPr>
            <w:tcW w:w="7282" w:type="dxa"/>
            <w:tcBorders>
              <w:top w:val="single" w:color="auto" w:sz="4" w:space="0"/>
              <w:left w:val="single" w:color="auto" w:sz="4" w:space="0"/>
              <w:bottom w:val="single" w:color="auto" w:sz="4" w:space="0"/>
              <w:right w:val="single" w:color="auto" w:sz="4" w:space="0"/>
            </w:tcBorders>
            <w:vAlign w:val="center"/>
          </w:tcPr>
          <w:p w14:paraId="46A8C931">
            <w:pPr>
              <w:pStyle w:val="36"/>
              <w:spacing w:line="38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14:textFill>
                  <w14:solidFill>
                    <w14:schemeClr w14:val="tx1"/>
                  </w14:solidFill>
                </w14:textFill>
              </w:rPr>
              <w:t>详见本招标文件 第二章 拟签订合同的主要条款。</w:t>
            </w:r>
          </w:p>
        </w:tc>
      </w:tr>
      <w:tr w14:paraId="110BF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08B88F5">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D61B868">
            <w:pPr>
              <w:snapToGrid w:val="0"/>
              <w:spacing w:line="380" w:lineRule="exact"/>
              <w:jc w:val="center"/>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招标代理服务费</w:t>
            </w:r>
          </w:p>
        </w:tc>
        <w:tc>
          <w:tcPr>
            <w:tcW w:w="7282" w:type="dxa"/>
            <w:tcBorders>
              <w:top w:val="single" w:color="auto" w:sz="4" w:space="0"/>
              <w:left w:val="single" w:color="auto" w:sz="4" w:space="0"/>
              <w:bottom w:val="single" w:color="auto" w:sz="4" w:space="0"/>
              <w:right w:val="single" w:color="auto" w:sz="4" w:space="0"/>
            </w:tcBorders>
            <w:vAlign w:val="center"/>
          </w:tcPr>
          <w:p w14:paraId="05AA290A">
            <w:pPr>
              <w:snapToGrid w:val="0"/>
              <w:spacing w:line="400" w:lineRule="exact"/>
              <w:ind w:firstLine="240" w:firstLineChars="1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招标代理服务费参照中华人民共和国国家发展计划委员会颁发的计价格〔2002〕1980号、发改办价格〔2003〕857号及发改价格〔2011〕534号文规定的“服务类”标准为计费依据；评标专家酬劳先由招标代理机构垫付；中标人须在中标公告公示期结束后，领取中标通知书前向招标代理机构一次性付清招标代理费和评标专家酬劳，方可领取中标通知书。</w:t>
            </w:r>
          </w:p>
          <w:p w14:paraId="04214BCC">
            <w:pPr>
              <w:snapToGrid w:val="0"/>
              <w:spacing w:line="400" w:lineRule="exact"/>
              <w:ind w:firstLine="240" w:firstLineChars="100"/>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注：参与投标视为认可该条款。</w:t>
            </w:r>
          </w:p>
        </w:tc>
      </w:tr>
      <w:tr w14:paraId="317B5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4AF340E">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26</w:t>
            </w:r>
          </w:p>
        </w:tc>
        <w:tc>
          <w:tcPr>
            <w:tcW w:w="1725" w:type="dxa"/>
            <w:tcBorders>
              <w:top w:val="single" w:color="auto" w:sz="4" w:space="0"/>
              <w:left w:val="single" w:color="auto" w:sz="4" w:space="0"/>
              <w:bottom w:val="single" w:color="auto" w:sz="4" w:space="0"/>
              <w:right w:val="single" w:color="auto" w:sz="4" w:space="0"/>
            </w:tcBorders>
            <w:vAlign w:val="center"/>
          </w:tcPr>
          <w:p w14:paraId="091CFB92">
            <w:pPr>
              <w:pStyle w:val="36"/>
              <w:spacing w:line="240" w:lineRule="auto"/>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招标人</w:t>
            </w:r>
          </w:p>
          <w:p w14:paraId="4FD801F6">
            <w:pPr>
              <w:pStyle w:val="36"/>
              <w:spacing w:line="240" w:lineRule="auto"/>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49F65B96">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单位名称：翁源县住房和城乡建设管理局</w:t>
            </w:r>
          </w:p>
          <w:p w14:paraId="52782A58">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办公地址：翁源县龙仙镇朝阳路186号</w:t>
            </w:r>
          </w:p>
          <w:p w14:paraId="6043047F">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联系人(部门)：张先生</w:t>
            </w:r>
          </w:p>
          <w:p w14:paraId="049D41EC">
            <w:pPr>
              <w:spacing w:line="38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联系电话：0751-2820896 </w:t>
            </w:r>
          </w:p>
        </w:tc>
      </w:tr>
      <w:tr w14:paraId="2F38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5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0D04CA1">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DAC760E">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招标代理机构</w:t>
            </w:r>
          </w:p>
          <w:p w14:paraId="669AC99B">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7D09C505">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单位名称：中豫建设工程咨询有限公司</w:t>
            </w:r>
          </w:p>
          <w:p w14:paraId="61D43217">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办公地址：韶关市武江区芙蓉北路35号第7幢104房</w:t>
            </w:r>
          </w:p>
          <w:p w14:paraId="31E6DE42">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联系人（部门）：余工</w:t>
            </w:r>
          </w:p>
          <w:p w14:paraId="0927BCEF">
            <w:pPr>
              <w:spacing w:line="380" w:lineRule="exact"/>
              <w:ind w:firstLine="240" w:firstLineChars="100"/>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联系电话：0751-8846118</w:t>
            </w:r>
          </w:p>
        </w:tc>
      </w:tr>
      <w:tr w14:paraId="1C6F6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4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1652A92">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28</w:t>
            </w:r>
          </w:p>
        </w:tc>
        <w:tc>
          <w:tcPr>
            <w:tcW w:w="1725" w:type="dxa"/>
            <w:tcBorders>
              <w:top w:val="single" w:color="auto" w:sz="4" w:space="0"/>
              <w:left w:val="single" w:color="auto" w:sz="4" w:space="0"/>
              <w:bottom w:val="single" w:color="auto" w:sz="4" w:space="0"/>
              <w:right w:val="single" w:color="auto" w:sz="4" w:space="0"/>
            </w:tcBorders>
            <w:vAlign w:val="center"/>
          </w:tcPr>
          <w:p w14:paraId="58D15092">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交易场所</w:t>
            </w:r>
          </w:p>
          <w:p w14:paraId="73005FE3">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4E178E5C">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单位名称：韶关市公共资源交易中心</w:t>
            </w:r>
          </w:p>
          <w:p w14:paraId="737BD715">
            <w:pPr>
              <w:spacing w:line="380" w:lineRule="exact"/>
              <w:ind w:left="239" w:leftChars="114"/>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办公地址：翁源县龙仙镇朝阳路63号韶关市公共资源交易中心翁源分中心</w:t>
            </w:r>
          </w:p>
          <w:p w14:paraId="0B3EE1E2">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联系人（部门）：工程交易股 </w:t>
            </w:r>
          </w:p>
          <w:p w14:paraId="5F623A8B">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联系电话：0751-2815819</w:t>
            </w:r>
          </w:p>
        </w:tc>
      </w:tr>
      <w:tr w14:paraId="7210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145ED7E0">
            <w:pPr>
              <w:pStyle w:val="36"/>
              <w:spacing w:line="240" w:lineRule="auto"/>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29</w:t>
            </w:r>
          </w:p>
        </w:tc>
        <w:tc>
          <w:tcPr>
            <w:tcW w:w="1725" w:type="dxa"/>
            <w:tcBorders>
              <w:top w:val="single" w:color="auto" w:sz="4" w:space="0"/>
              <w:left w:val="single" w:color="auto" w:sz="4" w:space="0"/>
              <w:bottom w:val="single" w:color="auto" w:sz="4" w:space="0"/>
              <w:right w:val="single" w:color="auto" w:sz="4" w:space="0"/>
            </w:tcBorders>
            <w:vAlign w:val="center"/>
          </w:tcPr>
          <w:p w14:paraId="36D58A90">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行政监督部门</w:t>
            </w:r>
          </w:p>
          <w:p w14:paraId="76954ADC">
            <w:pPr>
              <w:wordWrap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tc>
        <w:tc>
          <w:tcPr>
            <w:tcW w:w="7282" w:type="dxa"/>
            <w:tcBorders>
              <w:top w:val="single" w:color="auto" w:sz="4" w:space="0"/>
              <w:left w:val="single" w:color="auto" w:sz="4" w:space="0"/>
              <w:bottom w:val="single" w:color="auto" w:sz="4" w:space="0"/>
              <w:right w:val="single" w:color="auto" w:sz="4" w:space="0"/>
            </w:tcBorders>
            <w:vAlign w:val="center"/>
          </w:tcPr>
          <w:p w14:paraId="4216AB65">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单位名称：翁源县住房和城乡建设管理局</w:t>
            </w:r>
          </w:p>
          <w:p w14:paraId="69FBBE8F">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办公地址：翁源县龙仙镇朝阳路186号</w:t>
            </w:r>
          </w:p>
          <w:p w14:paraId="02854B07">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联系人(部门)：建管股</w:t>
            </w:r>
          </w:p>
          <w:p w14:paraId="547A22AB">
            <w:pPr>
              <w:spacing w:line="380" w:lineRule="exact"/>
              <w:ind w:firstLine="240" w:firstLineChars="1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联系电话：0751-2870501  </w:t>
            </w:r>
          </w:p>
        </w:tc>
      </w:tr>
      <w:bookmarkEnd w:id="8"/>
    </w:tbl>
    <w:p w14:paraId="7D64A03B">
      <w:pPr>
        <w:pStyle w:val="38"/>
        <w:keepNext/>
        <w:keepLines/>
        <w:autoSpaceDE/>
        <w:autoSpaceDN/>
        <w:adjustRightInd/>
        <w:spacing w:after="317" w:afterLines="100" w:line="360" w:lineRule="exact"/>
        <w:ind w:firstLine="482" w:firstLineChars="200"/>
        <w:jc w:val="center"/>
        <w:rPr>
          <w:rStyle w:val="39"/>
          <w:color w:val="000000" w:themeColor="text1"/>
          <w14:textFill>
            <w14:solidFill>
              <w14:schemeClr w14:val="tx1"/>
            </w14:solidFill>
          </w14:textFill>
        </w:rPr>
      </w:pPr>
      <w:bookmarkStart w:id="10" w:name="_Toc122769943"/>
      <w:bookmarkStart w:id="11" w:name="_Toc122859103"/>
      <w:bookmarkStart w:id="12" w:name="_Toc122671103"/>
      <w:r>
        <w:rPr>
          <w:rFonts w:hint="eastAsia" w:ascii="宋体" w:hAnsi="宋体" w:cs="宋体"/>
          <w:b/>
          <w:color w:val="000000" w:themeColor="text1"/>
          <w:kern w:val="2"/>
          <w14:textFill>
            <w14:solidFill>
              <w14:schemeClr w14:val="tx1"/>
            </w14:solidFill>
          </w14:textFill>
        </w:rPr>
        <w:br w:type="page"/>
      </w:r>
      <w:bookmarkEnd w:id="10"/>
      <w:bookmarkEnd w:id="11"/>
      <w:bookmarkEnd w:id="12"/>
      <w:bookmarkStart w:id="13" w:name="_Toc10094"/>
      <w:r>
        <w:rPr>
          <w:rFonts w:hint="eastAsia" w:ascii="宋体" w:hAnsi="宋体" w:cs="宋体"/>
          <w:b/>
          <w:color w:val="000000" w:themeColor="text1"/>
          <w:kern w:val="2"/>
          <w14:textFill>
            <w14:solidFill>
              <w14:schemeClr w14:val="tx1"/>
            </w14:solidFill>
          </w14:textFill>
        </w:rPr>
        <w:t xml:space="preserve">第二节 </w:t>
      </w:r>
      <w:r>
        <w:rPr>
          <w:rStyle w:val="39"/>
          <w:rFonts w:hint="eastAsia"/>
          <w:color w:val="000000" w:themeColor="text1"/>
          <w14:textFill>
            <w14:solidFill>
              <w14:schemeClr w14:val="tx1"/>
            </w14:solidFill>
          </w14:textFill>
        </w:rPr>
        <w:t>重要事项时间地点一览表</w:t>
      </w:r>
      <w:bookmarkEnd w:id="13"/>
    </w:p>
    <w:tbl>
      <w:tblPr>
        <w:tblStyle w:val="27"/>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11"/>
        <w:gridCol w:w="1795"/>
        <w:gridCol w:w="7200"/>
      </w:tblGrid>
      <w:tr w14:paraId="3B53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19CD3F5B">
            <w:pPr>
              <w:pStyle w:val="37"/>
              <w:wordWrap w:val="0"/>
              <w:adjustRightInd w:val="0"/>
              <w:snapToGrid w:val="0"/>
              <w:spacing w:after="260"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b/>
                <w:bCs/>
                <w:snapToGrid w:val="0"/>
                <w:color w:val="000000" w:themeColor="text1"/>
                <w:kern w:val="0"/>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1</w:t>
            </w:r>
          </w:p>
        </w:tc>
        <w:tc>
          <w:tcPr>
            <w:tcW w:w="1795" w:type="dxa"/>
            <w:shd w:val="clear" w:color="auto" w:fill="FFFFFF"/>
            <w:vAlign w:val="center"/>
          </w:tcPr>
          <w:p w14:paraId="12A50A9A">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招标公告</w:t>
            </w:r>
          </w:p>
          <w:p w14:paraId="27F1E236">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发布时间</w:t>
            </w:r>
          </w:p>
        </w:tc>
        <w:tc>
          <w:tcPr>
            <w:tcW w:w="7200" w:type="dxa"/>
            <w:shd w:val="clear" w:color="auto" w:fill="FFFFFF"/>
            <w:vAlign w:val="center"/>
          </w:tcPr>
          <w:p w14:paraId="5F6EA72D">
            <w:pPr>
              <w:pStyle w:val="24"/>
              <w:spacing w:before="0" w:beforeAutospacing="0" w:after="150" w:afterAutospacing="0" w:line="360" w:lineRule="atLeast"/>
              <w:ind w:left="240" w:hanging="240" w:hangingChars="1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21</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17</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tc>
      </w:tr>
      <w:tr w14:paraId="601D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shd w:val="clear" w:color="auto" w:fill="FFFFFF"/>
            <w:vAlign w:val="center"/>
          </w:tcPr>
          <w:p w14:paraId="5DD4AA7A">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p>
        </w:tc>
        <w:tc>
          <w:tcPr>
            <w:tcW w:w="1795" w:type="dxa"/>
            <w:shd w:val="clear" w:color="auto" w:fill="FFFFFF"/>
            <w:vAlign w:val="center"/>
          </w:tcPr>
          <w:p w14:paraId="0F1C8D0F">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获取招标文件截止时间</w:t>
            </w:r>
          </w:p>
        </w:tc>
        <w:tc>
          <w:tcPr>
            <w:tcW w:w="7200" w:type="dxa"/>
            <w:shd w:val="clear" w:color="auto" w:fill="FFFFFF"/>
            <w:vAlign w:val="center"/>
          </w:tcPr>
          <w:p w14:paraId="515BE11A">
            <w:pPr>
              <w:pStyle w:val="24"/>
              <w:spacing w:before="0" w:beforeAutospacing="0" w:after="150" w:afterAutospacing="0" w:line="360" w:lineRule="atLeas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tc>
      </w:tr>
      <w:tr w14:paraId="4958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2C11C68D">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w:t>
            </w:r>
          </w:p>
        </w:tc>
        <w:tc>
          <w:tcPr>
            <w:tcW w:w="1795" w:type="dxa"/>
            <w:shd w:val="clear" w:color="auto" w:fill="FFFFFF"/>
            <w:vAlign w:val="center"/>
          </w:tcPr>
          <w:p w14:paraId="264DBAB9">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网上提问</w:t>
            </w:r>
          </w:p>
          <w:p w14:paraId="1574DF85">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截止时间</w:t>
            </w:r>
          </w:p>
        </w:tc>
        <w:tc>
          <w:tcPr>
            <w:tcW w:w="7200" w:type="dxa"/>
            <w:shd w:val="clear" w:color="auto" w:fill="FFFFFF"/>
            <w:vAlign w:val="center"/>
          </w:tcPr>
          <w:p w14:paraId="3BD1FDC2">
            <w:pPr>
              <w:pStyle w:val="24"/>
              <w:spacing w:before="0" w:beforeAutospacing="0" w:after="150" w:afterAutospacing="0" w:line="360" w:lineRule="atLeas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14:textFill>
                  <w14:solidFill>
                    <w14:schemeClr w14:val="tx1"/>
                  </w14:solidFill>
                </w14:textFill>
              </w:rPr>
              <w:t>16</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14:textFill>
                  <w14:solidFill>
                    <w14:schemeClr w14:val="tx1"/>
                  </w14:solidFill>
                </w14:textFill>
              </w:rPr>
              <w:t>00</w:t>
            </w:r>
            <w:r>
              <w:rPr>
                <w:rFonts w:hint="eastAsia" w:ascii="宋体"/>
                <w:color w:val="000000" w:themeColor="text1"/>
                <w:sz w:val="24"/>
                <w14:textFill>
                  <w14:solidFill>
                    <w14:schemeClr w14:val="tx1"/>
                  </w14:solidFill>
                </w14:textFill>
              </w:rPr>
              <w:t>分</w:t>
            </w:r>
          </w:p>
        </w:tc>
      </w:tr>
      <w:tr w14:paraId="248B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3" w:hRule="atLeast"/>
          <w:jc w:val="center"/>
        </w:trPr>
        <w:tc>
          <w:tcPr>
            <w:tcW w:w="411" w:type="dxa"/>
            <w:shd w:val="clear" w:color="auto" w:fill="FFFFFF"/>
            <w:vAlign w:val="center"/>
          </w:tcPr>
          <w:p w14:paraId="181A374C">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4</w:t>
            </w:r>
          </w:p>
        </w:tc>
        <w:tc>
          <w:tcPr>
            <w:tcW w:w="1795" w:type="dxa"/>
            <w:shd w:val="clear" w:color="auto" w:fill="FFFFFF"/>
            <w:vAlign w:val="center"/>
          </w:tcPr>
          <w:p w14:paraId="6A0C4636">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网上答疑</w:t>
            </w:r>
          </w:p>
          <w:p w14:paraId="6F0C699D">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时间</w:t>
            </w:r>
          </w:p>
        </w:tc>
        <w:tc>
          <w:tcPr>
            <w:tcW w:w="7200" w:type="dxa"/>
            <w:shd w:val="clear" w:color="auto" w:fill="FFFFFF"/>
            <w:vAlign w:val="center"/>
          </w:tcPr>
          <w:p w14:paraId="1E3D9296">
            <w:pPr>
              <w:pStyle w:val="24"/>
              <w:spacing w:before="0" w:beforeAutospacing="0" w:after="150" w:afterAutospacing="0" w:line="360" w:lineRule="atLeast"/>
              <w:ind w:left="240" w:hanging="240" w:hangingChars="1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14:textFill>
                  <w14:solidFill>
                    <w14:schemeClr w14:val="tx1"/>
                  </w14:solidFill>
                </w14:textFill>
              </w:rPr>
              <w:t>16</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14:textFill>
                  <w14:solidFill>
                    <w14:schemeClr w14:val="tx1"/>
                  </w14:solidFill>
                </w14:textFill>
              </w:rPr>
              <w:t>30</w:t>
            </w:r>
            <w:r>
              <w:rPr>
                <w:rFonts w:hint="eastAsia" w:ascii="宋体"/>
                <w:color w:val="000000" w:themeColor="text1"/>
                <w:sz w:val="24"/>
                <w14:textFill>
                  <w14:solidFill>
                    <w14:schemeClr w14:val="tx1"/>
                  </w14:solidFill>
                </w14:textFill>
              </w:rPr>
              <w:t>分</w:t>
            </w:r>
            <w:r>
              <w:rPr>
                <w:rFonts w:hint="eastAsia" w:ascii="宋体"/>
                <w:color w:val="000000" w:themeColor="text1"/>
                <w:kern w:val="2"/>
                <w:sz w:val="24"/>
                <w14:textFill>
                  <w14:solidFill>
                    <w14:schemeClr w14:val="tx1"/>
                  </w14:solidFill>
                </w14:textFill>
              </w:rPr>
              <w:t>至</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5</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14:textFill>
                  <w14:solidFill>
                    <w14:schemeClr w14:val="tx1"/>
                  </w14:solidFill>
                </w14:textFill>
              </w:rPr>
              <w:t>16</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14:textFill>
                  <w14:solidFill>
                    <w14:schemeClr w14:val="tx1"/>
                  </w14:solidFill>
                </w14:textFill>
              </w:rPr>
              <w:t>00</w:t>
            </w:r>
            <w:r>
              <w:rPr>
                <w:rFonts w:hint="eastAsia" w:ascii="宋体"/>
                <w:color w:val="000000" w:themeColor="text1"/>
                <w:sz w:val="24"/>
                <w14:textFill>
                  <w14:solidFill>
                    <w14:schemeClr w14:val="tx1"/>
                  </w14:solidFill>
                </w14:textFill>
              </w:rPr>
              <w:t>分</w:t>
            </w:r>
          </w:p>
        </w:tc>
      </w:tr>
      <w:tr w14:paraId="56BC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1" w:type="dxa"/>
            <w:shd w:val="clear" w:color="auto" w:fill="FFFFFF"/>
            <w:vAlign w:val="center"/>
          </w:tcPr>
          <w:p w14:paraId="41799A3C">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5</w:t>
            </w:r>
          </w:p>
        </w:tc>
        <w:tc>
          <w:tcPr>
            <w:tcW w:w="1795" w:type="dxa"/>
            <w:shd w:val="clear" w:color="auto" w:fill="FFFFFF"/>
            <w:vAlign w:val="center"/>
          </w:tcPr>
          <w:p w14:paraId="0217DA2D">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投标保证缴</w:t>
            </w:r>
          </w:p>
          <w:p w14:paraId="13155F5C">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纳截止时间</w:t>
            </w:r>
          </w:p>
        </w:tc>
        <w:tc>
          <w:tcPr>
            <w:tcW w:w="7200" w:type="dxa"/>
            <w:shd w:val="clear" w:color="auto" w:fill="FFFFFF"/>
            <w:vAlign w:val="center"/>
          </w:tcPr>
          <w:p w14:paraId="5E5F6815">
            <w:pPr>
              <w:pStyle w:val="24"/>
              <w:spacing w:before="0" w:beforeAutospacing="0" w:after="150" w:afterAutospacing="0" w:line="360" w:lineRule="atLeast"/>
              <w:ind w:firstLine="21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投标保证金到账截止时间：</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p w14:paraId="5C72189C">
            <w:pPr>
              <w:pStyle w:val="24"/>
              <w:spacing w:before="0" w:beforeAutospacing="0" w:after="150" w:afterAutospacing="0" w:line="360" w:lineRule="atLeast"/>
              <w:ind w:firstLine="21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投标保证担保办理截止时间：</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p w14:paraId="0F393BD8">
            <w:pPr>
              <w:pStyle w:val="24"/>
              <w:spacing w:before="0" w:beforeAutospacing="0" w:after="150" w:afterAutospacing="0" w:line="360" w:lineRule="atLeast"/>
              <w:ind w:firstLine="210"/>
              <w:rPr>
                <w:rFonts w:ascii="宋体"/>
                <w:color w:val="000000" w:themeColor="text1"/>
                <w:sz w:val="24"/>
                <w14:textFill>
                  <w14:solidFill>
                    <w14:schemeClr w14:val="tx1"/>
                  </w14:solidFill>
                </w14:textFill>
              </w:rPr>
            </w:pPr>
            <w:r>
              <w:rPr>
                <w:rFonts w:hint="eastAsia" w:ascii="宋体"/>
                <w:snapToGrid w:val="0"/>
                <w:color w:val="000000" w:themeColor="text1"/>
                <w:sz w:val="24"/>
                <w14:textFill>
                  <w14:solidFill>
                    <w14:schemeClr w14:val="tx1"/>
                  </w14:solidFill>
                </w14:textFill>
              </w:rPr>
              <w:t>投标保证保险投保截止时间：</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r>
              <w:rPr>
                <w:rFonts w:hint="eastAsia" w:ascii="宋体"/>
                <w:snapToGrid w:val="0"/>
                <w:color w:val="000000" w:themeColor="text1"/>
                <w:sz w:val="24"/>
                <w14:textFill>
                  <w14:solidFill>
                    <w14:schemeClr w14:val="tx1"/>
                  </w14:solidFill>
                </w14:textFill>
              </w:rPr>
              <w:t>。</w:t>
            </w:r>
          </w:p>
        </w:tc>
      </w:tr>
      <w:tr w14:paraId="06CC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1" w:type="dxa"/>
            <w:shd w:val="clear" w:color="auto" w:fill="FFFFFF"/>
            <w:vAlign w:val="center"/>
          </w:tcPr>
          <w:p w14:paraId="55140F1A">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6</w:t>
            </w:r>
          </w:p>
        </w:tc>
        <w:tc>
          <w:tcPr>
            <w:tcW w:w="1795" w:type="dxa"/>
            <w:shd w:val="clear" w:color="auto" w:fill="FFFFFF"/>
            <w:vAlign w:val="center"/>
          </w:tcPr>
          <w:p w14:paraId="4D0E7D2E">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电子投标</w:t>
            </w:r>
          </w:p>
          <w:p w14:paraId="5C745476">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截止时间</w:t>
            </w:r>
          </w:p>
        </w:tc>
        <w:tc>
          <w:tcPr>
            <w:tcW w:w="7200" w:type="dxa"/>
            <w:shd w:val="clear" w:color="auto" w:fill="FFFFFF"/>
            <w:vAlign w:val="center"/>
          </w:tcPr>
          <w:p w14:paraId="49534986">
            <w:pPr>
              <w:pStyle w:val="24"/>
              <w:spacing w:before="0" w:beforeAutospacing="0" w:after="150" w:afterAutospacing="0" w:line="360" w:lineRule="atLeas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tc>
      </w:tr>
      <w:tr w14:paraId="2D9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shd w:val="clear" w:color="auto" w:fill="FFFFFF"/>
            <w:vAlign w:val="center"/>
          </w:tcPr>
          <w:p w14:paraId="531BC358">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1795" w:type="dxa"/>
            <w:shd w:val="clear" w:color="auto" w:fill="FFFFFF"/>
            <w:vAlign w:val="center"/>
          </w:tcPr>
          <w:p w14:paraId="5D9CB663">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投标评审原件（如有）</w:t>
            </w:r>
          </w:p>
          <w:p w14:paraId="15E11C51">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递交时间</w:t>
            </w:r>
          </w:p>
        </w:tc>
        <w:tc>
          <w:tcPr>
            <w:tcW w:w="7200" w:type="dxa"/>
            <w:shd w:val="clear" w:color="auto" w:fill="FFFFFF"/>
            <w:vAlign w:val="center"/>
          </w:tcPr>
          <w:p w14:paraId="2ABD6943">
            <w:pPr>
              <w:pStyle w:val="37"/>
              <w:wordWrap w:val="0"/>
              <w:adjustRightInd w:val="0"/>
              <w:snapToGrid w:val="0"/>
              <w:spacing w:line="4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00</w:t>
            </w:r>
            <w:r>
              <w:rPr>
                <w:rFonts w:hint="eastAsia" w:ascii="宋体"/>
                <w:color w:val="000000" w:themeColor="text1"/>
                <w:sz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至</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12</w:t>
            </w:r>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tc>
      </w:tr>
      <w:tr w14:paraId="716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7" w:hRule="atLeast"/>
          <w:jc w:val="center"/>
        </w:trPr>
        <w:tc>
          <w:tcPr>
            <w:tcW w:w="411" w:type="dxa"/>
            <w:shd w:val="clear" w:color="auto" w:fill="FFFFFF"/>
            <w:vAlign w:val="center"/>
          </w:tcPr>
          <w:p w14:paraId="4DD0647F">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1795" w:type="dxa"/>
            <w:shd w:val="clear" w:color="auto" w:fill="FFFFFF"/>
            <w:vAlign w:val="center"/>
          </w:tcPr>
          <w:p w14:paraId="0857FA51">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投标评审原件（如有）</w:t>
            </w:r>
          </w:p>
          <w:p w14:paraId="37EDBABE">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递交地点</w:t>
            </w:r>
          </w:p>
        </w:tc>
        <w:tc>
          <w:tcPr>
            <w:tcW w:w="7200" w:type="dxa"/>
            <w:shd w:val="clear" w:color="auto" w:fill="FFFFFF"/>
            <w:vAlign w:val="center"/>
          </w:tcPr>
          <w:p w14:paraId="1CE6AF46">
            <w:pPr>
              <w:pStyle w:val="37"/>
              <w:wordWrap w:val="0"/>
              <w:adjustRightInd w:val="0"/>
              <w:snapToGrid w:val="0"/>
              <w:spacing w:line="400" w:lineRule="exact"/>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递交场所：</w:t>
            </w:r>
            <w:r>
              <w:rPr>
                <w:rFonts w:hint="eastAsia" w:ascii="宋体" w:hAnsi="宋体" w:cs="宋体"/>
                <w:color w:val="000000" w:themeColor="text1"/>
                <w:sz w:val="24"/>
                <w:u w:val="single"/>
                <w14:textFill>
                  <w14:solidFill>
                    <w14:schemeClr w14:val="tx1"/>
                  </w14:solidFill>
                </w14:textFill>
              </w:rPr>
              <w:t>韶关市公共资源交易中心翁源分中心</w:t>
            </w:r>
            <w:r>
              <w:rPr>
                <w:rFonts w:hint="eastAsia" w:ascii="宋体" w:hAnsi="宋体" w:cs="宋体"/>
                <w:color w:val="000000" w:themeColor="text1"/>
                <w:sz w:val="24"/>
                <w14:textFill>
                  <w14:solidFill>
                    <w14:schemeClr w14:val="tx1"/>
                  </w14:solidFill>
                </w14:textFill>
              </w:rPr>
              <w:t>，</w:t>
            </w:r>
          </w:p>
          <w:p w14:paraId="65E53279">
            <w:pPr>
              <w:pStyle w:val="37"/>
              <w:wordWrap w:val="0"/>
              <w:adjustRightInd w:val="0"/>
              <w:snapToGrid w:val="0"/>
              <w:spacing w:line="40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翁源县龙仙镇朝阳路63号韶关市公共资源交易中心翁源分中心</w:t>
            </w:r>
            <w:r>
              <w:rPr>
                <w:rFonts w:hint="eastAsia" w:ascii="宋体" w:hAnsi="宋体" w:cs="宋体"/>
                <w:color w:val="000000" w:themeColor="text1"/>
                <w:sz w:val="24"/>
                <w14:textFill>
                  <w14:solidFill>
                    <w14:schemeClr w14:val="tx1"/>
                  </w14:solidFill>
                </w14:textFill>
              </w:rPr>
              <w:t>，具体房间号以当日现场通知为准。</w:t>
            </w:r>
          </w:p>
        </w:tc>
      </w:tr>
      <w:tr w14:paraId="2321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411" w:type="dxa"/>
            <w:shd w:val="clear" w:color="auto" w:fill="FFFFFF"/>
            <w:vAlign w:val="center"/>
          </w:tcPr>
          <w:p w14:paraId="1A35095F">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9</w:t>
            </w:r>
          </w:p>
        </w:tc>
        <w:tc>
          <w:tcPr>
            <w:tcW w:w="1795" w:type="dxa"/>
            <w:shd w:val="clear" w:color="auto" w:fill="FFFFFF"/>
            <w:vAlign w:val="center"/>
          </w:tcPr>
          <w:p w14:paraId="32FA2B30">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开标时间</w:t>
            </w:r>
          </w:p>
        </w:tc>
        <w:tc>
          <w:tcPr>
            <w:tcW w:w="7200" w:type="dxa"/>
            <w:shd w:val="clear" w:color="auto" w:fill="FFFFFF"/>
            <w:vAlign w:val="center"/>
          </w:tcPr>
          <w:p w14:paraId="6AFE26F4">
            <w:pPr>
              <w:pStyle w:val="24"/>
              <w:spacing w:before="0" w:beforeAutospacing="0" w:after="150" w:afterAutospacing="0" w:line="360" w:lineRule="atLeas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r>
              <w:rPr>
                <w:rFonts w:hint="eastAsia" w:ascii="宋体"/>
                <w:color w:val="000000" w:themeColor="text1"/>
                <w:sz w:val="24"/>
                <w:u w:val="single"/>
                <w14:textFill>
                  <w14:solidFill>
                    <w14:schemeClr w14:val="tx1"/>
                  </w14:solidFill>
                </w14:textFill>
              </w:rPr>
              <w:t>2025</w:t>
            </w:r>
            <w:r>
              <w:rPr>
                <w:rFonts w:hint="eastAsia" w:ascii="宋体"/>
                <w:color w:val="000000" w:themeColor="text1"/>
                <w:sz w:val="24"/>
                <w14:textFill>
                  <w14:solidFill>
                    <w14:schemeClr w14:val="tx1"/>
                  </w14:solidFill>
                </w14:textFill>
              </w:rPr>
              <w:t>年</w:t>
            </w:r>
            <w:r>
              <w:rPr>
                <w:rFonts w:hint="eastAsia" w:ascii="宋体"/>
                <w:color w:val="000000" w:themeColor="text1"/>
                <w:sz w:val="24"/>
                <w:u w:val="single"/>
                <w:lang w:val="en-US" w:eastAsia="zh-CN"/>
                <w14:textFill>
                  <w14:solidFill>
                    <w14:schemeClr w14:val="tx1"/>
                  </w14:solidFill>
                </w14:textFill>
              </w:rPr>
              <w:t>11</w:t>
            </w:r>
            <w:r>
              <w:rPr>
                <w:rFonts w:hint="eastAsia" w:ascii="宋体"/>
                <w:color w:val="000000" w:themeColor="text1"/>
                <w:sz w:val="24"/>
                <w14:textFill>
                  <w14:solidFill>
                    <w14:schemeClr w14:val="tx1"/>
                  </w14:solidFill>
                </w14:textFill>
              </w:rPr>
              <w:t>月</w:t>
            </w:r>
            <w:r>
              <w:rPr>
                <w:rFonts w:hint="eastAsia" w:ascii="宋体"/>
                <w:color w:val="000000" w:themeColor="text1"/>
                <w:sz w:val="24"/>
                <w:u w:val="single"/>
                <w:lang w:val="en-US" w:eastAsia="zh-CN"/>
                <w14:textFill>
                  <w14:solidFill>
                    <w14:schemeClr w14:val="tx1"/>
                  </w14:solidFill>
                </w14:textFill>
              </w:rPr>
              <w:t>12</w:t>
            </w:r>
            <w:bookmarkStart w:id="385" w:name="_GoBack"/>
            <w:bookmarkEnd w:id="385"/>
            <w:r>
              <w:rPr>
                <w:rFonts w:hint="eastAsia" w:ascii="宋体"/>
                <w:color w:val="000000" w:themeColor="text1"/>
                <w:sz w:val="24"/>
                <w14:textFill>
                  <w14:solidFill>
                    <w14:schemeClr w14:val="tx1"/>
                  </w14:solidFill>
                </w14:textFill>
              </w:rPr>
              <w:t>日</w:t>
            </w:r>
            <w:r>
              <w:rPr>
                <w:rFonts w:hint="eastAsia" w:ascii="宋体"/>
                <w:color w:val="000000" w:themeColor="text1"/>
                <w:sz w:val="24"/>
                <w:u w:val="single"/>
                <w:lang w:val="en-US" w:eastAsia="zh-CN"/>
                <w14:textFill>
                  <w14:solidFill>
                    <w14:schemeClr w14:val="tx1"/>
                  </w14:solidFill>
                </w14:textFill>
              </w:rPr>
              <w:t>10</w:t>
            </w:r>
            <w:r>
              <w:rPr>
                <w:rFonts w:hint="eastAsia" w:ascii="宋体"/>
                <w:color w:val="000000" w:themeColor="text1"/>
                <w:sz w:val="24"/>
                <w14:textFill>
                  <w14:solidFill>
                    <w14:schemeClr w14:val="tx1"/>
                  </w14:solidFill>
                </w14:textFill>
              </w:rPr>
              <w:t>时</w:t>
            </w:r>
            <w:r>
              <w:rPr>
                <w:rFonts w:hint="eastAsia" w:ascii="宋体"/>
                <w:color w:val="000000" w:themeColor="text1"/>
                <w:sz w:val="24"/>
                <w:u w:val="single"/>
                <w:lang w:val="en-US" w:eastAsia="zh-CN"/>
                <w14:textFill>
                  <w14:solidFill>
                    <w14:schemeClr w14:val="tx1"/>
                  </w14:solidFill>
                </w14:textFill>
              </w:rPr>
              <w:t>30</w:t>
            </w:r>
            <w:r>
              <w:rPr>
                <w:rFonts w:hint="eastAsia" w:ascii="宋体"/>
                <w:color w:val="000000" w:themeColor="text1"/>
                <w:sz w:val="24"/>
                <w14:textFill>
                  <w14:solidFill>
                    <w14:schemeClr w14:val="tx1"/>
                  </w14:solidFill>
                </w14:textFill>
              </w:rPr>
              <w:t>分</w:t>
            </w:r>
          </w:p>
        </w:tc>
      </w:tr>
      <w:tr w14:paraId="77F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5" w:hRule="atLeast"/>
          <w:jc w:val="center"/>
        </w:trPr>
        <w:tc>
          <w:tcPr>
            <w:tcW w:w="411" w:type="dxa"/>
            <w:shd w:val="clear" w:color="auto" w:fill="FFFFFF"/>
            <w:vAlign w:val="center"/>
          </w:tcPr>
          <w:p w14:paraId="7B51FDC7">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10</w:t>
            </w:r>
          </w:p>
        </w:tc>
        <w:tc>
          <w:tcPr>
            <w:tcW w:w="1795" w:type="dxa"/>
            <w:shd w:val="clear" w:color="auto" w:fill="FFFFFF"/>
            <w:vAlign w:val="center"/>
          </w:tcPr>
          <w:p w14:paraId="32DB92C1">
            <w:pPr>
              <w:pStyle w:val="24"/>
              <w:spacing w:before="0" w:beforeAutospacing="0" w:after="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开标地点</w:t>
            </w:r>
          </w:p>
        </w:tc>
        <w:tc>
          <w:tcPr>
            <w:tcW w:w="7200" w:type="dxa"/>
            <w:shd w:val="clear" w:color="auto" w:fill="FFFFFF"/>
            <w:vAlign w:val="center"/>
          </w:tcPr>
          <w:p w14:paraId="10ECEEBE">
            <w:pPr>
              <w:pStyle w:val="24"/>
              <w:spacing w:before="0" w:beforeAutospacing="0" w:after="150" w:afterAutospacing="0" w:line="360" w:lineRule="atLeast"/>
              <w:ind w:firstLine="210"/>
              <w:rPr>
                <w:rFonts w:ascii="宋体"/>
                <w:color w:val="000000" w:themeColor="text1"/>
                <w:kern w:val="2"/>
                <w:sz w:val="24"/>
                <w14:textFill>
                  <w14:solidFill>
                    <w14:schemeClr w14:val="tx1"/>
                  </w14:solidFill>
                </w14:textFill>
              </w:rPr>
            </w:pPr>
            <w:r>
              <w:rPr>
                <w:rFonts w:hint="eastAsia" w:ascii="宋体"/>
                <w:color w:val="000000" w:themeColor="text1"/>
                <w:kern w:val="2"/>
                <w:sz w:val="24"/>
                <w14:textFill>
                  <w14:solidFill>
                    <w14:schemeClr w14:val="tx1"/>
                  </w14:solidFill>
                </w14:textFill>
              </w:rPr>
              <w:t>开标场所：</w:t>
            </w:r>
            <w:r>
              <w:rPr>
                <w:rFonts w:hint="eastAsia" w:ascii="宋体"/>
                <w:color w:val="000000" w:themeColor="text1"/>
                <w:kern w:val="2"/>
                <w:sz w:val="24"/>
                <w:u w:val="single"/>
                <w14:textFill>
                  <w14:solidFill>
                    <w14:schemeClr w14:val="tx1"/>
                  </w14:solidFill>
                </w14:textFill>
              </w:rPr>
              <w:t>韶关市公共资源交易中心翁源分中心</w:t>
            </w:r>
            <w:r>
              <w:rPr>
                <w:rFonts w:hint="eastAsia" w:ascii="宋体"/>
                <w:color w:val="000000" w:themeColor="text1"/>
                <w:kern w:val="2"/>
                <w:sz w:val="24"/>
                <w14:textFill>
                  <w14:solidFill>
                    <w14:schemeClr w14:val="tx1"/>
                  </w14:solidFill>
                </w14:textFill>
              </w:rPr>
              <w:t>，</w:t>
            </w:r>
          </w:p>
          <w:p w14:paraId="68E4B320">
            <w:pPr>
              <w:pStyle w:val="24"/>
              <w:spacing w:before="0" w:beforeAutospacing="0" w:after="150" w:afterAutospacing="0" w:line="360" w:lineRule="atLeast"/>
              <w:ind w:firstLine="210"/>
              <w:rPr>
                <w:rFonts w:ascii="宋体"/>
                <w:color w:val="000000" w:themeColor="text1"/>
                <w:sz w:val="24"/>
                <w14:textFill>
                  <w14:solidFill>
                    <w14:schemeClr w14:val="tx1"/>
                  </w14:solidFill>
                </w14:textFill>
              </w:rPr>
            </w:pPr>
            <w:r>
              <w:rPr>
                <w:rFonts w:hint="eastAsia" w:ascii="宋体"/>
                <w:color w:val="000000" w:themeColor="text1"/>
                <w:kern w:val="2"/>
                <w:sz w:val="24"/>
                <w14:textFill>
                  <w14:solidFill>
                    <w14:schemeClr w14:val="tx1"/>
                  </w14:solidFill>
                </w14:textFill>
              </w:rPr>
              <w:t>地址：</w:t>
            </w:r>
            <w:r>
              <w:rPr>
                <w:rFonts w:hint="eastAsia" w:ascii="宋体"/>
                <w:color w:val="000000" w:themeColor="text1"/>
                <w:kern w:val="2"/>
                <w:sz w:val="24"/>
                <w:u w:val="single"/>
                <w14:textFill>
                  <w14:solidFill>
                    <w14:schemeClr w14:val="tx1"/>
                  </w14:solidFill>
                </w14:textFill>
              </w:rPr>
              <w:t>翁源县龙仙镇朝阳路63号韶关市公共资源交易中心翁源分中心</w:t>
            </w:r>
            <w:r>
              <w:rPr>
                <w:rFonts w:hint="eastAsia" w:ascii="宋体"/>
                <w:color w:val="000000" w:themeColor="text1"/>
                <w:kern w:val="2"/>
                <w:sz w:val="24"/>
                <w14:textFill>
                  <w14:solidFill>
                    <w14:schemeClr w14:val="tx1"/>
                  </w14:solidFill>
                </w14:textFill>
              </w:rPr>
              <w:t>，具体房间号以当日现场通知为准。</w:t>
            </w:r>
          </w:p>
        </w:tc>
      </w:tr>
      <w:tr w14:paraId="4E47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50" w:hRule="atLeast"/>
          <w:jc w:val="center"/>
        </w:trPr>
        <w:tc>
          <w:tcPr>
            <w:tcW w:w="411" w:type="dxa"/>
            <w:shd w:val="clear" w:color="auto" w:fill="FFFFFF"/>
            <w:vAlign w:val="center"/>
          </w:tcPr>
          <w:p w14:paraId="1067B8AD">
            <w:pPr>
              <w:pStyle w:val="24"/>
              <w:spacing w:before="0" w:beforeAutospacing="0" w:after="150" w:afterAutospacing="0" w:line="360" w:lineRule="atLeas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11</w:t>
            </w:r>
          </w:p>
        </w:tc>
        <w:tc>
          <w:tcPr>
            <w:tcW w:w="1795" w:type="dxa"/>
            <w:shd w:val="clear" w:color="auto" w:fill="FFFFFF"/>
            <w:vAlign w:val="center"/>
          </w:tcPr>
          <w:p w14:paraId="4C9DAC0E">
            <w:pPr>
              <w:pStyle w:val="37"/>
              <w:wordWrap w:val="0"/>
              <w:adjustRightInd w:val="0"/>
              <w:snapToGrid w:val="0"/>
              <w:spacing w:line="3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w:t>
            </w:r>
          </w:p>
        </w:tc>
        <w:tc>
          <w:tcPr>
            <w:tcW w:w="7200" w:type="dxa"/>
            <w:shd w:val="clear" w:color="auto" w:fill="FFFFFF"/>
            <w:vAlign w:val="center"/>
          </w:tcPr>
          <w:p w14:paraId="2D31741C">
            <w:pPr>
              <w:pStyle w:val="37"/>
              <w:wordWrap w:val="0"/>
              <w:adjustRightInd w:val="0"/>
              <w:snapToGrid w:val="0"/>
              <w:spacing w:line="400" w:lineRule="exact"/>
              <w:ind w:firstLine="240" w:firstLineChars="1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6D46E588">
      <w:pPr>
        <w:pStyle w:val="36"/>
        <w:rPr>
          <w:rFonts w:hAnsi="宋体" w:cs="宋体"/>
          <w:color w:val="000000" w:themeColor="text1"/>
          <w:szCs w:val="24"/>
          <w14:textFill>
            <w14:solidFill>
              <w14:schemeClr w14:val="tx1"/>
            </w14:solidFill>
          </w14:textFill>
        </w:rPr>
      </w:pPr>
    </w:p>
    <w:p w14:paraId="38F0A218">
      <w:pPr>
        <w:pStyle w:val="40"/>
        <w:keepNext/>
        <w:keepLines/>
        <w:tabs>
          <w:tab w:val="left" w:pos="885"/>
        </w:tabs>
        <w:jc w:val="center"/>
        <w:outlineLvl w:val="1"/>
        <w:rPr>
          <w:rStyle w:val="39"/>
          <w:color w:val="000000" w:themeColor="text1"/>
          <w:sz w:val="28"/>
          <w:szCs w:val="18"/>
          <w14:textFill>
            <w14:solidFill>
              <w14:schemeClr w14:val="tx1"/>
            </w14:solidFill>
          </w14:textFill>
        </w:rPr>
      </w:pPr>
      <w:r>
        <w:rPr>
          <w:rFonts w:hint="eastAsia" w:hAnsi="宋体" w:cs="宋体"/>
          <w:color w:val="000000" w:themeColor="text1"/>
          <w:sz w:val="24"/>
          <w14:textFill>
            <w14:solidFill>
              <w14:schemeClr w14:val="tx1"/>
            </w14:solidFill>
          </w14:textFill>
        </w:rPr>
        <w:br w:type="page"/>
      </w:r>
      <w:bookmarkStart w:id="14" w:name="_Hlt69669159"/>
      <w:bookmarkEnd w:id="14"/>
      <w:bookmarkStart w:id="15" w:name="_Toc31499"/>
      <w:bookmarkStart w:id="16" w:name="_Hlt69698754"/>
      <w:bookmarkStart w:id="17" w:name="_Hlt69698705"/>
      <w:r>
        <w:rPr>
          <w:rStyle w:val="39"/>
          <w:rFonts w:hint="eastAsia"/>
          <w:color w:val="000000" w:themeColor="text1"/>
          <w:sz w:val="28"/>
          <w:szCs w:val="18"/>
          <w14:textFill>
            <w14:solidFill>
              <w14:schemeClr w14:val="tx1"/>
            </w14:solidFill>
          </w14:textFill>
        </w:rPr>
        <w:t>第三节 投标人须知正文</w:t>
      </w:r>
      <w:bookmarkEnd w:id="15"/>
    </w:p>
    <w:bookmarkEnd w:id="16"/>
    <w:bookmarkEnd w:id="17"/>
    <w:p w14:paraId="168D6E7F">
      <w:pPr>
        <w:pStyle w:val="12"/>
        <w:kinsoku w:val="0"/>
        <w:wordWrap w:val="0"/>
        <w:overflowPunct w:val="0"/>
        <w:autoSpaceDE w:val="0"/>
        <w:autoSpaceDN w:val="0"/>
        <w:spacing w:line="460" w:lineRule="exact"/>
        <w:ind w:firstLine="480" w:firstLineChars="200"/>
        <w:jc w:val="both"/>
        <w:rPr>
          <w:rFonts w:ascii="宋体" w:hAnsi="宋体" w:cs="宋体"/>
          <w:color w:val="000000" w:themeColor="text1"/>
          <w:sz w:val="24"/>
          <w14:textFill>
            <w14:solidFill>
              <w14:schemeClr w14:val="tx1"/>
            </w14:solidFill>
          </w14:textFill>
        </w:rPr>
      </w:pPr>
      <w:bookmarkStart w:id="18" w:name="_Hlt119991399"/>
      <w:bookmarkEnd w:id="18"/>
      <w:bookmarkStart w:id="19" w:name="_Hlt78795222"/>
      <w:bookmarkEnd w:id="19"/>
      <w:bookmarkStart w:id="20" w:name="_Hlt87948285"/>
      <w:bookmarkEnd w:id="20"/>
      <w:bookmarkStart w:id="21" w:name="_Hlt74474735"/>
      <w:bookmarkEnd w:id="21"/>
      <w:bookmarkStart w:id="22" w:name="_Hlt109358474"/>
      <w:bookmarkEnd w:id="22"/>
      <w:bookmarkStart w:id="23" w:name="_Toc10343"/>
      <w:r>
        <w:rPr>
          <w:rFonts w:hint="eastAsia" w:ascii="宋体" w:hAnsi="宋体" w:cs="宋体"/>
          <w:color w:val="000000" w:themeColor="text1"/>
          <w:sz w:val="24"/>
          <w:szCs w:val="24"/>
          <w:u w:val="single"/>
          <w14:textFill>
            <w14:solidFill>
              <w14:schemeClr w14:val="tx1"/>
            </w14:solidFill>
          </w14:textFill>
        </w:rPr>
        <w:t xml:space="preserve">翁源县城镇（江尾镇、坝仔镇、周陂镇、新江镇、铁龙镇）污水管网提质增效项目 </w:t>
      </w:r>
      <w:r>
        <w:rPr>
          <w:rFonts w:hint="eastAsia" w:ascii="宋体" w:hAnsi="宋体" w:cs="宋体"/>
          <w:color w:val="000000" w:themeColor="text1"/>
          <w:kern w:val="0"/>
          <w:sz w:val="24"/>
          <w:szCs w:val="22"/>
          <w14:textFill>
            <w14:solidFill>
              <w14:schemeClr w14:val="tx1"/>
            </w14:solidFill>
          </w14:textFill>
        </w:rPr>
        <w:t>经</w:t>
      </w:r>
      <w:r>
        <w:rPr>
          <w:rFonts w:hint="eastAsia" w:ascii="宋体" w:hAnsi="宋体" w:cs="宋体"/>
          <w:color w:val="000000" w:themeColor="text1"/>
          <w:kern w:val="0"/>
          <w:sz w:val="24"/>
          <w:szCs w:val="22"/>
          <w:u w:val="single"/>
          <w14:textFill>
            <w14:solidFill>
              <w14:schemeClr w14:val="tx1"/>
            </w14:solidFill>
          </w14:textFill>
        </w:rPr>
        <w:t xml:space="preserve"> 翁源县发展和改革局 </w:t>
      </w:r>
      <w:r>
        <w:rPr>
          <w:rFonts w:hint="eastAsia" w:ascii="宋体" w:hAnsi="宋体" w:cs="宋体"/>
          <w:color w:val="000000" w:themeColor="text1"/>
          <w:kern w:val="0"/>
          <w:sz w:val="24"/>
          <w:szCs w:val="22"/>
          <w14:textFill>
            <w14:solidFill>
              <w14:schemeClr w14:val="tx1"/>
            </w14:solidFill>
          </w14:textFill>
        </w:rPr>
        <w:t>以</w:t>
      </w:r>
      <w:r>
        <w:rPr>
          <w:rFonts w:hint="eastAsia" w:ascii="宋体" w:hAnsi="宋体" w:cs="宋体"/>
          <w:color w:val="000000" w:themeColor="text1"/>
          <w:kern w:val="0"/>
          <w:sz w:val="24"/>
          <w:szCs w:val="22"/>
          <w:u w:val="single"/>
          <w14:textFill>
            <w14:solidFill>
              <w14:schemeClr w14:val="tx1"/>
            </w14:solidFill>
          </w14:textFill>
        </w:rPr>
        <w:t>《关于翁源县城镇（江尾镇、坝仔镇、周陂镇、新江镇、铁龙镇）污水管网提质增效项目可行性研究报告的批复》翁发改投审〔2025〕33号文</w:t>
      </w:r>
      <w:r>
        <w:rPr>
          <w:rFonts w:hint="eastAsia" w:ascii="宋体" w:hAnsi="宋体" w:cs="宋体"/>
          <w:color w:val="000000" w:themeColor="text1"/>
          <w:kern w:val="0"/>
          <w:sz w:val="24"/>
          <w:szCs w:val="22"/>
          <w14:textFill>
            <w14:solidFill>
              <w14:schemeClr w14:val="tx1"/>
            </w14:solidFill>
          </w14:textFill>
        </w:rPr>
        <w:t>批准建设，项目代码为</w:t>
      </w:r>
      <w:r>
        <w:rPr>
          <w:rFonts w:hint="eastAsia" w:ascii="宋体" w:hAnsi="宋体" w:cs="宋体"/>
          <w:color w:val="000000" w:themeColor="text1"/>
          <w:kern w:val="0"/>
          <w:sz w:val="24"/>
          <w:szCs w:val="22"/>
          <w:u w:val="single"/>
          <w14:textFill>
            <w14:solidFill>
              <w14:schemeClr w14:val="tx1"/>
            </w14:solidFill>
          </w14:textFill>
        </w:rPr>
        <w:t>2508-440229-04-01-619965</w:t>
      </w:r>
      <w:r>
        <w:rPr>
          <w:rFonts w:hint="eastAsia" w:ascii="宋体" w:hAnsi="宋体" w:cs="宋体"/>
          <w:color w:val="000000" w:themeColor="text1"/>
          <w:kern w:val="0"/>
          <w:sz w:val="24"/>
          <w:szCs w:val="22"/>
          <w14:textFill>
            <w14:solidFill>
              <w14:schemeClr w14:val="tx1"/>
            </w14:solidFill>
          </w14:textFill>
        </w:rPr>
        <w:t>。本项目业主为</w:t>
      </w:r>
      <w:r>
        <w:rPr>
          <w:rFonts w:hint="eastAsia" w:ascii="宋体" w:hAnsi="宋体" w:cs="宋体"/>
          <w:color w:val="000000" w:themeColor="text1"/>
          <w:kern w:val="0"/>
          <w:sz w:val="24"/>
          <w:szCs w:val="22"/>
          <w:u w:val="single"/>
          <w14:textFill>
            <w14:solidFill>
              <w14:schemeClr w14:val="tx1"/>
            </w14:solidFill>
          </w14:textFill>
        </w:rPr>
        <w:t>翁源县住房和城乡建设管理局</w:t>
      </w:r>
      <w:r>
        <w:rPr>
          <w:rFonts w:hint="eastAsia" w:ascii="宋体" w:hAnsi="宋体" w:cs="宋体"/>
          <w:color w:val="000000" w:themeColor="text1"/>
          <w:kern w:val="0"/>
          <w:sz w:val="24"/>
          <w:szCs w:val="22"/>
          <w14:textFill>
            <w14:solidFill>
              <w14:schemeClr w14:val="tx1"/>
            </w14:solidFill>
          </w14:textFill>
        </w:rPr>
        <w:t>，建设资金来自</w:t>
      </w:r>
      <w:r>
        <w:rPr>
          <w:rFonts w:hint="eastAsia" w:ascii="宋体" w:hAnsi="宋体" w:cs="宋体"/>
          <w:color w:val="000000" w:themeColor="text1"/>
          <w:kern w:val="0"/>
          <w:sz w:val="24"/>
          <w:szCs w:val="22"/>
          <w:u w:val="single"/>
          <w14:textFill>
            <w14:solidFill>
              <w14:schemeClr w14:val="tx1"/>
            </w14:solidFill>
          </w14:textFill>
        </w:rPr>
        <w:t xml:space="preserve">拟申请上级财政资金及地方财政配套资安排解决 </w:t>
      </w:r>
      <w:r>
        <w:rPr>
          <w:rFonts w:hint="eastAsia" w:ascii="宋体" w:hAnsi="宋体" w:cs="宋体"/>
          <w:color w:val="000000" w:themeColor="text1"/>
          <w:kern w:val="0"/>
          <w:sz w:val="24"/>
          <w:szCs w:val="22"/>
          <w14:textFill>
            <w14:solidFill>
              <w14:schemeClr w14:val="tx1"/>
            </w14:solidFill>
          </w14:textFill>
        </w:rPr>
        <w:t>，招标人为</w:t>
      </w:r>
      <w:r>
        <w:rPr>
          <w:rFonts w:hint="eastAsia" w:ascii="宋体" w:hAnsi="宋体" w:cs="宋体"/>
          <w:color w:val="000000" w:themeColor="text1"/>
          <w:kern w:val="0"/>
          <w:sz w:val="24"/>
          <w:szCs w:val="22"/>
          <w:u w:val="single"/>
          <w14:textFill>
            <w14:solidFill>
              <w14:schemeClr w14:val="tx1"/>
            </w14:solidFill>
          </w14:textFill>
        </w:rPr>
        <w:t xml:space="preserve"> 翁源县住房和城乡建设管理局 </w:t>
      </w:r>
      <w:r>
        <w:rPr>
          <w:rFonts w:hint="eastAsia" w:ascii="宋体" w:hAnsi="宋体" w:cs="宋体"/>
          <w:color w:val="000000" w:themeColor="text1"/>
          <w:kern w:val="0"/>
          <w:sz w:val="24"/>
          <w:szCs w:val="22"/>
          <w14:textFill>
            <w14:solidFill>
              <w14:schemeClr w14:val="tx1"/>
            </w14:solidFill>
          </w14:textFill>
        </w:rPr>
        <w:t>，招标代理机构为</w:t>
      </w:r>
      <w:r>
        <w:rPr>
          <w:rFonts w:hint="eastAsia" w:ascii="宋体" w:hAnsi="宋体" w:cs="宋体"/>
          <w:color w:val="000000" w:themeColor="text1"/>
          <w:kern w:val="0"/>
          <w:sz w:val="24"/>
          <w:szCs w:val="22"/>
          <w:u w:val="single"/>
          <w14:textFill>
            <w14:solidFill>
              <w14:schemeClr w14:val="tx1"/>
            </w14:solidFill>
          </w14:textFill>
        </w:rPr>
        <w:t xml:space="preserve"> 中豫建设工程咨询有限公司 </w:t>
      </w:r>
      <w:r>
        <w:rPr>
          <w:rFonts w:hint="eastAsia" w:ascii="宋体" w:hAnsi="宋体" w:cs="宋体"/>
          <w:color w:val="000000" w:themeColor="text1"/>
          <w:kern w:val="0"/>
          <w:sz w:val="24"/>
          <w:szCs w:val="22"/>
          <w14:textFill>
            <w14:solidFill>
              <w14:schemeClr w14:val="tx1"/>
            </w14:solidFill>
          </w14:textFill>
        </w:rPr>
        <w:t>。项目已具备招标条件，现对该项目</w:t>
      </w:r>
      <w:r>
        <w:rPr>
          <w:rFonts w:hint="eastAsia" w:ascii="宋体" w:hAnsi="宋体" w:cs="宋体"/>
          <w:color w:val="000000" w:themeColor="text1"/>
          <w:kern w:val="0"/>
          <w:sz w:val="24"/>
          <w:szCs w:val="22"/>
          <w:u w:val="single"/>
          <w14:textFill>
            <w14:solidFill>
              <w14:schemeClr w14:val="tx1"/>
            </w14:solidFill>
          </w14:textFill>
        </w:rPr>
        <w:t>勘察、初步设计及概算</w:t>
      </w:r>
      <w:r>
        <w:rPr>
          <w:rFonts w:hint="eastAsia" w:ascii="宋体" w:hAnsi="宋体" w:cs="宋体"/>
          <w:color w:val="000000" w:themeColor="text1"/>
          <w:kern w:val="0"/>
          <w:sz w:val="24"/>
          <w:szCs w:val="22"/>
          <w14:textFill>
            <w14:solidFill>
              <w14:schemeClr w14:val="tx1"/>
            </w14:solidFill>
          </w14:textFill>
        </w:rPr>
        <w:t>进行公开招标。</w:t>
      </w:r>
    </w:p>
    <w:p w14:paraId="5859699B">
      <w:pPr>
        <w:pStyle w:val="4"/>
        <w:numPr>
          <w:ilvl w:val="1"/>
          <w:numId w:val="0"/>
        </w:numPr>
        <w:spacing w:before="158" w:after="0" w:afterLines="0"/>
        <w:ind w:left="420" w:leftChars="200"/>
        <w:rPr>
          <w:color w:val="000000" w:themeColor="text1"/>
          <w14:textFill>
            <w14:solidFill>
              <w14:schemeClr w14:val="tx1"/>
            </w14:solidFill>
          </w14:textFill>
        </w:rPr>
      </w:pPr>
      <w:bookmarkStart w:id="24" w:name="_Toc12018"/>
      <w:r>
        <w:rPr>
          <w:rFonts w:hint="eastAsia"/>
          <w:color w:val="000000" w:themeColor="text1"/>
          <w14:textFill>
            <w14:solidFill>
              <w14:schemeClr w14:val="tx1"/>
            </w14:solidFill>
          </w14:textFill>
        </w:rPr>
        <w:t>1.工程概况综合说明</w:t>
      </w:r>
      <w:bookmarkEnd w:id="23"/>
      <w:bookmarkEnd w:id="24"/>
    </w:p>
    <w:p w14:paraId="4F0DC612">
      <w:pPr>
        <w:pStyle w:val="36"/>
        <w:tabs>
          <w:tab w:val="left" w:pos="7020"/>
        </w:tabs>
        <w:ind w:firstLine="480" w:firstLineChars="200"/>
        <w:rPr>
          <w:rFonts w:hAnsi="宋体" w:cs="宋体"/>
          <w:color w:val="000000" w:themeColor="text1"/>
          <w:szCs w:val="18"/>
          <w14:textFill>
            <w14:solidFill>
              <w14:schemeClr w14:val="tx1"/>
            </w14:solidFill>
          </w14:textFill>
        </w:rPr>
      </w:pPr>
      <w:r>
        <w:rPr>
          <w:rFonts w:hint="eastAsia" w:hAnsi="宋体" w:cs="宋体"/>
          <w:color w:val="000000" w:themeColor="text1"/>
          <w:szCs w:val="24"/>
          <w14:textFill>
            <w14:solidFill>
              <w14:schemeClr w14:val="tx1"/>
            </w14:solidFill>
          </w14:textFill>
        </w:rPr>
        <w:t>1.1 招标人：</w:t>
      </w:r>
      <w:r>
        <w:rPr>
          <w:rFonts w:hint="eastAsia" w:hAnsi="宋体" w:cs="宋体"/>
          <w:color w:val="000000" w:themeColor="text1"/>
          <w:szCs w:val="24"/>
          <w:u w:val="single"/>
          <w14:textFill>
            <w14:solidFill>
              <w14:schemeClr w14:val="tx1"/>
            </w14:solidFill>
          </w14:textFill>
        </w:rPr>
        <w:t>翁源县住房和城乡建设管理局</w:t>
      </w:r>
    </w:p>
    <w:p w14:paraId="130EABF4">
      <w:pPr>
        <w:pStyle w:val="36"/>
        <w:tabs>
          <w:tab w:val="left" w:pos="7020"/>
        </w:tabs>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1.2 工程地点：</w:t>
      </w:r>
      <w:r>
        <w:rPr>
          <w:rFonts w:hint="eastAsia" w:hAnsi="宋体" w:cs="宋体"/>
          <w:color w:val="000000" w:themeColor="text1"/>
          <w:szCs w:val="24"/>
          <w:u w:val="single"/>
          <w14:textFill>
            <w14:solidFill>
              <w14:schemeClr w14:val="tx1"/>
            </w14:solidFill>
          </w14:textFill>
        </w:rPr>
        <w:t>韶关市翁源县江尾镇、坝仔镇、周陂镇、新江镇、铁龙镇。</w:t>
      </w:r>
    </w:p>
    <w:p w14:paraId="7EEDE57E">
      <w:pPr>
        <w:pStyle w:val="36"/>
        <w:tabs>
          <w:tab w:val="left" w:pos="7020"/>
        </w:tabs>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1.3 工程主要建设规模：</w:t>
      </w:r>
      <w:r>
        <w:rPr>
          <w:rFonts w:hint="eastAsia" w:hAnsi="宋体" w:cs="宋体"/>
          <w:color w:val="000000" w:themeColor="text1"/>
          <w:szCs w:val="24"/>
          <w:u w:val="single"/>
          <w14:textFill>
            <w14:solidFill>
              <w14:schemeClr w14:val="tx1"/>
            </w14:solidFill>
          </w14:textFill>
        </w:rPr>
        <w:t>新建 DN300~DN500污水管网长度10.02km，DN150~DN800雨污分流改造长度约21.6km。建设内容包括管网敷设、构筑物砌筑、路面破除及修复、基坑支护、土方工程等（各镇工程量详见可行性研究报告）。</w:t>
      </w:r>
    </w:p>
    <w:p w14:paraId="256F631A">
      <w:pPr>
        <w:pStyle w:val="36"/>
        <w:tabs>
          <w:tab w:val="left" w:pos="7020"/>
        </w:tabs>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1.4 项目总投资：</w:t>
      </w:r>
      <w:r>
        <w:rPr>
          <w:rFonts w:hint="eastAsia" w:hAnsi="宋体" w:cs="宋体"/>
          <w:color w:val="000000" w:themeColor="text1"/>
          <w:szCs w:val="24"/>
          <w:u w:val="single"/>
          <w14:textFill>
            <w14:solidFill>
              <w14:schemeClr w14:val="tx1"/>
            </w14:solidFill>
          </w14:textFill>
        </w:rPr>
        <w:t>项目估算总投资12930.40万元，其中：建安工程费约10937.50万元；勘察费约109.4万元、设计费约329.4万元。</w:t>
      </w:r>
    </w:p>
    <w:p w14:paraId="2C10286A">
      <w:pPr>
        <w:pStyle w:val="36"/>
        <w:tabs>
          <w:tab w:val="left" w:pos="7020"/>
        </w:tabs>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1.5 标段划分：</w:t>
      </w:r>
      <w:r>
        <w:rPr>
          <w:rFonts w:hint="eastAsia" w:hAnsi="宋体" w:cs="宋体"/>
          <w:color w:val="000000" w:themeColor="text1"/>
          <w:szCs w:val="24"/>
          <w:u w:val="single"/>
          <w14:textFill>
            <w14:solidFill>
              <w14:schemeClr w14:val="tx1"/>
            </w14:solidFill>
          </w14:textFill>
        </w:rPr>
        <w:t>本招标项目不划分标段。</w:t>
      </w:r>
    </w:p>
    <w:p w14:paraId="1F40783E">
      <w:pPr>
        <w:pStyle w:val="41"/>
        <w:numPr>
          <w:ilvl w:val="1"/>
          <w:numId w:val="0"/>
        </w:numPr>
        <w:spacing w:before="0" w:after="0" w:line="360" w:lineRule="auto"/>
        <w:ind w:left="420" w:leftChars="200"/>
        <w:outlineLvl w:val="9"/>
        <w:rPr>
          <w:rFonts w:ascii="宋体" w:hAnsi="宋体"/>
          <w:color w:val="000000" w:themeColor="text1"/>
          <w:sz w:val="24"/>
          <w:u w:val="single"/>
          <w14:textFill>
            <w14:solidFill>
              <w14:schemeClr w14:val="tx1"/>
            </w14:solidFill>
          </w14:textFill>
        </w:rPr>
      </w:pPr>
      <w:bookmarkStart w:id="25" w:name="_Toc496132995"/>
      <w:bookmarkStart w:id="26" w:name="_Toc23800"/>
      <w:bookmarkStart w:id="27" w:name="_Toc71811066"/>
      <w:bookmarkStart w:id="28" w:name="_Toc24018"/>
      <w:bookmarkStart w:id="29" w:name="_Toc26042"/>
      <w:bookmarkStart w:id="30" w:name="_Toc71813686"/>
      <w:bookmarkStart w:id="31" w:name="_Toc8182"/>
      <w:bookmarkStart w:id="32" w:name="_Toc71813180"/>
      <w:bookmarkStart w:id="33" w:name="_Toc71811299"/>
      <w:bookmarkStart w:id="34" w:name="_Toc22197"/>
      <w:r>
        <w:rPr>
          <w:rFonts w:hint="eastAsia" w:ascii="宋体" w:hAnsi="宋体"/>
          <w:color w:val="000000" w:themeColor="text1"/>
          <w:sz w:val="24"/>
          <w14:textFill>
            <w14:solidFill>
              <w14:schemeClr w14:val="tx1"/>
            </w14:solidFill>
          </w14:textFill>
        </w:rPr>
        <w:t>1.</w:t>
      </w:r>
      <w:bookmarkEnd w:id="25"/>
      <w:r>
        <w:rPr>
          <w:rFonts w:hint="eastAsia" w:ascii="宋体" w:hAnsi="宋体"/>
          <w:color w:val="000000" w:themeColor="text1"/>
          <w:sz w:val="24"/>
          <w14:textFill>
            <w14:solidFill>
              <w14:schemeClr w14:val="tx1"/>
            </w14:solidFill>
          </w14:textFill>
        </w:rPr>
        <w:t>6 投标费用：</w:t>
      </w:r>
      <w:r>
        <w:rPr>
          <w:rFonts w:hint="eastAsia" w:ascii="宋体" w:hAnsi="宋体"/>
          <w:color w:val="000000" w:themeColor="text1"/>
          <w:sz w:val="24"/>
          <w:u w:val="single"/>
          <w14:textFill>
            <w14:solidFill>
              <w14:schemeClr w14:val="tx1"/>
            </w14:solidFill>
          </w14:textFill>
        </w:rPr>
        <w:t>投标人应承担所有准备和参加投标的相关费用，不论投标结果如何，招标</w:t>
      </w:r>
      <w:bookmarkEnd w:id="26"/>
    </w:p>
    <w:p w14:paraId="397F26AB">
      <w:pPr>
        <w:pStyle w:val="41"/>
        <w:numPr>
          <w:ilvl w:val="1"/>
          <w:numId w:val="0"/>
        </w:numPr>
        <w:spacing w:before="0" w:after="0" w:line="360" w:lineRule="auto"/>
        <w:outlineLvl w:val="9"/>
        <w:rPr>
          <w:rFonts w:ascii="宋体" w:hAnsi="宋体"/>
          <w:color w:val="000000" w:themeColor="text1"/>
          <w:sz w:val="24"/>
          <w:szCs w:val="24"/>
          <w14:textFill>
            <w14:solidFill>
              <w14:schemeClr w14:val="tx1"/>
            </w14:solidFill>
          </w14:textFill>
        </w:rPr>
      </w:pPr>
      <w:bookmarkStart w:id="35" w:name="_Toc13289"/>
      <w:r>
        <w:rPr>
          <w:rFonts w:hint="eastAsia" w:ascii="宋体" w:hAnsi="宋体"/>
          <w:color w:val="000000" w:themeColor="text1"/>
          <w:sz w:val="24"/>
          <w:u w:val="single"/>
          <w14:textFill>
            <w14:solidFill>
              <w14:schemeClr w14:val="tx1"/>
            </w14:solidFill>
          </w14:textFill>
        </w:rPr>
        <w:t>人均无义务和责任承担这些费用</w:t>
      </w:r>
      <w:r>
        <w:rPr>
          <w:rFonts w:hint="eastAsia" w:ascii="宋体" w:hAnsi="宋体"/>
          <w:color w:val="000000" w:themeColor="text1"/>
          <w:sz w:val="24"/>
          <w:szCs w:val="24"/>
          <w14:textFill>
            <w14:solidFill>
              <w14:schemeClr w14:val="tx1"/>
            </w14:solidFill>
          </w14:textFill>
        </w:rPr>
        <w:t>。</w:t>
      </w:r>
      <w:bookmarkEnd w:id="27"/>
      <w:bookmarkEnd w:id="28"/>
      <w:bookmarkEnd w:id="29"/>
      <w:bookmarkEnd w:id="30"/>
      <w:bookmarkEnd w:id="31"/>
      <w:bookmarkEnd w:id="32"/>
      <w:bookmarkEnd w:id="33"/>
      <w:bookmarkEnd w:id="34"/>
      <w:bookmarkEnd w:id="35"/>
    </w:p>
    <w:p w14:paraId="51F1A87E">
      <w:pPr>
        <w:pStyle w:val="4"/>
        <w:numPr>
          <w:ilvl w:val="1"/>
          <w:numId w:val="0"/>
        </w:numPr>
        <w:spacing w:before="158" w:after="0" w:afterLines="0"/>
        <w:ind w:left="420" w:leftChars="200"/>
        <w:rPr>
          <w:color w:val="000000" w:themeColor="text1"/>
          <w14:textFill>
            <w14:solidFill>
              <w14:schemeClr w14:val="tx1"/>
            </w14:solidFill>
          </w14:textFill>
        </w:rPr>
      </w:pPr>
      <w:bookmarkStart w:id="36" w:name="_Toc4477"/>
      <w:bookmarkStart w:id="37" w:name="_Toc106184808"/>
      <w:bookmarkStart w:id="38" w:name="_Toc9668"/>
      <w:r>
        <w:rPr>
          <w:rFonts w:hint="eastAsia"/>
          <w:color w:val="000000" w:themeColor="text1"/>
          <w14:textFill>
            <w14:solidFill>
              <w14:schemeClr w14:val="tx1"/>
            </w14:solidFill>
          </w14:textFill>
        </w:rPr>
        <w:t>2.招标范围</w:t>
      </w:r>
      <w:bookmarkEnd w:id="36"/>
      <w:bookmarkEnd w:id="37"/>
      <w:bookmarkEnd w:id="38"/>
      <w:bookmarkStart w:id="39" w:name="_Hlt91408212"/>
      <w:bookmarkEnd w:id="39"/>
    </w:p>
    <w:p w14:paraId="4CBC0451">
      <w:pPr>
        <w:pStyle w:val="36"/>
        <w:ind w:firstLine="241" w:firstLineChars="100"/>
        <w:rPr>
          <w:b/>
          <w:bCs/>
          <w:color w:val="000000" w:themeColor="text1"/>
          <w14:textFill>
            <w14:solidFill>
              <w14:schemeClr w14:val="tx1"/>
            </w14:solidFill>
          </w14:textFill>
        </w:rPr>
      </w:pPr>
      <w:bookmarkStart w:id="40" w:name="_Toc28822"/>
      <w:r>
        <w:rPr>
          <w:rFonts w:hint="eastAsia"/>
          <w:b/>
          <w:bCs/>
          <w:color w:val="000000" w:themeColor="text1"/>
          <w14:textFill>
            <w14:solidFill>
              <w14:schemeClr w14:val="tx1"/>
            </w14:solidFill>
          </w14:textFill>
        </w:rPr>
        <w:t>本工程所涉及的内容包括但不限于（具体以项目主管部门批准的建设内容为准）：</w:t>
      </w:r>
    </w:p>
    <w:p w14:paraId="718F4B41">
      <w:pPr>
        <w:pStyle w:val="36"/>
        <w:ind w:firstLine="240" w:firstLineChars="100"/>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勘察部分：项目建设内容的工程岩土勘察（包括含岩土工程勘察、测量等），以及对应达到满足规划方案设计、初步设计、施工等各阶段的勘察要求。</w:t>
      </w:r>
    </w:p>
    <w:p w14:paraId="36793020">
      <w:pPr>
        <w:pStyle w:val="36"/>
        <w:adjustRightInd w:val="0"/>
        <w:snapToGrid w:val="0"/>
        <w:ind w:firstLine="24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（2）初步设计部分：确保项目顺利实施的报建、报批、施工等所需的初步设计文件。</w:t>
      </w:r>
    </w:p>
    <w:p w14:paraId="509AF1A9">
      <w:pPr>
        <w:pStyle w:val="36"/>
        <w:adjustRightInd w:val="0"/>
        <w:snapToGrid w:val="0"/>
        <w:ind w:firstLine="240" w:firstLineChars="100"/>
        <w:rPr>
          <w:rFonts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包括但不限于：</w:t>
      </w:r>
    </w:p>
    <w:p w14:paraId="6B38F1D1">
      <w:pPr>
        <w:pStyle w:val="36"/>
        <w:adjustRightInd w:val="0"/>
        <w:snapToGrid w:val="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①方案设计及深化、初步设计文件（包含初步设计深化、总平面及设计说明书、设计图纸等涉及初步设计文件须提交的所有专项设计）；</w:t>
      </w:r>
    </w:p>
    <w:p w14:paraId="7FA97E11">
      <w:pPr>
        <w:pStyle w:val="36"/>
        <w:adjustRightInd w:val="0"/>
        <w:snapToGrid w:val="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②初步设计概算的编制；对应设计阶段造价文件编制和配合报审工作，含：初步设计概算（项目总投资概算编制和配合报审）；</w:t>
      </w:r>
    </w:p>
    <w:p w14:paraId="0F4D8D68">
      <w:pPr>
        <w:pStyle w:val="36"/>
        <w:adjustRightInd w:val="0"/>
        <w:snapToGrid w:val="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③施工图设计配合及后续报批报审配合等服务；</w:t>
      </w:r>
    </w:p>
    <w:p w14:paraId="4DD6E34C">
      <w:pPr>
        <w:pStyle w:val="36"/>
        <w:adjustRightInd w:val="0"/>
        <w:snapToGrid w:val="0"/>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④完成招标人提出的与项目相关并确保项目顺利实施的其他要求。</w:t>
      </w:r>
    </w:p>
    <w:p w14:paraId="52716C17">
      <w:pPr>
        <w:pStyle w:val="4"/>
        <w:numPr>
          <w:ilvl w:val="1"/>
          <w:numId w:val="0"/>
        </w:numPr>
        <w:spacing w:before="158" w:after="0" w:afterLines="0"/>
        <w:ind w:left="420" w:leftChars="200"/>
        <w:rPr>
          <w:color w:val="000000" w:themeColor="text1"/>
          <w14:textFill>
            <w14:solidFill>
              <w14:schemeClr w14:val="tx1"/>
            </w14:solidFill>
          </w14:textFill>
        </w:rPr>
      </w:pPr>
      <w:bookmarkStart w:id="41" w:name="_Toc312"/>
      <w:r>
        <w:rPr>
          <w:rFonts w:hint="eastAsia"/>
          <w:color w:val="000000" w:themeColor="text1"/>
          <w14:textFill>
            <w14:solidFill>
              <w14:schemeClr w14:val="tx1"/>
            </w14:solidFill>
          </w14:textFill>
        </w:rPr>
        <w:t>3</w:t>
      </w:r>
      <w:bookmarkEnd w:id="40"/>
      <w:bookmarkStart w:id="42" w:name="_Hlt66187826"/>
      <w:bookmarkEnd w:id="42"/>
      <w:r>
        <w:rPr>
          <w:rFonts w:hint="eastAsia"/>
          <w:color w:val="000000" w:themeColor="text1"/>
          <w14:textFill>
            <w14:solidFill>
              <w14:schemeClr w14:val="tx1"/>
            </w14:solidFill>
          </w14:textFill>
        </w:rPr>
        <w:t>.工期要求</w:t>
      </w:r>
      <w:bookmarkEnd w:id="41"/>
    </w:p>
    <w:p w14:paraId="1597F804">
      <w:pPr>
        <w:pStyle w:val="36"/>
        <w:spacing w:line="420" w:lineRule="exact"/>
        <w:ind w:firstLine="480" w:firstLineChars="200"/>
        <w:rPr>
          <w:rFonts w:hAnsi="宋体" w:cs="宋体"/>
          <w:color w:val="000000" w:themeColor="text1"/>
          <w14:textFill>
            <w14:solidFill>
              <w14:schemeClr w14:val="tx1"/>
            </w14:solidFill>
          </w14:textFill>
        </w:rPr>
      </w:pPr>
      <w:bookmarkStart w:id="43" w:name="_Toc22115"/>
      <w:r>
        <w:rPr>
          <w:rFonts w:hint="eastAsia" w:hAnsi="宋体" w:cs="宋体"/>
          <w:color w:val="000000" w:themeColor="text1"/>
          <w14:textFill>
            <w14:solidFill>
              <w14:schemeClr w14:val="tx1"/>
            </w14:solidFill>
          </w14:textFill>
        </w:rPr>
        <w:t>3.1本项目勘察、初步设计工期为 90 个日历天,各阶段实施期限如下：</w:t>
      </w:r>
    </w:p>
    <w:p w14:paraId="47CAE157">
      <w:pPr>
        <w:pStyle w:val="36"/>
        <w:spacing w:line="42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（1）初步勘察、方案设计阶段：自中标通知书发出之日起30个日历天内提交初步勘察报告、方案设计。</w:t>
      </w:r>
    </w:p>
    <w:p w14:paraId="4CCAE1E4">
      <w:pPr>
        <w:pStyle w:val="36"/>
        <w:spacing w:line="42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（2）详细勘察、初步设计阶段：自中标通知书发出之日起50个日历天内提交详勘报告文件、初步设计文件及概算。</w:t>
      </w:r>
    </w:p>
    <w:p w14:paraId="646B3B3B">
      <w:pPr>
        <w:pStyle w:val="36"/>
        <w:spacing w:line="42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（3）初步设计修编：出具初步设计（含概算）修编初审意见后，10个日历天内完成初步设计（含概算）修编，并提交招标人审核。</w:t>
      </w:r>
    </w:p>
    <w:p w14:paraId="66756B31">
      <w:pPr>
        <w:pStyle w:val="4"/>
        <w:numPr>
          <w:ilvl w:val="1"/>
          <w:numId w:val="0"/>
        </w:numPr>
        <w:spacing w:before="158" w:after="0" w:afterLines="0"/>
        <w:ind w:left="420" w:leftChars="200"/>
        <w:rPr>
          <w:color w:val="000000" w:themeColor="text1"/>
          <w14:textFill>
            <w14:solidFill>
              <w14:schemeClr w14:val="tx1"/>
            </w14:solidFill>
          </w14:textFill>
        </w:rPr>
      </w:pPr>
      <w:bookmarkStart w:id="44" w:name="_Toc18834"/>
      <w:r>
        <w:rPr>
          <w:rFonts w:hint="eastAsia"/>
          <w:color w:val="000000" w:themeColor="text1"/>
          <w14:textFill>
            <w14:solidFill>
              <w14:schemeClr w14:val="tx1"/>
            </w14:solidFill>
          </w14:textFill>
        </w:rPr>
        <w:t>4</w:t>
      </w:r>
      <w:bookmarkStart w:id="45" w:name="_Hlt74496495"/>
      <w:bookmarkEnd w:id="45"/>
      <w:r>
        <w:rPr>
          <w:rFonts w:hint="eastAsia"/>
          <w:color w:val="000000" w:themeColor="text1"/>
          <w14:textFill>
            <w14:solidFill>
              <w14:schemeClr w14:val="tx1"/>
            </w14:solidFill>
          </w14:textFill>
        </w:rPr>
        <w:t>.投标人资质等级及人员要求</w:t>
      </w:r>
      <w:bookmarkEnd w:id="44"/>
      <w:bookmarkStart w:id="46" w:name="_Toc11378"/>
    </w:p>
    <w:bookmarkEnd w:id="46"/>
    <w:p w14:paraId="78B5F141">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4.1.本工程</w:t>
      </w:r>
      <w:r>
        <w:rPr>
          <w:rFonts w:hint="eastAsia" w:ascii="宋体" w:hAnsi="宋体" w:cs="宋体"/>
          <w:b/>
          <w:bCs/>
          <w:color w:val="000000" w:themeColor="text1"/>
          <w:kern w:val="0"/>
          <w:sz w:val="24"/>
          <w:u w:val="single"/>
          <w14:textFill>
            <w14:solidFill>
              <w14:schemeClr w14:val="tx1"/>
            </w14:solidFill>
          </w14:textFill>
        </w:rPr>
        <w:t xml:space="preserve"> 接受 </w:t>
      </w:r>
      <w:r>
        <w:rPr>
          <w:rFonts w:hint="eastAsia" w:ascii="宋体" w:hAnsi="宋体" w:cs="宋体"/>
          <w:color w:val="000000" w:themeColor="text1"/>
          <w:kern w:val="0"/>
          <w:sz w:val="24"/>
          <w14:textFill>
            <w14:solidFill>
              <w14:schemeClr w14:val="tx1"/>
            </w14:solidFill>
          </w14:textFill>
        </w:rPr>
        <w:t>联合体投标，联合体以一个投标人的身份共同投标。</w:t>
      </w:r>
    </w:p>
    <w:p w14:paraId="2C47EB9D">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4.1.1 联合体成员数量不超过</w:t>
      </w:r>
      <w:r>
        <w:rPr>
          <w:rFonts w:hint="eastAsia"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个。</w:t>
      </w:r>
    </w:p>
    <w:p w14:paraId="695EF3D4">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4.1.2 联合体各方应按招标文件提供的格式签订联合体协议书，明确联合体牵头人和各方权利义务，并承诺就中标项目向招标人承担连带责任。《联合体协议书》作为投标文件的组成部分向招标人提交。</w:t>
      </w:r>
    </w:p>
    <w:p w14:paraId="566F3F76">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5C15175">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4.1.4 联合体各方不得再以自己名义单独或参加其他联合体在本招标项目中投标，否则各相关投标均无效。</w:t>
      </w:r>
    </w:p>
    <w:p w14:paraId="001A100C">
      <w:pPr>
        <w:pStyle w:val="37"/>
        <w:widowControl/>
        <w:spacing w:before="75" w:after="75" w:line="42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4.2.投标人资质要求</w:t>
      </w:r>
    </w:p>
    <w:p w14:paraId="3D022F43">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须持有市场监督管理部门（或原工商管理部门）核发的营业执照，按国家法律经营的独立法人参加投标的投标人可以是单一独立法人或由不超过两家独立法人组成的联合体，联合体各方不得再以自己的名义单独申请，也不得同时参加两个或两个以上的联合体进行本项目的投标。</w:t>
      </w:r>
    </w:p>
    <w:p w14:paraId="2A53ED3C">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4.2.2工程勘察、初步设计单位须持有建设行政主管部门核发的资质证书。</w:t>
      </w:r>
    </w:p>
    <w:p w14:paraId="5033F5F9">
      <w:pPr>
        <w:pStyle w:val="37"/>
        <w:widowControl/>
        <w:spacing w:before="75" w:after="75" w:line="42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4.2.3投标人应同时具备以下</w:t>
      </w:r>
      <w:r>
        <w:rPr>
          <w:rFonts w:hint="eastAsia" w:ascii="宋体" w:hAnsi="宋体" w:cs="宋体"/>
          <w:b/>
          <w:bCs/>
          <w:color w:val="000000" w:themeColor="text1"/>
          <w:kern w:val="0"/>
          <w:sz w:val="24"/>
          <w:u w:val="single"/>
          <w14:textFill>
            <w14:solidFill>
              <w14:schemeClr w14:val="tx1"/>
            </w14:solidFill>
          </w14:textFill>
        </w:rPr>
        <w:t>第 ①、② 项</w:t>
      </w:r>
      <w:r>
        <w:rPr>
          <w:rFonts w:hint="eastAsia" w:ascii="宋体" w:hAnsi="宋体" w:cs="宋体"/>
          <w:b/>
          <w:bCs/>
          <w:color w:val="000000" w:themeColor="text1"/>
          <w:kern w:val="0"/>
          <w:sz w:val="24"/>
          <w14:textFill>
            <w14:solidFill>
              <w14:schemeClr w14:val="tx1"/>
            </w14:solidFill>
          </w14:textFill>
        </w:rPr>
        <w:t>资质；联合体投标的，联合体牵头人必须具备以下</w:t>
      </w:r>
      <w:r>
        <w:rPr>
          <w:rFonts w:hint="eastAsia" w:ascii="宋体" w:hAnsi="宋体" w:cs="宋体"/>
          <w:b/>
          <w:bCs/>
          <w:color w:val="000000" w:themeColor="text1"/>
          <w:kern w:val="0"/>
          <w:sz w:val="24"/>
          <w:u w:val="single"/>
          <w14:textFill>
            <w14:solidFill>
              <w14:schemeClr w14:val="tx1"/>
            </w14:solidFill>
          </w14:textFill>
        </w:rPr>
        <w:t>第 ① 项</w:t>
      </w:r>
      <w:r>
        <w:rPr>
          <w:rFonts w:hint="eastAsia" w:ascii="宋体" w:hAnsi="宋体" w:cs="宋体"/>
          <w:b/>
          <w:bCs/>
          <w:color w:val="000000" w:themeColor="text1"/>
          <w:kern w:val="0"/>
          <w:sz w:val="24"/>
          <w14:textFill>
            <w14:solidFill>
              <w14:schemeClr w14:val="tx1"/>
            </w14:solidFill>
          </w14:textFill>
        </w:rPr>
        <w:t>资质：</w:t>
      </w:r>
    </w:p>
    <w:p w14:paraId="362F1CF4">
      <w:pPr>
        <w:pStyle w:val="37"/>
        <w:widowControl/>
        <w:spacing w:before="75" w:after="75" w:line="42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u w:val="single"/>
          <w14:textFill>
            <w14:solidFill>
              <w14:schemeClr w14:val="tx1"/>
            </w14:solidFill>
          </w14:textFill>
        </w:rPr>
        <w:t>①设计资质要求：</w:t>
      </w:r>
      <w:r>
        <w:rPr>
          <w:rFonts w:hint="eastAsia" w:ascii="宋体" w:hAnsi="宋体" w:cs="宋体"/>
          <w:color w:val="000000" w:themeColor="text1"/>
          <w:kern w:val="0"/>
          <w:sz w:val="24"/>
          <w:u w:val="single"/>
          <w14:textFill>
            <w14:solidFill>
              <w14:schemeClr w14:val="tx1"/>
            </w14:solidFill>
          </w14:textFill>
        </w:rPr>
        <w:t>必须具备建设行政主管部门颁发的以下资质之一</w:t>
      </w:r>
      <w:r>
        <w:rPr>
          <w:rFonts w:hint="eastAsia" w:ascii="宋体" w:hAnsi="宋体" w:cs="宋体"/>
          <w:color w:val="000000" w:themeColor="text1"/>
          <w:kern w:val="0"/>
          <w:sz w:val="24"/>
          <w14:textFill>
            <w14:solidFill>
              <w14:schemeClr w14:val="tx1"/>
            </w14:solidFill>
          </w14:textFill>
        </w:rPr>
        <w:t>：</w:t>
      </w:r>
    </w:p>
    <w:p w14:paraId="157652F2">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1)具备工程设计综合甲级资质；</w:t>
      </w:r>
    </w:p>
    <w:p w14:paraId="2998223B">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2)具备工程设计市政行业乙级以上（含乙级）资质；</w:t>
      </w:r>
    </w:p>
    <w:p w14:paraId="055003E5">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3)具备工程设计市政行业（燃气工程、轨道交通工程除外）乙级以上（含乙级）资质；</w:t>
      </w:r>
    </w:p>
    <w:p w14:paraId="1030F8DE">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4)具备工程设计市政行业（排水工程）专业乙级以上（含乙级）资质。</w:t>
      </w:r>
    </w:p>
    <w:p w14:paraId="42D470A8">
      <w:pPr>
        <w:pStyle w:val="36"/>
        <w:widowControl/>
        <w:spacing w:line="420" w:lineRule="exact"/>
        <w:ind w:firstLine="482" w:firstLineChars="200"/>
        <w:rPr>
          <w:rFonts w:hAnsi="宋体" w:cs="宋体"/>
          <w:b/>
          <w:bCs/>
          <w:color w:val="000000" w:themeColor="text1"/>
          <w:kern w:val="0"/>
          <w:szCs w:val="24"/>
          <w:u w:val="single"/>
          <w14:textFill>
            <w14:solidFill>
              <w14:schemeClr w14:val="tx1"/>
            </w14:solidFill>
          </w14:textFill>
        </w:rPr>
      </w:pPr>
      <w:r>
        <w:rPr>
          <w:rFonts w:hint="eastAsia" w:hAnsi="宋体" w:cs="宋体"/>
          <w:b/>
          <w:bCs/>
          <w:color w:val="000000" w:themeColor="text1"/>
          <w:kern w:val="0"/>
          <w:szCs w:val="24"/>
          <w:u w:val="single"/>
          <w14:textFill>
            <w14:solidFill>
              <w14:schemeClr w14:val="tx1"/>
            </w14:solidFill>
          </w14:textFill>
        </w:rPr>
        <w:t>②勘察资质要求：</w:t>
      </w:r>
      <w:r>
        <w:rPr>
          <w:rFonts w:hint="eastAsia" w:hAnsi="宋体" w:cs="宋体"/>
          <w:color w:val="000000" w:themeColor="text1"/>
          <w:kern w:val="0"/>
          <w:szCs w:val="24"/>
          <w:u w:val="single"/>
          <w14:textFill>
            <w14:solidFill>
              <w14:schemeClr w14:val="tx1"/>
            </w14:solidFill>
          </w14:textFill>
        </w:rPr>
        <w:t>必须具备建设行政主管部门颁发的以下资质之一：</w:t>
      </w:r>
    </w:p>
    <w:p w14:paraId="0EC5C3C9">
      <w:pPr>
        <w:pStyle w:val="36"/>
        <w:widowControl/>
        <w:spacing w:line="420" w:lineRule="exact"/>
        <w:ind w:firstLine="480" w:firstLineChars="200"/>
        <w:rPr>
          <w:rFonts w:hAnsi="宋体" w:cs="宋体"/>
          <w:color w:val="000000" w:themeColor="text1"/>
          <w:kern w:val="0"/>
          <w:szCs w:val="24"/>
          <w:lang w:val="zh-CN"/>
          <w14:textFill>
            <w14:solidFill>
              <w14:schemeClr w14:val="tx1"/>
            </w14:solidFill>
          </w14:textFill>
        </w:rPr>
      </w:pPr>
      <w:r>
        <w:rPr>
          <w:rFonts w:hint="eastAsia" w:hAnsi="宋体" w:cs="宋体"/>
          <w:color w:val="000000" w:themeColor="text1"/>
          <w:kern w:val="0"/>
          <w:szCs w:val="24"/>
          <w14:textFill>
            <w14:solidFill>
              <w14:schemeClr w14:val="tx1"/>
            </w14:solidFill>
          </w14:textFill>
        </w:rPr>
        <w:t>1)</w:t>
      </w:r>
      <w:r>
        <w:rPr>
          <w:rFonts w:hint="eastAsia" w:hAnsi="宋体" w:cs="宋体"/>
          <w:color w:val="000000" w:themeColor="text1"/>
          <w:kern w:val="0"/>
          <w:szCs w:val="24"/>
          <w:lang w:val="zh-CN"/>
          <w14:textFill>
            <w14:solidFill>
              <w14:schemeClr w14:val="tx1"/>
            </w14:solidFill>
          </w14:textFill>
        </w:rPr>
        <w:t>具备工程勘察综合类甲级资质；</w:t>
      </w:r>
    </w:p>
    <w:p w14:paraId="5D8E1A75">
      <w:pPr>
        <w:pStyle w:val="36"/>
        <w:widowControl/>
        <w:spacing w:line="420" w:lineRule="exact"/>
        <w:ind w:firstLine="480" w:firstLineChars="200"/>
        <w:rPr>
          <w:rFonts w:hAnsi="宋体" w:cs="宋体"/>
          <w:color w:val="000000" w:themeColor="text1"/>
          <w:kern w:val="0"/>
          <w:szCs w:val="24"/>
          <w:lang w:val="zh-CN"/>
          <w14:textFill>
            <w14:solidFill>
              <w14:schemeClr w14:val="tx1"/>
            </w14:solidFill>
          </w14:textFill>
        </w:rPr>
      </w:pPr>
      <w:r>
        <w:rPr>
          <w:rFonts w:hint="eastAsia" w:hAnsi="宋体" w:cs="宋体"/>
          <w:color w:val="000000" w:themeColor="text1"/>
          <w:kern w:val="0"/>
          <w:szCs w:val="24"/>
          <w14:textFill>
            <w14:solidFill>
              <w14:schemeClr w14:val="tx1"/>
            </w14:solidFill>
          </w14:textFill>
        </w:rPr>
        <w:t>2)具备</w:t>
      </w:r>
      <w:r>
        <w:rPr>
          <w:rFonts w:hint="eastAsia" w:hAnsi="宋体" w:cs="宋体"/>
          <w:color w:val="000000" w:themeColor="text1"/>
          <w:kern w:val="0"/>
          <w:szCs w:val="24"/>
          <w:lang w:val="zh-CN"/>
          <w14:textFill>
            <w14:solidFill>
              <w14:schemeClr w14:val="tx1"/>
            </w14:solidFill>
          </w14:textFill>
        </w:rPr>
        <w:t>工程勘察专业类（岩土工程）乙级以上（含乙级）资质；</w:t>
      </w:r>
    </w:p>
    <w:p w14:paraId="7D12E140">
      <w:pPr>
        <w:pStyle w:val="37"/>
        <w:widowControl/>
        <w:spacing w:before="75" w:after="75" w:line="420" w:lineRule="exact"/>
        <w:ind w:firstLine="480" w:firstLineChars="200"/>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3)具备工程勘察专业类岩土工程（勘察）乙级以上（含乙级）资质。</w:t>
      </w:r>
    </w:p>
    <w:p w14:paraId="19BBD29D">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2C9B0BD4">
      <w:pPr>
        <w:pStyle w:val="37"/>
        <w:widowControl/>
        <w:spacing w:before="75" w:after="75" w:line="42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4.3.相关人员要求</w:t>
      </w:r>
    </w:p>
    <w:p w14:paraId="1D96DA26">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4.3.1投标人拟派项目</w:t>
      </w:r>
      <w:r>
        <w:rPr>
          <w:rFonts w:hint="eastAsia" w:ascii="宋体" w:hAnsi="宋体" w:cs="宋体"/>
          <w:b/>
          <w:bCs/>
          <w:color w:val="000000" w:themeColor="text1"/>
          <w:kern w:val="0"/>
          <w:sz w:val="24"/>
          <w:u w:val="single"/>
          <w14:textFill>
            <w14:solidFill>
              <w14:schemeClr w14:val="tx1"/>
            </w14:solidFill>
          </w14:textFill>
        </w:rPr>
        <w:t>设计负责人</w:t>
      </w:r>
      <w:r>
        <w:rPr>
          <w:rFonts w:hint="eastAsia" w:ascii="宋体" w:hAnsi="宋体" w:cs="宋体"/>
          <w:color w:val="000000" w:themeColor="text1"/>
          <w:kern w:val="0"/>
          <w:sz w:val="24"/>
          <w14:textFill>
            <w14:solidFill>
              <w14:schemeClr w14:val="tx1"/>
            </w14:solidFill>
          </w14:textFill>
        </w:rPr>
        <w:t>须具备市政类相关专业中级以上（含中级）工程师职称。</w:t>
      </w:r>
    </w:p>
    <w:p w14:paraId="220614A2">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4.3.2．投标人拟派项目</w:t>
      </w:r>
      <w:r>
        <w:rPr>
          <w:rFonts w:hint="eastAsia" w:ascii="宋体" w:hAnsi="宋体" w:cs="宋体"/>
          <w:b/>
          <w:bCs/>
          <w:color w:val="000000" w:themeColor="text1"/>
          <w:kern w:val="0"/>
          <w:sz w:val="24"/>
          <w:u w:val="single"/>
          <w14:textFill>
            <w14:solidFill>
              <w14:schemeClr w14:val="tx1"/>
            </w14:solidFill>
          </w14:textFill>
        </w:rPr>
        <w:t>勘察负责人</w:t>
      </w:r>
      <w:r>
        <w:rPr>
          <w:rFonts w:hint="eastAsia" w:ascii="宋体" w:hAnsi="宋体" w:cs="宋体"/>
          <w:color w:val="000000" w:themeColor="text1"/>
          <w:kern w:val="0"/>
          <w:sz w:val="24"/>
          <w14:textFill>
            <w14:solidFill>
              <w14:schemeClr w14:val="tx1"/>
            </w14:solidFill>
          </w14:textFill>
        </w:rPr>
        <w:t>须具备注册土木工程师（岩土）执业资格。</w:t>
      </w:r>
    </w:p>
    <w:p w14:paraId="74E5F388">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4.3.3.投标人（包括组成联合体的所有成员单位）与其拟派往本项目所有人员之间必须具备合法、唯一的劳动聘用关系（非退休返聘人员提供在本单位(或分支机构)缴纳的社保证明即可））。拟派人员中具备注册执业资格的，其注册单位须与投标人保持一致。</w:t>
      </w:r>
    </w:p>
    <w:p w14:paraId="6FF403CB">
      <w:pPr>
        <w:pStyle w:val="37"/>
        <w:widowControl/>
        <w:spacing w:before="75" w:after="75" w:line="420" w:lineRule="exact"/>
        <w:ind w:firstLine="482"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4.4.禁止投标条款</w:t>
      </w:r>
    </w:p>
    <w:p w14:paraId="4B56710A">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4.4.1 投标人不得存在下列情形之一：</w:t>
      </w:r>
    </w:p>
    <w:p w14:paraId="058AFDC7">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（1）为招标人不具有独立法人资格的附属机构（单位）；</w:t>
      </w:r>
    </w:p>
    <w:p w14:paraId="5691E440">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（2）与招标人存在利害关系且可能影响招标公正性；</w:t>
      </w:r>
    </w:p>
    <w:p w14:paraId="121F31B8">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（3）与本招标项目的其他投标人为同一个单位负责人；</w:t>
      </w:r>
    </w:p>
    <w:p w14:paraId="4C378621">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（4）与本招标项目的其他投标人存在控股、管理关系；</w:t>
      </w:r>
    </w:p>
    <w:p w14:paraId="30A7921B">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（5）为本招标项目的代建人；</w:t>
      </w:r>
    </w:p>
    <w:p w14:paraId="25E929E7">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（6）为本招标项目的招标代理机构；</w:t>
      </w:r>
    </w:p>
    <w:p w14:paraId="72876CAA">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（7）与本招标项目的代建人或招标代理机构同为一个法定代表人；</w:t>
      </w:r>
    </w:p>
    <w:p w14:paraId="49AEE653">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（8）与本招标项目的代建人或招标代理机构存在控股或参股关系；</w:t>
      </w:r>
    </w:p>
    <w:p w14:paraId="419F06BD">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（9）被依法暂停或者取消投标资格；</w:t>
      </w:r>
    </w:p>
    <w:p w14:paraId="74CE2E4D">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（10）被责令停产停业、暂扣或者吊销许可证、暂扣或者吊销执照；</w:t>
      </w:r>
    </w:p>
    <w:p w14:paraId="12A6C9C3">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（11）进入清算程序，或被宣告破产，或其他丧失履约能力的情形；</w:t>
      </w:r>
    </w:p>
    <w:p w14:paraId="1EE7F309">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（12）在最近三年内发生重大质量或安全问题（以相关行业主管部门的行政处罚决定或司法机关出具的有关法律文书为准）；</w:t>
      </w:r>
    </w:p>
    <w:p w14:paraId="4B322BF7">
      <w:pPr>
        <w:pStyle w:val="37"/>
        <w:widowControl/>
        <w:spacing w:before="75" w:after="75" w:line="4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（13）被“信用中国”网站（https://www.creditchina.gov.cn）发布的《法人和非法人组织公共信用信息报告》列为严重失信主体名单的。</w:t>
      </w:r>
    </w:p>
    <w:p w14:paraId="53A49B89">
      <w:pPr>
        <w:pStyle w:val="37"/>
        <w:widowControl/>
        <w:spacing w:before="75" w:after="75" w:line="380" w:lineRule="exact"/>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备注：以上资料均可以由投标单位提交《企业承诺书》形式予以自我澄清。</w:t>
      </w:r>
    </w:p>
    <w:p w14:paraId="2F34ABB4">
      <w:pPr>
        <w:pStyle w:val="37"/>
        <w:widowControl/>
        <w:adjustRightInd w:val="0"/>
        <w:snapToGrid w:val="0"/>
        <w:spacing w:line="46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4.4.2招标人拒绝以下名单中的单位参加本次投标：</w:t>
      </w:r>
    </w:p>
    <w:tbl>
      <w:tblPr>
        <w:tblStyle w:val="27"/>
        <w:tblpPr w:leftFromText="180" w:rightFromText="180" w:vertAnchor="text" w:horzAnchor="page" w:tblpX="1492" w:tblpY="425"/>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140"/>
        <w:gridCol w:w="3901"/>
      </w:tblGrid>
      <w:tr w14:paraId="1B2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vAlign w:val="center"/>
          </w:tcPr>
          <w:p w14:paraId="0D824D8C">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序号</w:t>
            </w:r>
          </w:p>
        </w:tc>
        <w:tc>
          <w:tcPr>
            <w:tcW w:w="4140" w:type="dxa"/>
            <w:vAlign w:val="center"/>
          </w:tcPr>
          <w:p w14:paraId="663423C4">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单位名称</w:t>
            </w:r>
          </w:p>
        </w:tc>
        <w:tc>
          <w:tcPr>
            <w:tcW w:w="3901" w:type="dxa"/>
            <w:vAlign w:val="center"/>
          </w:tcPr>
          <w:p w14:paraId="17363E6C">
            <w:pPr>
              <w:spacing w:line="38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拒绝原因</w:t>
            </w:r>
          </w:p>
        </w:tc>
      </w:tr>
      <w:tr w14:paraId="558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18" w:type="dxa"/>
            <w:vAlign w:val="center"/>
          </w:tcPr>
          <w:p w14:paraId="2C8C9E18">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w:t>
            </w:r>
          </w:p>
        </w:tc>
        <w:tc>
          <w:tcPr>
            <w:tcW w:w="4140" w:type="dxa"/>
            <w:vAlign w:val="center"/>
          </w:tcPr>
          <w:p w14:paraId="3251D578">
            <w:pPr>
              <w:spacing w:line="448" w:lineRule="exact"/>
              <w:jc w:val="lef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翁源县住房和城乡建设管理局</w:t>
            </w:r>
          </w:p>
        </w:tc>
        <w:tc>
          <w:tcPr>
            <w:tcW w:w="3901" w:type="dxa"/>
            <w:vAlign w:val="center"/>
          </w:tcPr>
          <w:p w14:paraId="52979039">
            <w:pPr>
              <w:wordWrap w:val="0"/>
              <w:adjustRightInd w:val="0"/>
              <w:snapToGrid w:val="0"/>
              <w:spacing w:line="448"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为本招标项目的业主单位和招标人</w:t>
            </w:r>
          </w:p>
        </w:tc>
      </w:tr>
      <w:tr w14:paraId="6329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vAlign w:val="center"/>
          </w:tcPr>
          <w:p w14:paraId="59E8ADFD">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w:t>
            </w:r>
          </w:p>
        </w:tc>
        <w:tc>
          <w:tcPr>
            <w:tcW w:w="4140" w:type="dxa"/>
            <w:vAlign w:val="center"/>
          </w:tcPr>
          <w:p w14:paraId="4F9E8685">
            <w:pPr>
              <w:spacing w:line="380" w:lineRule="exact"/>
              <w:rPr>
                <w:rFonts w:ascii="宋体" w:hAnsi="宋体" w:cs="宋体"/>
                <w:snapToGrid w:val="0"/>
                <w:color w:val="000000" w:themeColor="text1"/>
                <w:kern w:val="0"/>
                <w:sz w:val="24"/>
                <w:szCs w:val="24"/>
                <w14:textFill>
                  <w14:solidFill>
                    <w14:schemeClr w14:val="tx1"/>
                  </w14:solidFill>
                </w14:textFill>
              </w:rPr>
            </w:pPr>
            <w:r>
              <w:rPr>
                <w:rFonts w:ascii="宋体" w:hAnsi="宋体" w:cs="宋体"/>
                <w:snapToGrid w:val="0"/>
                <w:color w:val="000000" w:themeColor="text1"/>
                <w:kern w:val="0"/>
                <w:sz w:val="24"/>
                <w:szCs w:val="24"/>
                <w14:textFill>
                  <w14:solidFill>
                    <w14:schemeClr w14:val="tx1"/>
                  </w14:solidFill>
                </w14:textFill>
              </w:rPr>
              <w:t>广东名岳工程设计有限公司</w:t>
            </w:r>
          </w:p>
        </w:tc>
        <w:tc>
          <w:tcPr>
            <w:tcW w:w="3901" w:type="dxa"/>
            <w:vAlign w:val="center"/>
          </w:tcPr>
          <w:p w14:paraId="6FA5E696">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为本招标项目的可研编制单位</w:t>
            </w:r>
          </w:p>
        </w:tc>
      </w:tr>
      <w:tr w14:paraId="168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8" w:type="dxa"/>
            <w:vAlign w:val="center"/>
          </w:tcPr>
          <w:p w14:paraId="2971EFFA">
            <w:pPr>
              <w:pStyle w:val="37"/>
              <w:spacing w:line="380" w:lineRule="exact"/>
              <w:jc w:val="center"/>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w:t>
            </w:r>
          </w:p>
        </w:tc>
        <w:tc>
          <w:tcPr>
            <w:tcW w:w="4140" w:type="dxa"/>
            <w:vAlign w:val="center"/>
          </w:tcPr>
          <w:p w14:paraId="398F9F20">
            <w:pPr>
              <w:wordWrap w:val="0"/>
              <w:adjustRightInd w:val="0"/>
              <w:snapToGrid w:val="0"/>
              <w:spacing w:line="448" w:lineRule="exact"/>
              <w:jc w:val="lef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中豫建设工程咨询有限公司</w:t>
            </w:r>
          </w:p>
        </w:tc>
        <w:tc>
          <w:tcPr>
            <w:tcW w:w="3901" w:type="dxa"/>
            <w:vAlign w:val="center"/>
          </w:tcPr>
          <w:p w14:paraId="70570ACF">
            <w:pPr>
              <w:wordWrap w:val="0"/>
              <w:adjustRightInd w:val="0"/>
              <w:snapToGrid w:val="0"/>
              <w:spacing w:line="448"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为本招标项目的招标代理机构</w:t>
            </w:r>
          </w:p>
        </w:tc>
      </w:tr>
    </w:tbl>
    <w:p w14:paraId="7628C509">
      <w:pPr>
        <w:pStyle w:val="37"/>
        <w:widowControl/>
        <w:adjustRightInd w:val="0"/>
        <w:snapToGrid w:val="0"/>
        <w:spacing w:before="75" w:after="75" w:line="47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4.5其他要求</w:t>
      </w:r>
    </w:p>
    <w:bookmarkEnd w:id="43"/>
    <w:p w14:paraId="2EFA4B35">
      <w:pPr>
        <w:pStyle w:val="4"/>
        <w:numPr>
          <w:ilvl w:val="1"/>
          <w:numId w:val="0"/>
        </w:numPr>
        <w:spacing w:before="158" w:after="0" w:afterLines="0"/>
        <w:ind w:left="420" w:leftChars="200" w:firstLine="480" w:firstLineChars="200"/>
        <w:rPr>
          <w:b w:val="0"/>
          <w:bCs w:val="0"/>
          <w:color w:val="000000" w:themeColor="text1"/>
          <w14:textFill>
            <w14:solidFill>
              <w14:schemeClr w14:val="tx1"/>
            </w14:solidFill>
          </w14:textFill>
        </w:rPr>
      </w:pPr>
      <w:bookmarkStart w:id="47" w:name="_Toc22294"/>
      <w:bookmarkStart w:id="48" w:name="_Toc4341"/>
      <w:r>
        <w:rPr>
          <w:rFonts w:hint="eastAsia"/>
          <w:b w:val="0"/>
          <w:bCs w:val="0"/>
          <w:color w:val="000000" w:themeColor="text1"/>
          <w14:textFill>
            <w14:solidFill>
              <w14:schemeClr w14:val="tx1"/>
            </w14:solidFill>
          </w14:textFill>
        </w:rPr>
        <w:t>省外建筑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bookmarkEnd w:id="47"/>
    </w:p>
    <w:p w14:paraId="60E03207">
      <w:pPr>
        <w:pStyle w:val="4"/>
        <w:numPr>
          <w:ilvl w:val="1"/>
          <w:numId w:val="0"/>
        </w:numPr>
        <w:spacing w:before="158" w:after="0" w:afterLines="0"/>
        <w:ind w:left="420" w:leftChars="200"/>
        <w:rPr>
          <w:color w:val="000000" w:themeColor="text1"/>
          <w14:textFill>
            <w14:solidFill>
              <w14:schemeClr w14:val="tx1"/>
            </w14:solidFill>
          </w14:textFill>
        </w:rPr>
      </w:pPr>
      <w:bookmarkStart w:id="49" w:name="_Toc13120"/>
      <w:r>
        <w:rPr>
          <w:rFonts w:hint="eastAsia"/>
          <w:color w:val="000000" w:themeColor="text1"/>
          <w14:textFill>
            <w14:solidFill>
              <w14:schemeClr w14:val="tx1"/>
            </w14:solidFill>
          </w14:textFill>
        </w:rPr>
        <w:t>5.</w:t>
      </w:r>
      <w:bookmarkEnd w:id="48"/>
      <w:r>
        <w:rPr>
          <w:rFonts w:hint="eastAsia"/>
          <w:color w:val="000000" w:themeColor="text1"/>
          <w14:textFill>
            <w14:solidFill>
              <w14:schemeClr w14:val="tx1"/>
            </w14:solidFill>
          </w14:textFill>
        </w:rPr>
        <w:t>获取招标文件</w:t>
      </w:r>
      <w:bookmarkEnd w:id="49"/>
    </w:p>
    <w:p w14:paraId="075C4C76">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5.1 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5BDCA6B">
      <w:pPr>
        <w:pStyle w:val="36"/>
        <w:wordWrap w:val="0"/>
        <w:spacing w:line="470" w:lineRule="exact"/>
        <w:ind w:firstLine="480" w:firstLineChars="20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283587D9">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5.2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7E2B5DDC">
      <w:pPr>
        <w:pStyle w:val="36"/>
        <w:spacing w:line="470" w:lineRule="exact"/>
        <w:ind w:firstLine="482" w:firstLineChars="200"/>
        <w:rPr>
          <w:rFonts w:hAnsi="宋体" w:cs="宋体"/>
          <w:color w:val="000000" w:themeColor="text1"/>
          <w:kern w:val="0"/>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电子印章：</w:t>
      </w:r>
      <w:r>
        <w:rPr>
          <w:rFonts w:hint="eastAsia" w:hAnsi="宋体" w:cs="宋体"/>
          <w:color w:val="000000" w:themeColor="text1"/>
          <w:szCs w:val="24"/>
          <w14:textFill>
            <w14:solidFill>
              <w14:schemeClr w14:val="tx1"/>
            </w14:solidFill>
          </w14:textFill>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CAD70F2">
      <w:pPr>
        <w:pStyle w:val="36"/>
        <w:spacing w:line="470" w:lineRule="exact"/>
        <w:ind w:firstLine="480" w:firstLineChars="200"/>
        <w:rPr>
          <w:rFonts w:hAnsi="宋体" w:cs="宋体"/>
          <w:bCs/>
          <w:color w:val="000000" w:themeColor="text1"/>
          <w:szCs w:val="24"/>
          <w14:textFill>
            <w14:solidFill>
              <w14:schemeClr w14:val="tx1"/>
            </w14:solidFill>
          </w14:textFill>
        </w:rPr>
      </w:pPr>
      <w:r>
        <w:rPr>
          <w:rFonts w:hint="eastAsia" w:hAnsi="宋体" w:cs="宋体"/>
          <w:bCs/>
          <w:color w:val="000000" w:themeColor="text1"/>
          <w:szCs w:val="24"/>
          <w14:textFill>
            <w14:solidFill>
              <w14:schemeClr w14:val="tx1"/>
            </w14:solidFill>
          </w14:textFill>
        </w:rPr>
        <w:t>5.3 投标保证</w:t>
      </w:r>
      <w:bookmarkStart w:id="50" w:name="_Toc20945"/>
      <w:bookmarkStart w:id="51" w:name="_Toc7995"/>
      <w:bookmarkStart w:id="52" w:name="_Toc358"/>
    </w:p>
    <w:p w14:paraId="1F0CDA9E">
      <w:pPr>
        <w:pStyle w:val="36"/>
        <w:spacing w:line="470" w:lineRule="exact"/>
        <w:ind w:firstLine="480" w:firstLineChars="200"/>
        <w:rPr>
          <w:rFonts w:hAnsi="宋体" w:cs="宋体"/>
          <w:bCs/>
          <w:color w:val="000000" w:themeColor="text1"/>
          <w:szCs w:val="24"/>
          <w14:textFill>
            <w14:solidFill>
              <w14:schemeClr w14:val="tx1"/>
            </w14:solidFill>
          </w14:textFill>
        </w:rPr>
      </w:pPr>
      <w:r>
        <w:rPr>
          <w:rFonts w:hint="eastAsia" w:hAnsi="宋体" w:cs="宋体"/>
          <w:bCs/>
          <w:color w:val="000000" w:themeColor="text1"/>
          <w:szCs w:val="24"/>
          <w14:textFill>
            <w14:solidFill>
              <w14:schemeClr w14:val="tx1"/>
            </w14:solidFill>
          </w14:textFill>
        </w:rPr>
        <w:t>1.投标人须缴纳金额为：</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万元整（¥</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u w:val="single"/>
          <w14:textFill>
            <w14:solidFill>
              <w14:schemeClr w14:val="tx1"/>
            </w14:solidFill>
          </w14:textFill>
        </w:rPr>
        <w:t>0000.00）</w:t>
      </w:r>
      <w:r>
        <w:rPr>
          <w:rFonts w:hint="eastAsia" w:hAnsi="宋体" w:cs="宋体"/>
          <w:bCs/>
          <w:color w:val="000000" w:themeColor="text1"/>
          <w:szCs w:val="24"/>
          <w14:textFill>
            <w14:solidFill>
              <w14:schemeClr w14:val="tx1"/>
            </w14:solidFill>
          </w14:textFill>
        </w:rPr>
        <w:t>的投标保证。联合体投标的，由联合体牵头人缴纳。</w:t>
      </w:r>
    </w:p>
    <w:p w14:paraId="2EA7DEC2">
      <w:pPr>
        <w:pStyle w:val="36"/>
        <w:spacing w:line="470" w:lineRule="exact"/>
        <w:ind w:firstLine="480" w:firstLineChars="200"/>
        <w:rPr>
          <w:rFonts w:hAnsi="宋体" w:cs="宋体"/>
          <w:bCs/>
          <w:color w:val="000000" w:themeColor="text1"/>
          <w:szCs w:val="24"/>
          <w14:textFill>
            <w14:solidFill>
              <w14:schemeClr w14:val="tx1"/>
            </w14:solidFill>
          </w14:textFill>
        </w:rPr>
      </w:pPr>
      <w:r>
        <w:rPr>
          <w:rFonts w:hint="eastAsia" w:hAnsi="宋体" w:cs="宋体"/>
          <w:bCs/>
          <w:color w:val="000000" w:themeColor="text1"/>
          <w:szCs w:val="24"/>
          <w14:textFill>
            <w14:solidFill>
              <w14:schemeClr w14:val="tx1"/>
            </w14:solidFill>
          </w14:textFill>
        </w:rPr>
        <w:t>2.投标保证的形式包括投标保证金、投标保证担保、投标保证保险三种，由投标人自主选择。</w:t>
      </w:r>
    </w:p>
    <w:bookmarkEnd w:id="50"/>
    <w:bookmarkEnd w:id="51"/>
    <w:p w14:paraId="72CA40C9">
      <w:pPr>
        <w:snapToGrid w:val="0"/>
        <w:spacing w:line="360" w:lineRule="auto"/>
        <w:ind w:firstLine="420" w:firstLineChars="17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5E07A7DB">
      <w:pPr>
        <w:snapToGrid w:val="0"/>
        <w:spacing w:line="360" w:lineRule="auto"/>
        <w:ind w:firstLine="420" w:firstLineChars="175"/>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F3E6749">
      <w:pPr>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cs="宋体"/>
          <w:color w:val="000000" w:themeColor="text1"/>
          <w:kern w:val="0"/>
          <w:sz w:val="24"/>
          <w:szCs w:val="24"/>
          <w14:textFill>
            <w14:solidFill>
              <w14:schemeClr w14:val="tx1"/>
            </w14:solidFill>
          </w14:textFill>
        </w:rPr>
        <w:t>全国公共资源交易平台 （广东省·韶关市）(https://ygp.gdzwfw.gov.cn/ggzy-portal/#/440200/index)</w:t>
      </w:r>
      <w:r>
        <w:rPr>
          <w:rFonts w:hint="eastAsia" w:ascii="宋体" w:hAnsi="宋体" w:cs="宋体"/>
          <w:color w:val="000000" w:themeColor="text1"/>
          <w:sz w:val="24"/>
          <w:szCs w:val="24"/>
          <w14:textFill>
            <w14:solidFill>
              <w14:schemeClr w14:val="tx1"/>
            </w14:solidFill>
          </w14:textFill>
        </w:rPr>
        <w:t>，在【交易指引】栏目中下载《建设工程网上交易系统保险保证金缴纳操作指南》，了解网上投保具体操作流程。逾期投保的，其投标无效。</w:t>
      </w:r>
    </w:p>
    <w:p w14:paraId="625C8E4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F768E9B">
      <w:pPr>
        <w:pStyle w:val="4"/>
        <w:numPr>
          <w:ilvl w:val="1"/>
          <w:numId w:val="0"/>
        </w:numPr>
        <w:spacing w:before="158" w:after="0" w:afterLines="0"/>
        <w:ind w:firstLine="241" w:firstLineChars="100"/>
        <w:rPr>
          <w:color w:val="000000" w:themeColor="text1"/>
          <w14:textFill>
            <w14:solidFill>
              <w14:schemeClr w14:val="tx1"/>
            </w14:solidFill>
          </w14:textFill>
        </w:rPr>
      </w:pPr>
      <w:bookmarkStart w:id="53" w:name="_Toc10064"/>
      <w:r>
        <w:rPr>
          <w:rFonts w:hint="eastAsia"/>
          <w:color w:val="000000" w:themeColor="text1"/>
          <w14:textFill>
            <w14:solidFill>
              <w14:schemeClr w14:val="tx1"/>
            </w14:solidFill>
          </w14:textFill>
        </w:rPr>
        <w:t>6</w:t>
      </w:r>
      <w:bookmarkEnd w:id="52"/>
      <w:r>
        <w:rPr>
          <w:rFonts w:hint="eastAsia"/>
          <w:color w:val="000000" w:themeColor="text1"/>
          <w14:textFill>
            <w14:solidFill>
              <w14:schemeClr w14:val="tx1"/>
            </w14:solidFill>
          </w14:textFill>
        </w:rPr>
        <w:t>.勘察、初步设计工程内容和质量标准</w:t>
      </w:r>
      <w:bookmarkEnd w:id="53"/>
    </w:p>
    <w:p w14:paraId="0BC5F997">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本次勘察、初步设计工程的内容及要求：</w:t>
      </w:r>
    </w:p>
    <w:p w14:paraId="525971C3">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本项目工程包括：新建 DN300~DN500污水管网长度10.02km，DN150~DN800雨污分流改造长度约21.6km。建设内容包括管网敷设、构筑物砌筑、路面破除及修复、基坑支护、土方工程等（各镇工程量详见可行性研究报告）。</w:t>
      </w:r>
    </w:p>
    <w:p w14:paraId="2F511529">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勘察、初步设计承包内容：中标单位按合同约定的招标文件内容要求、法律法规及国家强制性标准要求提供完整的完善方案设计、初步设计及概算、勘察报告及建设期间的服务等内容。</w:t>
      </w:r>
    </w:p>
    <w:p w14:paraId="25BC161D">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项目成果要求：勘察报告4套（不包含送审稿），项目计算书8套及原始数据，提供的所有资料均含电子光盘1张（含可编辑的CAD文件和PDF文件格式）。</w:t>
      </w:r>
    </w:p>
    <w:p w14:paraId="7E4E8D3D">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6.2 本招标项目勘察要求的质量标准：符合住建部颁布的现行有关勘察规范要求。设计要求的质量标准：必须通过有关部门的审查及经有效资质的审图机构审查合格。</w:t>
      </w:r>
    </w:p>
    <w:p w14:paraId="40512853">
      <w:pPr>
        <w:adjustRightInd w:val="0"/>
        <w:snapToGrid w:val="0"/>
        <w:spacing w:line="470" w:lineRule="exact"/>
        <w:ind w:firstLine="240" w:firstLineChars="1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6.3 勘察设计人要根据现场实际情况、业主要求，优化设计，控制建设成本，限额设计。勘察设计人要无条件对设计文件出现的遗漏或错误负责修改或补充，直到满足要求。</w:t>
      </w:r>
    </w:p>
    <w:p w14:paraId="2B5631A9">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6.4 </w:t>
      </w:r>
      <w:r>
        <w:rPr>
          <w:rFonts w:hint="eastAsia" w:ascii="宋体" w:hAnsi="宋体" w:cs="宋体"/>
          <w:color w:val="000000" w:themeColor="text1"/>
          <w:sz w:val="24"/>
          <w:szCs w:val="24"/>
          <w14:textFill>
            <w14:solidFill>
              <w14:schemeClr w14:val="tx1"/>
            </w14:solidFill>
          </w14:textFill>
        </w:rPr>
        <w:t>施工期间若遇到工程变更、突发事件或不可遇见的事件等情况，勘察、设计人员接到建设单位或监理单位通知后应当立即（24小时内）到达施工现场，研究并及时处理问题。</w:t>
      </w:r>
    </w:p>
    <w:p w14:paraId="197A2F5D">
      <w:pPr>
        <w:adjustRightInd w:val="0"/>
        <w:snapToGrid w:val="0"/>
        <w:spacing w:line="470" w:lineRule="exact"/>
        <w:ind w:firstLine="241" w:firstLineChars="1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6.5 关于勘察深度的要求：</w:t>
      </w:r>
    </w:p>
    <w:p w14:paraId="06B0496F">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6.5.1 按国家及地方现行的勘察深度要求规定。</w:t>
      </w:r>
    </w:p>
    <w:p w14:paraId="003CC5B0">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6.5.2 初步勘察应进行详细的工程地质勘查和水文地质勘查，基本查清沿线地质、水文、气候、地震等情况。按项目要求测绘地形图。若利用既有的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14EC7D0F">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6.5.3 初步勘察应对工程范围内供电线路、通讯线路等地上、地下管线进行勘察，准确标定其坐标位置及走向。</w:t>
      </w:r>
    </w:p>
    <w:p w14:paraId="28030C15">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6.5.4 初步勘察时，应将平面控制点、必要的水准基点，准确地测放在地面上并加以保护。</w:t>
      </w:r>
    </w:p>
    <w:p w14:paraId="5DF07C33">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6.5.5 详细勘察时，对软土地基处理的深度，应进行详细的工程地质勘探，不得以钻探困难为理由留给施工处理（有征地拆迁困难的除外）。对施工过程中需探明的地质情况，必须按规范进行详细勘探，若采用桩基，应出具不少于一桩一孔的勘探资料。</w:t>
      </w:r>
    </w:p>
    <w:p w14:paraId="685A94CA">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6.5.6 勘察人对水文调查应深入、系统，确定合理的防洪标高。</w:t>
      </w:r>
    </w:p>
    <w:p w14:paraId="4F4554BC">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6.5.7 勘察成果报告应能详细、清楚反映岩土的有关力学物理指标、必需的物理及化学性质的指标，溶洞及其分布，以避免在施工中因地质不清引起大的设计变更。</w:t>
      </w:r>
    </w:p>
    <w:p w14:paraId="14FD341B">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6.5.8 勘察工作必需的水、电及设备所产生的相关费用由勘察人自行承担。</w:t>
      </w:r>
    </w:p>
    <w:p w14:paraId="3A6A425D">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6.5.9 因工程沿线的勘察工作发生青苗补偿及相关费用由勘察人自行承担。</w:t>
      </w:r>
    </w:p>
    <w:p w14:paraId="2B271A1B">
      <w:pPr>
        <w:adjustRightInd w:val="0"/>
        <w:snapToGrid w:val="0"/>
        <w:spacing w:line="470" w:lineRule="exact"/>
        <w:ind w:firstLine="241" w:firstLineChars="1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6.6 勘察后期工作</w:t>
      </w:r>
    </w:p>
    <w:p w14:paraId="5C5323C8">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6.6.1 配合施工</w:t>
      </w:r>
    </w:p>
    <w:p w14:paraId="671D3780">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当工程进入施工阶段，勘察人必须配合施工，发包人不另支付配合施工费用，此期间工作如下：</w:t>
      </w:r>
    </w:p>
    <w:p w14:paraId="2362D061">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（1）对项目的施工单位进行工程测量、工程地质和水文地质作技术交底；</w:t>
      </w:r>
    </w:p>
    <w:p w14:paraId="3F38FB89">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（2）现场交桩；</w:t>
      </w:r>
    </w:p>
    <w:p w14:paraId="11E7E16B">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（3）配合设计人进行变更设计和补充设计所需要的勘察工作；</w:t>
      </w:r>
    </w:p>
    <w:p w14:paraId="7B703F65">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（4）勘察人应参与建设工程质量事故的处理工作，并对因勘察原因造成的质量事故，提出相应的技术处理方案。</w:t>
      </w:r>
    </w:p>
    <w:p w14:paraId="257CE3AF">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6.6.2 勘察工作技术总结</w:t>
      </w:r>
    </w:p>
    <w:p w14:paraId="3B546773">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2713861F">
      <w:pPr>
        <w:adjustRightInd w:val="0"/>
        <w:snapToGrid w:val="0"/>
        <w:spacing w:line="470" w:lineRule="exact"/>
        <w:ind w:firstLine="241" w:firstLineChars="1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6.7 关于初步设计的要求</w:t>
      </w:r>
    </w:p>
    <w:p w14:paraId="3BF74A0D">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6.7.1 按国家及地方现行的勘察设计文件深度规定等有关技术标准、设计规范（标准）要求。</w:t>
      </w:r>
    </w:p>
    <w:p w14:paraId="74F093E0">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6.7.2 各专业设计应同步进行，设计单位应指定总体设计人统筹布局，做好各项设施的协调和衔接、位置预留，不得留待施工中临时变更。</w:t>
      </w:r>
    </w:p>
    <w:p w14:paraId="698AE0AE">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6.7.3 对技术复杂或造价、规模较大的主要分项工程应作方案比较。</w:t>
      </w:r>
    </w:p>
    <w:p w14:paraId="087FE55A">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6.7.4 初步设计文件的深度，应当满足主要设备材料订货、征地拆迁及编制施工图设计文件的需要。</w:t>
      </w:r>
    </w:p>
    <w:p w14:paraId="1FBF7E21">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6.7.5 相关的配套外部接口方案均需取得政府主管部门或规划部门认可。</w:t>
      </w:r>
    </w:p>
    <w:p w14:paraId="76CFC9A9">
      <w:pPr>
        <w:adjustRightInd w:val="0"/>
        <w:snapToGrid w:val="0"/>
        <w:spacing w:line="470" w:lineRule="exact"/>
        <w:ind w:firstLine="241" w:firstLineChars="1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6.8设计单位配合施工、监理招标及施工的工作内容如下：</w:t>
      </w:r>
    </w:p>
    <w:p w14:paraId="2A42D6F7">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初步设计（技术）交底；</w:t>
      </w:r>
    </w:p>
    <w:p w14:paraId="79DEEB05">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配合勘察单位现场交桩；</w:t>
      </w:r>
    </w:p>
    <w:p w14:paraId="586E7C54">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变更设计和所有补充设计；</w:t>
      </w:r>
    </w:p>
    <w:p w14:paraId="46A74742">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会签设计变更审批表；</w:t>
      </w:r>
    </w:p>
    <w:p w14:paraId="1EBD913B">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参加处理施工中发生的工程质量和安全事故；</w:t>
      </w:r>
    </w:p>
    <w:p w14:paraId="2A1600B1">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参加隐蔽工程及工程竣工验收；</w:t>
      </w:r>
    </w:p>
    <w:p w14:paraId="689A4109">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解决与设计有关的施工问题；</w:t>
      </w:r>
    </w:p>
    <w:p w14:paraId="1F3F6AD3">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配合质量检测；</w:t>
      </w:r>
    </w:p>
    <w:p w14:paraId="43A71634">
      <w:pPr>
        <w:tabs>
          <w:tab w:val="left" w:pos="0"/>
          <w:tab w:val="left" w:pos="108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参加审查施工单位的施工组织设计和专项施工方案；</w:t>
      </w:r>
    </w:p>
    <w:p w14:paraId="29DB6653">
      <w:pPr>
        <w:tabs>
          <w:tab w:val="left" w:pos="0"/>
          <w:tab w:val="left" w:pos="1080"/>
          <w:tab w:val="left" w:pos="132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参加本项目建设有关会议；</w:t>
      </w:r>
    </w:p>
    <w:p w14:paraId="79D16940">
      <w:pPr>
        <w:tabs>
          <w:tab w:val="left" w:pos="0"/>
          <w:tab w:val="left" w:pos="1080"/>
          <w:tab w:val="left" w:pos="1320"/>
        </w:tabs>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配合施工单位完成竣工图绘制，并按档案馆要求，完成必要的签字盖章。</w:t>
      </w:r>
    </w:p>
    <w:p w14:paraId="03B250E2">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6.8.3 设计工作技术总结</w:t>
      </w:r>
    </w:p>
    <w:p w14:paraId="4FBCF28E">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计人对初步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235C677">
      <w:pPr>
        <w:adjustRightInd w:val="0"/>
        <w:snapToGrid w:val="0"/>
        <w:spacing w:line="470" w:lineRule="exact"/>
        <w:ind w:firstLine="241" w:firstLineChars="1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6.9 限额设计要求：</w:t>
      </w:r>
    </w:p>
    <w:p w14:paraId="678D488A">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6.9.1 初步设计概算不超过立项批复相应投资估算，不得超过经批准的初步设计概算中相应的建安工程费。</w:t>
      </w:r>
    </w:p>
    <w:p w14:paraId="3861311D">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6.9.2 若造价咨询单位按施工图编制的建安工程费高于6.9.1条规定时，承包人必须无条件对初步设计进行修改，直至满足限额设计要求。由此造成造价咨询单位重复编制施工图预算的费用由承包人承担，结算时在设计费中扣除。</w:t>
      </w:r>
    </w:p>
    <w:p w14:paraId="09845B90">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6.10 </w:t>
      </w:r>
      <w:r>
        <w:rPr>
          <w:rFonts w:hint="eastAsia" w:ascii="宋体" w:hAnsi="宋体" w:cs="宋体"/>
          <w:color w:val="000000" w:themeColor="text1"/>
          <w:sz w:val="24"/>
          <w:szCs w:val="24"/>
          <w14:textFill>
            <w14:solidFill>
              <w14:schemeClr w14:val="tx1"/>
            </w14:solidFill>
          </w14:textFill>
        </w:rPr>
        <w:t>设计时需要考虑与周边地块的开发相结合。</w:t>
      </w:r>
    </w:p>
    <w:p w14:paraId="72038890">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6.11 </w:t>
      </w:r>
      <w:r>
        <w:rPr>
          <w:rFonts w:hint="eastAsia" w:ascii="宋体" w:hAnsi="宋体" w:cs="宋体"/>
          <w:color w:val="000000" w:themeColor="text1"/>
          <w:sz w:val="24"/>
          <w:szCs w:val="24"/>
          <w14:textFill>
            <w14:solidFill>
              <w14:schemeClr w14:val="tx1"/>
            </w14:solidFill>
          </w14:textFill>
        </w:rPr>
        <w:t>凡参加本次招标的投标人被视为已充分认识和理解了任何与本项目有关的影响事项和困难等情况。</w:t>
      </w:r>
    </w:p>
    <w:p w14:paraId="5FCD9DDB">
      <w:pPr>
        <w:adjustRightInd w:val="0"/>
        <w:snapToGrid w:val="0"/>
        <w:spacing w:line="470" w:lineRule="exact"/>
        <w:ind w:firstLine="482"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（注：招标人在实施过程中可根据实际情况对工程规模、任务内容等进行合理、适当调整。）</w:t>
      </w:r>
    </w:p>
    <w:p w14:paraId="28641252">
      <w:pPr>
        <w:pStyle w:val="4"/>
        <w:numPr>
          <w:ilvl w:val="1"/>
          <w:numId w:val="0"/>
        </w:numPr>
        <w:spacing w:before="158" w:after="0" w:afterLines="0"/>
        <w:ind w:left="420" w:leftChars="200"/>
        <w:rPr>
          <w:rFonts w:ascii="Times New Roman" w:hAnsi="Times New Roman"/>
          <w:color w:val="000000" w:themeColor="text1"/>
          <w14:textFill>
            <w14:solidFill>
              <w14:schemeClr w14:val="tx1"/>
            </w14:solidFill>
          </w14:textFill>
        </w:rPr>
      </w:pPr>
      <w:bookmarkStart w:id="54" w:name="_Toc7567"/>
      <w:bookmarkStart w:id="55" w:name="_Toc11621"/>
      <w:r>
        <w:rPr>
          <w:rFonts w:hint="eastAsia" w:ascii="Times New Roman" w:hAnsi="Times New Roman"/>
          <w:color w:val="000000" w:themeColor="text1"/>
          <w14:textFill>
            <w14:solidFill>
              <w14:schemeClr w14:val="tx1"/>
            </w14:solidFill>
          </w14:textFill>
        </w:rPr>
        <w:t>7</w:t>
      </w:r>
      <w:bookmarkEnd w:id="54"/>
      <w:r>
        <w:rPr>
          <w:rFonts w:hint="eastAsia" w:ascii="Times New Roman" w:hAnsi="Times New Roman"/>
          <w:color w:val="000000" w:themeColor="text1"/>
          <w14:textFill>
            <w14:solidFill>
              <w14:schemeClr w14:val="tx1"/>
            </w14:solidFill>
          </w14:textFill>
        </w:rPr>
        <w:t>.现场踏勘</w:t>
      </w:r>
      <w:bookmarkEnd w:id="55"/>
    </w:p>
    <w:p w14:paraId="6F3CADED">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7.1 招标人不集中现场踏勘。投标人需要了解现场情况的，可自行进行现场踏勘。</w:t>
      </w:r>
    </w:p>
    <w:p w14:paraId="069BEFAF">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7.2 在现场踏勘过程中，投标人应确保自身安全，投标人如果发生人身伤亡、财物或其他损失，法律法规有规定的按有关规定处理，没有规定的由投标人自行负责。</w:t>
      </w:r>
    </w:p>
    <w:p w14:paraId="69EE9075">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7.3 现场踏勘期间的交通、食宿由投标人自行安排，费用自理。</w:t>
      </w:r>
    </w:p>
    <w:p w14:paraId="2DC6EB52">
      <w:pPr>
        <w:pStyle w:val="4"/>
        <w:numPr>
          <w:ilvl w:val="1"/>
          <w:numId w:val="0"/>
        </w:numPr>
        <w:spacing w:before="158" w:after="0" w:afterLines="0"/>
        <w:ind w:left="420" w:leftChars="200"/>
        <w:rPr>
          <w:rFonts w:ascii="Times New Roman" w:hAnsi="Times New Roman"/>
          <w:color w:val="000000" w:themeColor="text1"/>
          <w14:textFill>
            <w14:solidFill>
              <w14:schemeClr w14:val="tx1"/>
            </w14:solidFill>
          </w14:textFill>
        </w:rPr>
      </w:pPr>
      <w:bookmarkStart w:id="56" w:name="_Toc16520"/>
      <w:bookmarkStart w:id="57" w:name="_Toc6699"/>
      <w:r>
        <w:rPr>
          <w:rFonts w:hint="eastAsia" w:ascii="Times New Roman" w:hAnsi="Times New Roman"/>
          <w:color w:val="000000" w:themeColor="text1"/>
          <w14:textFill>
            <w14:solidFill>
              <w14:schemeClr w14:val="tx1"/>
            </w14:solidFill>
          </w14:textFill>
        </w:rPr>
        <w:t>8.招标答疑</w:t>
      </w:r>
      <w:bookmarkEnd w:id="56"/>
      <w:bookmarkEnd w:id="57"/>
      <w:bookmarkStart w:id="58" w:name="_Hlt74496410"/>
      <w:bookmarkEnd w:id="58"/>
    </w:p>
    <w:p w14:paraId="3755A096">
      <w:pPr>
        <w:pStyle w:val="36"/>
        <w:wordWrap w:val="0"/>
        <w:spacing w:line="470" w:lineRule="exact"/>
        <w:ind w:firstLine="480" w:firstLineChars="20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8.1 招标人及招标代理机构不集中组织答疑，实行网上答疑。投标人对招标事宜的质疑以不署名的形式登录全国公共资源交易平台（广东省·韶关市）（https://ygp.gdzwfw.gov.cn/ggzy-portal/#/440200/index）网站，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6A975C79">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8.2 若由于投标人自身原因未及时获得答疑书（或补充通知），由此发生的任何责任由投标人自行承担。</w:t>
      </w:r>
    </w:p>
    <w:p w14:paraId="64A21B8E">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3444C0C6">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8.4 投标人在规定的时间内未对招标文件提出澄清或疑问的，招标人将视其为无异议。对招标文件中描述有歧意或前后不一致的地方，评标委员会有权进行评判，但对同一条款的评判应适用于每个投标人。</w:t>
      </w:r>
    </w:p>
    <w:p w14:paraId="152F444D">
      <w:pPr>
        <w:pStyle w:val="36"/>
        <w:spacing w:line="47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35542085">
      <w:pPr>
        <w:pStyle w:val="4"/>
        <w:numPr>
          <w:ilvl w:val="1"/>
          <w:numId w:val="0"/>
        </w:numPr>
        <w:spacing w:before="57" w:beforeLines="18" w:after="0" w:afterLines="0"/>
        <w:ind w:left="420" w:leftChars="200"/>
        <w:rPr>
          <w:rFonts w:ascii="Times New Roman" w:hAnsi="Times New Roman"/>
          <w:color w:val="000000" w:themeColor="text1"/>
          <w14:textFill>
            <w14:solidFill>
              <w14:schemeClr w14:val="tx1"/>
            </w14:solidFill>
          </w14:textFill>
        </w:rPr>
      </w:pPr>
      <w:bookmarkStart w:id="59" w:name="_Hlt92513715"/>
      <w:bookmarkEnd w:id="59"/>
      <w:bookmarkStart w:id="60" w:name="_Hlt92513711"/>
      <w:bookmarkEnd w:id="60"/>
      <w:bookmarkStart w:id="61" w:name="_Hlt69699188"/>
      <w:bookmarkEnd w:id="61"/>
      <w:bookmarkStart w:id="62" w:name="_Toc29294"/>
      <w:r>
        <w:rPr>
          <w:rFonts w:hint="eastAsia" w:ascii="Times New Roman" w:hAnsi="Times New Roman"/>
          <w:color w:val="000000" w:themeColor="text1"/>
          <w14:textFill>
            <w14:solidFill>
              <w14:schemeClr w14:val="tx1"/>
            </w14:solidFill>
          </w14:textFill>
        </w:rPr>
        <w:t>9.最高投标限价的确定及投标报价的约定</w:t>
      </w:r>
      <w:bookmarkEnd w:id="62"/>
    </w:p>
    <w:p w14:paraId="306A0865">
      <w:pPr>
        <w:pStyle w:val="42"/>
        <w:spacing w:line="470" w:lineRule="exact"/>
        <w:ind w:firstLine="482" w:firstLineChars="200"/>
        <w:rPr>
          <w:rFonts w:ascii="宋体" w:hAnsi="宋体" w:eastAsia="宋体" w:cs="宋体"/>
          <w:b/>
          <w:bCs/>
          <w:color w:val="000000" w:themeColor="text1"/>
          <w:kern w:val="2"/>
          <w:sz w:val="24"/>
          <w:szCs w:val="24"/>
          <w14:textFill>
            <w14:solidFill>
              <w14:schemeClr w14:val="tx1"/>
            </w14:solidFill>
          </w14:textFill>
        </w:rPr>
      </w:pPr>
      <w:bookmarkStart w:id="63" w:name="_Hlt75685913"/>
      <w:bookmarkEnd w:id="63"/>
      <w:bookmarkStart w:id="64" w:name="_Hlt121630579"/>
      <w:bookmarkEnd w:id="64"/>
      <w:bookmarkStart w:id="65" w:name="_Hlt126039060"/>
      <w:bookmarkEnd w:id="65"/>
      <w:bookmarkStart w:id="66" w:name="_Hlt75685561"/>
      <w:bookmarkEnd w:id="66"/>
      <w:bookmarkStart w:id="67" w:name="_Toc18975"/>
      <w:bookmarkStart w:id="68" w:name="_Hlt69335617"/>
      <w:bookmarkStart w:id="69" w:name="_Hlt121629839"/>
      <w:r>
        <w:rPr>
          <w:rFonts w:hint="eastAsia" w:ascii="宋体" w:hAnsi="宋体" w:eastAsia="宋体" w:cs="宋体"/>
          <w:b/>
          <w:bCs/>
          <w:color w:val="000000" w:themeColor="text1"/>
          <w:kern w:val="2"/>
          <w:sz w:val="24"/>
          <w:szCs w:val="24"/>
          <w14:textFill>
            <w14:solidFill>
              <w14:schemeClr w14:val="tx1"/>
            </w14:solidFill>
          </w14:textFill>
        </w:rPr>
        <w:t>9.1 最高投标限价的确定</w:t>
      </w:r>
    </w:p>
    <w:p w14:paraId="4E1447FE">
      <w:pPr>
        <w:spacing w:after="158" w:afterLines="50" w:line="470" w:lineRule="exact"/>
        <w:ind w:firstLine="480" w:firstLineChars="200"/>
        <w:rPr>
          <w:rFonts w:ascii="宋体" w:hAnsi="宋体" w:cs="宋体"/>
          <w:snapToGrid w:val="0"/>
          <w:color w:val="000000" w:themeColor="text1"/>
          <w:kern w:val="0"/>
          <w:sz w:val="24"/>
          <w:szCs w:val="32"/>
          <w14:textFill>
            <w14:solidFill>
              <w14:schemeClr w14:val="tx1"/>
            </w14:solidFill>
          </w14:textFill>
        </w:rPr>
      </w:pPr>
      <w:r>
        <w:rPr>
          <w:rFonts w:hint="eastAsia" w:ascii="宋体" w:hAnsi="宋体" w:cs="宋体"/>
          <w:snapToGrid w:val="0"/>
          <w:color w:val="000000" w:themeColor="text1"/>
          <w:kern w:val="0"/>
          <w:sz w:val="24"/>
          <w:szCs w:val="32"/>
          <w14:textFill>
            <w14:solidFill>
              <w14:schemeClr w14:val="tx1"/>
            </w14:solidFill>
          </w14:textFill>
        </w:rPr>
        <w:t>经研究确定，“翁源县城镇（江尾镇、坝仔镇、周陂镇、新江镇、铁龙镇）污水管网提质增效项目勘察、初步设计及概算招标”最高投标限价为：人民币</w:t>
      </w:r>
      <w:r>
        <w:rPr>
          <w:rFonts w:hint="eastAsia" w:ascii="宋体" w:hAnsi="宋体" w:cs="宋体"/>
          <w:snapToGrid w:val="0"/>
          <w:color w:val="000000" w:themeColor="text1"/>
          <w:kern w:val="0"/>
          <w:sz w:val="24"/>
          <w:szCs w:val="32"/>
          <w:u w:val="single"/>
          <w:lang w:val="en-US" w:eastAsia="zh-CN"/>
          <w14:textFill>
            <w14:solidFill>
              <w14:schemeClr w14:val="tx1"/>
            </w14:solidFill>
          </w14:textFill>
        </w:rPr>
        <w:t>贰佰柒拾肆万壹仟元整</w:t>
      </w:r>
      <w:r>
        <w:rPr>
          <w:rFonts w:hint="eastAsia" w:ascii="宋体" w:hAnsi="宋体" w:cs="宋体"/>
          <w:snapToGrid w:val="0"/>
          <w:color w:val="000000" w:themeColor="text1"/>
          <w:kern w:val="0"/>
          <w:sz w:val="24"/>
          <w:szCs w:val="32"/>
          <w14:textFill>
            <w14:solidFill>
              <w14:schemeClr w14:val="tx1"/>
            </w14:solidFill>
          </w14:textFill>
        </w:rPr>
        <w:t>（小写：¥</w:t>
      </w:r>
      <w:r>
        <w:rPr>
          <w:rFonts w:hint="eastAsia" w:ascii="宋体" w:hAnsi="宋体" w:cs="宋体"/>
          <w:snapToGrid w:val="0"/>
          <w:color w:val="000000" w:themeColor="text1"/>
          <w:kern w:val="0"/>
          <w:sz w:val="24"/>
          <w:szCs w:val="32"/>
          <w:lang w:val="en-US" w:eastAsia="zh-CN"/>
          <w14:textFill>
            <w14:solidFill>
              <w14:schemeClr w14:val="tx1"/>
            </w14:solidFill>
          </w14:textFill>
        </w:rPr>
        <w:t>2741000.00</w:t>
      </w:r>
      <w:r>
        <w:rPr>
          <w:rFonts w:hint="eastAsia" w:ascii="宋体" w:hAnsi="宋体" w:cs="宋体"/>
          <w:snapToGrid w:val="0"/>
          <w:color w:val="000000" w:themeColor="text1"/>
          <w:kern w:val="0"/>
          <w:sz w:val="24"/>
          <w:szCs w:val="32"/>
          <w14:textFill>
            <w14:solidFill>
              <w14:schemeClr w14:val="tx1"/>
            </w14:solidFill>
          </w14:textFill>
        </w:rPr>
        <w:t>元）。具体详见下表：</w:t>
      </w:r>
    </w:p>
    <w:tbl>
      <w:tblPr>
        <w:tblStyle w:val="27"/>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693"/>
        <w:gridCol w:w="3285"/>
        <w:gridCol w:w="2780"/>
      </w:tblGrid>
      <w:tr w14:paraId="5858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880" w:type="dxa"/>
            <w:vAlign w:val="center"/>
          </w:tcPr>
          <w:p w14:paraId="1BE7EC00">
            <w:pPr>
              <w:jc w:val="center"/>
              <w:rPr>
                <w:rFonts w:ascii="宋体" w:hAnsi="宋体" w:cs="宋体"/>
                <w:b/>
                <w:bCs/>
                <w:color w:val="000000" w:themeColor="text1"/>
                <w:kern w:val="1"/>
                <w:sz w:val="24"/>
                <w:szCs w:val="24"/>
                <w14:textFill>
                  <w14:solidFill>
                    <w14:schemeClr w14:val="tx1"/>
                  </w14:solidFill>
                </w14:textFill>
              </w:rPr>
            </w:pPr>
            <w:r>
              <w:rPr>
                <w:rFonts w:hint="eastAsia" w:ascii="宋体" w:hAnsi="宋体" w:cs="宋体"/>
                <w:b/>
                <w:bCs/>
                <w:color w:val="000000" w:themeColor="text1"/>
                <w:kern w:val="1"/>
                <w:sz w:val="24"/>
                <w:szCs w:val="24"/>
                <w14:textFill>
                  <w14:solidFill>
                    <w14:schemeClr w14:val="tx1"/>
                  </w14:solidFill>
                </w14:textFill>
              </w:rPr>
              <w:t>序号</w:t>
            </w:r>
          </w:p>
        </w:tc>
        <w:tc>
          <w:tcPr>
            <w:tcW w:w="1693" w:type="dxa"/>
            <w:vAlign w:val="center"/>
          </w:tcPr>
          <w:p w14:paraId="5C389E73">
            <w:pPr>
              <w:jc w:val="center"/>
              <w:rPr>
                <w:rFonts w:ascii="宋体" w:hAnsi="宋体" w:cs="宋体"/>
                <w:b/>
                <w:bCs/>
                <w:color w:val="000000" w:themeColor="text1"/>
                <w:kern w:val="1"/>
                <w:sz w:val="24"/>
                <w:szCs w:val="24"/>
                <w14:textFill>
                  <w14:solidFill>
                    <w14:schemeClr w14:val="tx1"/>
                  </w14:solidFill>
                </w14:textFill>
              </w:rPr>
            </w:pPr>
            <w:r>
              <w:rPr>
                <w:rFonts w:hint="eastAsia" w:ascii="宋体" w:hAnsi="宋体" w:cs="宋体"/>
                <w:b/>
                <w:bCs/>
                <w:color w:val="000000" w:themeColor="text1"/>
                <w:kern w:val="1"/>
                <w:sz w:val="24"/>
                <w:szCs w:val="24"/>
                <w14:textFill>
                  <w14:solidFill>
                    <w14:schemeClr w14:val="tx1"/>
                  </w14:solidFill>
                </w14:textFill>
              </w:rPr>
              <w:t>项目名称</w:t>
            </w:r>
          </w:p>
        </w:tc>
        <w:tc>
          <w:tcPr>
            <w:tcW w:w="3285" w:type="dxa"/>
            <w:vAlign w:val="center"/>
          </w:tcPr>
          <w:p w14:paraId="5D253965">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最高投标限价（元）</w:t>
            </w:r>
          </w:p>
        </w:tc>
        <w:tc>
          <w:tcPr>
            <w:tcW w:w="2780" w:type="dxa"/>
            <w:vAlign w:val="center"/>
          </w:tcPr>
          <w:p w14:paraId="627C54FF">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tc>
      </w:tr>
      <w:tr w14:paraId="4585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80" w:type="dxa"/>
            <w:vAlign w:val="center"/>
          </w:tcPr>
          <w:p w14:paraId="6A5F3672">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1</w:t>
            </w:r>
          </w:p>
        </w:tc>
        <w:tc>
          <w:tcPr>
            <w:tcW w:w="1693" w:type="dxa"/>
            <w:vAlign w:val="center"/>
          </w:tcPr>
          <w:p w14:paraId="145415BC">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勘察费</w:t>
            </w:r>
          </w:p>
        </w:tc>
        <w:tc>
          <w:tcPr>
            <w:tcW w:w="3285" w:type="dxa"/>
            <w:vAlign w:val="center"/>
          </w:tcPr>
          <w:p w14:paraId="7E991CF5">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1094000.00</w:t>
            </w:r>
          </w:p>
        </w:tc>
        <w:tc>
          <w:tcPr>
            <w:tcW w:w="2780" w:type="dxa"/>
            <w:vMerge w:val="restart"/>
            <w:vAlign w:val="center"/>
          </w:tcPr>
          <w:p w14:paraId="3B8B47BA">
            <w:pPr>
              <w:widowControl/>
              <w:spacing w:line="400" w:lineRule="exact"/>
              <w:jc w:val="center"/>
              <w:textAlignment w:val="center"/>
              <w:rPr>
                <w:rFonts w:ascii="宋体" w:hAnsi="宋体" w:cs="宋体"/>
                <w:color w:val="000000" w:themeColor="text1"/>
                <w:kern w:val="0"/>
                <w:sz w:val="24"/>
                <w:szCs w:val="24"/>
                <w:lang w:bidi="ar"/>
                <w14:textFill>
                  <w14:solidFill>
                    <w14:schemeClr w14:val="tx1"/>
                  </w14:solidFill>
                </w14:textFill>
              </w:rPr>
            </w:pPr>
            <w:r>
              <w:rPr>
                <w:rFonts w:ascii="宋体" w:hAnsi="宋体" w:cs="宋体"/>
                <w:color w:val="000000" w:themeColor="text1"/>
                <w:kern w:val="0"/>
                <w:sz w:val="24"/>
                <w:szCs w:val="24"/>
                <w:lang w:bidi="ar"/>
                <w14:textFill>
                  <w14:solidFill>
                    <w14:schemeClr w14:val="tx1"/>
                  </w14:solidFill>
                </w14:textFill>
              </w:rPr>
              <w:t>勘察、</w:t>
            </w:r>
            <w:r>
              <w:rPr>
                <w:rFonts w:hint="eastAsia" w:ascii="宋体" w:hAnsi="宋体" w:cs="宋体"/>
                <w:color w:val="000000" w:themeColor="text1"/>
                <w:kern w:val="0"/>
                <w:sz w:val="24"/>
                <w:szCs w:val="24"/>
                <w:lang w:bidi="ar"/>
                <w14:textFill>
                  <w14:solidFill>
                    <w14:schemeClr w14:val="tx1"/>
                  </w14:solidFill>
                </w14:textFill>
              </w:rPr>
              <w:t>初步</w:t>
            </w:r>
            <w:r>
              <w:rPr>
                <w:rFonts w:ascii="宋体" w:hAnsi="宋体" w:cs="宋体"/>
                <w:color w:val="000000" w:themeColor="text1"/>
                <w:kern w:val="0"/>
                <w:sz w:val="24"/>
                <w:szCs w:val="24"/>
                <w:lang w:bidi="ar"/>
                <w14:textFill>
                  <w14:solidFill>
                    <w14:schemeClr w14:val="tx1"/>
                  </w14:solidFill>
                </w14:textFill>
              </w:rPr>
              <w:t>设计费为总价包干费用，由投标人自行报价（费用包含勘察费、初步设计费、概算等）。</w:t>
            </w:r>
          </w:p>
        </w:tc>
      </w:tr>
      <w:tr w14:paraId="41FE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880" w:type="dxa"/>
            <w:vAlign w:val="center"/>
          </w:tcPr>
          <w:p w14:paraId="51667FB5">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2</w:t>
            </w:r>
          </w:p>
        </w:tc>
        <w:tc>
          <w:tcPr>
            <w:tcW w:w="1693" w:type="dxa"/>
            <w:vAlign w:val="center"/>
          </w:tcPr>
          <w:p w14:paraId="5CF3D3DA">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初步设计费（含概算）</w:t>
            </w:r>
          </w:p>
        </w:tc>
        <w:tc>
          <w:tcPr>
            <w:tcW w:w="3285" w:type="dxa"/>
            <w:tcBorders>
              <w:bottom w:val="single" w:color="auto" w:sz="4" w:space="0"/>
            </w:tcBorders>
            <w:vAlign w:val="center"/>
          </w:tcPr>
          <w:p w14:paraId="1691DCFB">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1647000.00</w:t>
            </w:r>
          </w:p>
        </w:tc>
        <w:tc>
          <w:tcPr>
            <w:tcW w:w="2780" w:type="dxa"/>
            <w:vMerge w:val="continue"/>
            <w:vAlign w:val="center"/>
          </w:tcPr>
          <w:p w14:paraId="4D0FD460">
            <w:pPr>
              <w:widowControl/>
              <w:spacing w:line="400" w:lineRule="exact"/>
              <w:jc w:val="center"/>
              <w:textAlignment w:val="center"/>
              <w:rPr>
                <w:rFonts w:ascii="宋体" w:hAnsi="宋体" w:cs="宋体"/>
                <w:color w:val="000000" w:themeColor="text1"/>
                <w:kern w:val="0"/>
                <w:sz w:val="24"/>
                <w:szCs w:val="24"/>
                <w:lang w:bidi="ar"/>
                <w14:textFill>
                  <w14:solidFill>
                    <w14:schemeClr w14:val="tx1"/>
                  </w14:solidFill>
                </w14:textFill>
              </w:rPr>
            </w:pPr>
          </w:p>
        </w:tc>
      </w:tr>
      <w:tr w14:paraId="2EA6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2573" w:type="dxa"/>
            <w:gridSpan w:val="2"/>
            <w:vAlign w:val="center"/>
          </w:tcPr>
          <w:p w14:paraId="2D177A8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合计</w:t>
            </w:r>
          </w:p>
        </w:tc>
        <w:tc>
          <w:tcPr>
            <w:tcW w:w="3285" w:type="dxa"/>
            <w:tcBorders>
              <w:top w:val="single" w:color="auto" w:sz="4" w:space="0"/>
            </w:tcBorders>
            <w:vAlign w:val="center"/>
          </w:tcPr>
          <w:p w14:paraId="051BAE4E">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2741000.00</w:t>
            </w:r>
          </w:p>
        </w:tc>
        <w:tc>
          <w:tcPr>
            <w:tcW w:w="2780" w:type="dxa"/>
            <w:vMerge w:val="continue"/>
            <w:vAlign w:val="center"/>
          </w:tcPr>
          <w:p w14:paraId="4F7F30EB">
            <w:pPr>
              <w:widowControl/>
              <w:spacing w:line="400" w:lineRule="exact"/>
              <w:ind w:firstLine="480" w:firstLineChars="200"/>
              <w:jc w:val="left"/>
              <w:textAlignment w:val="center"/>
              <w:rPr>
                <w:rFonts w:ascii="宋体" w:hAnsi="宋体" w:cs="宋体"/>
                <w:color w:val="000000" w:themeColor="text1"/>
                <w:kern w:val="0"/>
                <w:sz w:val="24"/>
                <w:szCs w:val="24"/>
                <w:lang w:bidi="ar"/>
                <w14:textFill>
                  <w14:solidFill>
                    <w14:schemeClr w14:val="tx1"/>
                  </w14:solidFill>
                </w14:textFill>
              </w:rPr>
            </w:pPr>
          </w:p>
        </w:tc>
      </w:tr>
    </w:tbl>
    <w:p w14:paraId="47211505">
      <w:pPr>
        <w:spacing w:line="460" w:lineRule="exact"/>
        <w:ind w:left="239" w:leftChars="114"/>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注：1.本项目设最高投标限价，各单项报价不能超过各单项最高投标限价。投标报价超过最高投标限价为无效报价。</w:t>
      </w:r>
    </w:p>
    <w:p w14:paraId="1FD41699">
      <w:pPr>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2.投标报价均保留至小数点后两位。</w:t>
      </w:r>
    </w:p>
    <w:p w14:paraId="39F52489">
      <w:pPr>
        <w:wordWrap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3.以上投标报价均为含税报价（增值税）。</w:t>
      </w:r>
    </w:p>
    <w:p w14:paraId="76847249">
      <w:pPr>
        <w:wordWrap w:val="0"/>
        <w:adjustRightInd w:val="0"/>
        <w:snapToGrid w:val="0"/>
        <w:spacing w:line="47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9.2 </w:t>
      </w:r>
      <w:r>
        <w:rPr>
          <w:rFonts w:hint="eastAsia" w:ascii="宋体" w:hAnsi="宋体" w:cs="宋体"/>
          <w:snapToGrid w:val="0"/>
          <w:color w:val="000000" w:themeColor="text1"/>
          <w:kern w:val="0"/>
          <w:sz w:val="24"/>
          <w:szCs w:val="22"/>
          <w14:textFill>
            <w14:solidFill>
              <w14:schemeClr w14:val="tx1"/>
            </w14:solidFill>
          </w14:textFill>
        </w:rPr>
        <w:t>勘察费、初步设计费投标报价：在最高投标限价范围内，投标人自行报价。</w:t>
      </w:r>
    </w:p>
    <w:p w14:paraId="16BE6E9F">
      <w:pPr>
        <w:wordWrap w:val="0"/>
        <w:adjustRightInd w:val="0"/>
        <w:snapToGrid w:val="0"/>
        <w:spacing w:line="47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9.2.1所有报价均以人民币“元”为单位，并保留两位小数。</w:t>
      </w:r>
    </w:p>
    <w:p w14:paraId="2F90B24A">
      <w:pPr>
        <w:wordWrap w:val="0"/>
        <w:adjustRightInd w:val="0"/>
        <w:snapToGrid w:val="0"/>
        <w:spacing w:line="47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9.2.</w:t>
      </w:r>
      <w:r>
        <w:rPr>
          <w:rFonts w:hint="eastAsia" w:ascii="宋体" w:hAnsi="宋体" w:cs="宋体"/>
          <w:snapToGrid w:val="0"/>
          <w:color w:val="000000" w:themeColor="text1"/>
          <w:kern w:val="0"/>
          <w:sz w:val="24"/>
          <w:szCs w:val="22"/>
          <w14:textFill>
            <w14:solidFill>
              <w14:schemeClr w14:val="tx1"/>
            </w14:solidFill>
          </w14:textFill>
        </w:rPr>
        <w:t>勘察、初步设计费结算时以县财政投资评审中心审核后的招标控制价为计算依据。结算价按以下方式结算：勘察费=县财政投资评审中心审核后的招标控制价×中标费率（勘察费的中标费率=勘察费中标价÷109375000.00元×100%）；初步设计费=县财政投资评审中心审核后的招标控制价×中标费率（初步设计费的中标费率=初步设计费中标价÷109375000.00元×100%）；勘察费、初步设计费的中标费率，四舍五入保留三位小数。最终结算价不得超过中标价，当最终结算价超过中标价时按中标价结算。除工程出现规划重大调整或者重大设计变更，否则不予调整。若工程出现规划重大调整或者重大设计变更，增加勘察、初步设计费由双方另行协商确定。</w:t>
      </w:r>
    </w:p>
    <w:p w14:paraId="4874E1B7">
      <w:pPr>
        <w:wordWrap w:val="0"/>
        <w:adjustRightInd w:val="0"/>
        <w:snapToGrid w:val="0"/>
        <w:spacing w:line="470" w:lineRule="exact"/>
        <w:ind w:firstLine="482" w:firstLineChars="200"/>
        <w:rPr>
          <w:rFonts w:ascii="宋体" w:hAnsi="宋体" w:cs="宋体"/>
          <w:b/>
          <w:bCs/>
          <w:snapToGrid w:val="0"/>
          <w:color w:val="000000" w:themeColor="text1"/>
          <w:kern w:val="0"/>
          <w:sz w:val="24"/>
          <w:szCs w:val="22"/>
          <w14:textFill>
            <w14:solidFill>
              <w14:schemeClr w14:val="tx1"/>
            </w14:solidFill>
          </w14:textFill>
        </w:rPr>
      </w:pPr>
      <w:r>
        <w:rPr>
          <w:rFonts w:hint="eastAsia" w:ascii="宋体" w:hAnsi="宋体" w:cs="宋体"/>
          <w:b/>
          <w:bCs/>
          <w:snapToGrid w:val="0"/>
          <w:color w:val="000000" w:themeColor="text1"/>
          <w:kern w:val="0"/>
          <w:sz w:val="24"/>
          <w:szCs w:val="22"/>
          <w14:textFill>
            <w14:solidFill>
              <w14:schemeClr w14:val="tx1"/>
            </w14:solidFill>
          </w14:textFill>
        </w:rPr>
        <w:t>本项目的建安工程费暂定价为人民币10937.50万元。</w:t>
      </w:r>
    </w:p>
    <w:p w14:paraId="52AE4ECA">
      <w:pPr>
        <w:wordWrap w:val="0"/>
        <w:adjustRightInd w:val="0"/>
        <w:snapToGrid w:val="0"/>
        <w:spacing w:line="47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9.2.3勘察、初步设计费的报价应包括招标文件中招标内容（范围）所规定的所有工作的所有费用。勘察、初步设计费的报价应包含各个不同专业的费用、进行优化设计或修改设计所增加的设计费用。</w:t>
      </w:r>
    </w:p>
    <w:p w14:paraId="514CF31D">
      <w:pPr>
        <w:wordWrap w:val="0"/>
        <w:adjustRightInd w:val="0"/>
        <w:snapToGrid w:val="0"/>
        <w:spacing w:line="470" w:lineRule="exact"/>
        <w:ind w:firstLine="480"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9.3</w:t>
      </w:r>
      <w:r>
        <w:rPr>
          <w:rFonts w:hint="eastAsia" w:ascii="宋体" w:hAnsi="宋体" w:cs="宋体"/>
          <w:snapToGrid w:val="0"/>
          <w:color w:val="000000" w:themeColor="text1"/>
          <w:kern w:val="0"/>
          <w:sz w:val="24"/>
          <w:szCs w:val="22"/>
          <w14:textFill>
            <w14:solidFill>
              <w14:schemeClr w14:val="tx1"/>
            </w14:solidFill>
          </w14:textFill>
        </w:rPr>
        <w:t>勘察、初步设计</w:t>
      </w:r>
      <w:r>
        <w:rPr>
          <w:rFonts w:hint="eastAsia" w:ascii="宋体" w:hAnsi="宋体" w:cs="宋体"/>
          <w:snapToGrid w:val="0"/>
          <w:color w:val="000000" w:themeColor="text1"/>
          <w:kern w:val="0"/>
          <w:sz w:val="24"/>
          <w:szCs w:val="24"/>
          <w14:textFill>
            <w14:solidFill>
              <w14:schemeClr w14:val="tx1"/>
            </w14:solidFill>
          </w14:textFill>
        </w:rPr>
        <w:t>成果必须按要求满足勘察设计规定的深度。所报的</w:t>
      </w:r>
      <w:r>
        <w:rPr>
          <w:rFonts w:hint="eastAsia" w:ascii="宋体" w:hAnsi="宋体" w:cs="宋体"/>
          <w:snapToGrid w:val="0"/>
          <w:color w:val="000000" w:themeColor="text1"/>
          <w:kern w:val="0"/>
          <w:sz w:val="24"/>
          <w:szCs w:val="22"/>
          <w14:textFill>
            <w14:solidFill>
              <w14:schemeClr w14:val="tx1"/>
            </w14:solidFill>
          </w14:textFill>
        </w:rPr>
        <w:t>勘察、初步设计费</w:t>
      </w:r>
      <w:r>
        <w:rPr>
          <w:rFonts w:hint="eastAsia" w:ascii="宋体" w:hAnsi="宋体" w:cs="宋体"/>
          <w:snapToGrid w:val="0"/>
          <w:color w:val="000000" w:themeColor="text1"/>
          <w:kern w:val="0"/>
          <w:sz w:val="24"/>
          <w:szCs w:val="24"/>
          <w14:textFill>
            <w14:solidFill>
              <w14:schemeClr w14:val="tx1"/>
            </w14:solidFill>
          </w14:textFill>
        </w:rPr>
        <w:t>应包含投标人自投标之日起至工程验收合格所需的费用。若勘察设计深度不够，导致设计更改、工程量增加、费用增加的，由中标单位以中标的勘察设计费为限承担责任。</w:t>
      </w:r>
    </w:p>
    <w:p w14:paraId="3E7C112B">
      <w:pPr>
        <w:wordWrap w:val="0"/>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9.4投标报价时应充分考虑</w:t>
      </w:r>
      <w:r>
        <w:rPr>
          <w:rFonts w:hint="eastAsia" w:ascii="宋体" w:hAnsi="宋体" w:cs="宋体"/>
          <w:color w:val="000000" w:themeColor="text1"/>
          <w:sz w:val="24"/>
          <w:szCs w:val="24"/>
          <w:lang w:val="zh-CN"/>
          <w14:textFill>
            <w14:solidFill>
              <w14:schemeClr w14:val="tx1"/>
            </w14:solidFill>
          </w14:textFill>
        </w:rPr>
        <w:t>“合同条款”</w:t>
      </w:r>
      <w:r>
        <w:rPr>
          <w:rFonts w:hint="eastAsia" w:ascii="宋体" w:hAnsi="宋体" w:cs="宋体"/>
          <w:snapToGrid w:val="0"/>
          <w:color w:val="000000" w:themeColor="text1"/>
          <w:kern w:val="0"/>
          <w:sz w:val="24"/>
          <w:szCs w:val="24"/>
          <w14:textFill>
            <w14:solidFill>
              <w14:schemeClr w14:val="tx1"/>
            </w14:solidFill>
          </w14:textFill>
        </w:rPr>
        <w:t>及“中标人须知”中所列条款的要求及风险。</w:t>
      </w:r>
    </w:p>
    <w:p w14:paraId="26364316">
      <w:pPr>
        <w:pStyle w:val="4"/>
        <w:numPr>
          <w:ilvl w:val="1"/>
          <w:numId w:val="0"/>
        </w:numPr>
        <w:spacing w:before="158" w:after="158" w:line="440" w:lineRule="exact"/>
        <w:rPr>
          <w:rFonts w:ascii="Times New Roman" w:hAnsi="Times New Roman"/>
          <w:color w:val="000000" w:themeColor="text1"/>
          <w14:textFill>
            <w14:solidFill>
              <w14:schemeClr w14:val="tx1"/>
            </w14:solidFill>
          </w14:textFill>
        </w:rPr>
      </w:pPr>
      <w:bookmarkStart w:id="70" w:name="_Toc18558"/>
      <w:r>
        <w:rPr>
          <w:rFonts w:hint="eastAsia" w:ascii="Times New Roman" w:hAnsi="Times New Roman"/>
          <w:color w:val="000000" w:themeColor="text1"/>
          <w14:textFill>
            <w14:solidFill>
              <w14:schemeClr w14:val="tx1"/>
            </w14:solidFill>
          </w14:textFill>
        </w:rPr>
        <w:t>10.投标文件的编制</w:t>
      </w:r>
      <w:bookmarkStart w:id="71" w:name="_Hlt69208262"/>
      <w:bookmarkEnd w:id="71"/>
      <w:bookmarkStart w:id="72" w:name="_Hlt69332370"/>
      <w:bookmarkEnd w:id="72"/>
      <w:r>
        <w:rPr>
          <w:rFonts w:hint="eastAsia" w:ascii="Times New Roman" w:hAnsi="Times New Roman"/>
          <w:color w:val="000000" w:themeColor="text1"/>
          <w14:textFill>
            <w14:solidFill>
              <w14:schemeClr w14:val="tx1"/>
            </w14:solidFill>
          </w14:textFill>
        </w:rPr>
        <w:t>要求</w:t>
      </w:r>
      <w:bookmarkEnd w:id="67"/>
      <w:bookmarkEnd w:id="70"/>
    </w:p>
    <w:p w14:paraId="2870DAE9">
      <w:pPr>
        <w:spacing w:line="440" w:lineRule="exact"/>
        <w:ind w:firstLine="480" w:firstLineChars="200"/>
        <w:rPr>
          <w:rFonts w:ascii="宋体" w:hAnsi="宋体" w:cs="宋体"/>
          <w:color w:val="000000" w:themeColor="text1"/>
          <w:sz w:val="24"/>
          <w14:textFill>
            <w14:solidFill>
              <w14:schemeClr w14:val="tx1"/>
            </w14:solidFill>
          </w14:textFill>
        </w:rPr>
      </w:pPr>
      <w:bookmarkStart w:id="73" w:name="_Hlt74497202"/>
      <w:bookmarkEnd w:id="73"/>
      <w:bookmarkStart w:id="74" w:name="_Hlt78768224"/>
      <w:bookmarkEnd w:id="74"/>
      <w:bookmarkStart w:id="75" w:name="_Hlt74495594"/>
      <w:bookmarkEnd w:id="75"/>
      <w:bookmarkStart w:id="76" w:name="_Toc71811077"/>
      <w:bookmarkStart w:id="77" w:name="_Toc6054"/>
      <w:bookmarkStart w:id="78" w:name="_Toc71811175"/>
      <w:bookmarkStart w:id="79" w:name="_Toc6667"/>
      <w:bookmarkStart w:id="80" w:name="_Toc71813698"/>
      <w:bookmarkStart w:id="81" w:name="_Toc496133008"/>
      <w:bookmarkStart w:id="82" w:name="_Toc71811308"/>
      <w:r>
        <w:rPr>
          <w:rFonts w:hint="eastAsia" w:ascii="宋体" w:hAnsi="宋体" w:cs="宋体"/>
          <w:color w:val="000000" w:themeColor="text1"/>
          <w:sz w:val="24"/>
          <w14:textFill>
            <w14:solidFill>
              <w14:schemeClr w14:val="tx1"/>
            </w14:solidFill>
          </w14:textFill>
        </w:rPr>
        <w:t>10.1 一般要求</w:t>
      </w:r>
      <w:bookmarkEnd w:id="76"/>
      <w:bookmarkEnd w:id="77"/>
      <w:bookmarkEnd w:id="78"/>
      <w:bookmarkEnd w:id="79"/>
      <w:bookmarkEnd w:id="80"/>
      <w:bookmarkEnd w:id="81"/>
      <w:bookmarkEnd w:id="82"/>
    </w:p>
    <w:p w14:paraId="03E810F0">
      <w:pPr>
        <w:pStyle w:val="44"/>
        <w:spacing w:line="440" w:lineRule="exact"/>
        <w:ind w:firstLine="480"/>
        <w:rPr>
          <w:rFonts w:hAnsi="宋体" w:cs="宋体"/>
          <w:color w:val="000000" w:themeColor="text1"/>
          <w14:textFill>
            <w14:solidFill>
              <w14:schemeClr w14:val="tx1"/>
            </w14:solidFill>
          </w14:textFill>
        </w:rPr>
      </w:pPr>
      <w:r>
        <w:rPr>
          <w:rFonts w:hint="eastAsia" w:hAnsi="宋体" w:cs="宋体"/>
          <w:snapToGrid w:val="0"/>
          <w:color w:val="000000" w:themeColor="text1"/>
          <w:kern w:val="0"/>
          <w14:textFill>
            <w14:solidFill>
              <w14:schemeClr w14:val="tx1"/>
            </w14:solidFill>
          </w14:textFill>
        </w:rPr>
        <w:t>投标文件应按第五章 投标文件格式规定的内容，投标人提交的投标文件应当使用招标文件所提供的投标文件全部格式。</w:t>
      </w:r>
    </w:p>
    <w:p w14:paraId="3F0CEC54">
      <w:pPr>
        <w:pStyle w:val="44"/>
        <w:spacing w:line="440" w:lineRule="exact"/>
        <w:ind w:firstLine="48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10.1.1投标人必须响应招标文件，并在充分理解招标文件的基础上编制投标文件。因投标文件不符合招标文件的要求而造成的损失和后果，由投标人自行承担。</w:t>
      </w:r>
    </w:p>
    <w:p w14:paraId="4E2143AC">
      <w:pPr>
        <w:pStyle w:val="36"/>
        <w:spacing w:line="440" w:lineRule="exact"/>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10.1.2投标文件包括</w:t>
      </w:r>
      <w:r>
        <w:rPr>
          <w:rFonts w:hint="eastAsia" w:hAnsi="宋体" w:cs="宋体"/>
          <w:b/>
          <w:bCs/>
          <w:color w:val="000000" w:themeColor="text1"/>
          <w14:textFill>
            <w14:solidFill>
              <w14:schemeClr w14:val="tx1"/>
            </w14:solidFill>
          </w14:textFill>
        </w:rPr>
        <w:t>商务经济标书、技术标书</w:t>
      </w:r>
      <w:r>
        <w:rPr>
          <w:rFonts w:hint="eastAsia" w:hAnsi="宋体" w:cs="宋体"/>
          <w:color w:val="000000" w:themeColor="text1"/>
          <w14:textFill>
            <w14:solidFill>
              <w14:schemeClr w14:val="tx1"/>
            </w14:solidFill>
          </w14:textFill>
        </w:rPr>
        <w:t>两个分册，投标文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44EB457C">
      <w:pPr>
        <w:pStyle w:val="36"/>
        <w:spacing w:line="440" w:lineRule="exact"/>
        <w:ind w:firstLine="48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10.1.3 投标文件需按以下要求签字、盖章：</w:t>
      </w:r>
    </w:p>
    <w:p w14:paraId="01E15F6E">
      <w:pPr>
        <w:pStyle w:val="14"/>
        <w:wordWrap w:val="0"/>
        <w:adjustRightInd w:val="0"/>
        <w:snapToGrid w:val="0"/>
        <w:spacing w:line="44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3CF9EF18">
      <w:pPr>
        <w:pStyle w:val="14"/>
        <w:wordWrap w:val="0"/>
        <w:adjustRightInd w:val="0"/>
        <w:snapToGrid w:val="0"/>
        <w:spacing w:line="44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10.1.3.2 投标文件封面、组成内容中凡要求录入投标人名称且注明“盖单位章”处盖单位法人公章（电子印章）。</w:t>
      </w:r>
    </w:p>
    <w:p w14:paraId="6DF59178">
      <w:pPr>
        <w:pStyle w:val="14"/>
        <w:wordWrap w:val="0"/>
        <w:adjustRightInd w:val="0"/>
        <w:snapToGrid w:val="0"/>
        <w:spacing w:line="44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10.1.3.3 投标文件的签字均为签字人本人亲笔署名或签章（电子印章），其余部分的彩色扫描件无须另行签字、盖章。</w:t>
      </w:r>
    </w:p>
    <w:p w14:paraId="6208C589">
      <w:pPr>
        <w:pStyle w:val="36"/>
        <w:spacing w:line="440" w:lineRule="exact"/>
        <w:ind w:firstLine="480" w:firstLineChars="200"/>
        <w:rPr>
          <w:rFonts w:hAnsi="宋体" w:cs="宋体"/>
          <w:color w:val="000000" w:themeColor="text1"/>
          <w:szCs w:val="22"/>
          <w14:textFill>
            <w14:solidFill>
              <w14:schemeClr w14:val="tx1"/>
            </w14:solidFill>
          </w14:textFill>
        </w:rPr>
      </w:pPr>
      <w:r>
        <w:rPr>
          <w:rFonts w:hint="eastAsia" w:hAnsi="宋体" w:cs="宋体"/>
          <w:color w:val="000000" w:themeColor="text1"/>
          <w14:textFill>
            <w14:solidFill>
              <w14:schemeClr w14:val="tx1"/>
            </w14:solidFill>
          </w14:textFill>
        </w:rPr>
        <w:t>10.1.3.4 联合体投标的，除《联合体协议书》外，由联合体牵头人按以上要求签亲笔署名或签章（电子印章）即可。</w:t>
      </w:r>
    </w:p>
    <w:p w14:paraId="06D45AC9">
      <w:pPr>
        <w:spacing w:line="440" w:lineRule="exact"/>
        <w:ind w:firstLine="480" w:firstLineChars="200"/>
        <w:rPr>
          <w:rFonts w:ascii="宋体" w:hAnsi="宋体" w:cs="宋体"/>
          <w:color w:val="000000" w:themeColor="text1"/>
          <w:sz w:val="24"/>
          <w14:textFill>
            <w14:solidFill>
              <w14:schemeClr w14:val="tx1"/>
            </w14:solidFill>
          </w14:textFill>
        </w:rPr>
      </w:pPr>
      <w:bookmarkStart w:id="83" w:name="_Toc71811309"/>
      <w:bookmarkStart w:id="84" w:name="_Toc71813699"/>
      <w:bookmarkStart w:id="85" w:name="_Toc257031159"/>
      <w:bookmarkStart w:id="86" w:name="_Toc22855"/>
      <w:bookmarkStart w:id="87" w:name="_Toc71811176"/>
      <w:bookmarkStart w:id="88" w:name="_Toc496133009"/>
      <w:bookmarkStart w:id="89" w:name="_Toc274313880"/>
      <w:bookmarkStart w:id="90" w:name="_Toc71811078"/>
      <w:bookmarkStart w:id="91" w:name="_Toc4518"/>
      <w:r>
        <w:rPr>
          <w:rFonts w:hint="eastAsia" w:ascii="宋体" w:hAnsi="宋体" w:cs="宋体"/>
          <w:color w:val="000000" w:themeColor="text1"/>
          <w:sz w:val="24"/>
          <w14:textFill>
            <w14:solidFill>
              <w14:schemeClr w14:val="tx1"/>
            </w14:solidFill>
          </w14:textFill>
        </w:rPr>
        <w:t>10.2 商务经济标书的编制要求</w:t>
      </w:r>
      <w:bookmarkEnd w:id="83"/>
      <w:bookmarkEnd w:id="84"/>
      <w:bookmarkEnd w:id="85"/>
      <w:bookmarkEnd w:id="86"/>
      <w:bookmarkEnd w:id="87"/>
      <w:bookmarkEnd w:id="88"/>
      <w:bookmarkEnd w:id="89"/>
      <w:bookmarkEnd w:id="90"/>
      <w:bookmarkEnd w:id="91"/>
    </w:p>
    <w:p w14:paraId="30E0DBFD">
      <w:pPr>
        <w:pStyle w:val="36"/>
        <w:spacing w:line="440" w:lineRule="exact"/>
        <w:ind w:firstLine="480" w:firstLineChars="200"/>
        <w:rPr>
          <w:rFonts w:hAnsi="宋体" w:cs="宋体"/>
          <w:color w:val="000000" w:themeColor="text1"/>
          <w:szCs w:val="24"/>
          <w:u w:val="single"/>
          <w14:textFill>
            <w14:solidFill>
              <w14:schemeClr w14:val="tx1"/>
            </w14:solidFill>
          </w14:textFill>
        </w:rPr>
      </w:pPr>
      <w:r>
        <w:rPr>
          <w:rFonts w:hint="eastAsia" w:hAnsi="宋体" w:cs="宋体"/>
          <w:color w:val="000000" w:themeColor="text1"/>
          <w:szCs w:val="24"/>
          <w14:textFill>
            <w14:solidFill>
              <w14:schemeClr w14:val="tx1"/>
            </w14:solidFill>
          </w14:textFill>
        </w:rPr>
        <w:t>10.2.1 商务经济标书包括但不限于以下内容：</w:t>
      </w:r>
    </w:p>
    <w:p w14:paraId="6C5BD8BA">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（1）封面（格式一）；</w:t>
      </w:r>
    </w:p>
    <w:p w14:paraId="785B5463">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（2）目录；</w:t>
      </w:r>
    </w:p>
    <w:p w14:paraId="7EEB1936">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（3）《投标函》（格式二）；</w:t>
      </w:r>
    </w:p>
    <w:p w14:paraId="39D4E32E">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（4）《工程项目报价表》（格式三）；</w:t>
      </w:r>
    </w:p>
    <w:p w14:paraId="7C045E58">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（5）《各项承诺一览表》（格式四）；</w:t>
      </w:r>
    </w:p>
    <w:p w14:paraId="266C1F1A">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（6）《法定代表人身份证明书》（格式八）；</w:t>
      </w:r>
    </w:p>
    <w:p w14:paraId="6DDA5226">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（7）《法定代表人授权委托书》（格式九）；</w:t>
      </w:r>
    </w:p>
    <w:p w14:paraId="6DCC1350">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（8）</w:t>
      </w:r>
      <w:r>
        <w:rPr>
          <w:rFonts w:hint="eastAsia" w:hAnsi="宋体" w:cs="宋体"/>
          <w:snapToGrid w:val="0"/>
          <w:color w:val="000000" w:themeColor="text1"/>
          <w:kern w:val="0"/>
          <w:szCs w:val="18"/>
          <w14:textFill>
            <w14:solidFill>
              <w14:schemeClr w14:val="tx1"/>
            </w14:solidFill>
          </w14:textFill>
        </w:rPr>
        <w:t>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5E97FE97">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（9）《投标人基本情况表》（格式五）及所附资料；</w:t>
      </w:r>
    </w:p>
    <w:p w14:paraId="343C42F1">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（10）《设计负责人/勘察负责人简历表》（格式六）及所附资料；</w:t>
      </w:r>
    </w:p>
    <w:p w14:paraId="1179A8F3">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（11）《本项目拟投入的人员基本情况表》（格式七）及所附资料；</w:t>
      </w:r>
    </w:p>
    <w:p w14:paraId="2B671A5B">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（12）《联合体协议书》（格式十）；</w:t>
      </w:r>
    </w:p>
    <w:p w14:paraId="338CD934">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（13）详细评审阶段要求提供的评审资料（详见本节第16.5.1目）；</w:t>
      </w:r>
    </w:p>
    <w:p w14:paraId="6E10B7E9">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14）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49C71BC">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10.2.2 本节第10.2.1目中所列出的商务经济标书组成内容中，第（1）至第（12）项所有投标人均应提供。</w:t>
      </w:r>
    </w:p>
    <w:p w14:paraId="6AAD17EC">
      <w:pPr>
        <w:pStyle w:val="36"/>
        <w:spacing w:line="440" w:lineRule="exact"/>
        <w:ind w:firstLine="480" w:firstLineChars="20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10.2.3 商务经济标书的组成内容按本节第10.2.1目规定的顺序整理、编排后，逐页（页码起始从封面开始）连续标记页码。</w:t>
      </w:r>
    </w:p>
    <w:p w14:paraId="5025877E">
      <w:pPr>
        <w:pStyle w:val="36"/>
        <w:spacing w:line="440" w:lineRule="exact"/>
        <w:ind w:firstLine="480" w:firstLineChars="200"/>
        <w:rPr>
          <w:rFonts w:hAnsi="宋体" w:cs="宋体"/>
          <w:color w:val="000000" w:themeColor="text1"/>
          <w:szCs w:val="18"/>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10.2.4 所有报价均以人民币“元”为单位，并按“四舍五入”原则精确到两位小数。投标总价必须同时用大、小写表示，大、小写报价应保持一致，如不一致，以大写报价为准。</w:t>
      </w:r>
    </w:p>
    <w:p w14:paraId="63A4AA59">
      <w:pPr>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92" w:name="_Toc71811310"/>
      <w:bookmarkStart w:id="93" w:name="_Toc71813700"/>
      <w:bookmarkStart w:id="94" w:name="_Toc29429"/>
      <w:bookmarkStart w:id="95" w:name="_Toc71811177"/>
      <w:bookmarkStart w:id="96" w:name="_Toc466640590"/>
      <w:bookmarkStart w:id="97" w:name="_Toc71811079"/>
      <w:bookmarkStart w:id="98" w:name="_Toc496133010"/>
      <w:bookmarkStart w:id="99" w:name="_Toc477"/>
      <w:r>
        <w:rPr>
          <w:rFonts w:hint="eastAsia" w:ascii="宋体" w:hAnsi="宋体" w:cs="宋体"/>
          <w:color w:val="000000" w:themeColor="text1"/>
          <w:sz w:val="24"/>
          <w:szCs w:val="24"/>
          <w14:textFill>
            <w14:solidFill>
              <w14:schemeClr w14:val="tx1"/>
            </w14:solidFill>
          </w14:textFill>
        </w:rPr>
        <w:t>10.3 技术标书的编制要求</w:t>
      </w:r>
      <w:bookmarkEnd w:id="92"/>
      <w:bookmarkEnd w:id="93"/>
      <w:bookmarkEnd w:id="94"/>
      <w:bookmarkEnd w:id="95"/>
      <w:bookmarkEnd w:id="96"/>
      <w:bookmarkEnd w:id="97"/>
      <w:bookmarkEnd w:id="98"/>
      <w:bookmarkEnd w:id="99"/>
    </w:p>
    <w:p w14:paraId="09A8D143">
      <w:pPr>
        <w:pStyle w:val="45"/>
        <w:spacing w:line="440" w:lineRule="exact"/>
        <w:ind w:firstLine="480" w:firstLineChars="200"/>
        <w:rPr>
          <w:rFonts w:hAnsi="宋体" w:cs="宋体"/>
          <w:color w:val="000000" w:themeColor="text1"/>
          <w:szCs w:val="24"/>
          <w:u w:val="single"/>
          <w14:textFill>
            <w14:solidFill>
              <w14:schemeClr w14:val="tx1"/>
            </w14:solidFill>
          </w14:textFill>
        </w:rPr>
      </w:pPr>
      <w:r>
        <w:rPr>
          <w:rFonts w:hint="eastAsia" w:hAnsi="宋体" w:cs="宋体"/>
          <w:color w:val="000000" w:themeColor="text1"/>
          <w:szCs w:val="24"/>
          <w14:textFill>
            <w14:solidFill>
              <w14:schemeClr w14:val="tx1"/>
            </w14:solidFill>
          </w14:textFill>
        </w:rPr>
        <w:t>10.3.1 技术标书包括但不限于以下内容：</w:t>
      </w:r>
    </w:p>
    <w:p w14:paraId="1208830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（1）封面（格式一）；</w:t>
      </w:r>
    </w:p>
    <w:p w14:paraId="3A6A6AE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（2）目录；</w:t>
      </w:r>
    </w:p>
    <w:p w14:paraId="56FDEB2E">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00" w:name="_Toc485111106"/>
      <w:bookmarkStart w:id="101" w:name="_Toc14893"/>
      <w:r>
        <w:rPr>
          <w:rFonts w:hint="eastAsia" w:ascii="宋体" w:hAnsi="宋体" w:cs="宋体"/>
          <w:color w:val="000000" w:themeColor="text1"/>
          <w:sz w:val="24"/>
          <w:szCs w:val="24"/>
          <w14:textFill>
            <w14:solidFill>
              <w14:schemeClr w14:val="tx1"/>
            </w14:solidFill>
          </w14:textFill>
        </w:rPr>
        <w:t>（3）项目实施方案（格式自拟）；</w:t>
      </w:r>
    </w:p>
    <w:p w14:paraId="612354E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（4）投标人根据招标文件的《综合评分表》认为需要补充的其他资料。</w:t>
      </w:r>
    </w:p>
    <w:p w14:paraId="01F84F8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10.3.2 本节第10.3.1目中所列出的技术标书组成内容中，第（1）至第（3）项所有投标人均应提供。按顺序整理、编排后，逐页（页码起始从封面开始）连续标记页码。</w:t>
      </w:r>
    </w:p>
    <w:p w14:paraId="29880DC3">
      <w:pPr>
        <w:pStyle w:val="4"/>
        <w:numPr>
          <w:ilvl w:val="1"/>
          <w:numId w:val="0"/>
        </w:numPr>
        <w:spacing w:before="158" w:after="158"/>
        <w:rPr>
          <w:color w:val="000000" w:themeColor="text1"/>
          <w14:textFill>
            <w14:solidFill>
              <w14:schemeClr w14:val="tx1"/>
            </w14:solidFill>
          </w14:textFill>
        </w:rPr>
      </w:pPr>
      <w:bookmarkStart w:id="102" w:name="_Toc14843"/>
      <w:bookmarkStart w:id="103" w:name="_Toc12971"/>
      <w:r>
        <w:rPr>
          <w:rFonts w:hint="eastAsia"/>
          <w:color w:val="000000" w:themeColor="text1"/>
          <w14:textFill>
            <w14:solidFill>
              <w14:schemeClr w14:val="tx1"/>
            </w14:solidFill>
          </w14:textFill>
        </w:rPr>
        <w:t>11.电子投标</w:t>
      </w:r>
      <w:bookmarkEnd w:id="102"/>
    </w:p>
    <w:p w14:paraId="13263F0A">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04" w:name="_Toc21572"/>
      <w:r>
        <w:rPr>
          <w:rFonts w:hint="eastAsia" w:ascii="宋体" w:hAnsi="宋体" w:cs="宋体"/>
          <w:color w:val="000000" w:themeColor="text1"/>
          <w:sz w:val="24"/>
          <w:szCs w:val="24"/>
          <w14:textFill>
            <w14:solidFill>
              <w14:schemeClr w14:val="tx1"/>
            </w14:solidFill>
          </w14:textFill>
        </w:rPr>
        <w:t>11.1在建设工程交易系统上传加盖了电子印章的投标文件、录入相关信息及标书页码信息，（页码起始从封面开始）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bookmarkEnd w:id="104"/>
    </w:p>
    <w:p w14:paraId="74FF90A5">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7ADB4C9">
      <w:pPr>
        <w:pStyle w:val="4"/>
        <w:numPr>
          <w:ilvl w:val="1"/>
          <w:numId w:val="0"/>
        </w:numPr>
        <w:wordWrap w:val="0"/>
        <w:snapToGrid w:val="0"/>
        <w:spacing w:before="158" w:after="0" w:afterLines="0"/>
        <w:jc w:val="both"/>
        <w:rPr>
          <w:rFonts w:cs="宋体"/>
          <w:snapToGrid w:val="0"/>
          <w:color w:val="000000" w:themeColor="text1"/>
          <w14:textFill>
            <w14:solidFill>
              <w14:schemeClr w14:val="tx1"/>
            </w14:solidFill>
          </w14:textFill>
        </w:rPr>
      </w:pPr>
      <w:bookmarkStart w:id="105" w:name="_Toc9645"/>
      <w:r>
        <w:rPr>
          <w:rFonts w:hint="eastAsia"/>
          <w:color w:val="000000" w:themeColor="text1"/>
          <w14:textFill>
            <w14:solidFill>
              <w14:schemeClr w14:val="tx1"/>
            </w14:solidFill>
          </w14:textFill>
        </w:rPr>
        <w:t>12.</w:t>
      </w:r>
      <w:bookmarkEnd w:id="103"/>
      <w:bookmarkStart w:id="106" w:name="_Hlt88627590"/>
      <w:bookmarkEnd w:id="106"/>
      <w:r>
        <w:rPr>
          <w:rFonts w:hint="eastAsia" w:cs="宋体"/>
          <w:snapToGrid w:val="0"/>
          <w:color w:val="000000" w:themeColor="text1"/>
          <w14:textFill>
            <w14:solidFill>
              <w14:schemeClr w14:val="tx1"/>
            </w14:solidFill>
          </w14:textFill>
        </w:rPr>
        <w:t>电子投标解密失败及突发情况的补救</w:t>
      </w:r>
      <w:bookmarkEnd w:id="105"/>
    </w:p>
    <w:p w14:paraId="083BDF6D">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12.1按照交易平台关于全流程电子化项目的相关指南进行操作。详见：全国公共资源交易平台（广东省·韶关市）（https://ygp.gdzwfw.gov.cn/ggzy-portal/#/440200/index）【服务指南】栏目发布的最新版操作指引。  </w:t>
      </w:r>
    </w:p>
    <w:p w14:paraId="44484171">
      <w:pPr>
        <w:adjustRightInd w:val="0"/>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12.2补救方案：</w:t>
      </w:r>
    </w:p>
    <w:p w14:paraId="50D05FA3">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056E3F98">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AAFAFB3">
      <w:pPr>
        <w:adjustRightInd w:val="0"/>
        <w:snapToGrid w:val="0"/>
        <w:spacing w:line="470" w:lineRule="exact"/>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（3）除发生上述情况外，开标评标均以投标人通过交易平台网上提交的电子投标文件为准。</w:t>
      </w:r>
    </w:p>
    <w:bookmarkEnd w:id="100"/>
    <w:bookmarkEnd w:id="101"/>
    <w:p w14:paraId="3D475F28">
      <w:pPr>
        <w:pStyle w:val="4"/>
        <w:numPr>
          <w:ilvl w:val="1"/>
          <w:numId w:val="0"/>
        </w:numPr>
        <w:spacing w:before="158" w:after="158"/>
        <w:rPr>
          <w:color w:val="000000" w:themeColor="text1"/>
          <w14:textFill>
            <w14:solidFill>
              <w14:schemeClr w14:val="tx1"/>
            </w14:solidFill>
          </w14:textFill>
        </w:rPr>
      </w:pPr>
      <w:bookmarkStart w:id="107" w:name="_Toc4235"/>
      <w:r>
        <w:rPr>
          <w:rFonts w:hint="eastAsia"/>
          <w:color w:val="000000" w:themeColor="text1"/>
          <w14:textFill>
            <w14:solidFill>
              <w14:schemeClr w14:val="tx1"/>
            </w14:solidFill>
          </w14:textFill>
        </w:rPr>
        <w:t>13.投标文件的提交</w:t>
      </w:r>
      <w:bookmarkEnd w:id="107"/>
    </w:p>
    <w:p w14:paraId="20DE370C">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bookmarkStart w:id="108" w:name="_Hlt74494779"/>
      <w:bookmarkEnd w:id="108"/>
      <w:bookmarkStart w:id="109" w:name="_Hlt69699424"/>
      <w:bookmarkEnd w:id="109"/>
      <w:bookmarkStart w:id="110" w:name="_Hlt92512875"/>
      <w:bookmarkEnd w:id="110"/>
      <w:bookmarkStart w:id="111" w:name="_Hlt66608380"/>
      <w:bookmarkEnd w:id="111"/>
      <w:bookmarkStart w:id="112" w:name="_Hlt75685366"/>
      <w:bookmarkEnd w:id="112"/>
      <w:bookmarkStart w:id="113" w:name="_Toc106418820"/>
      <w:bookmarkStart w:id="114" w:name="_Toc104711075"/>
      <w:bookmarkStart w:id="115" w:name="_Toc31438"/>
      <w:r>
        <w:rPr>
          <w:rFonts w:hint="eastAsia" w:hAnsi="宋体" w:cs="宋体"/>
          <w:snapToGrid w:val="0"/>
          <w:color w:val="000000" w:themeColor="text1"/>
          <w:kern w:val="0"/>
          <w:szCs w:val="24"/>
          <w14:textFill>
            <w14:solidFill>
              <w14:schemeClr w14:val="tx1"/>
            </w14:solidFill>
          </w14:textFill>
        </w:rPr>
        <w:t>13.1在电子投标截止时间前，投标人通过全国公共资源交易平台（广东省·韶关市）提交已加密投标文件。逾期提交的电子投标文件，全国公共资源交易平台（广东省·韶关市）将予以拒收。</w:t>
      </w:r>
    </w:p>
    <w:p w14:paraId="72B9E25D">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13.2投标文件提交截止时间（同电子投标截止时间）：见本章第二节“重要事项时间地点一览表”。</w:t>
      </w:r>
    </w:p>
    <w:p w14:paraId="7E945FFE">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 xml:space="preserve">13.3代理机构对因不可抗力事件造成的投标文件的损坏、丢失的，不承担责任。        </w:t>
      </w:r>
    </w:p>
    <w:p w14:paraId="4D8440AF">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13.4 投标人法定代表人或其委托代理人（以下简称“投标人代表”）应在指定的时间和地点递交以下的资料</w:t>
      </w:r>
      <w:r>
        <w:rPr>
          <w:rFonts w:hint="eastAsia" w:hAnsi="宋体" w:cs="宋体"/>
          <w:b/>
          <w:bCs/>
          <w:snapToGrid w:val="0"/>
          <w:color w:val="000000" w:themeColor="text1"/>
          <w:kern w:val="0"/>
          <w:szCs w:val="24"/>
          <w14:textFill>
            <w14:solidFill>
              <w14:schemeClr w14:val="tx1"/>
            </w14:solidFill>
          </w14:textFill>
        </w:rPr>
        <w:t>（如有）</w:t>
      </w:r>
      <w:r>
        <w:rPr>
          <w:rFonts w:hint="eastAsia" w:hAnsi="宋体" w:cs="宋体"/>
          <w:snapToGrid w:val="0"/>
          <w:color w:val="000000" w:themeColor="text1"/>
          <w:kern w:val="0"/>
          <w:szCs w:val="24"/>
          <w14:textFill>
            <w14:solidFill>
              <w14:schemeClr w14:val="tx1"/>
            </w14:solidFill>
          </w14:textFill>
        </w:rPr>
        <w:t>：招标文件要求提交的用于评审的证书、证件、证明原件</w:t>
      </w:r>
      <w:r>
        <w:rPr>
          <w:rFonts w:hint="eastAsia" w:hAnsi="宋体" w:cs="宋体"/>
          <w:b/>
          <w:bCs/>
          <w:snapToGrid w:val="0"/>
          <w:color w:val="000000" w:themeColor="text1"/>
          <w:kern w:val="0"/>
          <w:szCs w:val="24"/>
          <w14:textFill>
            <w14:solidFill>
              <w14:schemeClr w14:val="tx1"/>
            </w14:solidFill>
          </w14:textFill>
        </w:rPr>
        <w:t>（附一式</w:t>
      </w:r>
      <w:r>
        <w:rPr>
          <w:rFonts w:hint="eastAsia" w:hAnsi="宋体" w:cs="宋体"/>
          <w:b/>
          <w:bCs/>
          <w:snapToGrid w:val="0"/>
          <w:color w:val="000000" w:themeColor="text1"/>
          <w:kern w:val="0"/>
          <w:szCs w:val="24"/>
          <w:u w:val="single"/>
          <w14:textFill>
            <w14:solidFill>
              <w14:schemeClr w14:val="tx1"/>
            </w14:solidFill>
          </w14:textFill>
        </w:rPr>
        <w:t xml:space="preserve"> 两 </w:t>
      </w:r>
      <w:r>
        <w:rPr>
          <w:rFonts w:hint="eastAsia" w:hAnsi="宋体" w:cs="宋体"/>
          <w:b/>
          <w:bCs/>
          <w:snapToGrid w:val="0"/>
          <w:color w:val="000000" w:themeColor="text1"/>
          <w:kern w:val="0"/>
          <w:szCs w:val="24"/>
          <w14:textFill>
            <w14:solidFill>
              <w14:schemeClr w14:val="tx1"/>
            </w14:solidFill>
          </w14:textFill>
        </w:rPr>
        <w:t>份清单）</w:t>
      </w:r>
      <w:r>
        <w:rPr>
          <w:rFonts w:hint="eastAsia" w:hAnsi="宋体" w:cs="宋体"/>
          <w:snapToGrid w:val="0"/>
          <w:color w:val="000000" w:themeColor="text1"/>
          <w:kern w:val="0"/>
          <w:szCs w:val="24"/>
          <w14:textFill>
            <w14:solidFill>
              <w14:schemeClr w14:val="tx1"/>
            </w14:solidFill>
          </w14:textFill>
        </w:rPr>
        <w:t>。</w:t>
      </w:r>
    </w:p>
    <w:p w14:paraId="6A639612">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13.5出现下述情形之一，属于未成功提交投标文件，按无效投标处理：</w:t>
      </w:r>
    </w:p>
    <w:p w14:paraId="58D3DDAA">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（1）至电子投标截止时间时，投标文件未完整上传或未提交投标。</w:t>
      </w:r>
    </w:p>
    <w:p w14:paraId="0FBB9B2F">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（2）投标文件未按投标格式中注明需签字盖章的要求进行签名（含电子签名）和加盖电子印章，或签名（含电子签名）或电子印章不完整的。</w:t>
      </w:r>
    </w:p>
    <w:p w14:paraId="192C5E8C">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（3）解密失败且在规定时间内未重新提交投标文件的；</w:t>
      </w:r>
    </w:p>
    <w:p w14:paraId="22660432">
      <w:pPr>
        <w:pStyle w:val="36"/>
        <w:snapToGrid w:val="0"/>
        <w:spacing w:line="450" w:lineRule="exact"/>
        <w:ind w:firstLine="480" w:firstLineChars="20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（4）投标文件损坏或格式不正确的。</w:t>
      </w:r>
    </w:p>
    <w:p w14:paraId="623A3F93">
      <w:pPr>
        <w:pStyle w:val="4"/>
        <w:numPr>
          <w:ilvl w:val="1"/>
          <w:numId w:val="0"/>
        </w:numPr>
        <w:spacing w:before="158" w:after="158"/>
        <w:rPr>
          <w:color w:val="000000" w:themeColor="text1"/>
          <w14:textFill>
            <w14:solidFill>
              <w14:schemeClr w14:val="tx1"/>
            </w14:solidFill>
          </w14:textFill>
        </w:rPr>
      </w:pPr>
      <w:bookmarkStart w:id="116" w:name="_Toc15039"/>
      <w:r>
        <w:rPr>
          <w:rFonts w:hint="eastAsia"/>
          <w:color w:val="000000" w:themeColor="text1"/>
          <w14:textFill>
            <w14:solidFill>
              <w14:schemeClr w14:val="tx1"/>
            </w14:solidFill>
          </w14:textFill>
        </w:rPr>
        <w:t>14.投标有效期</w:t>
      </w:r>
      <w:bookmarkEnd w:id="113"/>
      <w:bookmarkEnd w:id="114"/>
      <w:bookmarkEnd w:id="115"/>
      <w:bookmarkEnd w:id="116"/>
    </w:p>
    <w:p w14:paraId="4B0B1AAA">
      <w:pPr>
        <w:pStyle w:val="36"/>
        <w:spacing w:line="450" w:lineRule="exact"/>
        <w:ind w:firstLine="480" w:firstLineChars="200"/>
        <w:rPr>
          <w:rFonts w:hAnsi="宋体" w:cs="宋体"/>
          <w:b/>
          <w:bCs/>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投标有效期为</w:t>
      </w:r>
      <w:r>
        <w:rPr>
          <w:rFonts w:hint="eastAsia" w:hAnsi="宋体" w:cs="宋体"/>
          <w:color w:val="000000" w:themeColor="text1"/>
          <w:szCs w:val="24"/>
          <w:u w:val="single"/>
          <w14:textFill>
            <w14:solidFill>
              <w14:schemeClr w14:val="tx1"/>
            </w14:solidFill>
          </w14:textFill>
        </w:rPr>
        <w:t xml:space="preserve">  </w:t>
      </w:r>
      <w:r>
        <w:rPr>
          <w:rFonts w:hint="eastAsia" w:hAnsi="宋体" w:cs="宋体"/>
          <w:b/>
          <w:bCs/>
          <w:color w:val="000000" w:themeColor="text1"/>
          <w:szCs w:val="24"/>
          <w:u w:val="single"/>
          <w14:textFill>
            <w14:solidFill>
              <w14:schemeClr w14:val="tx1"/>
            </w14:solidFill>
          </w14:textFill>
        </w:rPr>
        <w:t xml:space="preserve">90  </w:t>
      </w:r>
      <w:r>
        <w:rPr>
          <w:rFonts w:hint="eastAsia" w:hAnsi="宋体" w:cs="宋体"/>
          <w:color w:val="000000" w:themeColor="text1"/>
          <w:szCs w:val="24"/>
          <w14:textFill>
            <w14:solidFill>
              <w14:schemeClr w14:val="tx1"/>
            </w14:solidFill>
          </w14:textFill>
        </w:rPr>
        <w:t>天，从招标人接收投标人的投标书之日起开始计算。在达到此期限前的任何时候，投标人不得撤回投标文件，并可随时被接受中标。</w:t>
      </w:r>
    </w:p>
    <w:bookmarkEnd w:id="68"/>
    <w:bookmarkEnd w:id="69"/>
    <w:p w14:paraId="209553EE">
      <w:pPr>
        <w:pStyle w:val="4"/>
        <w:numPr>
          <w:ilvl w:val="1"/>
          <w:numId w:val="0"/>
        </w:numPr>
        <w:spacing w:before="158" w:after="158"/>
        <w:rPr>
          <w:color w:val="000000" w:themeColor="text1"/>
          <w14:textFill>
            <w14:solidFill>
              <w14:schemeClr w14:val="tx1"/>
            </w14:solidFill>
          </w14:textFill>
        </w:rPr>
      </w:pPr>
      <w:bookmarkStart w:id="117" w:name="_Toc14083"/>
      <w:bookmarkStart w:id="118" w:name="_Toc23972"/>
      <w:r>
        <w:rPr>
          <w:rFonts w:hint="eastAsia"/>
          <w:color w:val="000000" w:themeColor="text1"/>
          <w14:textFill>
            <w14:solidFill>
              <w14:schemeClr w14:val="tx1"/>
            </w14:solidFill>
          </w14:textFill>
        </w:rPr>
        <w:t>15.开标</w:t>
      </w:r>
      <w:bookmarkEnd w:id="117"/>
      <w:bookmarkEnd w:id="118"/>
    </w:p>
    <w:p w14:paraId="670CB214">
      <w:pPr>
        <w:pStyle w:val="37"/>
        <w:wordWrap w:val="0"/>
        <w:adjustRightInd w:val="0"/>
        <w:snapToGrid w:val="0"/>
        <w:spacing w:line="450" w:lineRule="exact"/>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15.1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614167AA">
      <w:pPr>
        <w:pStyle w:val="37"/>
        <w:wordWrap w:val="0"/>
        <w:adjustRightInd w:val="0"/>
        <w:snapToGrid w:val="0"/>
        <w:spacing w:line="450" w:lineRule="exact"/>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15.1.1 开标时间和地点：见本章第二节“重要事项时间地点一览表”。</w:t>
      </w:r>
    </w:p>
    <w:p w14:paraId="518D3E24">
      <w:pPr>
        <w:pStyle w:val="37"/>
        <w:wordWrap w:val="0"/>
        <w:adjustRightInd w:val="0"/>
        <w:snapToGrid w:val="0"/>
        <w:spacing w:line="460" w:lineRule="exact"/>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15.1.2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713559C5">
      <w:pPr>
        <w:pStyle w:val="37"/>
        <w:wordWrap w:val="0"/>
        <w:adjustRightInd w:val="0"/>
        <w:snapToGrid w:val="0"/>
        <w:spacing w:line="450" w:lineRule="exact"/>
        <w:ind w:firstLine="480" w:firstLineChars="200"/>
        <w:jc w:val="left"/>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60B07E0">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15.2 开标程序</w:t>
      </w:r>
    </w:p>
    <w:p w14:paraId="574A03CF">
      <w:pPr>
        <w:wordWrap w:val="0"/>
        <w:adjustRightInd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bookmarkStart w:id="119" w:name="_Hlt127093805"/>
      <w:bookmarkEnd w:id="119"/>
      <w:r>
        <w:rPr>
          <w:rFonts w:hint="eastAsia" w:ascii="宋体" w:hAnsi="宋体" w:cs="宋体"/>
          <w:snapToGrid w:val="0"/>
          <w:color w:val="000000" w:themeColor="text1"/>
          <w:kern w:val="0"/>
          <w:sz w:val="24"/>
          <w:szCs w:val="24"/>
          <w14:textFill>
            <w14:solidFill>
              <w14:schemeClr w14:val="tx1"/>
            </w14:solidFill>
          </w14:textFill>
        </w:rPr>
        <w:t>（1）主持人（招标人代表或招标人授权的招标代理机构人员）宣读开标纪律。</w:t>
      </w:r>
    </w:p>
    <w:p w14:paraId="582E1C4C">
      <w:pPr>
        <w:wordWrap w:val="0"/>
        <w:adjustRightInd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（2）主持人宣布唱标人、记录人、见证人、监督人等有关人员姓名。</w:t>
      </w:r>
    </w:p>
    <w:p w14:paraId="5EF8291C">
      <w:pPr>
        <w:wordWrap w:val="0"/>
        <w:adjustRightInd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18036F2B">
      <w:pPr>
        <w:wordWrap w:val="0"/>
        <w:adjustRightInd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（4）唱标人公布在电子投标截止时间前提交投标文件的投标人数量和名称。</w:t>
      </w:r>
    </w:p>
    <w:p w14:paraId="287AF7B9">
      <w:pPr>
        <w:wordWrap w:val="0"/>
        <w:adjustRightInd w:val="0"/>
        <w:snapToGrid w:val="0"/>
        <w:spacing w:line="46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155F9B5">
      <w:pPr>
        <w:wordWrap w:val="0"/>
        <w:adjustRightInd w:val="0"/>
        <w:snapToGrid w:val="0"/>
        <w:spacing w:line="46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15.3 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1F88678F">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15.4</w:t>
      </w:r>
      <w:r>
        <w:rPr>
          <w:rFonts w:hint="eastAsia" w:ascii="宋体" w:hAnsi="宋体" w:cs="宋体"/>
          <w:b/>
          <w:bCs/>
          <w:snapToGrid w:val="0"/>
          <w:color w:val="000000" w:themeColor="text1"/>
          <w:kern w:val="0"/>
          <w:sz w:val="24"/>
          <w:szCs w:val="24"/>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招标代理机构将资料原件（如有）、《开标一览表》以及其他有关资料移交评标委员会。</w:t>
      </w:r>
    </w:p>
    <w:p w14:paraId="5CBC02DA">
      <w:pPr>
        <w:pStyle w:val="4"/>
        <w:numPr>
          <w:ilvl w:val="1"/>
          <w:numId w:val="0"/>
        </w:numPr>
        <w:spacing w:before="158" w:after="158"/>
        <w:rPr>
          <w:color w:val="000000" w:themeColor="text1"/>
          <w14:textFill>
            <w14:solidFill>
              <w14:schemeClr w14:val="tx1"/>
            </w14:solidFill>
          </w14:textFill>
        </w:rPr>
      </w:pPr>
      <w:bookmarkStart w:id="120" w:name="_Toc32344"/>
      <w:bookmarkStart w:id="121" w:name="_Toc10915"/>
      <w:r>
        <w:rPr>
          <w:rFonts w:hint="eastAsia"/>
          <w:color w:val="000000" w:themeColor="text1"/>
          <w14:textFill>
            <w14:solidFill>
              <w14:schemeClr w14:val="tx1"/>
            </w14:solidFill>
          </w14:textFill>
        </w:rPr>
        <w:t>16.评标</w:t>
      </w:r>
      <w:bookmarkEnd w:id="120"/>
      <w:bookmarkEnd w:id="121"/>
    </w:p>
    <w:p w14:paraId="56942A38">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2B9EACB0">
      <w:pPr>
        <w:wordWrap w:val="0"/>
        <w:adjustRightInd w:val="0"/>
        <w:snapToGrid w:val="0"/>
        <w:spacing w:line="450" w:lineRule="exact"/>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16.1 </w:t>
      </w:r>
      <w:r>
        <w:rPr>
          <w:rFonts w:hint="eastAsia" w:ascii="宋体" w:hAnsi="宋体" w:cs="宋体"/>
          <w:bCs/>
          <w:snapToGrid w:val="0"/>
          <w:color w:val="000000" w:themeColor="text1"/>
          <w:kern w:val="0"/>
          <w:sz w:val="24"/>
          <w:szCs w:val="24"/>
          <w14:textFill>
            <w14:solidFill>
              <w14:schemeClr w14:val="tx1"/>
            </w14:solidFill>
          </w14:textFill>
        </w:rPr>
        <w:t>评标委员会</w:t>
      </w:r>
    </w:p>
    <w:p w14:paraId="3BF4D3B0">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16.1.1 评标委员会由</w:t>
      </w:r>
      <w:r>
        <w:rPr>
          <w:rFonts w:hint="eastAsia" w:ascii="宋体" w:hAnsi="宋体" w:cs="宋体"/>
          <w:snapToGrid w:val="0"/>
          <w:color w:val="000000" w:themeColor="text1"/>
          <w:kern w:val="0"/>
          <w:sz w:val="24"/>
          <w:szCs w:val="24"/>
          <w:u w:val="single"/>
          <w14:textFill>
            <w14:solidFill>
              <w14:schemeClr w14:val="tx1"/>
            </w14:solidFill>
          </w14:textFill>
        </w:rPr>
        <w:t xml:space="preserve"> 5 人</w:t>
      </w:r>
      <w:r>
        <w:rPr>
          <w:rFonts w:hint="eastAsia" w:ascii="宋体" w:hAnsi="宋体" w:cs="宋体"/>
          <w:snapToGrid w:val="0"/>
          <w:color w:val="000000" w:themeColor="text1"/>
          <w:kern w:val="0"/>
          <w:sz w:val="24"/>
          <w:szCs w:val="24"/>
          <w14:textFill>
            <w14:solidFill>
              <w14:schemeClr w14:val="tx1"/>
            </w14:solidFill>
          </w14:textFill>
        </w:rPr>
        <w:t>组成，其中招标人代表</w:t>
      </w:r>
      <w:r>
        <w:rPr>
          <w:rFonts w:hint="eastAsia" w:ascii="宋体" w:hAnsi="宋体" w:cs="宋体"/>
          <w:snapToGrid w:val="0"/>
          <w:color w:val="000000" w:themeColor="text1"/>
          <w:kern w:val="0"/>
          <w:sz w:val="24"/>
          <w:szCs w:val="24"/>
          <w:u w:val="single"/>
          <w14:textFill>
            <w14:solidFill>
              <w14:schemeClr w14:val="tx1"/>
            </w14:solidFill>
          </w14:textFill>
        </w:rPr>
        <w:t xml:space="preserve"> 0 </w:t>
      </w:r>
      <w:r>
        <w:rPr>
          <w:rFonts w:hint="eastAsia" w:ascii="宋体" w:hAnsi="宋体" w:cs="宋体"/>
          <w:snapToGrid w:val="0"/>
          <w:color w:val="000000" w:themeColor="text1"/>
          <w:kern w:val="0"/>
          <w:sz w:val="24"/>
          <w:szCs w:val="24"/>
          <w14:textFill>
            <w14:solidFill>
              <w14:schemeClr w14:val="tx1"/>
            </w14:solidFill>
          </w14:textFill>
        </w:rPr>
        <w:t>人，专家</w:t>
      </w:r>
      <w:r>
        <w:rPr>
          <w:rFonts w:hint="eastAsia" w:ascii="宋体" w:hAnsi="宋体" w:cs="宋体"/>
          <w:snapToGrid w:val="0"/>
          <w:color w:val="000000" w:themeColor="text1"/>
          <w:kern w:val="0"/>
          <w:sz w:val="24"/>
          <w:szCs w:val="24"/>
          <w:u w:val="single"/>
          <w14:textFill>
            <w14:solidFill>
              <w14:schemeClr w14:val="tx1"/>
            </w14:solidFill>
          </w14:textFill>
        </w:rPr>
        <w:t xml:space="preserve"> 5 </w:t>
      </w:r>
      <w:r>
        <w:rPr>
          <w:rFonts w:hint="eastAsia" w:ascii="宋体" w:hAnsi="宋体" w:cs="宋体"/>
          <w:snapToGrid w:val="0"/>
          <w:color w:val="000000" w:themeColor="text1"/>
          <w:kern w:val="0"/>
          <w:sz w:val="24"/>
          <w:szCs w:val="24"/>
          <w14:textFill>
            <w14:solidFill>
              <w14:schemeClr w14:val="tx1"/>
            </w14:solidFill>
          </w14:textFill>
        </w:rPr>
        <w:t>人。专家从广东省综合评标评审专家库--韶关市区域中随机抽取，其中技术类专家</w:t>
      </w:r>
      <w:r>
        <w:rPr>
          <w:rFonts w:hint="eastAsia" w:ascii="宋体" w:hAnsi="宋体" w:cs="宋体"/>
          <w:snapToGrid w:val="0"/>
          <w:color w:val="000000" w:themeColor="text1"/>
          <w:kern w:val="0"/>
          <w:sz w:val="24"/>
          <w:szCs w:val="24"/>
          <w:u w:val="single"/>
          <w14:textFill>
            <w14:solidFill>
              <w14:schemeClr w14:val="tx1"/>
            </w14:solidFill>
          </w14:textFill>
        </w:rPr>
        <w:t xml:space="preserve"> 3 </w:t>
      </w:r>
      <w:r>
        <w:rPr>
          <w:rFonts w:hint="eastAsia" w:ascii="宋体" w:hAnsi="宋体" w:cs="宋体"/>
          <w:snapToGrid w:val="0"/>
          <w:color w:val="000000" w:themeColor="text1"/>
          <w:kern w:val="0"/>
          <w:sz w:val="24"/>
          <w:szCs w:val="24"/>
          <w14:textFill>
            <w14:solidFill>
              <w14:schemeClr w14:val="tx1"/>
            </w14:solidFill>
          </w14:textFill>
        </w:rPr>
        <w:t>人，经济类专家</w:t>
      </w:r>
      <w:r>
        <w:rPr>
          <w:rFonts w:hint="eastAsia" w:ascii="宋体" w:hAnsi="宋体" w:cs="宋体"/>
          <w:snapToGrid w:val="0"/>
          <w:color w:val="000000" w:themeColor="text1"/>
          <w:kern w:val="0"/>
          <w:sz w:val="24"/>
          <w:szCs w:val="24"/>
          <w:u w:val="single"/>
          <w14:textFill>
            <w14:solidFill>
              <w14:schemeClr w14:val="tx1"/>
            </w14:solidFill>
          </w14:textFill>
        </w:rPr>
        <w:t xml:space="preserve"> 2 </w:t>
      </w:r>
      <w:r>
        <w:rPr>
          <w:rFonts w:hint="eastAsia" w:ascii="宋体" w:hAnsi="宋体" w:cs="宋体"/>
          <w:snapToGrid w:val="0"/>
          <w:color w:val="000000" w:themeColor="text1"/>
          <w:kern w:val="0"/>
          <w:sz w:val="24"/>
          <w:szCs w:val="24"/>
          <w14:textFill>
            <w14:solidFill>
              <w14:schemeClr w14:val="tx1"/>
            </w14:solidFill>
          </w14:textFill>
        </w:rPr>
        <w:t>人。评标委员会设负责人，由评标委员会成员推举产生。评标委员会负责人与评标委员会的其他成员有同等的表决权。</w:t>
      </w:r>
    </w:p>
    <w:p w14:paraId="19896B95">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16.1.2 评标委员会应认真、公正、诚实、廉洁地履行职责。有下列情形之一的，不得担任评标委员会成员：</w:t>
      </w:r>
    </w:p>
    <w:p w14:paraId="22904DAD">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（1）投标人或投标人主要负责人的近亲属；</w:t>
      </w:r>
    </w:p>
    <w:p w14:paraId="36196BBB">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（2）项目主管部门或者行政监督部门的人员；</w:t>
      </w:r>
    </w:p>
    <w:p w14:paraId="42DA1747">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（3）与投标人有经济利益关系，可能影响对投标公正评审的；</w:t>
      </w:r>
    </w:p>
    <w:p w14:paraId="2A242111">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（4）曾因在招标、评标以及其他与招标投标有关活动中从事违法行为而受过行政处罚或刑事处罚的。</w:t>
      </w:r>
    </w:p>
    <w:p w14:paraId="120862BC">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评标委员会成员有以上情形之一的，应主动提出回避。</w:t>
      </w:r>
    </w:p>
    <w:p w14:paraId="22C965D1">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16.1.3 评标全过程实行封闭式管理，在中标结果公布前，禁止评标委员会成员以任何方式私下接触投标人。</w:t>
      </w:r>
    </w:p>
    <w:p w14:paraId="49A721A6">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7C3DAA8">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1F93E01">
      <w:pPr>
        <w:wordWrap w:val="0"/>
        <w:adjustRightInd w:val="0"/>
        <w:snapToGrid w:val="0"/>
        <w:spacing w:line="450" w:lineRule="exact"/>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16.2 </w:t>
      </w:r>
      <w:r>
        <w:rPr>
          <w:rFonts w:hint="eastAsia" w:ascii="宋体" w:hAnsi="宋体" w:cs="宋体"/>
          <w:bCs/>
          <w:snapToGrid w:val="0"/>
          <w:color w:val="000000" w:themeColor="text1"/>
          <w:kern w:val="0"/>
          <w:sz w:val="24"/>
          <w:szCs w:val="24"/>
          <w14:textFill>
            <w14:solidFill>
              <w14:schemeClr w14:val="tx1"/>
            </w14:solidFill>
          </w14:textFill>
        </w:rPr>
        <w:t>评标方法</w:t>
      </w:r>
    </w:p>
    <w:p w14:paraId="583E11A3">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根据有关法律、法规的相关规定，结合本招标项目资金来源和规模特点，本次招标采用“综合评估法”进行评标。</w:t>
      </w:r>
    </w:p>
    <w:p w14:paraId="183602F2">
      <w:pPr>
        <w:wordWrap w:val="0"/>
        <w:adjustRightInd w:val="0"/>
        <w:snapToGrid w:val="0"/>
        <w:spacing w:line="450" w:lineRule="exact"/>
        <w:ind w:firstLine="480"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16.3 </w:t>
      </w:r>
      <w:r>
        <w:rPr>
          <w:rFonts w:hint="eastAsia" w:ascii="宋体" w:hAnsi="宋体" w:cs="宋体"/>
          <w:bCs/>
          <w:snapToGrid w:val="0"/>
          <w:color w:val="000000" w:themeColor="text1"/>
          <w:kern w:val="0"/>
          <w:sz w:val="24"/>
          <w:szCs w:val="24"/>
          <w14:textFill>
            <w14:solidFill>
              <w14:schemeClr w14:val="tx1"/>
            </w14:solidFill>
          </w14:textFill>
        </w:rPr>
        <w:t>评审范围：</w:t>
      </w:r>
      <w:r>
        <w:rPr>
          <w:rFonts w:hint="eastAsia" w:ascii="宋体" w:hAnsi="宋体" w:cs="宋体"/>
          <w:snapToGrid w:val="0"/>
          <w:color w:val="000000" w:themeColor="text1"/>
          <w:kern w:val="0"/>
          <w:sz w:val="24"/>
          <w:szCs w:val="24"/>
          <w14:textFill>
            <w14:solidFill>
              <w14:schemeClr w14:val="tx1"/>
            </w14:solidFill>
          </w14:textFill>
        </w:rPr>
        <w:t>评标委员会应对所有进入评标投标人的投标文件进行评审。</w:t>
      </w:r>
    </w:p>
    <w:p w14:paraId="2F03E836">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16.4 初步评审阶段</w:t>
      </w:r>
    </w:p>
    <w:p w14:paraId="45ECAE80">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初步评审阶段分为资格评审、形式评审和响应性评审三个环节。</w:t>
      </w:r>
    </w:p>
    <w:p w14:paraId="2AEFAD5E">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16.4.1 资格评审环节</w:t>
      </w:r>
    </w:p>
    <w:p w14:paraId="0854C172">
      <w:pPr>
        <w:wordWrap w:val="0"/>
        <w:adjustRightInd w:val="0"/>
        <w:snapToGrid w:val="0"/>
        <w:spacing w:line="45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资格评审事项包括：</w:t>
      </w:r>
    </w:p>
    <w:p w14:paraId="7310B85E">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（1）投标人是否符合本章第三节第4.4条“禁止投标条款”规定。</w:t>
      </w:r>
    </w:p>
    <w:p w14:paraId="0A8C09F2">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（2）投标人名称是否与营业执照、资质证书一致。</w:t>
      </w:r>
    </w:p>
    <w:p w14:paraId="242B6DFC">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（3）投标人的资质是否符合招标文件规定；其营业执照、资质证书是否合法、有效。</w:t>
      </w:r>
    </w:p>
    <w:p w14:paraId="0CA0EE65">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（4）拟派设计/勘察负责人的条件是否符合招标文件规定。 </w:t>
      </w:r>
    </w:p>
    <w:p w14:paraId="6622FDD5">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85DC1E2">
      <w:pPr>
        <w:wordWrap w:val="0"/>
        <w:adjustRightInd w:val="0"/>
        <w:snapToGrid w:val="0"/>
        <w:spacing w:line="450" w:lineRule="exact"/>
        <w:ind w:left="-60"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（6）投标人为外省建筑企业的，是否按规定在“进粤企业和人员诚信信息登记平台”录入企业有关信息并通过数据规范检查。</w:t>
      </w:r>
    </w:p>
    <w:p w14:paraId="7153192B">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16.4.2 形式评审环节</w:t>
      </w:r>
    </w:p>
    <w:p w14:paraId="3F5E20C7">
      <w:pPr>
        <w:wordWrap w:val="0"/>
        <w:adjustRightInd w:val="0"/>
        <w:snapToGrid w:val="0"/>
        <w:spacing w:line="45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形式评审事项包括：</w:t>
      </w:r>
    </w:p>
    <w:p w14:paraId="43B6F07C">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（1）各分册是否按招标文件规定加盖电子印章。</w:t>
      </w:r>
    </w:p>
    <w:p w14:paraId="6820FDFC">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（2）本节第</w:t>
      </w:r>
      <w:r>
        <w:rPr>
          <w:rFonts w:hint="eastAsia" w:ascii="宋体" w:hAnsi="宋体" w:cs="宋体"/>
          <w:b/>
          <w:bCs/>
          <w:snapToGrid w:val="0"/>
          <w:color w:val="000000" w:themeColor="text1"/>
          <w:kern w:val="0"/>
          <w:sz w:val="24"/>
          <w:szCs w:val="24"/>
          <w14:textFill>
            <w14:solidFill>
              <w14:schemeClr w14:val="tx1"/>
            </w14:solidFill>
          </w14:textFill>
        </w:rPr>
        <w:t>10.2.2</w:t>
      </w:r>
      <w:r>
        <w:rPr>
          <w:rFonts w:hint="eastAsia" w:ascii="宋体" w:hAnsi="宋体" w:cs="宋体"/>
          <w:snapToGrid w:val="0"/>
          <w:color w:val="000000" w:themeColor="text1"/>
          <w:kern w:val="0"/>
          <w:sz w:val="24"/>
          <w:szCs w:val="24"/>
          <w14:textFill>
            <w14:solidFill>
              <w14:schemeClr w14:val="tx1"/>
            </w14:solidFill>
          </w14:textFill>
        </w:rPr>
        <w:t>目、第</w:t>
      </w:r>
      <w:r>
        <w:rPr>
          <w:rFonts w:hint="eastAsia" w:ascii="宋体" w:hAnsi="宋体" w:cs="宋体"/>
          <w:b/>
          <w:bCs/>
          <w:snapToGrid w:val="0"/>
          <w:color w:val="000000" w:themeColor="text1"/>
          <w:kern w:val="0"/>
          <w:sz w:val="24"/>
          <w:szCs w:val="24"/>
          <w14:textFill>
            <w14:solidFill>
              <w14:schemeClr w14:val="tx1"/>
            </w14:solidFill>
          </w14:textFill>
        </w:rPr>
        <w:t>10.3.2</w:t>
      </w:r>
      <w:r>
        <w:rPr>
          <w:rFonts w:hint="eastAsia" w:ascii="宋体" w:hAnsi="宋体" w:cs="宋体"/>
          <w:snapToGrid w:val="0"/>
          <w:color w:val="000000" w:themeColor="text1"/>
          <w:kern w:val="0"/>
          <w:sz w:val="24"/>
          <w:szCs w:val="24"/>
          <w14:textFill>
            <w14:solidFill>
              <w14:schemeClr w14:val="tx1"/>
            </w14:solidFill>
          </w14:textFill>
        </w:rPr>
        <w:t>目中规定的“所有投标人均应提供”的组成内容（包括该组成内容的所附资料）是否完整、齐全。</w:t>
      </w:r>
    </w:p>
    <w:p w14:paraId="6A5F075F">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16.4.3 响应性评审环节</w:t>
      </w:r>
    </w:p>
    <w:p w14:paraId="5C7C7A47">
      <w:pPr>
        <w:wordWrap w:val="0"/>
        <w:adjustRightInd w:val="0"/>
        <w:snapToGrid w:val="0"/>
        <w:spacing w:line="45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响应性评审事项包括：</w:t>
      </w:r>
    </w:p>
    <w:p w14:paraId="647D1B7E">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（1）投标有效期、工期等是否响应招标文件实质性要求；是否擅自修改、遗漏《投标函》《各项承诺一览表》的实质性内容。</w:t>
      </w:r>
    </w:p>
    <w:p w14:paraId="37B821E9">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（2）投标总价是否唯一；投标报价是否在有效范围内。</w:t>
      </w:r>
    </w:p>
    <w:p w14:paraId="43547890">
      <w:pPr>
        <w:wordWrap w:val="0"/>
        <w:adjustRightInd w:val="0"/>
        <w:snapToGrid w:val="0"/>
        <w:spacing w:line="450" w:lineRule="exact"/>
        <w:ind w:firstLine="480"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（3）技术标书的质量、保障措施是否符合国家和省市现行有关规范、规定、标准，是否能实现工程质量、进度管理目标。 </w:t>
      </w:r>
    </w:p>
    <w:p w14:paraId="035A2704">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16.4.4 否决投标说明</w:t>
      </w:r>
    </w:p>
    <w:p w14:paraId="3F412DC4">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初步评审阶段各个环节否决投标的全部条件，在本章第四节“否决投标条件”第</w:t>
      </w:r>
      <w:r>
        <w:rPr>
          <w:rFonts w:hint="eastAsia" w:ascii="宋体" w:hAnsi="宋体" w:cs="宋体"/>
          <w:b/>
          <w:bCs/>
          <w:snapToGrid w:val="0"/>
          <w:color w:val="000000" w:themeColor="text1"/>
          <w:kern w:val="0"/>
          <w:sz w:val="24"/>
          <w:szCs w:val="24"/>
          <w14:textFill>
            <w14:solidFill>
              <w14:schemeClr w14:val="tx1"/>
            </w14:solidFill>
          </w14:textFill>
        </w:rPr>
        <w:t>1</w:t>
      </w:r>
      <w:r>
        <w:rPr>
          <w:rFonts w:hint="eastAsia" w:ascii="宋体" w:hAnsi="宋体" w:cs="宋体"/>
          <w:snapToGrid w:val="0"/>
          <w:color w:val="000000" w:themeColor="text1"/>
          <w:kern w:val="0"/>
          <w:sz w:val="24"/>
          <w:szCs w:val="24"/>
          <w14:textFill>
            <w14:solidFill>
              <w14:schemeClr w14:val="tx1"/>
            </w14:solidFill>
          </w14:textFill>
        </w:rPr>
        <w:t>条至第</w:t>
      </w:r>
      <w:r>
        <w:rPr>
          <w:rFonts w:hint="eastAsia" w:ascii="宋体" w:hAnsi="宋体" w:cs="宋体"/>
          <w:b/>
          <w:bCs/>
          <w:snapToGrid w:val="0"/>
          <w:color w:val="000000" w:themeColor="text1"/>
          <w:kern w:val="0"/>
          <w:sz w:val="24"/>
          <w:szCs w:val="24"/>
          <w14:textFill>
            <w14:solidFill>
              <w14:schemeClr w14:val="tx1"/>
            </w14:solidFill>
          </w14:textFill>
        </w:rPr>
        <w:t>4</w:t>
      </w:r>
      <w:r>
        <w:rPr>
          <w:rFonts w:hint="eastAsia" w:ascii="宋体" w:hAnsi="宋体" w:cs="宋体"/>
          <w:snapToGrid w:val="0"/>
          <w:color w:val="000000" w:themeColor="text1"/>
          <w:kern w:val="0"/>
          <w:sz w:val="24"/>
          <w:szCs w:val="24"/>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7B346208">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16.5 详细评审阶段</w:t>
      </w:r>
    </w:p>
    <w:p w14:paraId="18D7B834">
      <w:pPr>
        <w:wordWrap w:val="0"/>
        <w:adjustRightInd w:val="0"/>
        <w:snapToGrid w:val="0"/>
        <w:spacing w:line="45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16.5.1 “综合评估法”评审程序</w:t>
      </w:r>
    </w:p>
    <w:p w14:paraId="6B5A5B5C">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评审内容分为商务、技术和投标报价三大部分，综合得分满分为100分。其中，商务满分为</w:t>
      </w:r>
      <w:r>
        <w:rPr>
          <w:rFonts w:hint="eastAsia" w:ascii="宋体" w:hAnsi="宋体" w:cs="宋体"/>
          <w:snapToGrid w:val="0"/>
          <w:color w:val="000000" w:themeColor="text1"/>
          <w:kern w:val="0"/>
          <w:sz w:val="24"/>
          <w:szCs w:val="24"/>
          <w:u w:val="single"/>
          <w14:textFill>
            <w14:solidFill>
              <w14:schemeClr w14:val="tx1"/>
            </w14:solidFill>
          </w14:textFill>
        </w:rPr>
        <w:t>50</w:t>
      </w:r>
      <w:r>
        <w:rPr>
          <w:rFonts w:hint="eastAsia" w:ascii="宋体" w:hAnsi="宋体" w:cs="宋体"/>
          <w:snapToGrid w:val="0"/>
          <w:color w:val="000000" w:themeColor="text1"/>
          <w:kern w:val="0"/>
          <w:sz w:val="24"/>
          <w:szCs w:val="24"/>
          <w14:textFill>
            <w14:solidFill>
              <w14:schemeClr w14:val="tx1"/>
            </w14:solidFill>
          </w14:textFill>
        </w:rPr>
        <w:t>分，技术满分为</w:t>
      </w:r>
      <w:r>
        <w:rPr>
          <w:rFonts w:hint="eastAsia" w:ascii="宋体" w:hAnsi="宋体" w:cs="宋体"/>
          <w:snapToGrid w:val="0"/>
          <w:color w:val="000000" w:themeColor="text1"/>
          <w:kern w:val="0"/>
          <w:sz w:val="24"/>
          <w:szCs w:val="24"/>
          <w:u w:val="single"/>
          <w14:textFill>
            <w14:solidFill>
              <w14:schemeClr w14:val="tx1"/>
            </w14:solidFill>
          </w14:textFill>
        </w:rPr>
        <w:t>20</w:t>
      </w:r>
      <w:r>
        <w:rPr>
          <w:rFonts w:hint="eastAsia" w:ascii="宋体" w:hAnsi="宋体" w:cs="宋体"/>
          <w:snapToGrid w:val="0"/>
          <w:color w:val="000000" w:themeColor="text1"/>
          <w:kern w:val="0"/>
          <w:sz w:val="24"/>
          <w:szCs w:val="24"/>
          <w14:textFill>
            <w14:solidFill>
              <w14:schemeClr w14:val="tx1"/>
            </w14:solidFill>
          </w14:textFill>
        </w:rPr>
        <w:t>分，投标报价部分满分为</w:t>
      </w:r>
      <w:r>
        <w:rPr>
          <w:rFonts w:hint="eastAsia" w:ascii="宋体" w:hAnsi="宋体" w:cs="宋体"/>
          <w:snapToGrid w:val="0"/>
          <w:color w:val="000000" w:themeColor="text1"/>
          <w:kern w:val="0"/>
          <w:sz w:val="24"/>
          <w:szCs w:val="24"/>
          <w:u w:val="single"/>
          <w14:textFill>
            <w14:solidFill>
              <w14:schemeClr w14:val="tx1"/>
            </w14:solidFill>
          </w14:textFill>
        </w:rPr>
        <w:t>30</w:t>
      </w:r>
      <w:r>
        <w:rPr>
          <w:rFonts w:hint="eastAsia" w:ascii="宋体" w:hAnsi="宋体" w:cs="宋体"/>
          <w:snapToGrid w:val="0"/>
          <w:color w:val="000000" w:themeColor="text1"/>
          <w:kern w:val="0"/>
          <w:sz w:val="24"/>
          <w:szCs w:val="24"/>
          <w14:textFill>
            <w14:solidFill>
              <w14:schemeClr w14:val="tx1"/>
            </w14:solidFill>
          </w14:textFill>
        </w:rPr>
        <w:t>分。</w:t>
      </w:r>
    </w:p>
    <w:p w14:paraId="4AF8183F">
      <w:pPr>
        <w:spacing w:line="360" w:lineRule="auto"/>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除特别注明外，综合得分以及商务技术得分、投标报价得分的中间过程计算值和最终值，均按“四舍五入”原则精确到两位小数。</w:t>
      </w:r>
    </w:p>
    <w:p w14:paraId="5578B930">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（1）商务得分M</w:t>
      </w:r>
      <w:r>
        <w:rPr>
          <w:rFonts w:hint="eastAsia" w:ascii="宋体" w:hAnsi="宋体" w:cs="宋体"/>
          <w:snapToGrid w:val="0"/>
          <w:color w:val="000000" w:themeColor="text1"/>
          <w:kern w:val="0"/>
          <w:sz w:val="24"/>
          <w:szCs w:val="24"/>
          <w:vertAlign w:val="subscript"/>
          <w14:textFill>
            <w14:solidFill>
              <w14:schemeClr w14:val="tx1"/>
            </w14:solidFill>
          </w14:textFill>
        </w:rPr>
        <w:t>1</w:t>
      </w:r>
    </w:p>
    <w:p w14:paraId="5E98A0AD">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评标委员会按照《综合评分表》商务部分指定的评分标准对各评分因素进行打分。各评分因素得分之和即为某投标人的商务得分M</w:t>
      </w:r>
      <w:r>
        <w:rPr>
          <w:rFonts w:hint="eastAsia" w:ascii="宋体" w:hAnsi="宋体" w:cs="宋体"/>
          <w:snapToGrid w:val="0"/>
          <w:color w:val="000000" w:themeColor="text1"/>
          <w:kern w:val="0"/>
          <w:sz w:val="24"/>
          <w:szCs w:val="24"/>
          <w:vertAlign w:val="subscript"/>
          <w14:textFill>
            <w14:solidFill>
              <w14:schemeClr w14:val="tx1"/>
            </w14:solidFill>
          </w14:textFill>
        </w:rPr>
        <w:t>1</w:t>
      </w:r>
      <w:r>
        <w:rPr>
          <w:rFonts w:hint="eastAsia" w:ascii="宋体" w:hAnsi="宋体" w:cs="宋体"/>
          <w:snapToGrid w:val="0"/>
          <w:color w:val="000000" w:themeColor="text1"/>
          <w:kern w:val="0"/>
          <w:sz w:val="24"/>
          <w:szCs w:val="24"/>
          <w14:textFill>
            <w14:solidFill>
              <w14:schemeClr w14:val="tx1"/>
            </w14:solidFill>
          </w14:textFill>
        </w:rPr>
        <w:t>。</w:t>
      </w:r>
    </w:p>
    <w:p w14:paraId="4DC9299C">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（2）技术得分M</w:t>
      </w:r>
      <w:r>
        <w:rPr>
          <w:rFonts w:hint="eastAsia" w:ascii="宋体" w:hAnsi="宋体" w:cs="宋体"/>
          <w:snapToGrid w:val="0"/>
          <w:color w:val="000000" w:themeColor="text1"/>
          <w:kern w:val="0"/>
          <w:sz w:val="24"/>
          <w:szCs w:val="24"/>
          <w:vertAlign w:val="subscript"/>
          <w14:textFill>
            <w14:solidFill>
              <w14:schemeClr w14:val="tx1"/>
            </w14:solidFill>
          </w14:textFill>
        </w:rPr>
        <w:t>2</w:t>
      </w:r>
    </w:p>
    <w:p w14:paraId="5F78FD60">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cs="宋体"/>
          <w:snapToGrid w:val="0"/>
          <w:color w:val="000000" w:themeColor="text1"/>
          <w:kern w:val="0"/>
          <w:sz w:val="24"/>
          <w:szCs w:val="24"/>
          <w:vertAlign w:val="subscript"/>
          <w14:textFill>
            <w14:solidFill>
              <w14:schemeClr w14:val="tx1"/>
            </w14:solidFill>
          </w14:textFill>
        </w:rPr>
        <w:t>2</w:t>
      </w:r>
      <w:r>
        <w:rPr>
          <w:rFonts w:hint="eastAsia" w:ascii="宋体" w:hAnsi="宋体" w:cs="宋体"/>
          <w:snapToGrid w:val="0"/>
          <w:color w:val="000000" w:themeColor="text1"/>
          <w:kern w:val="0"/>
          <w:sz w:val="24"/>
          <w:szCs w:val="24"/>
          <w14:textFill>
            <w14:solidFill>
              <w14:schemeClr w14:val="tx1"/>
            </w14:solidFill>
          </w14:textFill>
        </w:rPr>
        <w:t>。</w:t>
      </w:r>
    </w:p>
    <w:p w14:paraId="1ED20068">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（3）投标报价得分M</w:t>
      </w:r>
      <w:r>
        <w:rPr>
          <w:rFonts w:hint="eastAsia" w:ascii="宋体" w:hAnsi="宋体" w:cs="宋体"/>
          <w:snapToGrid w:val="0"/>
          <w:color w:val="000000" w:themeColor="text1"/>
          <w:kern w:val="0"/>
          <w:sz w:val="24"/>
          <w:szCs w:val="24"/>
          <w:vertAlign w:val="subscript"/>
          <w14:textFill>
            <w14:solidFill>
              <w14:schemeClr w14:val="tx1"/>
            </w14:solidFill>
          </w14:textFill>
        </w:rPr>
        <w:t>3</w:t>
      </w:r>
    </w:p>
    <w:p w14:paraId="40119149">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a．评标委员会按照《综合评分表》投标报价部分指定的方法计算评标基准价D。</w:t>
      </w:r>
    </w:p>
    <w:p w14:paraId="1EE10E17">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b．采用内插法计算某投标人的投标报价得分M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snapToGrid w:val="0"/>
          <w:color w:val="000000" w:themeColor="text1"/>
          <w:kern w:val="0"/>
          <w:sz w:val="24"/>
          <w:szCs w:val="24"/>
          <w14:textFill>
            <w14:solidFill>
              <w14:schemeClr w14:val="tx1"/>
            </w14:solidFill>
          </w14:textFill>
        </w:rPr>
        <w:t>，即当投标人的投标总价</w:t>
      </w:r>
      <w:r>
        <w:rPr>
          <w:rFonts w:hint="eastAsia" w:ascii="宋体" w:hAnsi="宋体" w:cs="宋体"/>
          <w:color w:val="000000" w:themeColor="text1"/>
          <w:kern w:val="0"/>
          <w:sz w:val="24"/>
          <w:szCs w:val="24"/>
          <w14:textFill>
            <w14:solidFill>
              <w14:schemeClr w14:val="tx1"/>
            </w14:solidFill>
          </w14:textFill>
        </w:rPr>
        <w:t>Di</w:t>
      </w:r>
      <w:r>
        <w:rPr>
          <w:rFonts w:hint="eastAsia" w:ascii="宋体" w:hAnsi="宋体" w:cs="宋体"/>
          <w:snapToGrid w:val="0"/>
          <w:color w:val="000000" w:themeColor="text1"/>
          <w:kern w:val="0"/>
          <w:sz w:val="24"/>
          <w:szCs w:val="24"/>
          <w14:textFill>
            <w14:solidFill>
              <w14:schemeClr w14:val="tx1"/>
            </w14:solidFill>
          </w14:textFill>
        </w:rPr>
        <w:t>等于评标基准价</w:t>
      </w:r>
      <w:r>
        <w:rPr>
          <w:rFonts w:hint="eastAsia" w:ascii="宋体" w:hAnsi="宋体" w:cs="宋体"/>
          <w:color w:val="000000" w:themeColor="text1"/>
          <w:kern w:val="0"/>
          <w:sz w:val="24"/>
          <w:szCs w:val="24"/>
          <w14:textFill>
            <w14:solidFill>
              <w14:schemeClr w14:val="tx1"/>
            </w14:solidFill>
          </w14:textFill>
        </w:rPr>
        <w:t>D</w:t>
      </w:r>
      <w:r>
        <w:rPr>
          <w:rFonts w:hint="eastAsia" w:ascii="宋体" w:hAnsi="宋体" w:cs="宋体"/>
          <w:snapToGrid w:val="0"/>
          <w:color w:val="000000" w:themeColor="text1"/>
          <w:kern w:val="0"/>
          <w:sz w:val="24"/>
          <w:szCs w:val="24"/>
          <w14:textFill>
            <w14:solidFill>
              <w14:schemeClr w14:val="tx1"/>
            </w14:solidFill>
          </w14:textFill>
        </w:rPr>
        <w:t>时得满分，每高于评标基准价D一个百分点扣0.5分（E），每低于评标基准价D一个百分点扣0.3分（E），扣完为止。公式如下：</w:t>
      </w:r>
    </w:p>
    <w:p w14:paraId="0764BD39">
      <w:pPr>
        <w:wordWrap w:val="0"/>
        <w:adjustRightInd w:val="0"/>
        <w:snapToGrid w:val="0"/>
        <w:spacing w:line="400" w:lineRule="exact"/>
        <w:ind w:firstLine="480" w:firstLineChars="20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=30-(︳Di-D︳/D)×100×E</w:t>
      </w:r>
    </w:p>
    <w:p w14:paraId="315C1F2C">
      <w:pPr>
        <w:spacing w:line="4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式中：</w:t>
      </w:r>
      <w:r>
        <w:rPr>
          <w:rFonts w:hint="eastAsia" w:ascii="宋体" w:hAnsi="宋体" w:cs="宋体"/>
          <w:snapToGrid w:val="0"/>
          <w:color w:val="000000" w:themeColor="text1"/>
          <w:kern w:val="0"/>
          <w:sz w:val="24"/>
          <w:szCs w:val="24"/>
          <w14:textFill>
            <w14:solidFill>
              <w14:schemeClr w14:val="tx1"/>
            </w14:solidFill>
          </w14:textFill>
        </w:rPr>
        <w:t>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=经济部分得分，保留小数点后两位。</w:t>
      </w:r>
    </w:p>
    <w:p w14:paraId="3035BB3A">
      <w:pPr>
        <w:spacing w:line="40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若Di&gt;D，则E=0.5，若Di&lt;D, 则E=0.3。</w:t>
      </w:r>
    </w:p>
    <w:p w14:paraId="5644D4E8">
      <w:pPr>
        <w:wordWrap w:val="0"/>
        <w:adjustRightInd w:val="0"/>
        <w:snapToGrid w:val="0"/>
        <w:spacing w:line="40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（4）综合得分M</w:t>
      </w:r>
    </w:p>
    <w:p w14:paraId="1DFFB7C6">
      <w:pPr>
        <w:wordWrap w:val="0"/>
        <w:adjustRightInd w:val="0"/>
        <w:snapToGrid w:val="0"/>
        <w:spacing w:line="400" w:lineRule="exact"/>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M＝M</w:t>
      </w:r>
      <w:r>
        <w:rPr>
          <w:rFonts w:hint="eastAsia" w:ascii="宋体" w:hAnsi="宋体" w:cs="宋体"/>
          <w:snapToGrid w:val="0"/>
          <w:color w:val="000000" w:themeColor="text1"/>
          <w:kern w:val="0"/>
          <w:sz w:val="24"/>
          <w:szCs w:val="24"/>
          <w:vertAlign w:val="subscript"/>
          <w14:textFill>
            <w14:solidFill>
              <w14:schemeClr w14:val="tx1"/>
            </w14:solidFill>
          </w14:textFill>
        </w:rPr>
        <w:t>1</w:t>
      </w:r>
      <w:r>
        <w:rPr>
          <w:rFonts w:hint="eastAsia" w:ascii="宋体" w:hAnsi="宋体" w:cs="宋体"/>
          <w:snapToGrid w:val="0"/>
          <w:color w:val="000000" w:themeColor="text1"/>
          <w:kern w:val="0"/>
          <w:sz w:val="24"/>
          <w:szCs w:val="24"/>
          <w14:textFill>
            <w14:solidFill>
              <w14:schemeClr w14:val="tx1"/>
            </w14:solidFill>
          </w14:textFill>
        </w:rPr>
        <w:t>＋M</w:t>
      </w:r>
      <w:r>
        <w:rPr>
          <w:rFonts w:hint="eastAsia" w:ascii="宋体" w:hAnsi="宋体" w:cs="宋体"/>
          <w:snapToGrid w:val="0"/>
          <w:color w:val="000000" w:themeColor="text1"/>
          <w:kern w:val="0"/>
          <w:sz w:val="24"/>
          <w:szCs w:val="24"/>
          <w:vertAlign w:val="subscript"/>
          <w14:textFill>
            <w14:solidFill>
              <w14:schemeClr w14:val="tx1"/>
            </w14:solidFill>
          </w14:textFill>
        </w:rPr>
        <w:t>2</w:t>
      </w:r>
      <w:r>
        <w:rPr>
          <w:rFonts w:hint="eastAsia" w:ascii="宋体" w:hAnsi="宋体" w:cs="宋体"/>
          <w:snapToGrid w:val="0"/>
          <w:color w:val="000000" w:themeColor="text1"/>
          <w:kern w:val="0"/>
          <w:sz w:val="24"/>
          <w:szCs w:val="24"/>
          <w14:textFill>
            <w14:solidFill>
              <w14:schemeClr w14:val="tx1"/>
            </w14:solidFill>
          </w14:textFill>
        </w:rPr>
        <w:t>＋M</w:t>
      </w:r>
      <w:r>
        <w:rPr>
          <w:rFonts w:hint="eastAsia" w:ascii="宋体" w:hAnsi="宋体" w:cs="宋体"/>
          <w:snapToGrid w:val="0"/>
          <w:color w:val="000000" w:themeColor="text1"/>
          <w:kern w:val="0"/>
          <w:sz w:val="24"/>
          <w:szCs w:val="24"/>
          <w:vertAlign w:val="subscript"/>
          <w14:textFill>
            <w14:solidFill>
              <w14:schemeClr w14:val="tx1"/>
            </w14:solidFill>
          </w14:textFill>
        </w:rPr>
        <w:t>3</w:t>
      </w:r>
    </w:p>
    <w:p w14:paraId="6EF48E9F">
      <w:pPr>
        <w:wordWrap w:val="0"/>
        <w:adjustRightInd w:val="0"/>
        <w:snapToGrid w:val="0"/>
        <w:spacing w:line="40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式中：M为综合得分，M</w:t>
      </w:r>
      <w:r>
        <w:rPr>
          <w:rFonts w:hint="eastAsia" w:ascii="宋体" w:hAnsi="宋体" w:cs="宋体"/>
          <w:snapToGrid w:val="0"/>
          <w:color w:val="000000" w:themeColor="text1"/>
          <w:kern w:val="0"/>
          <w:sz w:val="24"/>
          <w:szCs w:val="24"/>
          <w:vertAlign w:val="subscript"/>
          <w14:textFill>
            <w14:solidFill>
              <w14:schemeClr w14:val="tx1"/>
            </w14:solidFill>
          </w14:textFill>
        </w:rPr>
        <w:t>1</w:t>
      </w:r>
      <w:r>
        <w:rPr>
          <w:rFonts w:hint="eastAsia" w:ascii="宋体" w:hAnsi="宋体" w:cs="宋体"/>
          <w:snapToGrid w:val="0"/>
          <w:color w:val="000000" w:themeColor="text1"/>
          <w:kern w:val="0"/>
          <w:sz w:val="24"/>
          <w:szCs w:val="24"/>
          <w14:textFill>
            <w14:solidFill>
              <w14:schemeClr w14:val="tx1"/>
            </w14:solidFill>
          </w14:textFill>
        </w:rPr>
        <w:t>为商务得分，M</w:t>
      </w:r>
      <w:r>
        <w:rPr>
          <w:rFonts w:hint="eastAsia" w:ascii="宋体" w:hAnsi="宋体" w:cs="宋体"/>
          <w:snapToGrid w:val="0"/>
          <w:color w:val="000000" w:themeColor="text1"/>
          <w:kern w:val="0"/>
          <w:sz w:val="24"/>
          <w:szCs w:val="24"/>
          <w:vertAlign w:val="subscript"/>
          <w14:textFill>
            <w14:solidFill>
              <w14:schemeClr w14:val="tx1"/>
            </w14:solidFill>
          </w14:textFill>
        </w:rPr>
        <w:t>2</w:t>
      </w:r>
      <w:r>
        <w:rPr>
          <w:rFonts w:hint="eastAsia" w:ascii="宋体" w:hAnsi="宋体" w:cs="宋体"/>
          <w:snapToGrid w:val="0"/>
          <w:color w:val="000000" w:themeColor="text1"/>
          <w:kern w:val="0"/>
          <w:sz w:val="24"/>
          <w:szCs w:val="24"/>
          <w14:textFill>
            <w14:solidFill>
              <w14:schemeClr w14:val="tx1"/>
            </w14:solidFill>
          </w14:textFill>
        </w:rPr>
        <w:t>为技术得分，M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snapToGrid w:val="0"/>
          <w:color w:val="000000" w:themeColor="text1"/>
          <w:kern w:val="0"/>
          <w:sz w:val="24"/>
          <w:szCs w:val="24"/>
          <w14:textFill>
            <w14:solidFill>
              <w14:schemeClr w14:val="tx1"/>
            </w14:solidFill>
          </w14:textFill>
        </w:rPr>
        <w:t>为投标报价得分。</w:t>
      </w:r>
    </w:p>
    <w:p w14:paraId="50D3BCBF">
      <w:pPr>
        <w:spacing w:line="360" w:lineRule="auto"/>
        <w:ind w:firstLine="480" w:firstLineChars="200"/>
        <w:rPr>
          <w:rFonts w:ascii="宋体" w:hAnsi="宋体" w:cs="宋体"/>
          <w:snapToGrid w:val="0"/>
          <w:color w:val="000000" w:themeColor="text1"/>
          <w:kern w:val="0"/>
          <w:sz w:val="24"/>
          <w:szCs w:val="24"/>
          <w14:textFill>
            <w14:solidFill>
              <w14:schemeClr w14:val="tx1"/>
            </w14:solidFill>
          </w14:textFill>
        </w:rPr>
      </w:pPr>
    </w:p>
    <w:p w14:paraId="59F57C95">
      <w:pPr>
        <w:rPr>
          <w:color w:val="000000" w:themeColor="text1"/>
          <w14:textFill>
            <w14:solidFill>
              <w14:schemeClr w14:val="tx1"/>
            </w14:solidFill>
          </w14:textFill>
        </w:rPr>
      </w:pPr>
      <w:r>
        <w:rPr>
          <w:rFonts w:hint="eastAsia" w:ascii="宋体" w:hAnsi="宋体" w:cs="宋体"/>
          <w:b/>
          <w:bCs/>
          <w:color w:val="000000" w:themeColor="text1"/>
          <w:kern w:val="44"/>
          <w:sz w:val="28"/>
          <w:szCs w:val="28"/>
          <w14:textFill>
            <w14:solidFill>
              <w14:schemeClr w14:val="tx1"/>
            </w14:solidFill>
          </w14:textFill>
        </w:rPr>
        <w:br w:type="page"/>
      </w:r>
    </w:p>
    <w:p w14:paraId="7909F007">
      <w:pPr>
        <w:pStyle w:val="4"/>
        <w:numPr>
          <w:ilvl w:val="1"/>
          <w:numId w:val="0"/>
        </w:numPr>
        <w:spacing w:before="158" w:after="158"/>
        <w:jc w:val="center"/>
        <w:rPr>
          <w:color w:val="000000" w:themeColor="text1"/>
          <w14:textFill>
            <w14:solidFill>
              <w14:schemeClr w14:val="tx1"/>
            </w14:solidFill>
          </w14:textFill>
        </w:rPr>
      </w:pPr>
      <w:bookmarkStart w:id="122" w:name="_Hlt69669771"/>
      <w:bookmarkEnd w:id="122"/>
      <w:bookmarkStart w:id="123" w:name="_Toc5134"/>
      <w:bookmarkStart w:id="124" w:name="_Toc5852"/>
      <w:bookmarkStart w:id="125" w:name="_Toc14036"/>
      <w:bookmarkStart w:id="126" w:name="_Hlt69698765"/>
      <w:bookmarkStart w:id="127" w:name="_Hlt69698713"/>
      <w:r>
        <w:rPr>
          <w:rFonts w:hint="eastAsia"/>
          <w:color w:val="000000" w:themeColor="text1"/>
          <w14:textFill>
            <w14:solidFill>
              <w14:schemeClr w14:val="tx1"/>
            </w14:solidFill>
          </w14:textFill>
        </w:rPr>
        <w:t>综合评分表</w:t>
      </w:r>
      <w:bookmarkEnd w:id="123"/>
    </w:p>
    <w:tbl>
      <w:tblPr>
        <w:tblStyle w:val="2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52"/>
        <w:gridCol w:w="3975"/>
        <w:gridCol w:w="3138"/>
      </w:tblGrid>
      <w:tr w14:paraId="4ADC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71" w:type="dxa"/>
            <w:vAlign w:val="center"/>
          </w:tcPr>
          <w:p w14:paraId="4F4FAD4C">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评标内容</w:t>
            </w:r>
          </w:p>
        </w:tc>
        <w:tc>
          <w:tcPr>
            <w:tcW w:w="5327" w:type="dxa"/>
            <w:gridSpan w:val="2"/>
            <w:vAlign w:val="center"/>
          </w:tcPr>
          <w:p w14:paraId="71B1D766">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评分标准</w:t>
            </w:r>
          </w:p>
        </w:tc>
        <w:tc>
          <w:tcPr>
            <w:tcW w:w="3138" w:type="dxa"/>
            <w:vAlign w:val="center"/>
          </w:tcPr>
          <w:p w14:paraId="5555D853">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tc>
      </w:tr>
      <w:tr w14:paraId="7A5F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36" w:type="dxa"/>
            <w:gridSpan w:val="4"/>
            <w:vAlign w:val="center"/>
          </w:tcPr>
          <w:p w14:paraId="2A966997">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商务部分（50分）</w:t>
            </w:r>
          </w:p>
        </w:tc>
      </w:tr>
      <w:tr w14:paraId="69CC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restart"/>
            <w:vAlign w:val="center"/>
          </w:tcPr>
          <w:p w14:paraId="2A9B7781">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勘察企业（15分）</w:t>
            </w:r>
          </w:p>
        </w:tc>
        <w:tc>
          <w:tcPr>
            <w:tcW w:w="1352" w:type="dxa"/>
            <w:vAlign w:val="center"/>
          </w:tcPr>
          <w:p w14:paraId="42DF9EBC">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勘察业绩</w:t>
            </w:r>
          </w:p>
          <w:p w14:paraId="2B3E9B2E">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vAlign w:val="center"/>
          </w:tcPr>
          <w:p w14:paraId="45F4E371">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投标人2020年1月1日至今承接过市政工程类勘察业绩的，每项得2.5分。</w:t>
            </w:r>
          </w:p>
          <w:p w14:paraId="20D2A2B3">
            <w:pPr>
              <w:adjustRightInd w:val="0"/>
              <w:snapToGrid w:val="0"/>
              <w:spacing w:line="360" w:lineRule="auto"/>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本项最高得5分。</w:t>
            </w:r>
          </w:p>
          <w:p w14:paraId="22E6FA97">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5B22AB1D">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1.需附有关业绩合同或协议书扫描件并加盖公章。</w:t>
            </w:r>
          </w:p>
          <w:p w14:paraId="7B9C3F88">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2.业绩时间以合同签订日期为准。</w:t>
            </w:r>
          </w:p>
        </w:tc>
      </w:tr>
      <w:tr w14:paraId="219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14:paraId="1EEE2EE1">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352" w:type="dxa"/>
            <w:vAlign w:val="center"/>
          </w:tcPr>
          <w:p w14:paraId="2CE1BD11">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勘察企业</w:t>
            </w:r>
          </w:p>
          <w:p w14:paraId="591D2511">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奖项</w:t>
            </w:r>
          </w:p>
          <w:p w14:paraId="69C3FE35">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vAlign w:val="center"/>
          </w:tcPr>
          <w:p w14:paraId="6503A80A">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投标人2020年1月1日至今勘察奖项获奖情况：</w:t>
            </w:r>
          </w:p>
          <w:p w14:paraId="4C6C5B34">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1.获得省级（含直辖市）或以上优秀工程勘察类奖项的，每个得2.5分；</w:t>
            </w:r>
          </w:p>
          <w:p w14:paraId="042CBB3E">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2.获得市级优秀工程勘察类奖项的，每个得1.0分。</w:t>
            </w:r>
          </w:p>
          <w:p w14:paraId="132CA569">
            <w:pPr>
              <w:adjustRightInd w:val="0"/>
              <w:snapToGrid w:val="0"/>
              <w:spacing w:line="360" w:lineRule="auto"/>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本项最高得5分。</w:t>
            </w:r>
          </w:p>
          <w:p w14:paraId="5420AFD5">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27C382E6">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同一项目获得多个奖项的，仅按最高奖项计分一次；提供多个项目获奖的，计单项级别最高的有效获奖。</w:t>
            </w:r>
          </w:p>
          <w:p w14:paraId="40C3003B">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snapToGrid w:val="0"/>
                <w:color w:val="000000" w:themeColor="text1"/>
                <w:kern w:val="0"/>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需附有关奖项证书、证明扫描件并加盖公章。</w:t>
            </w:r>
          </w:p>
          <w:p w14:paraId="1EE910D5">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snapToGrid w:val="0"/>
                <w:color w:val="000000" w:themeColor="text1"/>
                <w:kern w:val="0"/>
                <w:sz w:val="24"/>
                <w:szCs w:val="24"/>
                <w14:textFill>
                  <w14:solidFill>
                    <w14:schemeClr w14:val="tx1"/>
                  </w14:solidFill>
                </w14:textFill>
              </w:rPr>
              <w:t>.奖项须由</w:t>
            </w:r>
            <w:r>
              <w:rPr>
                <w:rFonts w:hint="eastAsia" w:ascii="宋体" w:hAnsi="宋体" w:cs="宋体"/>
                <w:color w:val="000000" w:themeColor="text1"/>
                <w:sz w:val="24"/>
                <w:u w:val="single"/>
                <w14:textFill>
                  <w14:solidFill>
                    <w14:schemeClr w14:val="tx1"/>
                  </w14:solidFill>
                </w14:textFill>
              </w:rPr>
              <w:t>国家级政府或行业行政主管部门或经民政部门批准成立的相关行业协会颁发，</w:t>
            </w:r>
            <w:r>
              <w:rPr>
                <w:rFonts w:hint="eastAsia" w:ascii="宋体" w:hAnsi="宋体" w:cs="宋体"/>
                <w:color w:val="000000" w:themeColor="text1"/>
                <w:sz w:val="24"/>
                <w14:textFill>
                  <w14:solidFill>
                    <w14:schemeClr w14:val="tx1"/>
                  </w14:solidFill>
                </w14:textFill>
              </w:rPr>
              <w:t>否则不予计分。</w:t>
            </w:r>
          </w:p>
          <w:p w14:paraId="7DA1017C">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获奖时间以奖项证明的落款日期为准。</w:t>
            </w:r>
          </w:p>
        </w:tc>
      </w:tr>
      <w:tr w14:paraId="43FD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71" w:type="dxa"/>
            <w:vMerge w:val="continue"/>
            <w:vAlign w:val="center"/>
          </w:tcPr>
          <w:p w14:paraId="4DA3F7F9">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352" w:type="dxa"/>
            <w:vAlign w:val="center"/>
          </w:tcPr>
          <w:p w14:paraId="03BB42EF">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勘察负责人</w:t>
            </w:r>
          </w:p>
          <w:p w14:paraId="5C43C361">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vAlign w:val="center"/>
          </w:tcPr>
          <w:p w14:paraId="24D68B5B">
            <w:pPr>
              <w:pStyle w:val="62"/>
              <w:wordWrap w:val="0"/>
              <w:adjustRightInd w:val="0"/>
              <w:snapToGrid w:val="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拟派勘察负责人情况：</w:t>
            </w:r>
          </w:p>
          <w:p w14:paraId="0A08B210">
            <w:pPr>
              <w:pStyle w:val="62"/>
              <w:numPr>
                <w:ilvl w:val="0"/>
                <w:numId w:val="5"/>
              </w:numPr>
              <w:wordWrap w:val="0"/>
              <w:adjustRightInd w:val="0"/>
              <w:snapToGrid w:val="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具有勘察相关专业高级工程师（或以上）职称的，得5分；</w:t>
            </w:r>
          </w:p>
          <w:p w14:paraId="54000DAB">
            <w:pPr>
              <w:pStyle w:val="62"/>
              <w:numPr>
                <w:ilvl w:val="0"/>
                <w:numId w:val="5"/>
              </w:numPr>
              <w:wordWrap w:val="0"/>
              <w:adjustRightInd w:val="0"/>
              <w:snapToGrid w:val="0"/>
              <w:jc w:val="left"/>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具有勘察相关专业工程师职称的，得2.5分。</w:t>
            </w:r>
          </w:p>
          <w:p w14:paraId="5C880226">
            <w:pPr>
              <w:pStyle w:val="62"/>
              <w:wordWrap w:val="0"/>
              <w:adjustRightInd w:val="0"/>
              <w:snapToGrid w:val="0"/>
              <w:jc w:val="left"/>
              <w:rPr>
                <w:rFonts w:hAnsi="宋体" w:cs="宋体"/>
                <w:b/>
                <w:bCs/>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本项最高得5分。</w:t>
            </w:r>
          </w:p>
          <w:p w14:paraId="03F56BE0">
            <w:pPr>
              <w:pStyle w:val="62"/>
              <w:wordWrap w:val="0"/>
              <w:adjustRightInd w:val="0"/>
              <w:snapToGrid w:val="0"/>
              <w:jc w:val="left"/>
              <w:rPr>
                <w:rFonts w:hAnsi="宋体" w:cs="宋体"/>
                <w:color w:val="000000" w:themeColor="text1"/>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注：不符合上述条件或未提供相关证明材料的不得分。</w:t>
            </w:r>
          </w:p>
        </w:tc>
        <w:tc>
          <w:tcPr>
            <w:tcW w:w="3138" w:type="dxa"/>
            <w:vAlign w:val="center"/>
          </w:tcPr>
          <w:p w14:paraId="759ADF88">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提供人员的相关证书证明材料彩色扫描件及在本单位（或分支机构）缴纳社保的有效证明彩色扫描件（至少提供3个月，其中必须有2025年9月）并加盖公章，否则不予计分。</w:t>
            </w:r>
          </w:p>
        </w:tc>
      </w:tr>
      <w:tr w14:paraId="6E5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271" w:type="dxa"/>
            <w:vMerge w:val="restart"/>
            <w:vAlign w:val="center"/>
          </w:tcPr>
          <w:p w14:paraId="44EAEA80">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设计企业（35分）</w:t>
            </w:r>
          </w:p>
        </w:tc>
        <w:tc>
          <w:tcPr>
            <w:tcW w:w="1352" w:type="dxa"/>
            <w:vAlign w:val="center"/>
          </w:tcPr>
          <w:p w14:paraId="75F895A3">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设计业绩</w:t>
            </w:r>
          </w:p>
          <w:p w14:paraId="1C3E35AA">
            <w:pPr>
              <w:pStyle w:val="13"/>
              <w:wordWrap w:val="0"/>
              <w:adjustRightInd w:val="0"/>
              <w:snapToGrid w:val="0"/>
              <w:spacing w:after="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vAlign w:val="center"/>
          </w:tcPr>
          <w:p w14:paraId="21ADCE5D">
            <w:p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投标人2020年1月1日至今承接过市政工程类设计业绩的，每项得2.5分。</w:t>
            </w:r>
          </w:p>
          <w:p w14:paraId="7F47E2FB">
            <w:pPr>
              <w:adjustRightInd w:val="0"/>
              <w:snapToGrid w:val="0"/>
              <w:spacing w:line="360" w:lineRule="auto"/>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本项最高得5分。</w:t>
            </w:r>
          </w:p>
          <w:p w14:paraId="17579C17">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7476313B">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1.需附有关业绩中标通知书、合同及初步设计批复（或施工图审查合格书）并加盖公章，否则不予计分。</w:t>
            </w:r>
          </w:p>
          <w:p w14:paraId="460AF08E">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2.业绩认定时间以初步设计批复或施工图审查合格书日期为准。</w:t>
            </w:r>
          </w:p>
        </w:tc>
      </w:tr>
      <w:tr w14:paraId="3925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14:paraId="668F677E">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57365CFE">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设计企业</w:t>
            </w:r>
          </w:p>
          <w:p w14:paraId="105ECD2B">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奖项</w:t>
            </w:r>
          </w:p>
          <w:p w14:paraId="634C9D53">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tcPr>
          <w:p w14:paraId="06CC3C9B">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投标人2020年1月1日至今所承接过市政工程类设计项目获奖情况：</w:t>
            </w:r>
          </w:p>
          <w:p w14:paraId="2C7202DD">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1.获得省级（含直辖市）或以上优秀设计类或优秀勘察设计类奖项的，每个得0.5分；</w:t>
            </w:r>
          </w:p>
          <w:p w14:paraId="73D13337">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2.获得市级优秀设计类或优秀勘察设计类奖项的，每个得0.25分。</w:t>
            </w:r>
          </w:p>
          <w:p w14:paraId="734BBD59">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本项最高得5分。</w:t>
            </w:r>
          </w:p>
          <w:p w14:paraId="0E0BCED4">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tcPr>
          <w:p w14:paraId="572CD11A">
            <w:pPr>
              <w:numPr>
                <w:ilvl w:val="0"/>
                <w:numId w:val="6"/>
              </w:num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同一项目获得多个奖项的，仅按最高奖项计分一次；提供多个项目获奖的，计单项级别最高的有效获奖。</w:t>
            </w:r>
          </w:p>
          <w:p w14:paraId="6814ADCE">
            <w:pPr>
              <w:numPr>
                <w:ilvl w:val="0"/>
                <w:numId w:val="6"/>
              </w:numPr>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需附有关奖项证书、证明扫描件并加盖公章。</w:t>
            </w:r>
          </w:p>
          <w:p w14:paraId="3D0362B5">
            <w:pPr>
              <w:pStyle w:val="13"/>
              <w:numPr>
                <w:ilvl w:val="0"/>
                <w:numId w:val="6"/>
              </w:numPr>
              <w:wordWrap w:val="0"/>
              <w:adjustRightInd w:val="0"/>
              <w:snapToGrid w:val="0"/>
              <w:spacing w:after="0"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奖项须由</w:t>
            </w:r>
            <w:r>
              <w:rPr>
                <w:rFonts w:hint="eastAsia" w:ascii="宋体" w:hAnsi="宋体" w:cs="宋体"/>
                <w:color w:val="000000" w:themeColor="text1"/>
                <w:sz w:val="24"/>
                <w:u w:val="single"/>
                <w14:textFill>
                  <w14:solidFill>
                    <w14:schemeClr w14:val="tx1"/>
                  </w14:solidFill>
                </w14:textFill>
              </w:rPr>
              <w:t>国家级政府或行业行政主管部门或经民政部门批准成立的相关行业协会</w:t>
            </w:r>
            <w:r>
              <w:rPr>
                <w:rFonts w:hint="eastAsia" w:ascii="宋体" w:hAnsi="宋体" w:cs="宋体"/>
                <w:color w:val="000000" w:themeColor="text1"/>
                <w:sz w:val="24"/>
                <w14:textFill>
                  <w14:solidFill>
                    <w14:schemeClr w14:val="tx1"/>
                  </w14:solidFill>
                </w14:textFill>
              </w:rPr>
              <w:t>颁发，否则不予计分。</w:t>
            </w:r>
          </w:p>
          <w:p w14:paraId="11C8917D">
            <w:pPr>
              <w:pStyle w:val="13"/>
              <w:numPr>
                <w:ilvl w:val="0"/>
                <w:numId w:val="6"/>
              </w:numPr>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获奖时间以奖项证明的落款日期为准。</w:t>
            </w:r>
          </w:p>
        </w:tc>
      </w:tr>
      <w:tr w14:paraId="1A50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271" w:type="dxa"/>
            <w:vMerge w:val="continue"/>
            <w:vAlign w:val="center"/>
          </w:tcPr>
          <w:p w14:paraId="72642935">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751ED173">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项目负责人（设计负责人）</w:t>
            </w:r>
          </w:p>
          <w:p w14:paraId="15D2F929">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c>
          <w:tcPr>
            <w:tcW w:w="3975" w:type="dxa"/>
            <w:vAlign w:val="center"/>
          </w:tcPr>
          <w:p w14:paraId="56C938EB">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拟派项目负责人（设计负责人）情况：</w:t>
            </w:r>
          </w:p>
          <w:p w14:paraId="15A332E2">
            <w:pPr>
              <w:pStyle w:val="62"/>
              <w:wordWrap w:val="0"/>
              <w:adjustRightInd w:val="0"/>
              <w:snapToGrid w:val="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1、具备给排水相关专业高级（或以上）工程师职称的，得2分；</w:t>
            </w:r>
          </w:p>
          <w:p w14:paraId="37B9F4C3">
            <w:pPr>
              <w:pStyle w:val="62"/>
              <w:wordWrap w:val="0"/>
              <w:adjustRightInd w:val="0"/>
              <w:snapToGrid w:val="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2、具备注册公用设备工程师（给水排水）</w:t>
            </w:r>
            <w:r>
              <w:rPr>
                <w:rFonts w:hint="eastAsia" w:hAnsi="宋体" w:cs="宋体"/>
                <w:snapToGrid w:val="0"/>
                <w:color w:val="000000" w:themeColor="text1"/>
                <w:kern w:val="0"/>
                <w:szCs w:val="24"/>
                <w:lang w:val="en-US" w:eastAsia="zh-CN"/>
                <w14:textFill>
                  <w14:solidFill>
                    <w14:schemeClr w14:val="tx1"/>
                  </w14:solidFill>
                </w14:textFill>
              </w:rPr>
              <w:t>证书</w:t>
            </w:r>
            <w:r>
              <w:rPr>
                <w:rFonts w:hint="eastAsia" w:hAnsi="宋体" w:cs="宋体"/>
                <w:snapToGrid w:val="0"/>
                <w:color w:val="000000" w:themeColor="text1"/>
                <w:kern w:val="0"/>
                <w:szCs w:val="24"/>
                <w14:textFill>
                  <w14:solidFill>
                    <w14:schemeClr w14:val="tx1"/>
                  </w14:solidFill>
                </w14:textFill>
              </w:rPr>
              <w:t>的，得2分；</w:t>
            </w:r>
          </w:p>
          <w:p w14:paraId="3A2D94AF">
            <w:pPr>
              <w:pStyle w:val="62"/>
              <w:wordWrap w:val="0"/>
              <w:adjustRightInd w:val="0"/>
              <w:snapToGrid w:val="0"/>
              <w:rPr>
                <w:rFonts w:hAnsi="宋体" w:cs="宋体"/>
                <w:snapToGrid w:val="0"/>
                <w:color w:val="000000" w:themeColor="text1"/>
                <w:kern w:val="0"/>
                <w:szCs w:val="24"/>
                <w14:textFill>
                  <w14:solidFill>
                    <w14:schemeClr w14:val="tx1"/>
                  </w14:solidFill>
                </w14:textFill>
              </w:rPr>
            </w:pPr>
            <w:r>
              <w:rPr>
                <w:rFonts w:hint="eastAsia" w:hAnsi="宋体" w:cs="宋体"/>
                <w:snapToGrid w:val="0"/>
                <w:color w:val="000000" w:themeColor="text1"/>
                <w:kern w:val="0"/>
                <w:szCs w:val="24"/>
                <w14:textFill>
                  <w14:solidFill>
                    <w14:schemeClr w14:val="tx1"/>
                  </w14:solidFill>
                </w14:textFill>
              </w:rPr>
              <w:t>3、具备注册造价工程师（即一级注册造价师）证书的，得1分。</w:t>
            </w:r>
          </w:p>
          <w:p w14:paraId="003195A2">
            <w:pPr>
              <w:pStyle w:val="62"/>
              <w:wordWrap w:val="0"/>
              <w:adjustRightInd w:val="0"/>
              <w:snapToGrid w:val="0"/>
              <w:rPr>
                <w:rFonts w:hAnsi="宋体" w:cs="宋体"/>
                <w:b/>
                <w:bCs/>
                <w:snapToGrid w:val="0"/>
                <w:color w:val="000000" w:themeColor="text1"/>
                <w:kern w:val="0"/>
                <w:szCs w:val="24"/>
                <w14:textFill>
                  <w14:solidFill>
                    <w14:schemeClr w14:val="tx1"/>
                  </w14:solidFill>
                </w14:textFill>
              </w:rPr>
            </w:pPr>
            <w:r>
              <w:rPr>
                <w:rFonts w:hint="eastAsia" w:hAnsi="宋体" w:cs="宋体"/>
                <w:b/>
                <w:bCs/>
                <w:snapToGrid w:val="0"/>
                <w:color w:val="000000" w:themeColor="text1"/>
                <w:kern w:val="0"/>
                <w:szCs w:val="24"/>
                <w14:textFill>
                  <w14:solidFill>
                    <w14:schemeClr w14:val="tx1"/>
                  </w14:solidFill>
                </w14:textFill>
              </w:rPr>
              <w:t>本项最高得5分。</w:t>
            </w:r>
          </w:p>
          <w:p w14:paraId="188DFF01">
            <w:pPr>
              <w:pStyle w:val="26"/>
              <w:adjustRightInd w:val="0"/>
              <w:snapToGrid w:val="0"/>
              <w:spacing w:after="0" w:line="360" w:lineRule="auto"/>
              <w:ind w:firstLine="0" w:firstLineChars="0"/>
              <w:rPr>
                <w:color w:val="000000" w:themeColor="text1"/>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5D4FC29D">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提供人员的相关证书证明材料彩色扫描件及在本单位（或分支机构）缴纳社保的有效证明彩色扫描件（至少提供3个月，其中必须有2025年9月）并加盖公章，否则不予计分。</w:t>
            </w:r>
          </w:p>
        </w:tc>
      </w:tr>
      <w:tr w14:paraId="588F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1271" w:type="dxa"/>
            <w:vMerge w:val="continue"/>
            <w:vAlign w:val="center"/>
          </w:tcPr>
          <w:p w14:paraId="060A5A33">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359824E9">
            <w:pPr>
              <w:pStyle w:val="13"/>
              <w:wordWrap w:val="0"/>
              <w:adjustRightInd w:val="0"/>
              <w:snapToGrid w:val="0"/>
              <w:spacing w:after="0"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企业管理</w:t>
            </w:r>
          </w:p>
          <w:p w14:paraId="0E2285E6">
            <w:pPr>
              <w:adjustRightInd w:val="0"/>
              <w:snapToGrid w:val="0"/>
              <w:spacing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体系认证</w:t>
            </w:r>
          </w:p>
          <w:p w14:paraId="56A36F73">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（6分）</w:t>
            </w:r>
          </w:p>
        </w:tc>
        <w:tc>
          <w:tcPr>
            <w:tcW w:w="3975" w:type="dxa"/>
            <w:vAlign w:val="center"/>
          </w:tcPr>
          <w:p w14:paraId="47707E79">
            <w:pPr>
              <w:pStyle w:val="13"/>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投标人具有有效的质量管理体系认证证书、职业健康安全管理体系认证证书、环境管理体系认证证书，每项得2分，</w:t>
            </w:r>
            <w:r>
              <w:rPr>
                <w:rFonts w:hint="eastAsia" w:ascii="宋体" w:hAnsi="宋体" w:cs="宋体"/>
                <w:b/>
                <w:bCs/>
                <w:color w:val="000000" w:themeColor="text1"/>
                <w:sz w:val="24"/>
                <w:szCs w:val="24"/>
                <w14:textFill>
                  <w14:solidFill>
                    <w14:schemeClr w14:val="tx1"/>
                  </w14:solidFill>
                </w14:textFill>
              </w:rPr>
              <w:t>本项最高得6分。</w:t>
            </w:r>
          </w:p>
          <w:p w14:paraId="35EF751D">
            <w:pPr>
              <w:pStyle w:val="13"/>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p>
        </w:tc>
        <w:tc>
          <w:tcPr>
            <w:tcW w:w="3138" w:type="dxa"/>
            <w:vAlign w:val="center"/>
          </w:tcPr>
          <w:p w14:paraId="1123A1EA">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1．需附在有效期内的体系认证证书扫描件和和全国认证认可信息公共服务平台（http://cx.cnca.cn/CertECloud/index/index/page）查询结果截图。</w:t>
            </w:r>
          </w:p>
          <w:p w14:paraId="454AFADF">
            <w:pPr>
              <w:pStyle w:val="13"/>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2．证书不在有效期内的，不计分。</w:t>
            </w:r>
          </w:p>
        </w:tc>
      </w:tr>
      <w:tr w14:paraId="55E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1" w:type="dxa"/>
            <w:vMerge w:val="continue"/>
            <w:vAlign w:val="center"/>
          </w:tcPr>
          <w:p w14:paraId="0206A362">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76DDE3D3">
            <w:pPr>
              <w:adjustRightInd w:val="0"/>
              <w:snapToGrid w:val="0"/>
              <w:spacing w:line="360" w:lineRule="auto"/>
              <w:ind w:left="120" w:hanging="120" w:hanging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技术负责人</w:t>
            </w:r>
          </w:p>
          <w:p w14:paraId="418CB54E">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（4分）</w:t>
            </w:r>
          </w:p>
        </w:tc>
        <w:tc>
          <w:tcPr>
            <w:tcW w:w="3975" w:type="dxa"/>
            <w:vAlign w:val="center"/>
          </w:tcPr>
          <w:p w14:paraId="3C13993B">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拟派技术负责人情况：</w:t>
            </w:r>
          </w:p>
          <w:p w14:paraId="20EBCB13">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1、具备工程类专业工程师职称的，得0.5分；具备工程类专业高级</w:t>
            </w:r>
            <w:r>
              <w:rPr>
                <w:rFonts w:hint="eastAsia" w:hAnsi="宋体" w:cs="宋体"/>
                <w:snapToGrid w:val="0"/>
                <w:color w:val="000000" w:themeColor="text1"/>
                <w:kern w:val="0"/>
                <w:szCs w:val="24"/>
                <w14:textFill>
                  <w14:solidFill>
                    <w14:schemeClr w14:val="tx1"/>
                  </w14:solidFill>
                </w14:textFill>
              </w:rPr>
              <w:t>（或以上）</w:t>
            </w:r>
            <w:r>
              <w:rPr>
                <w:rFonts w:hint="eastAsia" w:ascii="宋体" w:hAnsi="宋体"/>
                <w:color w:val="000000" w:themeColor="text1"/>
                <w:sz w:val="24"/>
                <w14:textFill>
                  <w14:solidFill>
                    <w14:schemeClr w14:val="tx1"/>
                  </w14:solidFill>
                </w14:textFill>
              </w:rPr>
              <w:t>工程师职称的，得1分。</w:t>
            </w:r>
          </w:p>
          <w:p w14:paraId="7F792B1E">
            <w:pPr>
              <w:adjustRightInd w:val="0"/>
              <w:snapToGrid w:val="0"/>
              <w:spacing w:line="360" w:lineRule="auto"/>
              <w:rPr>
                <w:rFonts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2、具备注册土木工程师（道路工程）、注册土木工程师（岩土）、一级注册建筑师证书的，每提供一项得1分，最高得</w:t>
            </w:r>
            <w:r>
              <w:rPr>
                <w:rFonts w:ascii="宋体" w:hAnsi="宋体"/>
                <w:b w:val="0"/>
                <w:bCs/>
                <w:color w:val="000000" w:themeColor="text1"/>
                <w:sz w:val="24"/>
                <w14:textFill>
                  <w14:solidFill>
                    <w14:schemeClr w14:val="tx1"/>
                  </w14:solidFill>
                </w14:textFill>
              </w:rPr>
              <w:t>3</w:t>
            </w:r>
            <w:r>
              <w:rPr>
                <w:rFonts w:hint="eastAsia" w:ascii="宋体" w:hAnsi="宋体"/>
                <w:b w:val="0"/>
                <w:bCs/>
                <w:color w:val="000000" w:themeColor="text1"/>
                <w:sz w:val="24"/>
                <w14:textFill>
                  <w14:solidFill>
                    <w14:schemeClr w14:val="tx1"/>
                  </w14:solidFill>
                </w14:textFill>
              </w:rPr>
              <w:t>分。</w:t>
            </w:r>
          </w:p>
          <w:p w14:paraId="2F0F5F61">
            <w:pPr>
              <w:pStyle w:val="13"/>
              <w:wordWrap w:val="0"/>
              <w:adjustRightInd w:val="0"/>
              <w:snapToGrid w:val="0"/>
              <w:spacing w:after="0"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本项最高得4分。</w:t>
            </w:r>
          </w:p>
          <w:p w14:paraId="6DA484A0">
            <w:pPr>
              <w:pStyle w:val="13"/>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6940BADA">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提供人员的相关证书证明材料彩色扫描件及在本单位（或分支机构）缴纳社保的有效证明彩色扫描件（至少提供3个月，其中必须有2025年9月）并加盖公章，否则不予计分。</w:t>
            </w:r>
          </w:p>
        </w:tc>
      </w:tr>
      <w:tr w14:paraId="4740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1" w:type="dxa"/>
            <w:vMerge w:val="continue"/>
            <w:vAlign w:val="center"/>
          </w:tcPr>
          <w:p w14:paraId="1E3ACE65">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31E9F76A">
            <w:pPr>
              <w:pStyle w:val="13"/>
              <w:wordWrap w:val="0"/>
              <w:adjustRightInd w:val="0"/>
              <w:snapToGrid w:val="0"/>
              <w:spacing w:after="0"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拟投入本项目设计各专业负责人情况</w:t>
            </w:r>
          </w:p>
          <w:p w14:paraId="74475362">
            <w:pPr>
              <w:pStyle w:val="13"/>
              <w:wordWrap w:val="0"/>
              <w:adjustRightInd w:val="0"/>
              <w:snapToGrid w:val="0"/>
              <w:spacing w:after="0"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（10分）</w:t>
            </w:r>
          </w:p>
          <w:p w14:paraId="101699C1">
            <w:pPr>
              <w:adjustRightInd w:val="0"/>
              <w:snapToGrid w:val="0"/>
              <w:spacing w:line="360" w:lineRule="auto"/>
              <w:jc w:val="center"/>
              <w:rPr>
                <w:rFonts w:ascii="宋体" w:hAnsi="宋体" w:cs="宋体"/>
                <w:snapToGrid w:val="0"/>
                <w:color w:val="000000" w:themeColor="text1"/>
                <w:kern w:val="0"/>
                <w:sz w:val="24"/>
                <w:szCs w:val="24"/>
                <w14:textFill>
                  <w14:solidFill>
                    <w14:schemeClr w14:val="tx1"/>
                  </w14:solidFill>
                </w14:textFill>
              </w:rPr>
            </w:pPr>
          </w:p>
        </w:tc>
        <w:tc>
          <w:tcPr>
            <w:tcW w:w="3975" w:type="dxa"/>
            <w:vAlign w:val="center"/>
          </w:tcPr>
          <w:p w14:paraId="0C26B093">
            <w:pPr>
              <w:pStyle w:val="16"/>
              <w:adjustRightInd w:val="0"/>
              <w:snapToGrid w:val="0"/>
              <w:spacing w:line="360" w:lineRule="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拟投入本项目设计各专业负责人情况</w:t>
            </w:r>
            <w:r>
              <w:rPr>
                <w:rFonts w:hint="eastAsia" w:hAnsi="宋体" w:cs="宋体"/>
                <w:b/>
                <w:bCs/>
                <w:color w:val="000000" w:themeColor="text1"/>
                <w:sz w:val="24"/>
                <w:szCs w:val="24"/>
                <w14:textFill>
                  <w14:solidFill>
                    <w14:schemeClr w14:val="tx1"/>
                  </w14:solidFill>
                </w14:textFill>
              </w:rPr>
              <w:t>（项目负责人、勘察负责人及技术负责人除外）：</w:t>
            </w:r>
          </w:p>
          <w:p w14:paraId="655AA102">
            <w:pPr>
              <w:pStyle w:val="16"/>
              <w:adjustRightInd w:val="0"/>
              <w:snapToGrid w:val="0"/>
              <w:spacing w:line="360" w:lineRule="auto"/>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1.给排水专业负责人</w:t>
            </w:r>
          </w:p>
          <w:p w14:paraId="7522B2F5">
            <w:pPr>
              <w:pStyle w:val="16"/>
              <w:adjustRightInd w:val="0"/>
              <w:snapToGrid w:val="0"/>
              <w:spacing w:line="360" w:lineRule="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①具备注册公用设备工程师（给水排水）</w:t>
            </w:r>
            <w:r>
              <w:rPr>
                <w:rFonts w:hint="eastAsia" w:hAnsi="宋体" w:cs="宋体"/>
                <w:snapToGrid w:val="0"/>
                <w:color w:val="000000" w:themeColor="text1"/>
                <w:kern w:val="0"/>
                <w:szCs w:val="24"/>
                <w:lang w:val="en-US" w:eastAsia="zh-CN"/>
                <w14:textFill>
                  <w14:solidFill>
                    <w14:schemeClr w14:val="tx1"/>
                  </w14:solidFill>
                </w14:textFill>
              </w:rPr>
              <w:t>证书</w:t>
            </w:r>
            <w:r>
              <w:rPr>
                <w:rFonts w:hint="eastAsia" w:hAnsi="宋体" w:cs="宋体"/>
                <w:color w:val="000000" w:themeColor="text1"/>
                <w:kern w:val="0"/>
                <w:sz w:val="24"/>
                <w:szCs w:val="24"/>
                <w14:textFill>
                  <w14:solidFill>
                    <w14:schemeClr w14:val="tx1"/>
                  </w14:solidFill>
                </w14:textFill>
              </w:rPr>
              <w:t>的，得1分；</w:t>
            </w:r>
          </w:p>
          <w:p w14:paraId="629FA009">
            <w:pPr>
              <w:pStyle w:val="16"/>
              <w:adjustRightInd w:val="0"/>
              <w:snapToGrid w:val="0"/>
              <w:spacing w:line="360" w:lineRule="auto"/>
              <w:rPr>
                <w:rFonts w:hAnsi="宋体" w:cs="宋体"/>
                <w:b w:val="0"/>
                <w:bCs/>
                <w:color w:val="000000" w:themeColor="text1"/>
                <w:kern w:val="0"/>
                <w:sz w:val="24"/>
                <w:szCs w:val="24"/>
                <w14:textFill>
                  <w14:solidFill>
                    <w14:schemeClr w14:val="tx1"/>
                  </w14:solidFill>
                </w14:textFill>
              </w:rPr>
            </w:pPr>
            <w:r>
              <w:rPr>
                <w:rFonts w:hint="eastAsia" w:hAnsi="宋体" w:cs="宋体"/>
                <w:b w:val="0"/>
                <w:bCs/>
                <w:color w:val="000000" w:themeColor="text1"/>
                <w:kern w:val="0"/>
                <w:sz w:val="24"/>
                <w:szCs w:val="24"/>
                <w14:textFill>
                  <w14:solidFill>
                    <w14:schemeClr w14:val="tx1"/>
                  </w14:solidFill>
                </w14:textFill>
              </w:rPr>
              <w:t>②具备注册咨询工程师（需含市政公用工程、生态建设和环境工程专业）</w:t>
            </w:r>
            <w:r>
              <w:rPr>
                <w:rFonts w:hint="eastAsia" w:hAnsi="宋体" w:cs="宋体"/>
                <w:b w:val="0"/>
                <w:bCs/>
                <w:color w:val="000000" w:themeColor="text1"/>
                <w:kern w:val="0"/>
                <w:szCs w:val="24"/>
                <w:lang w:val="en-US" w:eastAsia="zh-CN"/>
                <w14:textFill>
                  <w14:solidFill>
                    <w14:schemeClr w14:val="tx1"/>
                  </w14:solidFill>
                </w14:textFill>
              </w:rPr>
              <w:t>证书</w:t>
            </w:r>
            <w:r>
              <w:rPr>
                <w:rFonts w:hint="eastAsia" w:hAnsi="宋体" w:cs="宋体"/>
                <w:b w:val="0"/>
                <w:bCs/>
                <w:color w:val="000000" w:themeColor="text1"/>
                <w:kern w:val="0"/>
                <w:sz w:val="24"/>
                <w:szCs w:val="24"/>
                <w14:textFill>
                  <w14:solidFill>
                    <w14:schemeClr w14:val="tx1"/>
                  </w14:solidFill>
                </w14:textFill>
              </w:rPr>
              <w:t>的，得1分；</w:t>
            </w:r>
          </w:p>
          <w:p w14:paraId="7889EB2C">
            <w:pPr>
              <w:pStyle w:val="16"/>
              <w:adjustRightInd w:val="0"/>
              <w:snapToGrid w:val="0"/>
              <w:spacing w:line="360" w:lineRule="auto"/>
              <w:rPr>
                <w:rFonts w:hAnsi="宋体" w:cs="宋体"/>
                <w:b w:val="0"/>
                <w:bCs/>
                <w:color w:val="000000" w:themeColor="text1"/>
                <w:kern w:val="0"/>
                <w:sz w:val="24"/>
                <w:szCs w:val="24"/>
                <w14:textFill>
                  <w14:solidFill>
                    <w14:schemeClr w14:val="tx1"/>
                  </w14:solidFill>
                </w14:textFill>
              </w:rPr>
            </w:pPr>
            <w:r>
              <w:rPr>
                <w:b w:val="0"/>
                <w:bCs/>
                <w:color w:val="000000" w:themeColor="text1"/>
                <w:kern w:val="0"/>
                <w:sz w:val="24"/>
                <w:szCs w:val="24"/>
                <w14:textFill>
                  <w14:solidFill>
                    <w14:schemeClr w14:val="tx1"/>
                  </w14:solidFill>
                </w14:textFill>
              </w:rPr>
              <w:t>③</w:t>
            </w:r>
            <w:r>
              <w:rPr>
                <w:rFonts w:hint="eastAsia" w:hAnsi="宋体" w:cs="宋体"/>
                <w:b w:val="0"/>
                <w:bCs/>
                <w:color w:val="000000" w:themeColor="text1"/>
                <w:kern w:val="0"/>
                <w:sz w:val="24"/>
                <w:szCs w:val="24"/>
                <w14:textFill>
                  <w14:solidFill>
                    <w14:schemeClr w14:val="tx1"/>
                  </w14:solidFill>
                </w14:textFill>
              </w:rPr>
              <w:t>具备给排水相关专业工程师职称的，得1分；具有给排水相关专业工程师高级（或以上）职称的，得2分；</w:t>
            </w:r>
          </w:p>
          <w:p w14:paraId="1914E0EC">
            <w:pPr>
              <w:pStyle w:val="16"/>
              <w:adjustRightInd w:val="0"/>
              <w:snapToGrid w:val="0"/>
              <w:spacing w:line="360" w:lineRule="auto"/>
              <w:rPr>
                <w:rFonts w:hAnsi="宋体" w:cs="宋体"/>
                <w:b/>
                <w:bCs w:val="0"/>
                <w:color w:val="000000" w:themeColor="text1"/>
                <w:kern w:val="0"/>
                <w:sz w:val="24"/>
                <w:szCs w:val="24"/>
                <w14:textFill>
                  <w14:solidFill>
                    <w14:schemeClr w14:val="tx1"/>
                  </w14:solidFill>
                </w14:textFill>
              </w:rPr>
            </w:pPr>
            <w:r>
              <w:rPr>
                <w:rFonts w:hint="eastAsia" w:hAnsi="宋体" w:cs="宋体"/>
                <w:b/>
                <w:bCs w:val="0"/>
                <w:color w:val="000000" w:themeColor="text1"/>
                <w:kern w:val="0"/>
                <w:sz w:val="24"/>
                <w:szCs w:val="24"/>
                <w14:textFill>
                  <w14:solidFill>
                    <w14:schemeClr w14:val="tx1"/>
                  </w14:solidFill>
                </w14:textFill>
              </w:rPr>
              <w:t>本小项最高得</w:t>
            </w:r>
            <w:r>
              <w:rPr>
                <w:rFonts w:hAnsi="宋体" w:cs="宋体"/>
                <w:b/>
                <w:bCs w:val="0"/>
                <w:color w:val="000000" w:themeColor="text1"/>
                <w:kern w:val="0"/>
                <w:sz w:val="24"/>
                <w:szCs w:val="24"/>
                <w14:textFill>
                  <w14:solidFill>
                    <w14:schemeClr w14:val="tx1"/>
                  </w14:solidFill>
                </w14:textFill>
              </w:rPr>
              <w:t>4</w:t>
            </w:r>
            <w:r>
              <w:rPr>
                <w:rFonts w:hint="eastAsia" w:hAnsi="宋体" w:cs="宋体"/>
                <w:b/>
                <w:bCs w:val="0"/>
                <w:color w:val="000000" w:themeColor="text1"/>
                <w:kern w:val="0"/>
                <w:sz w:val="24"/>
                <w:szCs w:val="24"/>
                <w14:textFill>
                  <w14:solidFill>
                    <w14:schemeClr w14:val="tx1"/>
                  </w14:solidFill>
                </w14:textFill>
              </w:rPr>
              <w:t>分。</w:t>
            </w:r>
          </w:p>
          <w:p w14:paraId="31A2A5DD">
            <w:pPr>
              <w:pStyle w:val="16"/>
              <w:adjustRightInd w:val="0"/>
              <w:snapToGrid w:val="0"/>
              <w:spacing w:line="360" w:lineRule="auto"/>
              <w:rPr>
                <w:rFonts w:hAnsi="宋体" w:cs="宋体"/>
                <w:b w:val="0"/>
                <w:bCs/>
                <w:color w:val="000000" w:themeColor="text1"/>
                <w:kern w:val="0"/>
                <w:sz w:val="24"/>
                <w:szCs w:val="24"/>
                <w14:textFill>
                  <w14:solidFill>
                    <w14:schemeClr w14:val="tx1"/>
                  </w14:solidFill>
                </w14:textFill>
              </w:rPr>
            </w:pPr>
            <w:r>
              <w:rPr>
                <w:rFonts w:hint="eastAsia" w:hAnsi="宋体" w:cs="宋体"/>
                <w:b w:val="0"/>
                <w:bCs/>
                <w:color w:val="000000" w:themeColor="text1"/>
                <w:kern w:val="0"/>
                <w:sz w:val="24"/>
                <w:szCs w:val="24"/>
                <w14:textFill>
                  <w14:solidFill>
                    <w14:schemeClr w14:val="tx1"/>
                  </w14:solidFill>
                </w14:textFill>
              </w:rPr>
              <w:t>2.结构专业负责人</w:t>
            </w:r>
          </w:p>
          <w:p w14:paraId="0888B5F5">
            <w:pPr>
              <w:pStyle w:val="62"/>
              <w:wordWrap w:val="0"/>
              <w:adjustRightInd w:val="0"/>
              <w:snapToGrid w:val="0"/>
              <w:rPr>
                <w:rFonts w:hAnsi="宋体" w:cs="宋体"/>
                <w:b w:val="0"/>
                <w:bCs/>
                <w:color w:val="000000" w:themeColor="text1"/>
                <w:kern w:val="0"/>
                <w:szCs w:val="24"/>
                <w14:textFill>
                  <w14:solidFill>
                    <w14:schemeClr w14:val="tx1"/>
                  </w14:solidFill>
                </w14:textFill>
              </w:rPr>
            </w:pPr>
            <w:r>
              <w:rPr>
                <w:rFonts w:hint="eastAsia" w:hAnsi="宋体" w:cs="宋体"/>
                <w:b w:val="0"/>
                <w:bCs/>
                <w:color w:val="000000" w:themeColor="text1"/>
                <w:kern w:val="0"/>
                <w:szCs w:val="24"/>
                <w14:textFill>
                  <w14:solidFill>
                    <w14:schemeClr w14:val="tx1"/>
                  </w14:solidFill>
                </w14:textFill>
              </w:rPr>
              <w:t>①具备一级注册结构工程师</w:t>
            </w:r>
            <w:r>
              <w:rPr>
                <w:rFonts w:hint="eastAsia" w:hAnsi="宋体" w:cs="宋体"/>
                <w:b w:val="0"/>
                <w:bCs/>
                <w:color w:val="000000" w:themeColor="text1"/>
                <w:kern w:val="0"/>
                <w:szCs w:val="24"/>
                <w:lang w:val="en-US" w:eastAsia="zh-CN"/>
                <w14:textFill>
                  <w14:solidFill>
                    <w14:schemeClr w14:val="tx1"/>
                  </w14:solidFill>
                </w14:textFill>
              </w:rPr>
              <w:t>证书</w:t>
            </w:r>
            <w:r>
              <w:rPr>
                <w:rFonts w:hint="eastAsia" w:hAnsi="宋体" w:cs="宋体"/>
                <w:b w:val="0"/>
                <w:bCs/>
                <w:color w:val="000000" w:themeColor="text1"/>
                <w:kern w:val="0"/>
                <w:szCs w:val="24"/>
                <w14:textFill>
                  <w14:solidFill>
                    <w14:schemeClr w14:val="tx1"/>
                  </w14:solidFill>
                </w14:textFill>
              </w:rPr>
              <w:t>的，得1分；</w:t>
            </w:r>
          </w:p>
          <w:p w14:paraId="2C700053">
            <w:pPr>
              <w:pStyle w:val="62"/>
              <w:wordWrap w:val="0"/>
              <w:adjustRightInd w:val="0"/>
              <w:snapToGrid w:val="0"/>
              <w:rPr>
                <w:rFonts w:hAnsi="宋体" w:cs="宋体"/>
                <w:b w:val="0"/>
                <w:bCs/>
                <w:color w:val="000000" w:themeColor="text1"/>
                <w:kern w:val="0"/>
                <w:szCs w:val="24"/>
                <w14:textFill>
                  <w14:solidFill>
                    <w14:schemeClr w14:val="tx1"/>
                  </w14:solidFill>
                </w14:textFill>
              </w:rPr>
            </w:pPr>
            <w:r>
              <w:rPr>
                <w:rFonts w:hint="eastAsia" w:hAnsi="宋体" w:cs="宋体"/>
                <w:b w:val="0"/>
                <w:bCs/>
                <w:color w:val="000000" w:themeColor="text1"/>
                <w:kern w:val="0"/>
                <w:szCs w:val="24"/>
                <w14:textFill>
                  <w14:solidFill>
                    <w14:schemeClr w14:val="tx1"/>
                  </w14:solidFill>
                </w14:textFill>
              </w:rPr>
              <w:t>②具备结构相关专业工程师职称的，得1分；具备结构相关专业高级工程师（或以上）职称的，得2分。</w:t>
            </w:r>
          </w:p>
          <w:p w14:paraId="2C75609B">
            <w:pPr>
              <w:pStyle w:val="16"/>
              <w:adjustRightInd w:val="0"/>
              <w:snapToGrid w:val="0"/>
              <w:spacing w:line="360" w:lineRule="auto"/>
              <w:rPr>
                <w:rFonts w:hAnsi="宋体" w:cs="宋体"/>
                <w:b/>
                <w:bCs w:val="0"/>
                <w:color w:val="000000" w:themeColor="text1"/>
                <w:kern w:val="0"/>
                <w:sz w:val="24"/>
                <w:szCs w:val="24"/>
                <w14:textFill>
                  <w14:solidFill>
                    <w14:schemeClr w14:val="tx1"/>
                  </w14:solidFill>
                </w14:textFill>
              </w:rPr>
            </w:pPr>
            <w:r>
              <w:rPr>
                <w:rFonts w:hint="eastAsia" w:hAnsi="宋体" w:cs="宋体"/>
                <w:b/>
                <w:bCs w:val="0"/>
                <w:color w:val="000000" w:themeColor="text1"/>
                <w:kern w:val="0"/>
                <w:sz w:val="24"/>
                <w:szCs w:val="24"/>
                <w14:textFill>
                  <w14:solidFill>
                    <w14:schemeClr w14:val="tx1"/>
                  </w14:solidFill>
                </w14:textFill>
              </w:rPr>
              <w:t>本小项最高得</w:t>
            </w:r>
            <w:r>
              <w:rPr>
                <w:rFonts w:hAnsi="宋体" w:cs="宋体"/>
                <w:b/>
                <w:bCs w:val="0"/>
                <w:color w:val="000000" w:themeColor="text1"/>
                <w:kern w:val="0"/>
                <w:sz w:val="24"/>
                <w:szCs w:val="24"/>
                <w14:textFill>
                  <w14:solidFill>
                    <w14:schemeClr w14:val="tx1"/>
                  </w14:solidFill>
                </w14:textFill>
              </w:rPr>
              <w:t>3</w:t>
            </w:r>
            <w:r>
              <w:rPr>
                <w:rFonts w:hint="eastAsia" w:hAnsi="宋体" w:cs="宋体"/>
                <w:b/>
                <w:bCs w:val="0"/>
                <w:color w:val="000000" w:themeColor="text1"/>
                <w:kern w:val="0"/>
                <w:sz w:val="24"/>
                <w:szCs w:val="24"/>
                <w14:textFill>
                  <w14:solidFill>
                    <w14:schemeClr w14:val="tx1"/>
                  </w14:solidFill>
                </w14:textFill>
              </w:rPr>
              <w:t>分。</w:t>
            </w:r>
          </w:p>
          <w:p w14:paraId="22DFCC44">
            <w:pPr>
              <w:pStyle w:val="16"/>
              <w:adjustRightInd w:val="0"/>
              <w:snapToGrid w:val="0"/>
              <w:spacing w:line="360" w:lineRule="auto"/>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3、造价专业负责人</w:t>
            </w:r>
          </w:p>
          <w:p w14:paraId="2F56A324">
            <w:pPr>
              <w:pStyle w:val="62"/>
              <w:wordWrap w:val="0"/>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kern w:val="0"/>
                <w:szCs w:val="24"/>
                <w14:textFill>
                  <w14:solidFill>
                    <w14:schemeClr w14:val="tx1"/>
                  </w14:solidFill>
                </w14:textFill>
              </w:rPr>
              <w:t>①</w:t>
            </w:r>
            <w:r>
              <w:rPr>
                <w:rFonts w:hint="eastAsia" w:hAnsi="宋体" w:cs="宋体"/>
                <w:color w:val="000000" w:themeColor="text1"/>
                <w14:textFill>
                  <w14:solidFill>
                    <w14:schemeClr w14:val="tx1"/>
                  </w14:solidFill>
                </w14:textFill>
              </w:rPr>
              <w:t>具备注册造价工程师（即一级注册造价工程师）证书的，得1分；</w:t>
            </w:r>
          </w:p>
          <w:p w14:paraId="2B80D82E">
            <w:pPr>
              <w:pStyle w:val="62"/>
              <w:wordWrap w:val="0"/>
              <w:adjustRightInd w:val="0"/>
              <w:snapToGrid w:val="0"/>
              <w:rPr>
                <w:rFonts w:hAnsi="宋体" w:cs="宋体"/>
                <w:color w:val="000000" w:themeColor="text1"/>
                <w:szCs w:val="24"/>
                <w14:textFill>
                  <w14:solidFill>
                    <w14:schemeClr w14:val="tx1"/>
                  </w14:solidFill>
                </w14:textFill>
              </w:rPr>
            </w:pPr>
            <w:r>
              <w:rPr>
                <w:rFonts w:hint="eastAsia" w:hAnsi="宋体" w:cs="宋体"/>
                <w:color w:val="000000" w:themeColor="text1"/>
                <w:kern w:val="0"/>
                <w:szCs w:val="24"/>
                <w14:textFill>
                  <w14:solidFill>
                    <w14:schemeClr w14:val="tx1"/>
                  </w14:solidFill>
                </w14:textFill>
              </w:rPr>
              <w:t>②具备</w:t>
            </w:r>
            <w:r>
              <w:rPr>
                <w:rFonts w:hint="eastAsia" w:hAnsi="宋体" w:cs="宋体"/>
                <w:color w:val="000000" w:themeColor="text1"/>
                <w:szCs w:val="24"/>
                <w14:textFill>
                  <w14:solidFill>
                    <w14:schemeClr w14:val="tx1"/>
                  </w14:solidFill>
                </w14:textFill>
              </w:rPr>
              <w:t>造价相关专业工程师职称的，得1分；具备造价相关专业高级（或以上）工程师职称的，得2分。</w:t>
            </w:r>
          </w:p>
          <w:p w14:paraId="0E524CFB">
            <w:pPr>
              <w:pStyle w:val="62"/>
              <w:wordWrap w:val="0"/>
              <w:adjustRightInd w:val="0"/>
              <w:snapToGrid w:val="0"/>
              <w:rPr>
                <w:rFonts w:hAnsi="宋体" w:cs="宋体"/>
                <w:b/>
                <w:bCs/>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本小项最高得3分。</w:t>
            </w:r>
          </w:p>
          <w:p w14:paraId="71DC0D7E">
            <w:pPr>
              <w:pStyle w:val="13"/>
              <w:wordWrap w:val="0"/>
              <w:adjustRightInd w:val="0"/>
              <w:snapToGrid w:val="0"/>
              <w:spacing w:after="0"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本项最高得10分。</w:t>
            </w:r>
          </w:p>
          <w:p w14:paraId="44FD18EF">
            <w:pPr>
              <w:pStyle w:val="13"/>
              <w:wordWrap w:val="0"/>
              <w:adjustRightInd w:val="0"/>
              <w:snapToGrid w:val="0"/>
              <w:spacing w:after="0"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注：不符合上述条件或未提供相关证明材料的不得分。</w:t>
            </w:r>
          </w:p>
        </w:tc>
        <w:tc>
          <w:tcPr>
            <w:tcW w:w="3138" w:type="dxa"/>
            <w:vAlign w:val="center"/>
          </w:tcPr>
          <w:p w14:paraId="0E253485">
            <w:pPr>
              <w:pStyle w:val="13"/>
              <w:wordWrap w:val="0"/>
              <w:adjustRightInd w:val="0"/>
              <w:snapToGrid w:val="0"/>
              <w:spacing w:after="0"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提供人员的相关证书证明材料彩色扫描件及在本单位（或分支机构）缴纳社保的有效证明彩色扫描件（至少提供3个月，其中必须有2025年9月）并加盖公章，否则不予计分。</w:t>
            </w:r>
          </w:p>
        </w:tc>
      </w:tr>
      <w:tr w14:paraId="2A81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36" w:type="dxa"/>
            <w:gridSpan w:val="4"/>
            <w:vAlign w:val="center"/>
          </w:tcPr>
          <w:p w14:paraId="4D747485">
            <w:pPr>
              <w:widowControl/>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技术部分（20分）</w:t>
            </w:r>
          </w:p>
        </w:tc>
      </w:tr>
      <w:tr w14:paraId="61C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1" w:type="dxa"/>
            <w:vMerge w:val="restart"/>
            <w:vAlign w:val="center"/>
          </w:tcPr>
          <w:p w14:paraId="48588998">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技术部分（20分）</w:t>
            </w:r>
          </w:p>
        </w:tc>
        <w:tc>
          <w:tcPr>
            <w:tcW w:w="1352" w:type="dxa"/>
            <w:vAlign w:val="center"/>
          </w:tcPr>
          <w:p w14:paraId="764BEE26">
            <w:pPr>
              <w:pStyle w:val="62"/>
              <w:widowControl/>
              <w:adjustRightInd w:val="0"/>
              <w:snapToGrid w:val="0"/>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对项目概况的了解</w:t>
            </w:r>
          </w:p>
          <w:p w14:paraId="07D55C7C">
            <w:pPr>
              <w:pStyle w:val="62"/>
              <w:widowControl/>
              <w:adjustRightInd w:val="0"/>
              <w:snapToGrid w:val="0"/>
              <w:jc w:val="center"/>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（4分）</w:t>
            </w:r>
          </w:p>
        </w:tc>
        <w:tc>
          <w:tcPr>
            <w:tcW w:w="7113" w:type="dxa"/>
            <w:gridSpan w:val="2"/>
            <w:vAlign w:val="center"/>
          </w:tcPr>
          <w:p w14:paraId="491511A7">
            <w:pPr>
              <w:widowControl/>
              <w:autoSpaceDE w:val="0"/>
              <w:autoSpaceDN w:val="0"/>
              <w:adjustRightInd w:val="0"/>
              <w:snapToGrid w:val="0"/>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pacing w:val="-2"/>
                <w:sz w:val="24"/>
                <w:szCs w:val="24"/>
                <w14:textFill>
                  <w14:solidFill>
                    <w14:schemeClr w14:val="tx1"/>
                  </w14:solidFill>
                </w14:textFill>
              </w:rPr>
              <w:t>根据投标人对</w:t>
            </w:r>
            <w:r>
              <w:rPr>
                <w:rFonts w:hint="eastAsia" w:ascii="宋体" w:hAnsi="宋体" w:cs="宋体"/>
                <w:b/>
                <w:bCs/>
                <w:color w:val="000000" w:themeColor="text1"/>
                <w:sz w:val="24"/>
                <w:szCs w:val="24"/>
                <w14:textFill>
                  <w14:solidFill>
                    <w14:schemeClr w14:val="tx1"/>
                  </w14:solidFill>
                </w14:textFill>
              </w:rPr>
              <w:t>项目概况的了解情况进行评分：</w:t>
            </w:r>
          </w:p>
          <w:p w14:paraId="2F3A5B88">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【优】对项目总体有深刻认识，表述清晰、完整；勘察设计总体安排合理；对勘察设计难点有先进和合理的建议，措施、控制方案可靠、经济、安全、切实可行，措施得力，得4分；</w:t>
            </w:r>
          </w:p>
          <w:p w14:paraId="1FA97663">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【良】对项目总体有一定认识，表述清晰、完整；勘察设计总体安排合理；对勘察设计难点有合理的建议，措施、控制方案经济、安全、基本可行，得3分；</w:t>
            </w:r>
          </w:p>
          <w:p w14:paraId="79E25882">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【合格】对项目总体有认识，有一定的措施但部分不具体；勘察设计总体安排比较合理；对勘察设计难点有建议，措施、控制方案基本可行，得2分；</w:t>
            </w:r>
          </w:p>
          <w:p w14:paraId="623ECA04">
            <w:pPr>
              <w:pStyle w:val="62"/>
              <w:widowControl/>
              <w:adjustRightInd w:val="0"/>
              <w:snapToGrid w:val="0"/>
              <w:jc w:val="left"/>
              <w:rPr>
                <w:rFonts w:hAnsi="宋体" w:cs="宋体"/>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无该项描述得0分。</w:t>
            </w:r>
          </w:p>
        </w:tc>
      </w:tr>
      <w:tr w14:paraId="544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1" w:type="dxa"/>
            <w:vMerge w:val="continue"/>
            <w:vAlign w:val="center"/>
          </w:tcPr>
          <w:p w14:paraId="7A0E232A">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783DB597">
            <w:pPr>
              <w:widowControl/>
              <w:adjustRightInd w:val="0"/>
              <w:snapToGrid w:val="0"/>
              <w:spacing w:line="360" w:lineRule="auto"/>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设计方案思路</w:t>
            </w:r>
          </w:p>
          <w:p w14:paraId="2D9B02A6">
            <w:pPr>
              <w:widowControl/>
              <w:adjustRightInd w:val="0"/>
              <w:snapToGrid w:val="0"/>
              <w:spacing w:line="360" w:lineRule="auto"/>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（4分）</w:t>
            </w:r>
          </w:p>
        </w:tc>
        <w:tc>
          <w:tcPr>
            <w:tcW w:w="7113" w:type="dxa"/>
            <w:gridSpan w:val="2"/>
            <w:vAlign w:val="center"/>
          </w:tcPr>
          <w:p w14:paraId="6F20762B">
            <w:pPr>
              <w:widowControl/>
              <w:autoSpaceDE w:val="0"/>
              <w:autoSpaceDN w:val="0"/>
              <w:adjustRightInd w:val="0"/>
              <w:snapToGrid w:val="0"/>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pacing w:val="-2"/>
                <w:sz w:val="24"/>
                <w:szCs w:val="24"/>
                <w14:textFill>
                  <w14:solidFill>
                    <w14:schemeClr w14:val="tx1"/>
                  </w14:solidFill>
                </w14:textFill>
              </w:rPr>
              <w:t>根据投标人对</w:t>
            </w:r>
            <w:r>
              <w:rPr>
                <w:rFonts w:hint="eastAsia" w:ascii="宋体" w:hAnsi="宋体" w:cs="宋体"/>
                <w:b/>
                <w:bCs/>
                <w:color w:val="000000" w:themeColor="text1"/>
                <w:sz w:val="24"/>
                <w:szCs w:val="24"/>
                <w14:textFill>
                  <w14:solidFill>
                    <w14:schemeClr w14:val="tx1"/>
                  </w14:solidFill>
                </w14:textFill>
              </w:rPr>
              <w:t>项目的设计方案思路进行评分：</w:t>
            </w:r>
          </w:p>
          <w:p w14:paraId="05B3898E">
            <w:pPr>
              <w:widowControl/>
              <w:adjustRightInd w:val="0"/>
              <w:snapToGrid w:val="0"/>
              <w:spacing w:line="360" w:lineRule="auto"/>
              <w:jc w:val="left"/>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【优】方案能对项目设计所涉及的相关方面问题提出合理设计思路、经济性及可行性分析详细的，得4分；</w:t>
            </w:r>
          </w:p>
          <w:p w14:paraId="56D0D328">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【良】</w:t>
            </w:r>
            <w:r>
              <w:rPr>
                <w:rFonts w:hint="eastAsia" w:ascii="宋体" w:hAnsi="宋体" w:cs="宋体"/>
                <w:color w:val="000000" w:themeColor="text1"/>
                <w:spacing w:val="-2"/>
                <w:sz w:val="24"/>
                <w:szCs w:val="24"/>
                <w14:textFill>
                  <w14:solidFill>
                    <w14:schemeClr w14:val="tx1"/>
                  </w14:solidFill>
                </w14:textFill>
              </w:rPr>
              <w:t>方案基本能对项目设计所涉及的相关方面问题提出较合理设计思路、有经济性及可行性分析的</w:t>
            </w:r>
            <w:r>
              <w:rPr>
                <w:rFonts w:hint="eastAsia" w:ascii="宋体" w:hAnsi="宋体" w:cs="宋体"/>
                <w:bCs/>
                <w:color w:val="000000" w:themeColor="text1"/>
                <w:sz w:val="24"/>
                <w:szCs w:val="24"/>
                <w14:textFill>
                  <w14:solidFill>
                    <w14:schemeClr w14:val="tx1"/>
                  </w14:solidFill>
                </w14:textFill>
              </w:rPr>
              <w:t>，得3分；</w:t>
            </w:r>
          </w:p>
          <w:p w14:paraId="0DFE2FD6">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【合格】</w:t>
            </w:r>
            <w:r>
              <w:rPr>
                <w:rFonts w:hint="eastAsia" w:ascii="宋体" w:hAnsi="宋体" w:cs="宋体"/>
                <w:color w:val="000000" w:themeColor="text1"/>
                <w:spacing w:val="-2"/>
                <w:sz w:val="24"/>
                <w:szCs w:val="24"/>
                <w14:textFill>
                  <w14:solidFill>
                    <w14:schemeClr w14:val="tx1"/>
                  </w14:solidFill>
                </w14:textFill>
              </w:rPr>
              <w:t>方案有对项目设计所涉及的相关方面问题提出设计思路、但缺乏合理性经济性及可行性分析的</w:t>
            </w:r>
            <w:r>
              <w:rPr>
                <w:rFonts w:hint="eastAsia" w:ascii="宋体" w:hAnsi="宋体" w:cs="宋体"/>
                <w:bCs/>
                <w:color w:val="000000" w:themeColor="text1"/>
                <w:sz w:val="24"/>
                <w:szCs w:val="24"/>
                <w14:textFill>
                  <w14:solidFill>
                    <w14:schemeClr w14:val="tx1"/>
                  </w14:solidFill>
                </w14:textFill>
              </w:rPr>
              <w:t>，得2分；</w:t>
            </w:r>
          </w:p>
          <w:p w14:paraId="529261FF">
            <w:pPr>
              <w:widowControl/>
              <w:adjustRightInd w:val="0"/>
              <w:snapToGrid w:val="0"/>
              <w:spacing w:line="360" w:lineRule="auto"/>
              <w:jc w:val="left"/>
              <w:rPr>
                <w:rFonts w:ascii="宋体" w:hAnsi="宋体" w:cs="宋体"/>
                <w:color w:val="000000" w:themeColor="text1"/>
                <w:spacing w:val="-2"/>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无该项描述得0分。</w:t>
            </w:r>
          </w:p>
        </w:tc>
      </w:tr>
      <w:tr w14:paraId="0927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1271" w:type="dxa"/>
            <w:vMerge w:val="continue"/>
            <w:vAlign w:val="center"/>
          </w:tcPr>
          <w:p w14:paraId="1954EA0D">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744C8C5A">
            <w:pPr>
              <w:widowControl/>
              <w:autoSpaceDE w:val="0"/>
              <w:adjustRightInd w:val="0"/>
              <w:snapToGrid w:val="0"/>
              <w:spacing w:line="360" w:lineRule="auto"/>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质量、安全、进度保证措施</w:t>
            </w:r>
          </w:p>
          <w:p w14:paraId="35F4A7C4">
            <w:pPr>
              <w:widowControl/>
              <w:autoSpaceDE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（4分）</w:t>
            </w:r>
          </w:p>
        </w:tc>
        <w:tc>
          <w:tcPr>
            <w:tcW w:w="7113" w:type="dxa"/>
            <w:gridSpan w:val="2"/>
            <w:vAlign w:val="center"/>
          </w:tcPr>
          <w:p w14:paraId="63E043D4">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根据投标人对质量、安全、进度的保证措施及承诺进行评分：</w:t>
            </w:r>
          </w:p>
          <w:p w14:paraId="3166433B">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【优】对质量和安全的保证措施及承诺描述详尽、透彻的，得4分；</w:t>
            </w:r>
          </w:p>
          <w:p w14:paraId="106689EF">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【良】对质量和安全的保证措施及承诺描述较详尽、较透彻的，得3分；</w:t>
            </w:r>
          </w:p>
          <w:p w14:paraId="3867762A">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【合格】对质量和安全的保证措施及承诺描述不够详尽、不够透彻的，得2分；</w:t>
            </w:r>
          </w:p>
          <w:p w14:paraId="704E6271">
            <w:pPr>
              <w:widowControl/>
              <w:autoSpaceDE w:val="0"/>
              <w:autoSpaceDN w:val="0"/>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无该项描述得0分。</w:t>
            </w:r>
          </w:p>
        </w:tc>
      </w:tr>
      <w:tr w14:paraId="555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30A47DE1">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713809A2">
            <w:pPr>
              <w:widowControl/>
              <w:autoSpaceDE w:val="0"/>
              <w:adjustRightInd w:val="0"/>
              <w:snapToGrid w:val="0"/>
              <w:spacing w:line="360" w:lineRule="auto"/>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设计服务保证措施</w:t>
            </w:r>
          </w:p>
          <w:p w14:paraId="3BAA34AA">
            <w:pPr>
              <w:widowControl/>
              <w:autoSpaceDE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（4分）</w:t>
            </w:r>
          </w:p>
        </w:tc>
        <w:tc>
          <w:tcPr>
            <w:tcW w:w="7113" w:type="dxa"/>
            <w:gridSpan w:val="2"/>
            <w:vAlign w:val="center"/>
          </w:tcPr>
          <w:p w14:paraId="75514C39">
            <w:pPr>
              <w:widowControl/>
              <w:autoSpaceDE w:val="0"/>
              <w:autoSpaceDN w:val="0"/>
              <w:adjustRightInd w:val="0"/>
              <w:snapToGrid w:val="0"/>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根据投标人对设计服务的保证措施及承诺进行评分：</w:t>
            </w:r>
          </w:p>
          <w:p w14:paraId="46A8886D">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【优】对设计服务的保证措施及承诺描述详尽、透彻的，得4分；</w:t>
            </w:r>
          </w:p>
          <w:p w14:paraId="2BEA1301">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【良】对设计服务的保证措施及承诺描述较详尽、较透彻的，得3分；</w:t>
            </w:r>
          </w:p>
          <w:p w14:paraId="6D6622CE">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【合格】对设计服务的保证措施及承诺描述不够详尽、不够透彻的，得2分；</w:t>
            </w:r>
          </w:p>
          <w:p w14:paraId="5B22EEC4">
            <w:pPr>
              <w:widowControl/>
              <w:autoSpaceDE w:val="0"/>
              <w:autoSpaceDN w:val="0"/>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无该项描述得0分。</w:t>
            </w:r>
          </w:p>
        </w:tc>
      </w:tr>
      <w:tr w14:paraId="545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1" w:type="dxa"/>
            <w:vMerge w:val="continue"/>
            <w:vAlign w:val="center"/>
          </w:tcPr>
          <w:p w14:paraId="6B4C0571">
            <w:pPr>
              <w:widowControl/>
              <w:adjustRightInd w:val="0"/>
              <w:snapToGrid w:val="0"/>
              <w:spacing w:line="360" w:lineRule="auto"/>
              <w:jc w:val="left"/>
              <w:rPr>
                <w:rFonts w:ascii="宋体" w:hAnsi="宋体" w:cs="宋体"/>
                <w:color w:val="000000" w:themeColor="text1"/>
                <w:sz w:val="24"/>
                <w:szCs w:val="24"/>
                <w14:textFill>
                  <w14:solidFill>
                    <w14:schemeClr w14:val="tx1"/>
                  </w14:solidFill>
                </w14:textFill>
              </w:rPr>
            </w:pPr>
          </w:p>
        </w:tc>
        <w:tc>
          <w:tcPr>
            <w:tcW w:w="1352" w:type="dxa"/>
            <w:vAlign w:val="center"/>
          </w:tcPr>
          <w:p w14:paraId="55245CD9">
            <w:pPr>
              <w:widowControl/>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后续服务内容及承诺（4分）</w:t>
            </w:r>
          </w:p>
        </w:tc>
        <w:tc>
          <w:tcPr>
            <w:tcW w:w="7113" w:type="dxa"/>
            <w:gridSpan w:val="2"/>
            <w:vAlign w:val="center"/>
          </w:tcPr>
          <w:p w14:paraId="0ADB94BC">
            <w:pPr>
              <w:widowControl/>
              <w:autoSpaceDE w:val="0"/>
              <w:autoSpaceDN w:val="0"/>
              <w:adjustRightInd w:val="0"/>
              <w:snapToGrid w:val="0"/>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根据投标人对后续服务内容及承诺进行评分：</w:t>
            </w:r>
          </w:p>
          <w:p w14:paraId="162B4874">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【优】后续服务安排措施合理、全面、切实可行并提供合理、可靠的承诺的，得4分；</w:t>
            </w:r>
          </w:p>
          <w:p w14:paraId="6EFFBFC1">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【良】后续服务安排措施基本合理、基本可行并提供合理的承诺的，得3分；</w:t>
            </w:r>
          </w:p>
          <w:p w14:paraId="3122666F">
            <w:pPr>
              <w:widowControl/>
              <w:autoSpaceDE w:val="0"/>
              <w:autoSpaceDN w:val="0"/>
              <w:adjustRightInd w:val="0"/>
              <w:snapToGrid w:val="0"/>
              <w:spacing w:line="360" w:lineRule="auto"/>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【合格】后续服务安排措施不具体，基本可行，提供的承诺不具体，基本合理的，得2分；</w:t>
            </w:r>
          </w:p>
          <w:p w14:paraId="7227E73A">
            <w:pPr>
              <w:widowControl/>
              <w:autoSpaceDE w:val="0"/>
              <w:autoSpaceDN w:val="0"/>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无该项描述得0分。</w:t>
            </w:r>
          </w:p>
        </w:tc>
      </w:tr>
      <w:tr w14:paraId="1F1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736" w:type="dxa"/>
            <w:gridSpan w:val="4"/>
            <w:vAlign w:val="center"/>
          </w:tcPr>
          <w:p w14:paraId="17CC7034">
            <w:pPr>
              <w:pStyle w:val="62"/>
              <w:wordWrap w:val="0"/>
              <w:adjustRightInd w:val="0"/>
              <w:snapToGrid w:val="0"/>
              <w:jc w:val="center"/>
              <w:rPr>
                <w:rFonts w:hAnsi="宋体" w:cs="宋体"/>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投标报价部分（30分）</w:t>
            </w:r>
          </w:p>
        </w:tc>
      </w:tr>
      <w:tr w14:paraId="1658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F0BCE78">
            <w:pPr>
              <w:wordWrap w:val="0"/>
              <w:adjustRightInd w:val="0"/>
              <w:snapToGrid w:val="0"/>
              <w:spacing w:line="360" w:lineRule="auto"/>
              <w:jc w:val="center"/>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评分事项</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56298F60">
            <w:pPr>
              <w:wordWrap w:val="0"/>
              <w:adjustRightInd w:val="0"/>
              <w:snapToGrid w:val="0"/>
              <w:spacing w:line="360" w:lineRule="auto"/>
              <w:jc w:val="center"/>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评分方法</w:t>
            </w:r>
          </w:p>
        </w:tc>
      </w:tr>
      <w:tr w14:paraId="0AB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63F58F5">
            <w:pPr>
              <w:wordWrap w:val="0"/>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评标基准价D</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05346F3C">
            <w:pPr>
              <w:wordWrap w:val="0"/>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27"/>
              <w:tblW w:w="0" w:type="auto"/>
              <w:tblInd w:w="113" w:type="dxa"/>
              <w:tblLayout w:type="fixed"/>
              <w:tblCellMar>
                <w:top w:w="0" w:type="dxa"/>
                <w:left w:w="108" w:type="dxa"/>
                <w:bottom w:w="0" w:type="dxa"/>
                <w:right w:w="108" w:type="dxa"/>
              </w:tblCellMar>
            </w:tblPr>
            <w:tblGrid>
              <w:gridCol w:w="1811"/>
              <w:gridCol w:w="1026"/>
              <w:gridCol w:w="865"/>
              <w:gridCol w:w="867"/>
              <w:gridCol w:w="884"/>
              <w:gridCol w:w="919"/>
              <w:gridCol w:w="848"/>
              <w:gridCol w:w="777"/>
            </w:tblGrid>
            <w:tr w14:paraId="6A7F8BC9">
              <w:tblPrEx>
                <w:tblCellMar>
                  <w:top w:w="0" w:type="dxa"/>
                  <w:left w:w="108" w:type="dxa"/>
                  <w:bottom w:w="0" w:type="dxa"/>
                  <w:right w:w="108" w:type="dxa"/>
                </w:tblCellMar>
              </w:tblPrEx>
              <w:trPr>
                <w:trHeight w:val="345"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385E8015">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24F9EBAC">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865" w:type="dxa"/>
                  <w:tcBorders>
                    <w:top w:val="single" w:color="000000" w:sz="4" w:space="0"/>
                    <w:left w:val="single" w:color="000000" w:sz="4" w:space="0"/>
                    <w:bottom w:val="single" w:color="000000" w:sz="4" w:space="0"/>
                    <w:right w:val="single" w:color="000000" w:sz="4" w:space="0"/>
                  </w:tcBorders>
                  <w:vAlign w:val="center"/>
                </w:tcPr>
                <w:p w14:paraId="0D8C215E">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p>
              </w:tc>
              <w:tc>
                <w:tcPr>
                  <w:tcW w:w="867" w:type="dxa"/>
                  <w:tcBorders>
                    <w:top w:val="single" w:color="000000" w:sz="4" w:space="0"/>
                    <w:left w:val="single" w:color="000000" w:sz="4" w:space="0"/>
                    <w:bottom w:val="single" w:color="000000" w:sz="4" w:space="0"/>
                    <w:right w:val="single" w:color="000000" w:sz="4" w:space="0"/>
                  </w:tcBorders>
                  <w:vAlign w:val="center"/>
                </w:tcPr>
                <w:p w14:paraId="5171789B">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p>
              </w:tc>
              <w:tc>
                <w:tcPr>
                  <w:tcW w:w="884" w:type="dxa"/>
                  <w:tcBorders>
                    <w:top w:val="single" w:color="000000" w:sz="4" w:space="0"/>
                    <w:left w:val="single" w:color="000000" w:sz="4" w:space="0"/>
                    <w:bottom w:val="single" w:color="000000" w:sz="4" w:space="0"/>
                    <w:right w:val="single" w:color="000000" w:sz="4" w:space="0"/>
                  </w:tcBorders>
                  <w:vAlign w:val="center"/>
                </w:tcPr>
                <w:p w14:paraId="658F2DBA">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w:t>
                  </w:r>
                </w:p>
              </w:tc>
              <w:tc>
                <w:tcPr>
                  <w:tcW w:w="919" w:type="dxa"/>
                  <w:tcBorders>
                    <w:top w:val="single" w:color="000000" w:sz="4" w:space="0"/>
                    <w:left w:val="single" w:color="000000" w:sz="4" w:space="0"/>
                    <w:bottom w:val="single" w:color="000000" w:sz="4" w:space="0"/>
                    <w:right w:val="single" w:color="000000" w:sz="4" w:space="0"/>
                  </w:tcBorders>
                  <w:vAlign w:val="center"/>
                </w:tcPr>
                <w:p w14:paraId="78B231A1">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p>
              </w:tc>
              <w:tc>
                <w:tcPr>
                  <w:tcW w:w="848" w:type="dxa"/>
                  <w:tcBorders>
                    <w:top w:val="single" w:color="000000" w:sz="4" w:space="0"/>
                    <w:left w:val="single" w:color="000000" w:sz="4" w:space="0"/>
                    <w:bottom w:val="single" w:color="000000" w:sz="4" w:space="0"/>
                    <w:right w:val="single" w:color="000000" w:sz="4" w:space="0"/>
                  </w:tcBorders>
                  <w:vAlign w:val="center"/>
                </w:tcPr>
                <w:p w14:paraId="059BF653">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w:t>
                  </w:r>
                </w:p>
              </w:tc>
              <w:tc>
                <w:tcPr>
                  <w:tcW w:w="777" w:type="dxa"/>
                  <w:tcBorders>
                    <w:top w:val="single" w:color="000000" w:sz="4" w:space="0"/>
                    <w:left w:val="single" w:color="000000" w:sz="4" w:space="0"/>
                    <w:bottom w:val="single" w:color="000000" w:sz="4" w:space="0"/>
                    <w:right w:val="single" w:color="000000" w:sz="4" w:space="0"/>
                  </w:tcBorders>
                  <w:vAlign w:val="center"/>
                </w:tcPr>
                <w:p w14:paraId="1D203EC7">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w:t>
                  </w:r>
                </w:p>
              </w:tc>
            </w:tr>
            <w:tr w14:paraId="15DD73B6">
              <w:tblPrEx>
                <w:tblCellMar>
                  <w:top w:w="0" w:type="dxa"/>
                  <w:left w:w="108" w:type="dxa"/>
                  <w:bottom w:w="0" w:type="dxa"/>
                  <w:right w:w="108" w:type="dxa"/>
                </w:tblCellMar>
              </w:tblPrEx>
              <w:trPr>
                <w:trHeight w:val="485"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4287F89E">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75776C2E">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865" w:type="dxa"/>
                  <w:tcBorders>
                    <w:top w:val="single" w:color="000000" w:sz="4" w:space="0"/>
                    <w:left w:val="single" w:color="000000" w:sz="4" w:space="0"/>
                    <w:bottom w:val="single" w:color="000000" w:sz="4" w:space="0"/>
                    <w:right w:val="single" w:color="000000" w:sz="4" w:space="0"/>
                  </w:tcBorders>
                  <w:vAlign w:val="center"/>
                </w:tcPr>
                <w:p w14:paraId="55F63CB5">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867" w:type="dxa"/>
                  <w:tcBorders>
                    <w:top w:val="single" w:color="000000" w:sz="4" w:space="0"/>
                    <w:left w:val="single" w:color="000000" w:sz="4" w:space="0"/>
                    <w:bottom w:val="single" w:color="000000" w:sz="4" w:space="0"/>
                    <w:right w:val="single" w:color="000000" w:sz="4" w:space="0"/>
                  </w:tcBorders>
                  <w:vAlign w:val="center"/>
                </w:tcPr>
                <w:p w14:paraId="56DB4DE7">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884" w:type="dxa"/>
                  <w:tcBorders>
                    <w:top w:val="single" w:color="000000" w:sz="4" w:space="0"/>
                    <w:left w:val="single" w:color="000000" w:sz="4" w:space="0"/>
                    <w:bottom w:val="single" w:color="000000" w:sz="4" w:space="0"/>
                    <w:right w:val="single" w:color="000000" w:sz="4" w:space="0"/>
                  </w:tcBorders>
                  <w:vAlign w:val="center"/>
                </w:tcPr>
                <w:p w14:paraId="65AD659C">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w:t>
                  </w:r>
                </w:p>
              </w:tc>
              <w:tc>
                <w:tcPr>
                  <w:tcW w:w="919" w:type="dxa"/>
                  <w:tcBorders>
                    <w:top w:val="single" w:color="000000" w:sz="4" w:space="0"/>
                    <w:left w:val="single" w:color="000000" w:sz="4" w:space="0"/>
                    <w:bottom w:val="single" w:color="000000" w:sz="4" w:space="0"/>
                    <w:right w:val="single" w:color="000000" w:sz="4" w:space="0"/>
                  </w:tcBorders>
                  <w:vAlign w:val="center"/>
                </w:tcPr>
                <w:p w14:paraId="75C4E979">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p>
              </w:tc>
              <w:tc>
                <w:tcPr>
                  <w:tcW w:w="848" w:type="dxa"/>
                  <w:tcBorders>
                    <w:top w:val="single" w:color="000000" w:sz="4" w:space="0"/>
                    <w:left w:val="single" w:color="000000" w:sz="4" w:space="0"/>
                    <w:bottom w:val="single" w:color="000000" w:sz="4" w:space="0"/>
                    <w:right w:val="single" w:color="000000" w:sz="4" w:space="0"/>
                  </w:tcBorders>
                  <w:vAlign w:val="center"/>
                </w:tcPr>
                <w:p w14:paraId="10D5D621">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777" w:type="dxa"/>
                  <w:tcBorders>
                    <w:top w:val="single" w:color="000000" w:sz="4" w:space="0"/>
                    <w:left w:val="single" w:color="000000" w:sz="4" w:space="0"/>
                    <w:bottom w:val="single" w:color="000000" w:sz="4" w:space="0"/>
                    <w:right w:val="single" w:color="000000" w:sz="4" w:space="0"/>
                  </w:tcBorders>
                  <w:vAlign w:val="center"/>
                </w:tcPr>
                <w:p w14:paraId="32E5D60E">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w:t>
                  </w:r>
                </w:p>
              </w:tc>
            </w:tr>
            <w:tr w14:paraId="7A61F84F">
              <w:tblPrEx>
                <w:tblCellMar>
                  <w:top w:w="0" w:type="dxa"/>
                  <w:left w:w="108" w:type="dxa"/>
                  <w:bottom w:w="0" w:type="dxa"/>
                  <w:right w:w="108" w:type="dxa"/>
                </w:tblCellMar>
              </w:tblPrEx>
              <w:trPr>
                <w:trHeight w:val="437"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149989C2">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08B08EB1">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8</w:t>
                  </w:r>
                </w:p>
              </w:tc>
              <w:tc>
                <w:tcPr>
                  <w:tcW w:w="865" w:type="dxa"/>
                  <w:tcBorders>
                    <w:top w:val="single" w:color="000000" w:sz="4" w:space="0"/>
                    <w:left w:val="single" w:color="000000" w:sz="4" w:space="0"/>
                    <w:bottom w:val="single" w:color="000000" w:sz="4" w:space="0"/>
                    <w:right w:val="single" w:color="000000" w:sz="4" w:space="0"/>
                  </w:tcBorders>
                  <w:vAlign w:val="center"/>
                </w:tcPr>
                <w:p w14:paraId="57DD1042">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w:t>
                  </w:r>
                </w:p>
              </w:tc>
              <w:tc>
                <w:tcPr>
                  <w:tcW w:w="867" w:type="dxa"/>
                  <w:tcBorders>
                    <w:top w:val="single" w:color="000000" w:sz="4" w:space="0"/>
                    <w:left w:val="single" w:color="000000" w:sz="4" w:space="0"/>
                    <w:bottom w:val="single" w:color="000000" w:sz="4" w:space="0"/>
                    <w:right w:val="single" w:color="000000" w:sz="4" w:space="0"/>
                  </w:tcBorders>
                  <w:vAlign w:val="center"/>
                </w:tcPr>
                <w:p w14:paraId="4B080D91">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10</w:t>
                  </w:r>
                </w:p>
              </w:tc>
              <w:tc>
                <w:tcPr>
                  <w:tcW w:w="884" w:type="dxa"/>
                  <w:tcBorders>
                    <w:top w:val="single" w:color="000000" w:sz="4" w:space="0"/>
                    <w:left w:val="single" w:color="000000" w:sz="4" w:space="0"/>
                    <w:bottom w:val="single" w:color="000000" w:sz="4" w:space="0"/>
                    <w:right w:val="single" w:color="000000" w:sz="4" w:space="0"/>
                  </w:tcBorders>
                  <w:vAlign w:val="center"/>
                </w:tcPr>
                <w:p w14:paraId="11B34AB0">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11</w:t>
                  </w:r>
                </w:p>
              </w:tc>
              <w:tc>
                <w:tcPr>
                  <w:tcW w:w="919" w:type="dxa"/>
                  <w:tcBorders>
                    <w:top w:val="single" w:color="000000" w:sz="4" w:space="0"/>
                    <w:left w:val="single" w:color="000000" w:sz="4" w:space="0"/>
                    <w:bottom w:val="single" w:color="000000" w:sz="4" w:space="0"/>
                    <w:right w:val="single" w:color="000000" w:sz="4" w:space="0"/>
                  </w:tcBorders>
                  <w:vAlign w:val="center"/>
                </w:tcPr>
                <w:p w14:paraId="6B6D3C9E">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12</w:t>
                  </w:r>
                </w:p>
              </w:tc>
              <w:tc>
                <w:tcPr>
                  <w:tcW w:w="848" w:type="dxa"/>
                  <w:tcBorders>
                    <w:top w:val="single" w:color="000000" w:sz="4" w:space="0"/>
                    <w:left w:val="single" w:color="000000" w:sz="4" w:space="0"/>
                    <w:bottom w:val="single" w:color="000000" w:sz="4" w:space="0"/>
                    <w:right w:val="single" w:color="000000" w:sz="4" w:space="0"/>
                  </w:tcBorders>
                  <w:vAlign w:val="center"/>
                </w:tcPr>
                <w:p w14:paraId="786415AF">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13</w:t>
                  </w:r>
                </w:p>
              </w:tc>
              <w:tc>
                <w:tcPr>
                  <w:tcW w:w="777" w:type="dxa"/>
                  <w:tcBorders>
                    <w:top w:val="single" w:color="000000" w:sz="4" w:space="0"/>
                    <w:left w:val="single" w:color="000000" w:sz="4" w:space="0"/>
                    <w:bottom w:val="single" w:color="000000" w:sz="4" w:space="0"/>
                    <w:right w:val="single" w:color="000000" w:sz="4" w:space="0"/>
                  </w:tcBorders>
                  <w:vAlign w:val="center"/>
                </w:tcPr>
                <w:p w14:paraId="60434699">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w:t>
                  </w:r>
                </w:p>
              </w:tc>
            </w:tr>
            <w:tr w14:paraId="0CB6BB22">
              <w:tblPrEx>
                <w:tblCellMar>
                  <w:top w:w="0" w:type="dxa"/>
                  <w:left w:w="108" w:type="dxa"/>
                  <w:bottom w:w="0" w:type="dxa"/>
                  <w:right w:w="108" w:type="dxa"/>
                </w:tblCellMar>
              </w:tblPrEx>
              <w:trPr>
                <w:trHeight w:val="437"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28949ACB">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6AC71B0E">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w:t>
                  </w:r>
                </w:p>
              </w:tc>
              <w:tc>
                <w:tcPr>
                  <w:tcW w:w="865" w:type="dxa"/>
                  <w:tcBorders>
                    <w:top w:val="single" w:color="000000" w:sz="4" w:space="0"/>
                    <w:left w:val="single" w:color="000000" w:sz="4" w:space="0"/>
                    <w:bottom w:val="single" w:color="000000" w:sz="4" w:space="0"/>
                    <w:right w:val="single" w:color="000000" w:sz="4" w:space="0"/>
                  </w:tcBorders>
                  <w:vAlign w:val="center"/>
                </w:tcPr>
                <w:p w14:paraId="3555CFD7">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w:t>
                  </w:r>
                </w:p>
              </w:tc>
              <w:tc>
                <w:tcPr>
                  <w:tcW w:w="867" w:type="dxa"/>
                  <w:tcBorders>
                    <w:top w:val="single" w:color="000000" w:sz="4" w:space="0"/>
                    <w:left w:val="single" w:color="000000" w:sz="4" w:space="0"/>
                    <w:bottom w:val="single" w:color="000000" w:sz="4" w:space="0"/>
                    <w:right w:val="single" w:color="000000" w:sz="4" w:space="0"/>
                  </w:tcBorders>
                  <w:vAlign w:val="center"/>
                </w:tcPr>
                <w:p w14:paraId="243BA0C3">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w:t>
                  </w:r>
                </w:p>
              </w:tc>
              <w:tc>
                <w:tcPr>
                  <w:tcW w:w="884" w:type="dxa"/>
                  <w:tcBorders>
                    <w:top w:val="single" w:color="000000" w:sz="4" w:space="0"/>
                    <w:left w:val="single" w:color="000000" w:sz="4" w:space="0"/>
                    <w:bottom w:val="single" w:color="000000" w:sz="4" w:space="0"/>
                    <w:right w:val="single" w:color="000000" w:sz="4" w:space="0"/>
                  </w:tcBorders>
                  <w:vAlign w:val="center"/>
                </w:tcPr>
                <w:p w14:paraId="4E14CB34">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919" w:type="dxa"/>
                  <w:tcBorders>
                    <w:top w:val="single" w:color="000000" w:sz="4" w:space="0"/>
                    <w:left w:val="single" w:color="000000" w:sz="4" w:space="0"/>
                    <w:bottom w:val="single" w:color="000000" w:sz="4" w:space="0"/>
                    <w:right w:val="single" w:color="000000" w:sz="4" w:space="0"/>
                  </w:tcBorders>
                  <w:vAlign w:val="center"/>
                </w:tcPr>
                <w:p w14:paraId="79ACFADC">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w:t>
                  </w:r>
                </w:p>
              </w:tc>
              <w:tc>
                <w:tcPr>
                  <w:tcW w:w="848" w:type="dxa"/>
                  <w:tcBorders>
                    <w:top w:val="single" w:color="000000" w:sz="4" w:space="0"/>
                    <w:left w:val="single" w:color="000000" w:sz="4" w:space="0"/>
                    <w:bottom w:val="single" w:color="000000" w:sz="4" w:space="0"/>
                    <w:right w:val="single" w:color="000000" w:sz="4" w:space="0"/>
                  </w:tcBorders>
                  <w:vAlign w:val="center"/>
                </w:tcPr>
                <w:p w14:paraId="49BAEC18">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w:t>
                  </w:r>
                </w:p>
              </w:tc>
              <w:tc>
                <w:tcPr>
                  <w:tcW w:w="777" w:type="dxa"/>
                  <w:tcBorders>
                    <w:top w:val="single" w:color="000000" w:sz="4" w:space="0"/>
                    <w:left w:val="single" w:color="000000" w:sz="4" w:space="0"/>
                    <w:bottom w:val="single" w:color="000000" w:sz="4" w:space="0"/>
                    <w:right w:val="single" w:color="000000" w:sz="4" w:space="0"/>
                  </w:tcBorders>
                  <w:vAlign w:val="center"/>
                </w:tcPr>
                <w:p w14:paraId="4CB62D0D">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w:t>
                  </w:r>
                </w:p>
              </w:tc>
            </w:tr>
            <w:tr w14:paraId="2CA4B3EB">
              <w:tblPrEx>
                <w:tblCellMar>
                  <w:top w:w="0" w:type="dxa"/>
                  <w:left w:w="108" w:type="dxa"/>
                  <w:bottom w:w="0" w:type="dxa"/>
                  <w:right w:w="108" w:type="dxa"/>
                </w:tblCellMar>
              </w:tblPrEx>
              <w:trPr>
                <w:trHeight w:val="401"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2F216E39">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3FE20ACB">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15</w:t>
                  </w:r>
                </w:p>
              </w:tc>
              <w:tc>
                <w:tcPr>
                  <w:tcW w:w="865" w:type="dxa"/>
                  <w:tcBorders>
                    <w:top w:val="single" w:color="000000" w:sz="4" w:space="0"/>
                    <w:left w:val="single" w:color="000000" w:sz="4" w:space="0"/>
                    <w:bottom w:val="single" w:color="000000" w:sz="4" w:space="0"/>
                    <w:right w:val="single" w:color="000000" w:sz="4" w:space="0"/>
                  </w:tcBorders>
                  <w:vAlign w:val="center"/>
                </w:tcPr>
                <w:p w14:paraId="4CADCE20">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16</w:t>
                  </w:r>
                </w:p>
              </w:tc>
              <w:tc>
                <w:tcPr>
                  <w:tcW w:w="867" w:type="dxa"/>
                  <w:tcBorders>
                    <w:top w:val="single" w:color="000000" w:sz="4" w:space="0"/>
                    <w:left w:val="single" w:color="000000" w:sz="4" w:space="0"/>
                    <w:bottom w:val="single" w:color="000000" w:sz="4" w:space="0"/>
                    <w:right w:val="single" w:color="000000" w:sz="4" w:space="0"/>
                  </w:tcBorders>
                  <w:vAlign w:val="center"/>
                </w:tcPr>
                <w:p w14:paraId="5E33D7CE">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17</w:t>
                  </w:r>
                </w:p>
              </w:tc>
              <w:tc>
                <w:tcPr>
                  <w:tcW w:w="884" w:type="dxa"/>
                  <w:tcBorders>
                    <w:top w:val="single" w:color="000000" w:sz="4" w:space="0"/>
                    <w:left w:val="single" w:color="000000" w:sz="4" w:space="0"/>
                    <w:bottom w:val="single" w:color="000000" w:sz="4" w:space="0"/>
                    <w:right w:val="single" w:color="000000" w:sz="4" w:space="0"/>
                  </w:tcBorders>
                  <w:vAlign w:val="center"/>
                </w:tcPr>
                <w:p w14:paraId="3B2213E8">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18</w:t>
                  </w:r>
                </w:p>
              </w:tc>
              <w:tc>
                <w:tcPr>
                  <w:tcW w:w="919" w:type="dxa"/>
                  <w:tcBorders>
                    <w:top w:val="single" w:color="000000" w:sz="4" w:space="0"/>
                    <w:left w:val="single" w:color="000000" w:sz="4" w:space="0"/>
                    <w:bottom w:val="single" w:color="000000" w:sz="4" w:space="0"/>
                    <w:right w:val="single" w:color="000000" w:sz="4" w:space="0"/>
                  </w:tcBorders>
                  <w:vAlign w:val="center"/>
                </w:tcPr>
                <w:p w14:paraId="2E227A82">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19</w:t>
                  </w:r>
                </w:p>
              </w:tc>
              <w:tc>
                <w:tcPr>
                  <w:tcW w:w="848" w:type="dxa"/>
                  <w:tcBorders>
                    <w:top w:val="single" w:color="000000" w:sz="4" w:space="0"/>
                    <w:left w:val="single" w:color="000000" w:sz="4" w:space="0"/>
                    <w:bottom w:val="single" w:color="000000" w:sz="4" w:space="0"/>
                    <w:right w:val="single" w:color="000000" w:sz="4" w:space="0"/>
                  </w:tcBorders>
                  <w:vAlign w:val="center"/>
                </w:tcPr>
                <w:p w14:paraId="0E154984">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20</w:t>
                  </w:r>
                </w:p>
              </w:tc>
              <w:tc>
                <w:tcPr>
                  <w:tcW w:w="777" w:type="dxa"/>
                  <w:tcBorders>
                    <w:top w:val="single" w:color="000000" w:sz="4" w:space="0"/>
                    <w:left w:val="single" w:color="000000" w:sz="4" w:space="0"/>
                    <w:bottom w:val="single" w:color="000000" w:sz="4" w:space="0"/>
                    <w:right w:val="single" w:color="000000" w:sz="4" w:space="0"/>
                  </w:tcBorders>
                  <w:vAlign w:val="center"/>
                </w:tcPr>
                <w:p w14:paraId="1DF7D763">
                  <w:pPr>
                    <w:wordWrap w:val="0"/>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21</w:t>
                  </w:r>
                </w:p>
              </w:tc>
            </w:tr>
            <w:tr w14:paraId="52377968">
              <w:tblPrEx>
                <w:tblCellMar>
                  <w:top w:w="0" w:type="dxa"/>
                  <w:left w:w="108" w:type="dxa"/>
                  <w:bottom w:w="0" w:type="dxa"/>
                  <w:right w:w="108" w:type="dxa"/>
                </w:tblCellMar>
              </w:tblPrEx>
              <w:trPr>
                <w:trHeight w:val="529"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7FB6727B">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247D6532">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w:t>
                  </w:r>
                </w:p>
              </w:tc>
              <w:tc>
                <w:tcPr>
                  <w:tcW w:w="865" w:type="dxa"/>
                  <w:tcBorders>
                    <w:top w:val="single" w:color="000000" w:sz="4" w:space="0"/>
                    <w:left w:val="single" w:color="000000" w:sz="4" w:space="0"/>
                    <w:bottom w:val="single" w:color="000000" w:sz="4" w:space="0"/>
                    <w:right w:val="single" w:color="000000" w:sz="4" w:space="0"/>
                  </w:tcBorders>
                  <w:vAlign w:val="center"/>
                </w:tcPr>
                <w:p w14:paraId="073AC9AD">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w:t>
                  </w:r>
                </w:p>
              </w:tc>
              <w:tc>
                <w:tcPr>
                  <w:tcW w:w="867" w:type="dxa"/>
                  <w:tcBorders>
                    <w:top w:val="single" w:color="000000" w:sz="4" w:space="0"/>
                    <w:left w:val="single" w:color="000000" w:sz="4" w:space="0"/>
                    <w:bottom w:val="single" w:color="000000" w:sz="4" w:space="0"/>
                    <w:right w:val="single" w:color="000000" w:sz="4" w:space="0"/>
                  </w:tcBorders>
                  <w:vAlign w:val="center"/>
                </w:tcPr>
                <w:p w14:paraId="061AC445">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p>
              </w:tc>
              <w:tc>
                <w:tcPr>
                  <w:tcW w:w="884" w:type="dxa"/>
                  <w:tcBorders>
                    <w:top w:val="single" w:color="000000" w:sz="4" w:space="0"/>
                    <w:left w:val="single" w:color="000000" w:sz="4" w:space="0"/>
                    <w:bottom w:val="single" w:color="000000" w:sz="4" w:space="0"/>
                    <w:right w:val="single" w:color="000000" w:sz="4" w:space="0"/>
                  </w:tcBorders>
                  <w:vAlign w:val="center"/>
                </w:tcPr>
                <w:p w14:paraId="33ACDFF8">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w:t>
                  </w:r>
                </w:p>
              </w:tc>
              <w:tc>
                <w:tcPr>
                  <w:tcW w:w="919" w:type="dxa"/>
                  <w:tcBorders>
                    <w:top w:val="single" w:color="000000" w:sz="4" w:space="0"/>
                    <w:left w:val="single" w:color="000000" w:sz="4" w:space="0"/>
                    <w:bottom w:val="single" w:color="000000" w:sz="4" w:space="0"/>
                    <w:right w:val="single" w:color="000000" w:sz="4" w:space="0"/>
                  </w:tcBorders>
                  <w:vAlign w:val="center"/>
                </w:tcPr>
                <w:p w14:paraId="0493A154">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w:t>
                  </w:r>
                </w:p>
              </w:tc>
              <w:tc>
                <w:tcPr>
                  <w:tcW w:w="848" w:type="dxa"/>
                  <w:tcBorders>
                    <w:top w:val="single" w:color="000000" w:sz="4" w:space="0"/>
                    <w:left w:val="single" w:color="000000" w:sz="4" w:space="0"/>
                    <w:bottom w:val="single" w:color="000000" w:sz="4" w:space="0"/>
                    <w:right w:val="single" w:color="000000" w:sz="4" w:space="0"/>
                  </w:tcBorders>
                  <w:vAlign w:val="center"/>
                </w:tcPr>
                <w:p w14:paraId="0310700E">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2.9</w:t>
                  </w:r>
                </w:p>
              </w:tc>
              <w:tc>
                <w:tcPr>
                  <w:tcW w:w="777" w:type="dxa"/>
                  <w:tcBorders>
                    <w:top w:val="single" w:color="000000" w:sz="4" w:space="0"/>
                    <w:left w:val="single" w:color="000000" w:sz="4" w:space="0"/>
                    <w:bottom w:val="single" w:color="000000" w:sz="4" w:space="0"/>
                    <w:right w:val="single" w:color="000000" w:sz="4" w:space="0"/>
                  </w:tcBorders>
                  <w:vAlign w:val="center"/>
                </w:tcPr>
                <w:p w14:paraId="5BE8EB88">
                  <w:pPr>
                    <w:wordWrap w:val="0"/>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r>
          </w:tbl>
          <w:p w14:paraId="3F699E3E">
            <w:pPr>
              <w:wordWrap w:val="0"/>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（2）评标基准价D＝最高投标限价×（1－n）</w:t>
            </w:r>
          </w:p>
        </w:tc>
      </w:tr>
      <w:tr w14:paraId="7D52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4B9F80D">
            <w:pPr>
              <w:wordWrap w:val="0"/>
              <w:adjustRightInd w:val="0"/>
              <w:snapToGrid w:val="0"/>
              <w:spacing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投标报价</w:t>
            </w:r>
          </w:p>
          <w:p w14:paraId="61098BDC">
            <w:pPr>
              <w:wordWrap w:val="0"/>
              <w:adjustRightInd w:val="0"/>
              <w:snapToGrid w:val="0"/>
              <w:spacing w:line="360" w:lineRule="auto"/>
              <w:jc w:val="center"/>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得分</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0C1BFCB8">
            <w:pPr>
              <w:wordWrap w:val="0"/>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采用内插法计算某投标人的投标报价得分M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snapToGrid w:val="0"/>
                <w:color w:val="000000" w:themeColor="text1"/>
                <w:kern w:val="0"/>
                <w:sz w:val="24"/>
                <w:szCs w:val="24"/>
                <w14:textFill>
                  <w14:solidFill>
                    <w14:schemeClr w14:val="tx1"/>
                  </w14:solidFill>
                </w14:textFill>
              </w:rPr>
              <w:t>，即当投标人的投标总价等于评标基准价时得满分，每高于评标基准价一个百分点扣0.5分,每低于评标基准价一个百分点扣0.3分，扣完为止。公式如下：</w:t>
            </w:r>
          </w:p>
          <w:p w14:paraId="5DBF3DC5">
            <w:pPr>
              <w:wordWrap w:val="0"/>
              <w:adjustRightInd w:val="0"/>
              <w:snapToGrid w:val="0"/>
              <w:spacing w:line="360" w:lineRule="auto"/>
              <w:jc w:val="center"/>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M</w:t>
            </w:r>
            <w:r>
              <w:rPr>
                <w:rFonts w:hint="eastAsia" w:ascii="宋体" w:hAnsi="宋体" w:cs="宋体"/>
                <w:snapToGrid w:val="0"/>
                <w:color w:val="000000" w:themeColor="text1"/>
                <w:kern w:val="0"/>
                <w:sz w:val="24"/>
                <w:szCs w:val="24"/>
                <w:vertAlign w:val="subscript"/>
                <w14:textFill>
                  <w14:solidFill>
                    <w14:schemeClr w14:val="tx1"/>
                  </w14:solidFill>
                </w14:textFill>
              </w:rPr>
              <w:t>3</w:t>
            </w:r>
            <w:r>
              <w:rPr>
                <w:rFonts w:hint="eastAsia" w:ascii="宋体" w:hAnsi="宋体" w:cs="宋体"/>
                <w:b/>
                <w:bCs/>
                <w:snapToGrid w:val="0"/>
                <w:color w:val="000000" w:themeColor="text1"/>
                <w:kern w:val="0"/>
                <w:sz w:val="24"/>
                <w:szCs w:val="24"/>
                <w14:textFill>
                  <w14:solidFill>
                    <w14:schemeClr w14:val="tx1"/>
                  </w14:solidFill>
                </w14:textFill>
              </w:rPr>
              <w:t>＝30－（|Di－D|÷D）×100×E</w:t>
            </w:r>
          </w:p>
          <w:p w14:paraId="4931A078">
            <w:pPr>
              <w:wordWrap w:val="0"/>
              <w:adjustRightInd w:val="0"/>
              <w:snapToGrid w:val="0"/>
              <w:spacing w:line="360" w:lineRule="auto"/>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式中：D为评标基准价；Di为某投标人的投标总价；E为扣分因子，当Di＞D时，E＝0.5；当Di＜D时，E＝0.3。</w:t>
            </w:r>
          </w:p>
        </w:tc>
      </w:tr>
    </w:tbl>
    <w:p w14:paraId="37D32724">
      <w:pPr>
        <w:wordWrap w:val="0"/>
        <w:adjustRightInd w:val="0"/>
        <w:snapToGrid w:val="0"/>
        <w:spacing w:line="360" w:lineRule="auto"/>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备注：评分如出现小数点，则保留小数点后两位，第三位四舍五入。</w:t>
      </w:r>
    </w:p>
    <w:bookmarkEnd w:id="124"/>
    <w:p w14:paraId="7235CBB0">
      <w:pPr>
        <w:spacing w:line="420" w:lineRule="exact"/>
        <w:rPr>
          <w:rFonts w:ascii="宋体" w:hAnsi="宋体" w:cs="宋体"/>
          <w:snapToGrid w:val="0"/>
          <w:color w:val="000000" w:themeColor="text1"/>
          <w:kern w:val="0"/>
          <w:sz w:val="24"/>
          <w:szCs w:val="24"/>
          <w14:textFill>
            <w14:solidFill>
              <w14:schemeClr w14:val="tx1"/>
            </w14:solidFill>
          </w14:textFill>
        </w:rPr>
        <w:sectPr>
          <w:footerReference r:id="rId7" w:type="default"/>
          <w:endnotePr>
            <w:numFmt w:val="decimal"/>
          </w:endnotePr>
          <w:pgSz w:w="11905" w:h="16838"/>
          <w:pgMar w:top="1440" w:right="1080" w:bottom="1440" w:left="1080" w:header="850" w:footer="992" w:gutter="0"/>
          <w:pgNumType w:start="1"/>
          <w:cols w:space="720" w:num="1"/>
          <w:docGrid w:type="lines" w:linePitch="317" w:charSpace="0"/>
        </w:sectPr>
      </w:pPr>
    </w:p>
    <w:p w14:paraId="1854BB53">
      <w:pPr>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16.5.2 否决投标说明</w:t>
      </w:r>
    </w:p>
    <w:p w14:paraId="5E76056B">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详细评审阶段否决投标的全部条件，在本章第四节“否决投标条件”第</w:t>
      </w:r>
      <w:r>
        <w:rPr>
          <w:rFonts w:hint="eastAsia" w:ascii="宋体" w:hAnsi="宋体" w:cs="宋体"/>
          <w:b/>
          <w:bCs/>
          <w:snapToGrid w:val="0"/>
          <w:color w:val="000000" w:themeColor="text1"/>
          <w:kern w:val="0"/>
          <w:sz w:val="24"/>
          <w:szCs w:val="24"/>
          <w14:textFill>
            <w14:solidFill>
              <w14:schemeClr w14:val="tx1"/>
            </w14:solidFill>
          </w14:textFill>
        </w:rPr>
        <w:t>4</w:t>
      </w:r>
      <w:r>
        <w:rPr>
          <w:rFonts w:hint="eastAsia" w:ascii="宋体" w:hAnsi="宋体" w:cs="宋体"/>
          <w:snapToGrid w:val="0"/>
          <w:color w:val="000000" w:themeColor="text1"/>
          <w:kern w:val="0"/>
          <w:sz w:val="24"/>
          <w:szCs w:val="24"/>
          <w14:textFill>
            <w14:solidFill>
              <w14:schemeClr w14:val="tx1"/>
            </w14:solidFill>
          </w14:textFill>
        </w:rPr>
        <w:t>条中集中列示。投标人有其中所列任何一种情形的，由评标委员会否决其投标。经详细评审后，若所有投标均被否决，招标人应当依法重新招标。</w:t>
      </w:r>
    </w:p>
    <w:p w14:paraId="1504EF61">
      <w:pPr>
        <w:wordWrap w:val="0"/>
        <w:adjustRightInd w:val="0"/>
        <w:snapToGrid w:val="0"/>
        <w:spacing w:line="420" w:lineRule="exact"/>
        <w:ind w:firstLine="482" w:firstLineChars="200"/>
        <w:rPr>
          <w:rFonts w:ascii="宋体" w:hAnsi="宋体" w:cs="宋体"/>
          <w:b/>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59780477">
      <w:pPr>
        <w:pStyle w:val="4"/>
        <w:numPr>
          <w:ilvl w:val="1"/>
          <w:numId w:val="0"/>
        </w:numPr>
        <w:spacing w:before="158" w:after="0" w:afterLines="0" w:line="420" w:lineRule="exact"/>
        <w:rPr>
          <w:rFonts w:cs="宋体"/>
          <w:color w:val="000000" w:themeColor="text1"/>
          <w14:textFill>
            <w14:solidFill>
              <w14:schemeClr w14:val="tx1"/>
            </w14:solidFill>
          </w14:textFill>
        </w:rPr>
      </w:pPr>
      <w:bookmarkStart w:id="128" w:name="_Toc32706"/>
      <w:bookmarkStart w:id="129" w:name="_Toc21063"/>
      <w:r>
        <w:rPr>
          <w:rFonts w:hint="eastAsia" w:cs="宋体"/>
          <w:color w:val="000000" w:themeColor="text1"/>
          <w14:textFill>
            <w14:solidFill>
              <w14:schemeClr w14:val="tx1"/>
            </w14:solidFill>
          </w14:textFill>
        </w:rPr>
        <w:t>17.推荐中标候选人</w:t>
      </w:r>
      <w:bookmarkEnd w:id="128"/>
      <w:bookmarkEnd w:id="129"/>
    </w:p>
    <w:p w14:paraId="376BF482">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17.1 确定排名</w:t>
      </w:r>
    </w:p>
    <w:p w14:paraId="6DE9E634">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评标委员会汇总、比较所有投标人的综合得分后，按照综合得分由高到低的次序排列。综合得分相等时，以投标总价低的优先；如果投标总价也相等的，由评标委员会投票确定。</w:t>
      </w:r>
    </w:p>
    <w:p w14:paraId="7939E76D">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17.2 推荐方法</w:t>
      </w:r>
    </w:p>
    <w:p w14:paraId="1DE44AA8">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（1）有效投标人数量达到或超过3个的，评标委员会将前三名投标人作为中标候选人向招标人推荐，并标明排列顺序。</w:t>
      </w:r>
    </w:p>
    <w:p w14:paraId="28AA5B3D">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087E290C">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17.3 评标委员会完成评标后，应向招标人提交由全体评标委员会成员签字的评标报告和中标候选人名单。</w:t>
      </w:r>
    </w:p>
    <w:p w14:paraId="31DA51FE">
      <w:pPr>
        <w:pStyle w:val="4"/>
        <w:numPr>
          <w:ilvl w:val="1"/>
          <w:numId w:val="0"/>
        </w:numPr>
        <w:spacing w:before="158" w:after="158" w:line="420" w:lineRule="exact"/>
        <w:rPr>
          <w:rFonts w:cs="宋体"/>
          <w:color w:val="000000" w:themeColor="text1"/>
          <w14:textFill>
            <w14:solidFill>
              <w14:schemeClr w14:val="tx1"/>
            </w14:solidFill>
          </w14:textFill>
        </w:rPr>
      </w:pPr>
      <w:bookmarkStart w:id="130" w:name="_Toc854"/>
      <w:bookmarkStart w:id="131" w:name="_Toc9500"/>
      <w:r>
        <w:rPr>
          <w:rFonts w:hint="eastAsia" w:cs="宋体"/>
          <w:color w:val="000000" w:themeColor="text1"/>
          <w14:textFill>
            <w14:solidFill>
              <w14:schemeClr w14:val="tx1"/>
            </w14:solidFill>
          </w14:textFill>
        </w:rPr>
        <w:t>18.中标候选人公示</w:t>
      </w:r>
      <w:bookmarkEnd w:id="130"/>
      <w:bookmarkEnd w:id="131"/>
    </w:p>
    <w:p w14:paraId="750D7215">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18.1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及全国公共资源交易平台（广东省·韶关市）（https://ygp.gdzwfw.gov.cn/ggzy-portal/#/440200/index）进行公示，公示期不得少于3天。</w:t>
      </w:r>
    </w:p>
    <w:p w14:paraId="03BDBE10">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18.2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暂行办法》（韶发改〔2021〕44号）执行。</w:t>
      </w:r>
    </w:p>
    <w:p w14:paraId="7DB34415">
      <w:pPr>
        <w:wordWrap w:val="0"/>
        <w:adjustRightInd w:val="0"/>
        <w:snapToGrid w:val="0"/>
        <w:spacing w:line="42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18.3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E6FA778">
      <w:pPr>
        <w:pStyle w:val="4"/>
        <w:numPr>
          <w:ilvl w:val="1"/>
          <w:numId w:val="0"/>
        </w:numPr>
        <w:spacing w:before="158" w:after="158" w:line="420" w:lineRule="exact"/>
        <w:rPr>
          <w:rFonts w:cs="宋体"/>
          <w:color w:val="000000" w:themeColor="text1"/>
          <w:szCs w:val="24"/>
          <w14:textFill>
            <w14:solidFill>
              <w14:schemeClr w14:val="tx1"/>
            </w14:solidFill>
          </w14:textFill>
        </w:rPr>
      </w:pPr>
      <w:bookmarkStart w:id="132" w:name="_Toc31980"/>
      <w:bookmarkStart w:id="133" w:name="_Toc2752"/>
      <w:r>
        <w:rPr>
          <w:rStyle w:val="39"/>
          <w:rFonts w:hint="eastAsia" w:cs="宋体"/>
          <w:b/>
          <w:bCs/>
          <w:color w:val="000000" w:themeColor="text1"/>
          <w:sz w:val="28"/>
          <w:szCs w:val="18"/>
          <w14:textFill>
            <w14:solidFill>
              <w14:schemeClr w14:val="tx1"/>
            </w14:solidFill>
          </w14:textFill>
        </w:rPr>
        <w:br w:type="page"/>
      </w:r>
      <w:bookmarkStart w:id="134" w:name="_Toc19789"/>
      <w:r>
        <w:rPr>
          <w:rStyle w:val="39"/>
          <w:rFonts w:hint="eastAsia" w:cs="宋体"/>
          <w:b/>
          <w:bCs/>
          <w:color w:val="000000" w:themeColor="text1"/>
          <w:szCs w:val="24"/>
          <w14:textFill>
            <w14:solidFill>
              <w14:schemeClr w14:val="tx1"/>
            </w14:solidFill>
          </w14:textFill>
        </w:rPr>
        <w:t>第四节 否决投标条件</w:t>
      </w:r>
      <w:bookmarkEnd w:id="132"/>
      <w:bookmarkEnd w:id="133"/>
      <w:bookmarkEnd w:id="134"/>
    </w:p>
    <w:p w14:paraId="12A3599A">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本节所集中列示的否决投标条件，是本章第三节“投标人须知正文”的组成部分，是对本章第三节所规定的否决投标条件的总结和补充。</w:t>
      </w:r>
      <w:r>
        <w:rPr>
          <w:rFonts w:hint="eastAsia" w:ascii="宋体" w:hAnsi="宋体" w:cs="宋体"/>
          <w:b/>
          <w:bCs/>
          <w:snapToGrid w:val="0"/>
          <w:color w:val="000000" w:themeColor="text1"/>
          <w:kern w:val="0"/>
          <w:sz w:val="24"/>
          <w:szCs w:val="22"/>
          <w14:textFill>
            <w14:solidFill>
              <w14:schemeClr w14:val="tx1"/>
            </w14:solidFill>
          </w14:textFill>
        </w:rPr>
        <w:t>投标人未有列入本节情形的，评标时一律不得否决其投标。</w:t>
      </w:r>
      <w:r>
        <w:rPr>
          <w:rFonts w:hint="eastAsia" w:ascii="宋体" w:hAnsi="宋体" w:cs="宋体"/>
          <w:snapToGrid w:val="0"/>
          <w:color w:val="000000" w:themeColor="text1"/>
          <w:kern w:val="0"/>
          <w:sz w:val="24"/>
          <w:szCs w:val="22"/>
          <w14:textFill>
            <w14:solidFill>
              <w14:schemeClr w14:val="tx1"/>
            </w14:solidFill>
          </w14:textFill>
        </w:rPr>
        <w:t>本节所称“规定”均指招标文件的规定。</w:t>
      </w:r>
    </w:p>
    <w:p w14:paraId="52BC5262">
      <w:pPr>
        <w:pStyle w:val="5"/>
        <w:numPr>
          <w:ilvl w:val="2"/>
          <w:numId w:val="0"/>
        </w:numPr>
        <w:spacing w:before="52" w:after="0" w:line="420" w:lineRule="exact"/>
        <w:ind w:left="420" w:leftChars="200"/>
        <w:rPr>
          <w:rFonts w:ascii="宋体" w:hAnsi="宋体" w:cs="宋体"/>
          <w:color w:val="000000" w:themeColor="text1"/>
          <w:sz w:val="24"/>
          <w:szCs w:val="24"/>
          <w14:textFill>
            <w14:solidFill>
              <w14:schemeClr w14:val="tx1"/>
            </w14:solidFill>
          </w14:textFill>
        </w:rPr>
      </w:pPr>
      <w:bookmarkStart w:id="135" w:name="_Toc22301"/>
      <w:bookmarkStart w:id="136" w:name="_Toc4139"/>
      <w:bookmarkStart w:id="137" w:name="_Toc22578"/>
      <w:bookmarkStart w:id="138" w:name="_Toc31713"/>
      <w:bookmarkStart w:id="139" w:name="_Toc11881"/>
      <w:r>
        <w:rPr>
          <w:rFonts w:hint="eastAsia" w:ascii="宋体" w:hAnsi="宋体" w:cs="宋体"/>
          <w:color w:val="000000" w:themeColor="text1"/>
          <w:sz w:val="24"/>
          <w:szCs w:val="24"/>
          <w14:textFill>
            <w14:solidFill>
              <w14:schemeClr w14:val="tx1"/>
            </w14:solidFill>
          </w14:textFill>
        </w:rPr>
        <w:t>1．资格评审环节</w:t>
      </w:r>
      <w:bookmarkEnd w:id="135"/>
      <w:bookmarkEnd w:id="136"/>
      <w:bookmarkEnd w:id="137"/>
      <w:bookmarkEnd w:id="138"/>
      <w:bookmarkEnd w:id="139"/>
    </w:p>
    <w:p w14:paraId="68C2281E">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投标人有下列情形之一的，评标委员会应否决其投标。被否决的投标，不进入形式评审环节。</w:t>
      </w:r>
    </w:p>
    <w:p w14:paraId="7B1AD54C">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（1）有本章第三节第</w:t>
      </w:r>
      <w:r>
        <w:rPr>
          <w:rFonts w:hint="eastAsia" w:ascii="宋体" w:hAnsi="宋体" w:cs="宋体"/>
          <w:b/>
          <w:bCs/>
          <w:snapToGrid w:val="0"/>
          <w:color w:val="000000" w:themeColor="text1"/>
          <w:kern w:val="0"/>
          <w:sz w:val="24"/>
          <w:szCs w:val="22"/>
          <w14:textFill>
            <w14:solidFill>
              <w14:schemeClr w14:val="tx1"/>
            </w14:solidFill>
          </w14:textFill>
        </w:rPr>
        <w:t>4.4</w:t>
      </w:r>
      <w:r>
        <w:rPr>
          <w:rFonts w:hint="eastAsia" w:ascii="宋体" w:hAnsi="宋体" w:cs="宋体"/>
          <w:snapToGrid w:val="0"/>
          <w:color w:val="000000" w:themeColor="text1"/>
          <w:kern w:val="0"/>
          <w:sz w:val="24"/>
          <w:szCs w:val="22"/>
          <w14:textFill>
            <w14:solidFill>
              <w14:schemeClr w14:val="tx1"/>
            </w14:solidFill>
          </w14:textFill>
        </w:rPr>
        <w:t>条“禁止投标条款”规定的任何一种情形；</w:t>
      </w:r>
    </w:p>
    <w:p w14:paraId="71306D87">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（2）投标人资质不符合</w:t>
      </w:r>
      <w:r>
        <w:rPr>
          <w:rFonts w:hint="eastAsia" w:ascii="宋体" w:hAnsi="宋体" w:cs="宋体"/>
          <w:snapToGrid w:val="0"/>
          <w:color w:val="000000" w:themeColor="text1"/>
          <w:kern w:val="0"/>
          <w:sz w:val="24"/>
          <w:szCs w:val="21"/>
          <w14:textFill>
            <w14:solidFill>
              <w14:schemeClr w14:val="tx1"/>
            </w14:solidFill>
          </w14:textFill>
        </w:rPr>
        <w:t>规定的；</w:t>
      </w:r>
    </w:p>
    <w:p w14:paraId="72F77D90">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3EE3D7F8">
      <w:pPr>
        <w:wordWrap w:val="0"/>
        <w:adjustRightInd w:val="0"/>
        <w:snapToGrid w:val="0"/>
        <w:spacing w:line="420" w:lineRule="exact"/>
        <w:ind w:firstLine="480"/>
        <w:rPr>
          <w:rFonts w:ascii="宋体" w:hAnsi="宋体" w:cs="宋体"/>
          <w:b/>
          <w:bCs/>
          <w:snapToGrid w:val="0"/>
          <w:color w:val="000000" w:themeColor="text1"/>
          <w:kern w:val="0"/>
          <w:sz w:val="24"/>
          <w:szCs w:val="22"/>
          <w14:textFill>
            <w14:solidFill>
              <w14:schemeClr w14:val="tx1"/>
            </w14:solidFill>
          </w14:textFill>
        </w:rPr>
      </w:pPr>
      <w:r>
        <w:rPr>
          <w:rFonts w:hint="eastAsia" w:ascii="宋体" w:hAnsi="宋体" w:cs="宋体"/>
          <w:b/>
          <w:bCs/>
          <w:snapToGrid w:val="0"/>
          <w:color w:val="000000" w:themeColor="text1"/>
          <w:kern w:val="0"/>
          <w:sz w:val="24"/>
          <w:szCs w:val="22"/>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07DF4330">
      <w:pPr>
        <w:wordWrap w:val="0"/>
        <w:adjustRightInd w:val="0"/>
        <w:snapToGrid w:val="0"/>
        <w:spacing w:line="420" w:lineRule="exact"/>
        <w:ind w:firstLine="482" w:firstLineChars="200"/>
        <w:rPr>
          <w:rFonts w:ascii="宋体" w:hAnsi="宋体" w:cs="宋体"/>
          <w:b/>
          <w:bCs/>
          <w:snapToGrid w:val="0"/>
          <w:color w:val="000000" w:themeColor="text1"/>
          <w:kern w:val="0"/>
          <w:sz w:val="24"/>
          <w:szCs w:val="22"/>
          <w14:textFill>
            <w14:solidFill>
              <w14:schemeClr w14:val="tx1"/>
            </w14:solidFill>
          </w14:textFill>
        </w:rPr>
      </w:pPr>
      <w:r>
        <w:rPr>
          <w:rFonts w:hint="eastAsia" w:ascii="宋体" w:hAnsi="宋体" w:cs="宋体"/>
          <w:b/>
          <w:bCs/>
          <w:snapToGrid w:val="0"/>
          <w:color w:val="000000" w:themeColor="text1"/>
          <w:kern w:val="0"/>
          <w:sz w:val="24"/>
          <w:szCs w:val="22"/>
          <w14:textFill>
            <w14:solidFill>
              <w14:schemeClr w14:val="tx1"/>
            </w14:solidFill>
          </w14:textFill>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172580BF">
      <w:pPr>
        <w:numPr>
          <w:ilvl w:val="0"/>
          <w:numId w:val="7"/>
        </w:num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拟派设计/勘察负责人的条件不符合规定的；</w:t>
      </w:r>
    </w:p>
    <w:p w14:paraId="0CD0486C">
      <w:pPr>
        <w:numPr>
          <w:ilvl w:val="0"/>
          <w:numId w:val="7"/>
        </w:numPr>
        <w:wordWrap w:val="0"/>
        <w:adjustRightInd w:val="0"/>
        <w:snapToGrid w:val="0"/>
        <w:spacing w:line="420" w:lineRule="exact"/>
        <w:ind w:firstLine="480" w:firstLineChars="200"/>
        <w:rPr>
          <w:rFonts w:ascii="宋体" w:hAnsi="宋体" w:cs="宋体"/>
          <w:snapToGrid w:val="0"/>
          <w:color w:val="000000" w:themeColor="text1"/>
          <w:kern w:val="0"/>
          <w:sz w:val="24"/>
          <w:szCs w:val="21"/>
          <w14:textFill>
            <w14:solidFill>
              <w14:schemeClr w14:val="tx1"/>
            </w14:solidFill>
          </w14:textFill>
        </w:rPr>
      </w:pPr>
      <w:r>
        <w:rPr>
          <w:rFonts w:hint="eastAsia" w:ascii="宋体" w:hAnsi="宋体" w:cs="宋体"/>
          <w:snapToGrid w:val="0"/>
          <w:color w:val="000000" w:themeColor="text1"/>
          <w:kern w:val="0"/>
          <w:sz w:val="24"/>
          <w:szCs w:val="21"/>
          <w14:textFill>
            <w14:solidFill>
              <w14:schemeClr w14:val="tx1"/>
            </w14:solidFill>
          </w14:textFill>
        </w:rPr>
        <w:t>联合体投标，未提交《联合体协议书》的；擅自修改、遗漏《联合体协议书》实质性内容的；联合体成员的数量、资质不符合规定的；联合体成员同时以自己名义单独投标或者参加其他联合体投标的；</w:t>
      </w:r>
    </w:p>
    <w:p w14:paraId="01D02977">
      <w:pPr>
        <w:numPr>
          <w:ilvl w:val="0"/>
          <w:numId w:val="7"/>
        </w:numPr>
        <w:wordWrap w:val="0"/>
        <w:adjustRightInd w:val="0"/>
        <w:snapToGrid w:val="0"/>
        <w:spacing w:line="420" w:lineRule="exact"/>
        <w:ind w:firstLine="480" w:firstLineChars="200"/>
        <w:rPr>
          <w:rFonts w:ascii="宋体" w:hAnsi="宋体" w:cs="宋体"/>
          <w:snapToGrid w:val="0"/>
          <w:color w:val="000000" w:themeColor="text1"/>
          <w:kern w:val="0"/>
          <w:sz w:val="24"/>
          <w:szCs w:val="21"/>
          <w14:textFill>
            <w14:solidFill>
              <w14:schemeClr w14:val="tx1"/>
            </w14:solidFill>
          </w14:textFill>
        </w:rPr>
      </w:pPr>
      <w:r>
        <w:rPr>
          <w:rFonts w:hint="eastAsia" w:ascii="宋体" w:hAnsi="宋体" w:cs="宋体"/>
          <w:snapToGrid w:val="0"/>
          <w:color w:val="000000" w:themeColor="text1"/>
          <w:kern w:val="0"/>
          <w:sz w:val="24"/>
          <w:szCs w:val="21"/>
          <w14:textFill>
            <w14:solidFill>
              <w14:schemeClr w14:val="tx1"/>
            </w14:solidFill>
          </w14:textFill>
        </w:rPr>
        <w:t>投标人为外省企业，但未提供“进粤企业和人员诚信信息登记平台”企业信息情况网页截图的。</w:t>
      </w:r>
    </w:p>
    <w:p w14:paraId="7EC9AD1B">
      <w:pPr>
        <w:pStyle w:val="5"/>
        <w:numPr>
          <w:ilvl w:val="2"/>
          <w:numId w:val="0"/>
        </w:numPr>
        <w:spacing w:before="52" w:after="0" w:line="420" w:lineRule="exact"/>
        <w:ind w:left="420" w:leftChars="200"/>
        <w:rPr>
          <w:rFonts w:ascii="宋体" w:hAnsi="宋体" w:cs="宋体"/>
          <w:color w:val="000000" w:themeColor="text1"/>
          <w:sz w:val="24"/>
          <w:szCs w:val="24"/>
          <w14:textFill>
            <w14:solidFill>
              <w14:schemeClr w14:val="tx1"/>
            </w14:solidFill>
          </w14:textFill>
        </w:rPr>
      </w:pPr>
      <w:bookmarkStart w:id="140" w:name="_Toc32171"/>
      <w:bookmarkStart w:id="141" w:name="_Toc28069"/>
      <w:bookmarkStart w:id="142" w:name="_Toc22692"/>
      <w:bookmarkStart w:id="143" w:name="_Toc276"/>
      <w:bookmarkStart w:id="144" w:name="_Toc17710"/>
      <w:r>
        <w:rPr>
          <w:rFonts w:hint="eastAsia" w:ascii="宋体" w:hAnsi="宋体" w:cs="宋体"/>
          <w:color w:val="000000" w:themeColor="text1"/>
          <w:sz w:val="24"/>
          <w:szCs w:val="24"/>
          <w14:textFill>
            <w14:solidFill>
              <w14:schemeClr w14:val="tx1"/>
            </w14:solidFill>
          </w14:textFill>
        </w:rPr>
        <w:t>2．形式评审环节</w:t>
      </w:r>
      <w:bookmarkEnd w:id="140"/>
      <w:bookmarkEnd w:id="141"/>
      <w:bookmarkEnd w:id="142"/>
      <w:bookmarkEnd w:id="143"/>
      <w:bookmarkEnd w:id="144"/>
    </w:p>
    <w:p w14:paraId="777A08C2">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投标人有下列情形之一的，评标委员会应否决其投标。被否决的投标，不进入响应性评审环节。</w:t>
      </w:r>
    </w:p>
    <w:p w14:paraId="2655AE6E">
      <w:pPr>
        <w:pStyle w:val="5"/>
        <w:numPr>
          <w:ilvl w:val="2"/>
          <w:numId w:val="0"/>
        </w:numPr>
        <w:spacing w:before="52" w:after="0" w:line="420" w:lineRule="exact"/>
        <w:ind w:left="420" w:leftChars="200"/>
        <w:rPr>
          <w:rFonts w:ascii="宋体" w:hAnsi="宋体" w:cs="宋体"/>
          <w:b w:val="0"/>
          <w:bCs/>
          <w:snapToGrid w:val="0"/>
          <w:color w:val="000000" w:themeColor="text1"/>
          <w:sz w:val="24"/>
          <w:szCs w:val="22"/>
          <w14:textFill>
            <w14:solidFill>
              <w14:schemeClr w14:val="tx1"/>
            </w14:solidFill>
          </w14:textFill>
        </w:rPr>
      </w:pPr>
      <w:bookmarkStart w:id="145" w:name="_Toc24680"/>
      <w:bookmarkStart w:id="146" w:name="_Toc14299"/>
      <w:bookmarkStart w:id="147" w:name="_Toc26983"/>
      <w:bookmarkStart w:id="148" w:name="_Toc24528"/>
      <w:bookmarkStart w:id="149" w:name="_Toc29122"/>
      <w:r>
        <w:rPr>
          <w:rFonts w:hint="eastAsia" w:ascii="宋体" w:hAnsi="宋体" w:cs="宋体"/>
          <w:b w:val="0"/>
          <w:bCs/>
          <w:snapToGrid w:val="0"/>
          <w:color w:val="000000" w:themeColor="text1"/>
          <w:sz w:val="24"/>
          <w:szCs w:val="22"/>
          <w14:textFill>
            <w14:solidFill>
              <w14:schemeClr w14:val="tx1"/>
            </w14:solidFill>
          </w14:textFill>
        </w:rPr>
        <w:t>（1）投标文件的分册组成不符合规定的；</w:t>
      </w:r>
      <w:bookmarkEnd w:id="145"/>
    </w:p>
    <w:p w14:paraId="752EC156">
      <w:pPr>
        <w:pStyle w:val="5"/>
        <w:numPr>
          <w:ilvl w:val="2"/>
          <w:numId w:val="0"/>
        </w:numPr>
        <w:spacing w:before="52" w:after="0" w:line="420" w:lineRule="exact"/>
        <w:ind w:left="420" w:leftChars="200"/>
        <w:rPr>
          <w:rFonts w:ascii="宋体" w:hAnsi="宋体" w:cs="宋体"/>
          <w:b w:val="0"/>
          <w:bCs/>
          <w:snapToGrid w:val="0"/>
          <w:color w:val="000000" w:themeColor="text1"/>
          <w:sz w:val="24"/>
          <w:szCs w:val="22"/>
          <w14:textFill>
            <w14:solidFill>
              <w14:schemeClr w14:val="tx1"/>
            </w14:solidFill>
          </w14:textFill>
        </w:rPr>
      </w:pPr>
      <w:bookmarkStart w:id="150" w:name="_Toc1703"/>
      <w:r>
        <w:rPr>
          <w:rFonts w:hint="eastAsia" w:ascii="宋体" w:hAnsi="宋体" w:cs="宋体"/>
          <w:b w:val="0"/>
          <w:bCs/>
          <w:snapToGrid w:val="0"/>
          <w:color w:val="000000" w:themeColor="text1"/>
          <w:sz w:val="24"/>
          <w:szCs w:val="22"/>
          <w14:textFill>
            <w14:solidFill>
              <w14:schemeClr w14:val="tx1"/>
            </w14:solidFill>
          </w14:textFill>
        </w:rPr>
        <w:t>（2）本章第三节第10.2.2目、第10.3.2目中规定的“所有投标人均应提供”的组成内</w:t>
      </w:r>
      <w:bookmarkEnd w:id="150"/>
    </w:p>
    <w:p w14:paraId="345832F5">
      <w:pPr>
        <w:pStyle w:val="5"/>
        <w:numPr>
          <w:ilvl w:val="2"/>
          <w:numId w:val="0"/>
        </w:numPr>
        <w:spacing w:before="52" w:after="0" w:line="420" w:lineRule="exact"/>
        <w:rPr>
          <w:rFonts w:ascii="宋体" w:hAnsi="宋体" w:cs="宋体"/>
          <w:b w:val="0"/>
          <w:bCs/>
          <w:snapToGrid w:val="0"/>
          <w:color w:val="000000" w:themeColor="text1"/>
          <w:sz w:val="24"/>
          <w:szCs w:val="22"/>
          <w14:textFill>
            <w14:solidFill>
              <w14:schemeClr w14:val="tx1"/>
            </w14:solidFill>
          </w14:textFill>
        </w:rPr>
      </w:pPr>
      <w:bookmarkStart w:id="151" w:name="_Toc29593"/>
      <w:r>
        <w:rPr>
          <w:rFonts w:hint="eastAsia" w:ascii="宋体" w:hAnsi="宋体" w:cs="宋体"/>
          <w:b w:val="0"/>
          <w:bCs/>
          <w:snapToGrid w:val="0"/>
          <w:color w:val="000000" w:themeColor="text1"/>
          <w:sz w:val="24"/>
          <w:szCs w:val="22"/>
          <w14:textFill>
            <w14:solidFill>
              <w14:schemeClr w14:val="tx1"/>
            </w14:solidFill>
          </w14:textFill>
        </w:rPr>
        <w:t>容（包括该组成内容的所附资料）中，任何一项有缺漏的；</w:t>
      </w:r>
      <w:bookmarkEnd w:id="151"/>
    </w:p>
    <w:p w14:paraId="08D4E8D4">
      <w:pPr>
        <w:pStyle w:val="5"/>
        <w:numPr>
          <w:ilvl w:val="2"/>
          <w:numId w:val="0"/>
        </w:numPr>
        <w:spacing w:before="52" w:after="0" w:line="420" w:lineRule="exact"/>
        <w:ind w:firstLine="480" w:firstLineChars="200"/>
        <w:rPr>
          <w:rFonts w:ascii="宋体" w:hAnsi="宋体" w:cs="宋体"/>
          <w:b w:val="0"/>
          <w:bCs/>
          <w:snapToGrid w:val="0"/>
          <w:color w:val="000000" w:themeColor="text1"/>
          <w:sz w:val="24"/>
          <w:szCs w:val="22"/>
          <w14:textFill>
            <w14:solidFill>
              <w14:schemeClr w14:val="tx1"/>
            </w14:solidFill>
          </w14:textFill>
        </w:rPr>
      </w:pPr>
      <w:bookmarkStart w:id="152" w:name="_Toc30567"/>
      <w:r>
        <w:rPr>
          <w:rFonts w:hint="eastAsia" w:ascii="宋体" w:hAnsi="宋体" w:cs="宋体"/>
          <w:b w:val="0"/>
          <w:bCs/>
          <w:snapToGrid w:val="0"/>
          <w:color w:val="000000" w:themeColor="text1"/>
          <w:sz w:val="24"/>
          <w:szCs w:val="22"/>
          <w14:textFill>
            <w14:solidFill>
              <w14:schemeClr w14:val="tx1"/>
            </w14:solidFill>
          </w14:textFill>
        </w:rPr>
        <w:t>（3）关键字迹模糊、无法辨认，且该种过错将导致评标委员会无法作出投标文件是否响</w:t>
      </w:r>
      <w:bookmarkEnd w:id="152"/>
    </w:p>
    <w:p w14:paraId="2D1C8810">
      <w:pPr>
        <w:pStyle w:val="5"/>
        <w:numPr>
          <w:ilvl w:val="2"/>
          <w:numId w:val="0"/>
        </w:numPr>
        <w:spacing w:before="52" w:after="0" w:line="420" w:lineRule="exact"/>
        <w:ind w:left="210" w:leftChars="100"/>
        <w:rPr>
          <w:rFonts w:ascii="宋体" w:hAnsi="宋体" w:cs="宋体"/>
          <w:b w:val="0"/>
          <w:bCs/>
          <w:snapToGrid w:val="0"/>
          <w:color w:val="000000" w:themeColor="text1"/>
          <w:sz w:val="24"/>
          <w:szCs w:val="22"/>
          <w14:textFill>
            <w14:solidFill>
              <w14:schemeClr w14:val="tx1"/>
            </w14:solidFill>
          </w14:textFill>
        </w:rPr>
      </w:pPr>
      <w:bookmarkStart w:id="153" w:name="_Toc3841"/>
      <w:r>
        <w:rPr>
          <w:rFonts w:hint="eastAsia" w:ascii="宋体" w:hAnsi="宋体" w:cs="宋体"/>
          <w:b w:val="0"/>
          <w:bCs/>
          <w:snapToGrid w:val="0"/>
          <w:color w:val="000000" w:themeColor="text1"/>
          <w:sz w:val="24"/>
          <w:szCs w:val="22"/>
          <w14:textFill>
            <w14:solidFill>
              <w14:schemeClr w14:val="tx1"/>
            </w14:solidFill>
          </w14:textFill>
        </w:rPr>
        <w:t>应招标文件实质性要求的；出现手工涂改、行间插字或删除，但未加盖单位章或由投标人的法定代表人或其委托代理人签字确认的；</w:t>
      </w:r>
      <w:bookmarkEnd w:id="153"/>
    </w:p>
    <w:p w14:paraId="377EB724">
      <w:pPr>
        <w:pStyle w:val="5"/>
        <w:numPr>
          <w:ilvl w:val="2"/>
          <w:numId w:val="0"/>
        </w:numPr>
        <w:spacing w:before="52" w:after="0" w:line="420" w:lineRule="exact"/>
        <w:ind w:left="420" w:leftChars="200"/>
        <w:rPr>
          <w:rFonts w:ascii="宋体" w:hAnsi="宋体" w:cs="宋体"/>
          <w:b w:val="0"/>
          <w:bCs/>
          <w:snapToGrid w:val="0"/>
          <w:color w:val="000000" w:themeColor="text1"/>
          <w:sz w:val="24"/>
          <w:szCs w:val="22"/>
          <w14:textFill>
            <w14:solidFill>
              <w14:schemeClr w14:val="tx1"/>
            </w14:solidFill>
          </w14:textFill>
        </w:rPr>
      </w:pPr>
      <w:bookmarkStart w:id="154" w:name="_Toc5718"/>
      <w:r>
        <w:rPr>
          <w:rFonts w:hint="eastAsia" w:ascii="宋体" w:hAnsi="宋体" w:cs="宋体"/>
          <w:b w:val="0"/>
          <w:bCs/>
          <w:snapToGrid w:val="0"/>
          <w:color w:val="000000" w:themeColor="text1"/>
          <w:sz w:val="24"/>
          <w:szCs w:val="22"/>
          <w14:textFill>
            <w14:solidFill>
              <w14:schemeClr w14:val="tx1"/>
            </w14:solidFill>
          </w14:textFill>
        </w:rPr>
        <w:t>（4）投标文件未按规定签字、盖章的；</w:t>
      </w:r>
      <w:bookmarkEnd w:id="154"/>
    </w:p>
    <w:p w14:paraId="7BA04B25">
      <w:pPr>
        <w:pStyle w:val="5"/>
        <w:numPr>
          <w:ilvl w:val="2"/>
          <w:numId w:val="0"/>
        </w:numPr>
        <w:spacing w:before="52" w:after="0" w:line="420" w:lineRule="exact"/>
        <w:ind w:left="420" w:leftChars="200"/>
        <w:rPr>
          <w:rFonts w:ascii="宋体" w:hAnsi="宋体" w:cs="宋体"/>
          <w:color w:val="000000" w:themeColor="text1"/>
          <w:sz w:val="24"/>
          <w:szCs w:val="24"/>
          <w14:textFill>
            <w14:solidFill>
              <w14:schemeClr w14:val="tx1"/>
            </w14:solidFill>
          </w14:textFill>
        </w:rPr>
      </w:pPr>
      <w:bookmarkStart w:id="155" w:name="_Toc12378"/>
      <w:r>
        <w:rPr>
          <w:rFonts w:hint="eastAsia" w:ascii="宋体" w:hAnsi="宋体" w:cs="宋体"/>
          <w:color w:val="000000" w:themeColor="text1"/>
          <w:sz w:val="24"/>
          <w:szCs w:val="24"/>
          <w14:textFill>
            <w14:solidFill>
              <w14:schemeClr w14:val="tx1"/>
            </w14:solidFill>
          </w14:textFill>
        </w:rPr>
        <w:t>3．响应性评审环节</w:t>
      </w:r>
      <w:bookmarkEnd w:id="146"/>
      <w:bookmarkEnd w:id="147"/>
      <w:bookmarkEnd w:id="148"/>
      <w:bookmarkEnd w:id="149"/>
      <w:bookmarkEnd w:id="155"/>
    </w:p>
    <w:p w14:paraId="50BD20FB">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投标人有下列情形之一的，评标委员会应否决其投标。被否决的投标，不进入详细评审阶段。</w:t>
      </w:r>
    </w:p>
    <w:p w14:paraId="108295AB">
      <w:pPr>
        <w:pStyle w:val="5"/>
        <w:numPr>
          <w:ilvl w:val="2"/>
          <w:numId w:val="0"/>
        </w:numPr>
        <w:spacing w:before="52" w:after="0" w:line="420" w:lineRule="exact"/>
        <w:ind w:firstLine="480" w:firstLineChars="200"/>
        <w:rPr>
          <w:rFonts w:ascii="宋体" w:hAnsi="宋体" w:cs="宋体"/>
          <w:b w:val="0"/>
          <w:bCs/>
          <w:snapToGrid w:val="0"/>
          <w:color w:val="000000" w:themeColor="text1"/>
          <w:sz w:val="24"/>
          <w:szCs w:val="22"/>
          <w14:textFill>
            <w14:solidFill>
              <w14:schemeClr w14:val="tx1"/>
            </w14:solidFill>
          </w14:textFill>
        </w:rPr>
      </w:pPr>
      <w:bookmarkStart w:id="156" w:name="_Toc17137"/>
      <w:bookmarkStart w:id="157" w:name="_Toc7584"/>
      <w:bookmarkStart w:id="158" w:name="_Toc6331"/>
      <w:bookmarkStart w:id="159" w:name="_Toc20070"/>
      <w:bookmarkStart w:id="160" w:name="_Toc19353"/>
      <w:r>
        <w:rPr>
          <w:rFonts w:hint="eastAsia" w:ascii="宋体" w:hAnsi="宋体" w:cs="宋体"/>
          <w:b w:val="0"/>
          <w:bCs/>
          <w:snapToGrid w:val="0"/>
          <w:color w:val="000000" w:themeColor="text1"/>
          <w:sz w:val="24"/>
          <w:szCs w:val="22"/>
          <w14:textFill>
            <w14:solidFill>
              <w14:schemeClr w14:val="tx1"/>
            </w14:solidFill>
          </w14:textFill>
        </w:rPr>
        <w:t>（1）投标有效期、工期不符合规定的；擅自修改、遗漏《投标函》《各项承诺一览表》</w:t>
      </w:r>
      <w:bookmarkEnd w:id="156"/>
    </w:p>
    <w:p w14:paraId="29F75DA7">
      <w:pPr>
        <w:pStyle w:val="5"/>
        <w:numPr>
          <w:ilvl w:val="2"/>
          <w:numId w:val="0"/>
        </w:numPr>
        <w:spacing w:before="52" w:after="0" w:line="420" w:lineRule="exact"/>
        <w:rPr>
          <w:rFonts w:ascii="宋体" w:hAnsi="宋体" w:cs="宋体"/>
          <w:b w:val="0"/>
          <w:bCs/>
          <w:snapToGrid w:val="0"/>
          <w:color w:val="000000" w:themeColor="text1"/>
          <w:sz w:val="24"/>
          <w:szCs w:val="22"/>
          <w14:textFill>
            <w14:solidFill>
              <w14:schemeClr w14:val="tx1"/>
            </w14:solidFill>
          </w14:textFill>
        </w:rPr>
      </w:pPr>
      <w:bookmarkStart w:id="161" w:name="_Toc22324"/>
      <w:r>
        <w:rPr>
          <w:rFonts w:hint="eastAsia" w:ascii="宋体" w:hAnsi="宋体" w:cs="宋体"/>
          <w:b w:val="0"/>
          <w:bCs/>
          <w:snapToGrid w:val="0"/>
          <w:color w:val="000000" w:themeColor="text1"/>
          <w:sz w:val="24"/>
          <w:szCs w:val="22"/>
          <w14:textFill>
            <w14:solidFill>
              <w14:schemeClr w14:val="tx1"/>
            </w14:solidFill>
          </w14:textFill>
        </w:rPr>
        <w:t>实质性内容的；</w:t>
      </w:r>
      <w:bookmarkEnd w:id="161"/>
    </w:p>
    <w:p w14:paraId="729404DF">
      <w:pPr>
        <w:pStyle w:val="5"/>
        <w:numPr>
          <w:ilvl w:val="2"/>
          <w:numId w:val="0"/>
        </w:numPr>
        <w:spacing w:before="52" w:after="0" w:line="420" w:lineRule="exact"/>
        <w:ind w:firstLine="480" w:firstLineChars="200"/>
        <w:rPr>
          <w:rFonts w:ascii="宋体" w:hAnsi="宋体" w:cs="宋体"/>
          <w:b w:val="0"/>
          <w:bCs/>
          <w:snapToGrid w:val="0"/>
          <w:color w:val="000000" w:themeColor="text1"/>
          <w:sz w:val="24"/>
          <w:szCs w:val="22"/>
          <w14:textFill>
            <w14:solidFill>
              <w14:schemeClr w14:val="tx1"/>
            </w14:solidFill>
          </w14:textFill>
        </w:rPr>
      </w:pPr>
      <w:bookmarkStart w:id="162" w:name="_Toc11396"/>
      <w:r>
        <w:rPr>
          <w:rFonts w:hint="eastAsia" w:ascii="宋体" w:hAnsi="宋体" w:cs="宋体"/>
          <w:b w:val="0"/>
          <w:bCs/>
          <w:snapToGrid w:val="0"/>
          <w:color w:val="000000" w:themeColor="text1"/>
          <w:sz w:val="24"/>
          <w:szCs w:val="22"/>
          <w14:textFill>
            <w14:solidFill>
              <w14:schemeClr w14:val="tx1"/>
            </w14:solidFill>
          </w14:textFill>
        </w:rPr>
        <w:t>（2）出现两个或两个以上投标总价的（同一个投标总价大、小写不一致的除外）；投标</w:t>
      </w:r>
      <w:bookmarkEnd w:id="162"/>
    </w:p>
    <w:p w14:paraId="52172D19">
      <w:pPr>
        <w:pStyle w:val="5"/>
        <w:numPr>
          <w:ilvl w:val="2"/>
          <w:numId w:val="0"/>
        </w:numPr>
        <w:spacing w:before="52" w:after="0" w:line="420" w:lineRule="exact"/>
        <w:rPr>
          <w:rFonts w:ascii="宋体" w:hAnsi="宋体" w:cs="宋体"/>
          <w:b w:val="0"/>
          <w:bCs/>
          <w:snapToGrid w:val="0"/>
          <w:color w:val="000000" w:themeColor="text1"/>
          <w:sz w:val="24"/>
          <w:szCs w:val="22"/>
          <w14:textFill>
            <w14:solidFill>
              <w14:schemeClr w14:val="tx1"/>
            </w14:solidFill>
          </w14:textFill>
        </w:rPr>
      </w:pPr>
      <w:bookmarkStart w:id="163" w:name="_Toc21436"/>
      <w:r>
        <w:rPr>
          <w:rFonts w:hint="eastAsia" w:ascii="宋体" w:hAnsi="宋体" w:cs="宋体"/>
          <w:b w:val="0"/>
          <w:bCs/>
          <w:snapToGrid w:val="0"/>
          <w:color w:val="000000" w:themeColor="text1"/>
          <w:sz w:val="24"/>
          <w:szCs w:val="22"/>
          <w14:textFill>
            <w14:solidFill>
              <w14:schemeClr w14:val="tx1"/>
            </w14:solidFill>
          </w14:textFill>
        </w:rPr>
        <w:t>总价超出最高投标总价限价的；勘察费及初步设计费超出对应的最高投标限价的；</w:t>
      </w:r>
      <w:bookmarkEnd w:id="163"/>
    </w:p>
    <w:p w14:paraId="3740BEE3">
      <w:pPr>
        <w:pStyle w:val="5"/>
        <w:numPr>
          <w:ilvl w:val="2"/>
          <w:numId w:val="0"/>
        </w:numPr>
        <w:spacing w:before="52" w:after="0" w:line="420" w:lineRule="exact"/>
        <w:ind w:firstLine="480" w:firstLineChars="200"/>
        <w:rPr>
          <w:rFonts w:ascii="宋体" w:hAnsi="宋体" w:cs="宋体"/>
          <w:b w:val="0"/>
          <w:bCs/>
          <w:snapToGrid w:val="0"/>
          <w:color w:val="000000" w:themeColor="text1"/>
          <w:sz w:val="24"/>
          <w:szCs w:val="22"/>
          <w14:textFill>
            <w14:solidFill>
              <w14:schemeClr w14:val="tx1"/>
            </w14:solidFill>
          </w14:textFill>
        </w:rPr>
      </w:pPr>
      <w:bookmarkStart w:id="164" w:name="_Toc4177"/>
      <w:r>
        <w:rPr>
          <w:rFonts w:hint="eastAsia" w:ascii="宋体" w:hAnsi="宋体" w:cs="宋体"/>
          <w:b w:val="0"/>
          <w:bCs/>
          <w:snapToGrid w:val="0"/>
          <w:color w:val="000000" w:themeColor="text1"/>
          <w:sz w:val="24"/>
          <w:szCs w:val="22"/>
          <w14:textFill>
            <w14:solidFill>
              <w14:schemeClr w14:val="tx1"/>
            </w14:solidFill>
          </w14:textFill>
        </w:rPr>
        <w:t>（3）在技术标书评审中，评标委员会认定质量、保障措施与国家和省市现行有关规范、</w:t>
      </w:r>
      <w:bookmarkEnd w:id="164"/>
    </w:p>
    <w:p w14:paraId="6133591C">
      <w:pPr>
        <w:pStyle w:val="5"/>
        <w:numPr>
          <w:ilvl w:val="2"/>
          <w:numId w:val="0"/>
        </w:numPr>
        <w:spacing w:before="52" w:after="0" w:line="420" w:lineRule="exact"/>
        <w:rPr>
          <w:rFonts w:ascii="宋体" w:hAnsi="宋体" w:cs="宋体"/>
          <w:b w:val="0"/>
          <w:bCs/>
          <w:snapToGrid w:val="0"/>
          <w:color w:val="000000" w:themeColor="text1"/>
          <w:sz w:val="24"/>
          <w:szCs w:val="22"/>
          <w14:textFill>
            <w14:solidFill>
              <w14:schemeClr w14:val="tx1"/>
            </w14:solidFill>
          </w14:textFill>
        </w:rPr>
      </w:pPr>
      <w:bookmarkStart w:id="165" w:name="_Toc3273"/>
      <w:r>
        <w:rPr>
          <w:rFonts w:hint="eastAsia" w:ascii="宋体" w:hAnsi="宋体" w:cs="宋体"/>
          <w:b w:val="0"/>
          <w:bCs/>
          <w:snapToGrid w:val="0"/>
          <w:color w:val="000000" w:themeColor="text1"/>
          <w:sz w:val="24"/>
          <w:szCs w:val="22"/>
          <w14:textFill>
            <w14:solidFill>
              <w14:schemeClr w14:val="tx1"/>
            </w14:solidFill>
          </w14:textFill>
        </w:rPr>
        <w:t>定、标准有重大偏差，且该种过错将导致工程质量、进度管理目标无法实现的。</w:t>
      </w:r>
      <w:bookmarkEnd w:id="165"/>
    </w:p>
    <w:p w14:paraId="16F70A90">
      <w:pPr>
        <w:pStyle w:val="5"/>
        <w:numPr>
          <w:ilvl w:val="2"/>
          <w:numId w:val="0"/>
        </w:numPr>
        <w:spacing w:before="52" w:after="0" w:line="420" w:lineRule="exact"/>
        <w:ind w:left="420" w:leftChars="200"/>
        <w:rPr>
          <w:rFonts w:ascii="宋体" w:hAnsi="宋体" w:cs="宋体"/>
          <w:color w:val="000000" w:themeColor="text1"/>
          <w:sz w:val="24"/>
          <w:szCs w:val="24"/>
          <w14:textFill>
            <w14:solidFill>
              <w14:schemeClr w14:val="tx1"/>
            </w14:solidFill>
          </w14:textFill>
        </w:rPr>
      </w:pPr>
      <w:bookmarkStart w:id="166" w:name="_Toc26090"/>
      <w:r>
        <w:rPr>
          <w:rFonts w:hint="eastAsia" w:ascii="宋体" w:hAnsi="宋体" w:cs="宋体"/>
          <w:color w:val="000000" w:themeColor="text1"/>
          <w:sz w:val="24"/>
          <w:szCs w:val="24"/>
          <w14:textFill>
            <w14:solidFill>
              <w14:schemeClr w14:val="tx1"/>
            </w14:solidFill>
          </w14:textFill>
        </w:rPr>
        <w:t>4．其他</w:t>
      </w:r>
      <w:bookmarkEnd w:id="157"/>
      <w:bookmarkEnd w:id="158"/>
      <w:bookmarkEnd w:id="159"/>
      <w:bookmarkEnd w:id="160"/>
      <w:bookmarkEnd w:id="166"/>
    </w:p>
    <w:p w14:paraId="054A87FA">
      <w:pPr>
        <w:wordWrap w:val="0"/>
        <w:adjustRightInd w:val="0"/>
        <w:snapToGrid w:val="0"/>
        <w:spacing w:line="420" w:lineRule="exact"/>
        <w:ind w:firstLine="480" w:firstLineChars="200"/>
        <w:rPr>
          <w:rFonts w:ascii="宋体" w:hAnsi="宋体" w:cs="宋体"/>
          <w:snapToGrid w:val="0"/>
          <w:color w:val="000000" w:themeColor="text1"/>
          <w:kern w:val="0"/>
          <w:sz w:val="24"/>
          <w:szCs w:val="28"/>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在任何评标环节（或阶段），投标人有下列情形之一的，评标委员会应否决其投标。</w:t>
      </w:r>
      <w:r>
        <w:rPr>
          <w:rFonts w:hint="eastAsia" w:ascii="宋体" w:hAnsi="宋体" w:cs="宋体"/>
          <w:snapToGrid w:val="0"/>
          <w:color w:val="000000" w:themeColor="text1"/>
          <w:kern w:val="0"/>
          <w:sz w:val="24"/>
          <w:szCs w:val="28"/>
          <w14:textFill>
            <w14:solidFill>
              <w14:schemeClr w14:val="tx1"/>
            </w14:solidFill>
          </w14:textFill>
        </w:rPr>
        <w:t>被否决的投标，不进入下一环节（或阶段）。</w:t>
      </w:r>
    </w:p>
    <w:p w14:paraId="5A9E371C">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（1）不按评标委员会要求澄清、说明或补正的；</w:t>
      </w:r>
    </w:p>
    <w:p w14:paraId="323EE433">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（2）有下列情形之一，被评标委员会认定属于串通投标的：</w:t>
      </w:r>
    </w:p>
    <w:p w14:paraId="7C56DDDA">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①不同投标人的投标文件两处以上（含两处）错、漏一致；</w:t>
      </w:r>
    </w:p>
    <w:p w14:paraId="75189EF3">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②不同投标人的投标各项报价存在异常一致或者呈规律性变化；</w:t>
      </w:r>
    </w:p>
    <w:p w14:paraId="78780CA1">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③不同投标人的投标文件由同一单位或者同一个人编制；</w:t>
      </w:r>
    </w:p>
    <w:p w14:paraId="2D7B3381">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④不同投标人的投标文件中投标资料（包括电子资料）相互混装或项目班子成员出现同一人；</w:t>
      </w:r>
    </w:p>
    <w:p w14:paraId="50A8EF55">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⑤不同投标人的投标文件由同一电脑编制或同一台附属设备打印；</w:t>
      </w:r>
    </w:p>
    <w:p w14:paraId="0191F569">
      <w:pPr>
        <w:wordWrap w:val="0"/>
        <w:adjustRightInd w:val="0"/>
        <w:snapToGrid w:val="0"/>
        <w:spacing w:line="42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⑥不同投标人的投标保证由同一企业或同一账户资金缴纳；</w:t>
      </w:r>
    </w:p>
    <w:p w14:paraId="0745EFF7">
      <w:pPr>
        <w:spacing w:line="420" w:lineRule="exact"/>
        <w:ind w:firstLine="480" w:firstLineChars="200"/>
        <w:rPr>
          <w:rFonts w:ascii="宋体" w:hAnsi="宋体" w:cs="宋体"/>
          <w:bCs/>
          <w:color w:val="000000" w:themeColor="text1"/>
          <w:kern w:val="1"/>
          <w:sz w:val="24"/>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p w14:paraId="7D2A3C2D">
      <w:pPr>
        <w:pStyle w:val="3"/>
        <w:numPr>
          <w:ilvl w:val="0"/>
          <w:numId w:val="0"/>
        </w:numPr>
        <w:spacing w:before="77" w:after="77"/>
        <w:jc w:val="center"/>
        <w:rPr>
          <w:rStyle w:val="57"/>
          <w:rFonts w:ascii="Times New Roman" w:hAnsi="宋体" w:cs="宋体"/>
          <w:b/>
          <w:bCs/>
          <w:color w:val="000000" w:themeColor="text1"/>
          <w:kern w:val="0"/>
          <w:szCs w:val="18"/>
          <w14:textFill>
            <w14:solidFill>
              <w14:schemeClr w14:val="tx1"/>
            </w14:solidFill>
          </w14:textFill>
        </w:rPr>
      </w:pPr>
      <w:r>
        <w:rPr>
          <w:rFonts w:hint="eastAsia"/>
          <w:bCs/>
          <w:color w:val="000000" w:themeColor="text1"/>
          <w14:textFill>
            <w14:solidFill>
              <w14:schemeClr w14:val="tx1"/>
            </w14:solidFill>
          </w14:textFill>
        </w:rPr>
        <w:br w:type="page"/>
      </w:r>
      <w:bookmarkStart w:id="167" w:name="_Toc32602"/>
      <w:r>
        <w:rPr>
          <w:rStyle w:val="57"/>
          <w:rFonts w:hint="eastAsia" w:ascii="Times New Roman" w:hAnsi="宋体" w:cs="宋体"/>
          <w:b/>
          <w:bCs/>
          <w:color w:val="000000" w:themeColor="text1"/>
          <w:kern w:val="0"/>
          <w:szCs w:val="18"/>
          <w14:textFill>
            <w14:solidFill>
              <w14:schemeClr w14:val="tx1"/>
            </w14:solidFill>
          </w14:textFill>
        </w:rPr>
        <w:t>第二章</w:t>
      </w:r>
      <w:bookmarkStart w:id="168" w:name="_Hlt87793831"/>
      <w:bookmarkEnd w:id="168"/>
      <w:r>
        <w:rPr>
          <w:rStyle w:val="57"/>
          <w:rFonts w:hint="eastAsia" w:ascii="Times New Roman" w:hAnsi="宋体" w:cs="宋体"/>
          <w:b/>
          <w:bCs/>
          <w:color w:val="000000" w:themeColor="text1"/>
          <w:kern w:val="0"/>
          <w:szCs w:val="18"/>
          <w14:textFill>
            <w14:solidFill>
              <w14:schemeClr w14:val="tx1"/>
            </w14:solidFill>
          </w14:textFill>
        </w:rPr>
        <w:t xml:space="preserve"> </w:t>
      </w:r>
      <w:bookmarkEnd w:id="125"/>
      <w:r>
        <w:rPr>
          <w:rStyle w:val="57"/>
          <w:rFonts w:hint="eastAsia" w:ascii="Times New Roman" w:hAnsi="宋体" w:cs="宋体"/>
          <w:b/>
          <w:bCs/>
          <w:color w:val="000000" w:themeColor="text1"/>
          <w:kern w:val="0"/>
          <w:szCs w:val="18"/>
          <w14:textFill>
            <w14:solidFill>
              <w14:schemeClr w14:val="tx1"/>
            </w14:solidFill>
          </w14:textFill>
        </w:rPr>
        <w:t>拟签订合同的主要条款</w:t>
      </w:r>
      <w:bookmarkEnd w:id="167"/>
    </w:p>
    <w:bookmarkEnd w:id="126"/>
    <w:bookmarkEnd w:id="127"/>
    <w:p w14:paraId="0EB25C93">
      <w:pPr>
        <w:snapToGrid w:val="0"/>
        <w:spacing w:line="470" w:lineRule="exact"/>
        <w:ind w:firstLine="482" w:firstLineChars="200"/>
        <w:rPr>
          <w:rFonts w:ascii="宋体" w:hAnsi="宋体" w:cs="宋体"/>
          <w:b/>
          <w:bCs/>
          <w:color w:val="000000" w:themeColor="text1"/>
          <w:sz w:val="24"/>
          <w:szCs w:val="24"/>
          <w14:textFill>
            <w14:solidFill>
              <w14:schemeClr w14:val="tx1"/>
            </w14:solidFill>
          </w14:textFill>
        </w:rPr>
      </w:pPr>
      <w:bookmarkStart w:id="169" w:name="_Toc143766475"/>
      <w:bookmarkStart w:id="170" w:name="_Toc353462320"/>
      <w:bookmarkStart w:id="171" w:name="_Toc143765509"/>
      <w:bookmarkStart w:id="172" w:name="_Toc71811188"/>
      <w:bookmarkStart w:id="173" w:name="_Toc71811321"/>
      <w:bookmarkStart w:id="174" w:name="_Toc24616749"/>
      <w:bookmarkStart w:id="175" w:name="_Toc18268"/>
      <w:bookmarkStart w:id="176" w:name="_Toc371968727"/>
      <w:bookmarkStart w:id="177" w:name="_Toc353462211"/>
      <w:bookmarkStart w:id="178" w:name="_Toc71813711"/>
      <w:bookmarkStart w:id="179" w:name="_Toc26730"/>
      <w:bookmarkStart w:id="180" w:name="_Hlt69698741"/>
      <w:bookmarkStart w:id="181" w:name="_Hlt69698769"/>
      <w:bookmarkStart w:id="182" w:name="_Hlt69698722"/>
      <w:r>
        <w:rPr>
          <w:rFonts w:hint="eastAsia" w:ascii="宋体" w:hAnsi="宋体" w:cs="宋体"/>
          <w:b/>
          <w:bCs/>
          <w:color w:val="000000" w:themeColor="text1"/>
          <w:sz w:val="24"/>
          <w:szCs w:val="24"/>
          <w14:textFill>
            <w14:solidFill>
              <w14:schemeClr w14:val="tx1"/>
            </w14:solidFill>
          </w14:textFill>
        </w:rPr>
        <w:t>1.承包方式</w:t>
      </w:r>
      <w:bookmarkEnd w:id="169"/>
      <w:bookmarkEnd w:id="170"/>
      <w:bookmarkEnd w:id="171"/>
      <w:bookmarkEnd w:id="172"/>
      <w:bookmarkEnd w:id="173"/>
      <w:bookmarkEnd w:id="174"/>
      <w:bookmarkEnd w:id="175"/>
      <w:bookmarkEnd w:id="176"/>
      <w:bookmarkEnd w:id="177"/>
      <w:bookmarkEnd w:id="178"/>
    </w:p>
    <w:p w14:paraId="5E505B08">
      <w:pPr>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bookmarkStart w:id="183" w:name="_Hlt112206782"/>
      <w:bookmarkEnd w:id="183"/>
      <w:bookmarkStart w:id="184" w:name="_Toc24616750"/>
      <w:bookmarkStart w:id="185" w:name="_Toc19364"/>
      <w:bookmarkStart w:id="186" w:name="_Toc143766476"/>
      <w:bookmarkStart w:id="187" w:name="_Toc353462321"/>
      <w:bookmarkStart w:id="188" w:name="_Toc353462212"/>
      <w:bookmarkStart w:id="189" w:name="_Toc371968728"/>
      <w:bookmarkStart w:id="190" w:name="_Toc143765510"/>
      <w:bookmarkStart w:id="191" w:name="_Hlt87951777"/>
      <w:r>
        <w:rPr>
          <w:rFonts w:hint="eastAsia" w:ascii="宋体" w:hAnsi="宋体" w:cs="宋体"/>
          <w:color w:val="000000" w:themeColor="text1"/>
          <w:sz w:val="24"/>
          <w:szCs w:val="24"/>
          <w14:textFill>
            <w14:solidFill>
              <w14:schemeClr w14:val="tx1"/>
            </w14:solidFill>
          </w14:textFill>
        </w:rPr>
        <w:t>中标人以中标价按合同约定和招标文件内容要求，法律法规及国家强制性标准要求，提供完整的最新工程地形图、勘察报告、初步设计及概算文件和建设期的服务内容。双方约束内容以实际签订合同为准。</w:t>
      </w:r>
    </w:p>
    <w:bookmarkEnd w:id="184"/>
    <w:bookmarkEnd w:id="185"/>
    <w:bookmarkEnd w:id="186"/>
    <w:bookmarkEnd w:id="187"/>
    <w:bookmarkEnd w:id="188"/>
    <w:bookmarkEnd w:id="189"/>
    <w:bookmarkEnd w:id="190"/>
    <w:p w14:paraId="44924877">
      <w:pPr>
        <w:snapToGrid w:val="0"/>
        <w:spacing w:line="470" w:lineRule="exact"/>
        <w:ind w:firstLine="482" w:firstLineChars="200"/>
        <w:rPr>
          <w:rFonts w:ascii="宋体" w:hAnsi="宋体" w:cs="宋体"/>
          <w:b/>
          <w:bCs/>
          <w:color w:val="000000" w:themeColor="text1"/>
          <w:sz w:val="24"/>
          <w:szCs w:val="24"/>
          <w14:textFill>
            <w14:solidFill>
              <w14:schemeClr w14:val="tx1"/>
            </w14:solidFill>
          </w14:textFill>
        </w:rPr>
      </w:pPr>
      <w:bookmarkStart w:id="192" w:name="_Toc71811189"/>
      <w:bookmarkStart w:id="193" w:name="_Toc71813712"/>
      <w:bookmarkStart w:id="194" w:name="_Toc71811322"/>
      <w:r>
        <w:rPr>
          <w:rFonts w:hint="eastAsia" w:ascii="宋体" w:hAnsi="宋体" w:cs="宋体"/>
          <w:b/>
          <w:bCs/>
          <w:color w:val="000000" w:themeColor="text1"/>
          <w:sz w:val="24"/>
          <w:szCs w:val="24"/>
          <w14:textFill>
            <w14:solidFill>
              <w14:schemeClr w14:val="tx1"/>
            </w14:solidFill>
          </w14:textFill>
        </w:rPr>
        <w:t>2.合同价款支付办法及结算原则</w:t>
      </w:r>
      <w:bookmarkEnd w:id="192"/>
      <w:bookmarkEnd w:id="193"/>
      <w:bookmarkEnd w:id="194"/>
    </w:p>
    <w:bookmarkEnd w:id="191"/>
    <w:p w14:paraId="31100E87">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2.1 </w:t>
      </w:r>
      <w:r>
        <w:rPr>
          <w:rFonts w:hint="eastAsia" w:ascii="宋体" w:hAnsi="宋体" w:cs="宋体"/>
          <w:color w:val="000000" w:themeColor="text1"/>
          <w:sz w:val="24"/>
          <w:szCs w:val="32"/>
          <w14:textFill>
            <w14:solidFill>
              <w14:schemeClr w14:val="tx1"/>
            </w14:solidFill>
          </w14:textFill>
        </w:rPr>
        <w:t>勘察、初步设计费支付：</w:t>
      </w:r>
    </w:p>
    <w:p w14:paraId="08E5471F">
      <w:pPr>
        <w:snapToGrid w:val="0"/>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（1）合同签订后30日内及财政拨款到账后支付预付款，预付款为合同价款的30%；</w:t>
      </w:r>
    </w:p>
    <w:p w14:paraId="1CF8510A">
      <w:pPr>
        <w:snapToGrid w:val="0"/>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（2）完成初步设计文件及概算成果，经审查合格并修编完成提交成果后，30日内及财政拨款到账后，支付至合同价款的80%；</w:t>
      </w:r>
    </w:p>
    <w:p w14:paraId="79CB0D22">
      <w:pPr>
        <w:snapToGrid w:val="0"/>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（3）初步设计文件批复后经双方确定勘察、</w:t>
      </w:r>
      <w:r>
        <w:rPr>
          <w:rFonts w:hint="eastAsia" w:ascii="宋体" w:hAnsi="宋体" w:cs="宋体"/>
          <w:snapToGrid w:val="0"/>
          <w:color w:val="000000" w:themeColor="text1"/>
          <w:kern w:val="0"/>
          <w:sz w:val="24"/>
          <w:szCs w:val="22"/>
          <w14:textFill>
            <w14:solidFill>
              <w14:schemeClr w14:val="tx1"/>
            </w14:solidFill>
          </w14:textFill>
        </w:rPr>
        <w:t>初步</w:t>
      </w:r>
      <w:r>
        <w:rPr>
          <w:rFonts w:hint="eastAsia" w:ascii="宋体" w:hAnsi="宋体" w:cs="宋体"/>
          <w:color w:val="000000" w:themeColor="text1"/>
          <w:sz w:val="24"/>
          <w:szCs w:val="32"/>
          <w14:textFill>
            <w14:solidFill>
              <w14:schemeClr w14:val="tx1"/>
            </w14:solidFill>
          </w14:textFill>
        </w:rPr>
        <w:t>设计服务结算价后30日内及财政拨款到账后，支付至勘察、</w:t>
      </w:r>
      <w:r>
        <w:rPr>
          <w:rFonts w:hint="eastAsia" w:ascii="宋体" w:hAnsi="宋体" w:cs="宋体"/>
          <w:snapToGrid w:val="0"/>
          <w:color w:val="000000" w:themeColor="text1"/>
          <w:kern w:val="0"/>
          <w:sz w:val="24"/>
          <w:szCs w:val="22"/>
          <w14:textFill>
            <w14:solidFill>
              <w14:schemeClr w14:val="tx1"/>
            </w14:solidFill>
          </w14:textFill>
        </w:rPr>
        <w:t>初步</w:t>
      </w:r>
      <w:r>
        <w:rPr>
          <w:rFonts w:hint="eastAsia" w:ascii="宋体" w:hAnsi="宋体" w:cs="宋体"/>
          <w:color w:val="000000" w:themeColor="text1"/>
          <w:sz w:val="24"/>
          <w:szCs w:val="32"/>
          <w14:textFill>
            <w14:solidFill>
              <w14:schemeClr w14:val="tx1"/>
            </w14:solidFill>
          </w14:textFill>
        </w:rPr>
        <w:t>设计结算价的100%。</w:t>
      </w:r>
    </w:p>
    <w:p w14:paraId="6C1E634C">
      <w:pPr>
        <w:snapToGrid w:val="0"/>
        <w:spacing w:line="44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（4）承包人提供的工程款发票必须按照发包人要求提供相应增值税普通发票给发包人，发包人收到符合要求的发票后方可支付工程款。</w:t>
      </w:r>
    </w:p>
    <w:p w14:paraId="77C30844">
      <w:pPr>
        <w:snapToGrid w:val="0"/>
        <w:spacing w:line="47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结算原则</w:t>
      </w:r>
    </w:p>
    <w:p w14:paraId="497CE169">
      <w:pPr>
        <w:wordWrap w:val="0"/>
        <w:adjustRightInd w:val="0"/>
        <w:snapToGrid w:val="0"/>
        <w:spacing w:line="47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snapToGrid w:val="0"/>
          <w:color w:val="000000" w:themeColor="text1"/>
          <w:kern w:val="0"/>
          <w:sz w:val="24"/>
          <w:szCs w:val="22"/>
          <w14:textFill>
            <w14:solidFill>
              <w14:schemeClr w14:val="tx1"/>
            </w14:solidFill>
          </w14:textFill>
        </w:rPr>
        <w:t>勘察设计费结算时以县财政投资评审中心审核后的招标控制价为计算依据。结算价按以下方式结算：勘察费=县财政投资评审中心审核后的招标控制价×中标费率（勘察费的中标费率=勘察费中标价÷109375000.00元×100%）；初步设计费=县财政投资评审中心审核后的招标控制价×中标费率（初步设计费的中标费率=初步设计费中标价÷109375000.00元×100%）；勘察费、初步设计费的中标费率，四舍五入保留三位小数。最终结算价不得超过中标价，当最终结算价超过中标价时按中标价结算。除工程出现规划重大调整或者重大设计变更，否则不予调整。若工程出现规划重大调整或者重大设计变更，增加勘察、初步设计费由双方另行协商确定。</w:t>
      </w:r>
    </w:p>
    <w:p w14:paraId="37A6F511">
      <w:pPr>
        <w:rPr>
          <w:rStyle w:val="57"/>
          <w:rFonts w:ascii="Times New Roman" w:hAnsi="宋体" w:cs="宋体" w:eastAsiaTheme="minorEastAsia"/>
          <w:bCs/>
          <w:color w:val="000000" w:themeColor="text1"/>
          <w:kern w:val="0"/>
          <w:szCs w:val="18"/>
          <w14:textFill>
            <w14:solidFill>
              <w14:schemeClr w14:val="tx1"/>
            </w14:solidFill>
          </w14:textFill>
        </w:rPr>
      </w:pPr>
      <w:r>
        <w:rPr>
          <w:rStyle w:val="57"/>
          <w:rFonts w:hint="eastAsia" w:ascii="Times New Roman" w:hAnsi="宋体" w:cs="宋体" w:eastAsiaTheme="minorEastAsia"/>
          <w:bCs/>
          <w:color w:val="000000" w:themeColor="text1"/>
          <w:kern w:val="0"/>
          <w:szCs w:val="18"/>
          <w14:textFill>
            <w14:solidFill>
              <w14:schemeClr w14:val="tx1"/>
            </w14:solidFill>
          </w14:textFill>
        </w:rPr>
        <w:br w:type="page"/>
      </w:r>
    </w:p>
    <w:p w14:paraId="095B66D7">
      <w:pPr>
        <w:wordWrap w:val="0"/>
        <w:adjustRightInd w:val="0"/>
        <w:snapToGrid w:val="0"/>
        <w:spacing w:line="470" w:lineRule="exact"/>
        <w:ind w:firstLine="562" w:firstLineChars="200"/>
        <w:jc w:val="center"/>
        <w:outlineLvl w:val="0"/>
        <w:rPr>
          <w:b/>
          <w:bCs/>
          <w:color w:val="000000" w:themeColor="text1"/>
          <w14:textFill>
            <w14:solidFill>
              <w14:schemeClr w14:val="tx1"/>
            </w14:solidFill>
          </w14:textFill>
        </w:rPr>
      </w:pPr>
      <w:bookmarkStart w:id="195" w:name="_Toc21311"/>
      <w:r>
        <w:rPr>
          <w:rStyle w:val="57"/>
          <w:rFonts w:hint="eastAsia" w:ascii="Times New Roman" w:hAnsi="宋体" w:cs="宋体" w:eastAsiaTheme="minorEastAsia"/>
          <w:bCs/>
          <w:color w:val="000000" w:themeColor="text1"/>
          <w:kern w:val="0"/>
          <w:szCs w:val="18"/>
          <w14:textFill>
            <w14:solidFill>
              <w14:schemeClr w14:val="tx1"/>
            </w14:solidFill>
          </w14:textFill>
        </w:rPr>
        <w:t>第</w:t>
      </w:r>
      <w:bookmarkStart w:id="196" w:name="_Hlt69669171"/>
      <w:bookmarkEnd w:id="196"/>
      <w:r>
        <w:rPr>
          <w:rStyle w:val="57"/>
          <w:rFonts w:hint="eastAsia" w:ascii="Times New Roman" w:hAnsi="宋体" w:cs="宋体" w:eastAsiaTheme="minorEastAsia"/>
          <w:bCs/>
          <w:color w:val="000000" w:themeColor="text1"/>
          <w:kern w:val="0"/>
          <w:szCs w:val="18"/>
          <w14:textFill>
            <w14:solidFill>
              <w14:schemeClr w14:val="tx1"/>
            </w14:solidFill>
          </w14:textFill>
        </w:rPr>
        <w:t>三章</w:t>
      </w:r>
      <w:bookmarkStart w:id="197" w:name="_Hlt87793839"/>
      <w:bookmarkEnd w:id="197"/>
      <w:r>
        <w:rPr>
          <w:rStyle w:val="57"/>
          <w:rFonts w:hint="eastAsia" w:ascii="Times New Roman" w:hAnsi="宋体" w:cs="宋体" w:eastAsiaTheme="minorEastAsia"/>
          <w:bCs/>
          <w:color w:val="000000" w:themeColor="text1"/>
          <w:kern w:val="0"/>
          <w:szCs w:val="18"/>
          <w14:textFill>
            <w14:solidFill>
              <w14:schemeClr w14:val="tx1"/>
            </w14:solidFill>
          </w14:textFill>
        </w:rPr>
        <w:t xml:space="preserve"> 中标人须知</w:t>
      </w:r>
      <w:bookmarkEnd w:id="179"/>
      <w:bookmarkEnd w:id="195"/>
    </w:p>
    <w:bookmarkEnd w:id="180"/>
    <w:bookmarkEnd w:id="181"/>
    <w:bookmarkEnd w:id="182"/>
    <w:p w14:paraId="791098A6">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bookmarkStart w:id="198" w:name="_Hlt69698776"/>
      <w:r>
        <w:rPr>
          <w:rFonts w:hint="eastAsia" w:ascii="宋体" w:hAnsi="宋体" w:cs="宋体"/>
          <w:b/>
          <w:snapToGrid w:val="0"/>
          <w:color w:val="000000" w:themeColor="text1"/>
          <w:kern w:val="0"/>
          <w:sz w:val="24"/>
          <w:szCs w:val="24"/>
          <w14:textFill>
            <w14:solidFill>
              <w14:schemeClr w14:val="tx1"/>
            </w14:solidFill>
          </w14:textFill>
        </w:rPr>
        <w:t>1．中标通知书</w:t>
      </w:r>
    </w:p>
    <w:p w14:paraId="68EF5D7D">
      <w:pPr>
        <w:wordWrap w:val="0"/>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4000534">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2．中标结果公示</w:t>
      </w:r>
    </w:p>
    <w:p w14:paraId="3386000F">
      <w:pPr>
        <w:wordWrap w:val="0"/>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中标通知书发出后15日内，招标人应将中标结果在广东省招标投标监管网（http://zbtb.gd.gov.cn）及全国公共资源交易平台（广东省·韶关市）（https://ygp.gdzwfw.gov.cn/ggzy-portal/#/440200/index）进行公示。</w:t>
      </w:r>
    </w:p>
    <w:p w14:paraId="60AF72BE">
      <w:pPr>
        <w:pStyle w:val="46"/>
        <w:rPr>
          <w:rFonts w:ascii="宋体" w:hAnsi="宋体" w:cs="宋体"/>
          <w:color w:val="000000" w:themeColor="text1"/>
          <w14:textFill>
            <w14:solidFill>
              <w14:schemeClr w14:val="tx1"/>
            </w14:solidFill>
          </w14:textFill>
        </w:rPr>
      </w:pPr>
    </w:p>
    <w:p w14:paraId="016262B5">
      <w:pPr>
        <w:wordWrap w:val="0"/>
        <w:adjustRightInd w:val="0"/>
        <w:snapToGrid w:val="0"/>
        <w:spacing w:line="360" w:lineRule="auto"/>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3．履约保证</w:t>
      </w:r>
    </w:p>
    <w:p w14:paraId="033B5EA1">
      <w:pPr>
        <w:wordWrap w:val="0"/>
        <w:adjustRightInd w:val="0"/>
        <w:snapToGrid w:val="0"/>
        <w:spacing w:line="360" w:lineRule="auto"/>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3.1</w:t>
      </w:r>
      <w:r>
        <w:rPr>
          <w:rFonts w:hint="eastAsia" w:ascii="宋体" w:hAnsi="宋体" w:cs="宋体"/>
          <w:snapToGrid w:val="0"/>
          <w:color w:val="000000" w:themeColor="text1"/>
          <w:kern w:val="0"/>
          <w:sz w:val="24"/>
          <w:szCs w:val="24"/>
          <w14:textFill>
            <w14:solidFill>
              <w14:schemeClr w14:val="tx1"/>
            </w14:solidFill>
          </w14:textFill>
        </w:rPr>
        <w:t xml:space="preserve"> 中标人须在领取中标通知书之日起</w:t>
      </w:r>
      <w:r>
        <w:rPr>
          <w:rFonts w:hint="eastAsia" w:ascii="宋体" w:hAnsi="宋体" w:cs="宋体"/>
          <w:snapToGrid w:val="0"/>
          <w:color w:val="000000" w:themeColor="text1"/>
          <w:kern w:val="0"/>
          <w:sz w:val="24"/>
          <w:szCs w:val="24"/>
          <w:u w:val="single"/>
          <w14:textFill>
            <w14:solidFill>
              <w14:schemeClr w14:val="tx1"/>
            </w14:solidFill>
          </w14:textFill>
        </w:rPr>
        <w:t xml:space="preserve"> 10 </w:t>
      </w:r>
      <w:r>
        <w:rPr>
          <w:rFonts w:hint="eastAsia" w:ascii="宋体" w:hAnsi="宋体" w:cs="宋体"/>
          <w:snapToGrid w:val="0"/>
          <w:color w:val="000000" w:themeColor="text1"/>
          <w:kern w:val="0"/>
          <w:sz w:val="24"/>
          <w:szCs w:val="24"/>
          <w14:textFill>
            <w14:solidFill>
              <w14:schemeClr w14:val="tx1"/>
            </w14:solidFill>
          </w14:textFill>
        </w:rPr>
        <w:t>个工作日内、签订合同前向招标人提交金额为中标价</w:t>
      </w:r>
      <w:r>
        <w:rPr>
          <w:rFonts w:hint="eastAsia" w:ascii="宋体" w:hAnsi="宋体" w:cs="宋体"/>
          <w:snapToGrid w:val="0"/>
          <w:color w:val="000000" w:themeColor="text1"/>
          <w:kern w:val="0"/>
          <w:sz w:val="24"/>
          <w:szCs w:val="24"/>
          <w:u w:val="single"/>
          <w14:textFill>
            <w14:solidFill>
              <w14:schemeClr w14:val="tx1"/>
            </w14:solidFill>
          </w14:textFill>
        </w:rPr>
        <w:t xml:space="preserve"> 3 </w:t>
      </w:r>
      <w:r>
        <w:rPr>
          <w:rFonts w:hint="eastAsia" w:ascii="宋体" w:hAnsi="宋体" w:cs="宋体"/>
          <w:snapToGrid w:val="0"/>
          <w:color w:val="000000" w:themeColor="text1"/>
          <w:kern w:val="0"/>
          <w:sz w:val="24"/>
          <w:szCs w:val="24"/>
          <w14:textFill>
            <w14:solidFill>
              <w14:schemeClr w14:val="tx1"/>
            </w14:solidFill>
          </w14:textFill>
        </w:rPr>
        <w:t>%的履约保证。</w:t>
      </w:r>
    </w:p>
    <w:p w14:paraId="6199ECFC">
      <w:pPr>
        <w:wordWrap w:val="0"/>
        <w:adjustRightInd w:val="0"/>
        <w:snapToGrid w:val="0"/>
        <w:spacing w:line="360" w:lineRule="auto"/>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3.2</w:t>
      </w:r>
      <w:r>
        <w:rPr>
          <w:rFonts w:hint="eastAsia" w:ascii="宋体" w:hAnsi="宋体" w:cs="宋体"/>
          <w:snapToGrid w:val="0"/>
          <w:color w:val="000000" w:themeColor="text1"/>
          <w:kern w:val="0"/>
          <w:sz w:val="24"/>
          <w:szCs w:val="24"/>
          <w14:textFill>
            <w14:solidFill>
              <w14:schemeClr w14:val="tx1"/>
            </w14:solidFill>
          </w14:textFill>
        </w:rPr>
        <w:t xml:space="preserve">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1DAAE890">
      <w:pPr>
        <w:wordWrap w:val="0"/>
        <w:adjustRightInd w:val="0"/>
        <w:snapToGrid w:val="0"/>
        <w:spacing w:line="360" w:lineRule="auto"/>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3.3</w:t>
      </w:r>
      <w:r>
        <w:rPr>
          <w:rFonts w:hint="eastAsia" w:ascii="宋体" w:hAnsi="宋体" w:cs="宋体"/>
          <w:snapToGrid w:val="0"/>
          <w:color w:val="000000" w:themeColor="text1"/>
          <w:kern w:val="0"/>
          <w:sz w:val="24"/>
          <w:szCs w:val="24"/>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w:t>
      </w:r>
    </w:p>
    <w:p w14:paraId="0108ACF9">
      <w:pPr>
        <w:wordWrap w:val="0"/>
        <w:adjustRightInd w:val="0"/>
        <w:snapToGrid w:val="0"/>
        <w:spacing w:line="360" w:lineRule="auto"/>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3.4在项目实施过程中，如果承包人（即招标阶段的中标人，下同）由于自身的资金、技术、质量、非不可抗力等原因给发包人（即招标阶段的招标人，下同）造成经济损失，发包人有权扣划相应金额的履约保证。</w:t>
      </w:r>
    </w:p>
    <w:p w14:paraId="3159492F">
      <w:pPr>
        <w:wordWrap w:val="0"/>
        <w:adjustRightInd w:val="0"/>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3.5项目通过竣工验收之日后起28天内，招标人将履约保证</w:t>
      </w:r>
      <w:r>
        <w:rPr>
          <w:rFonts w:hint="eastAsia" w:ascii="宋体" w:hAnsi="宋体" w:cs="宋体"/>
          <w:bCs/>
          <w:snapToGrid w:val="0"/>
          <w:color w:val="000000" w:themeColor="text1"/>
          <w:kern w:val="0"/>
          <w:sz w:val="24"/>
          <w:szCs w:val="24"/>
          <w:lang w:val="en-US" w:eastAsia="zh-CN"/>
          <w14:textFill>
            <w14:solidFill>
              <w14:schemeClr w14:val="tx1"/>
            </w14:solidFill>
          </w14:textFill>
        </w:rPr>
        <w:t>无息</w:t>
      </w:r>
      <w:r>
        <w:rPr>
          <w:rFonts w:hint="eastAsia" w:ascii="宋体" w:hAnsi="宋体" w:cs="宋体"/>
          <w:bCs/>
          <w:snapToGrid w:val="0"/>
          <w:color w:val="000000" w:themeColor="text1"/>
          <w:kern w:val="0"/>
          <w:sz w:val="24"/>
          <w:szCs w:val="24"/>
          <w14:textFill>
            <w14:solidFill>
              <w14:schemeClr w14:val="tx1"/>
            </w14:solidFill>
          </w14:textFill>
        </w:rPr>
        <w:t>退还给承包人。</w:t>
      </w:r>
    </w:p>
    <w:p w14:paraId="347F1700">
      <w:pPr>
        <w:adjustRightInd w:val="0"/>
        <w:snapToGrid w:val="0"/>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合同订立</w:t>
      </w:r>
    </w:p>
    <w:p w14:paraId="590709DF">
      <w:pPr>
        <w:adjustRightInd w:val="0"/>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招标人应当自中标通知书发出之日起 30 日内，按照招标文件、中标人的投标文件与中标人订立书面合同。</w:t>
      </w:r>
    </w:p>
    <w:p w14:paraId="3A1F9DDF">
      <w:pPr>
        <w:adjustRightInd w:val="0"/>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 本招标项目合同计价方式为:</w:t>
      </w:r>
      <w:r>
        <w:rPr>
          <w:rFonts w:hint="eastAsia" w:ascii="宋体" w:hAnsi="宋体" w:cs="宋体"/>
          <w:snapToGrid w:val="0"/>
          <w:color w:val="000000" w:themeColor="text1"/>
          <w:kern w:val="0"/>
          <w:sz w:val="24"/>
          <w:szCs w:val="22"/>
          <w14:textFill>
            <w14:solidFill>
              <w14:schemeClr w14:val="tx1"/>
            </w14:solidFill>
          </w14:textFill>
        </w:rPr>
        <w:t>结算时以县财政投资评审中心审核后的招标控制价为计算依据。结算价按以下方式结算：勘察费=县财政投资评审中心审核后的招标控制价×中标费率（勘察费的中标费率=勘察费中标价÷109375000.00元×100%）；初步设计费=县财政投资评审中心审核后的招标控制价×中标费率（初步设计费的中标费率=初步设计费中标价÷109375000.00元×100%）；勘察费、初步设计费的中标费率，四舍五入保留三位小数。最终结算价不得超过中标价，当最终结算价超过中标价时按中标价结算。除工程出现规划重大调整或者重大设计变更，否则不予调整。若工程出现规划重大调整或者重大设计变更，增加勘察、初步设计费由双方另行协商确定。</w:t>
      </w:r>
    </w:p>
    <w:p w14:paraId="658EE3D1">
      <w:pPr>
        <w:adjustRightInd w:val="0"/>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 合同的标的、质量、履行期限条款和合同的价款、单价、比例条款等主要条款,应当与招标文件、中标人的投标文件的内容一致。中标人在签订合同时不得向招标人提出附加条件</w:t>
      </w:r>
    </w:p>
    <w:p w14:paraId="6D0BD7C8">
      <w:pPr>
        <w:adjustRightInd w:val="0"/>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759E7AC3">
      <w:pPr>
        <w:adjustRightInd w:val="0"/>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4.5在书面合同订立之日起 2个工作日内，由招标人授权的招标代理机构将合同上传至建设工程交易系统，并发起退还投标保证的申请。韶关市公共资源交易中心在收到申请之日起 3个工作日内，将投标保证金(或银行保函)退还给中标人和其他中标候选人。</w:t>
      </w:r>
    </w:p>
    <w:p w14:paraId="5530D05B">
      <w:pPr>
        <w:adjustRightInd w:val="0"/>
        <w:snapToGrid w:val="0"/>
        <w:spacing w:line="44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5.放弃中标的处理</w:t>
      </w:r>
    </w:p>
    <w:p w14:paraId="1AEE7C1C">
      <w:pPr>
        <w:adjustRightInd w:val="0"/>
        <w:snapToGrid w:val="0"/>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1035DB3">
      <w:pPr>
        <w:adjustRightInd w:val="0"/>
        <w:snapToGrid w:val="0"/>
        <w:spacing w:line="44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4B0ADDDD">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6．项目管理机构</w:t>
      </w:r>
    </w:p>
    <w:p w14:paraId="52386FB1">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6.1</w:t>
      </w:r>
      <w:r>
        <w:rPr>
          <w:rFonts w:hint="eastAsia" w:ascii="宋体" w:hAnsi="宋体" w:cs="宋体"/>
          <w:snapToGrid w:val="0"/>
          <w:color w:val="000000" w:themeColor="text1"/>
          <w:kern w:val="0"/>
          <w:sz w:val="24"/>
          <w:szCs w:val="24"/>
          <w14:textFill>
            <w14:solidFill>
              <w14:schemeClr w14:val="tx1"/>
            </w14:solidFill>
          </w14:textFill>
        </w:rPr>
        <w:t xml:space="preserve"> 承包人派驻的项目管理班子成员必须为其投标文件确定的人员，否则发包人有权终止合同。</w:t>
      </w:r>
    </w:p>
    <w:p w14:paraId="5F7781F1">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6.2</w:t>
      </w:r>
      <w:r>
        <w:rPr>
          <w:rFonts w:hint="eastAsia" w:ascii="宋体" w:hAnsi="宋体" w:cs="宋体"/>
          <w:snapToGrid w:val="0"/>
          <w:color w:val="000000" w:themeColor="text1"/>
          <w:kern w:val="0"/>
          <w:sz w:val="24"/>
          <w:szCs w:val="24"/>
          <w14:textFill>
            <w14:solidFill>
              <w14:schemeClr w14:val="tx1"/>
            </w14:solidFill>
          </w14:textFill>
        </w:rPr>
        <w:t xml:space="preserve"> 项目管理班子成员不得擅自变更。其中，项目负责人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负责人应与承包人的投标文件所确定的原项目负责人的主要条件一致；项目管理班子其他成员若有《办法》第九条所述除外情形之一确需变更的，承包人应填写《建设工程项目管理班子变更情况报告表》并附上相关证明资料，经发包人审核同意方可变更。</w:t>
      </w:r>
    </w:p>
    <w:p w14:paraId="52CC34D4">
      <w:pPr>
        <w:wordWrap w:val="0"/>
        <w:adjustRightInd w:val="0"/>
        <w:snapToGrid w:val="0"/>
        <w:spacing w:line="440" w:lineRule="exact"/>
        <w:ind w:firstLine="482" w:firstLineChars="200"/>
        <w:rPr>
          <w:rFonts w:ascii="宋体" w:hAnsi="宋体" w:cs="宋体"/>
          <w:strike/>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7．现场管理</w:t>
      </w:r>
    </w:p>
    <w:p w14:paraId="65946A1E">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7.1</w:t>
      </w:r>
      <w:r>
        <w:rPr>
          <w:rFonts w:hint="eastAsia" w:ascii="宋体" w:hAnsi="宋体" w:cs="宋体"/>
          <w:snapToGrid w:val="0"/>
          <w:color w:val="000000" w:themeColor="text1"/>
          <w:kern w:val="0"/>
          <w:sz w:val="24"/>
          <w:szCs w:val="24"/>
          <w14:textFill>
            <w14:solidFill>
              <w14:schemeClr w14:val="tx1"/>
            </w14:solidFill>
          </w14:textFill>
        </w:rPr>
        <w:t xml:space="preserve"> 承包人在项目实施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698BF6C4">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7.2</w:t>
      </w:r>
      <w:r>
        <w:rPr>
          <w:rFonts w:hint="eastAsia" w:ascii="宋体" w:hAnsi="宋体" w:cs="宋体"/>
          <w:snapToGrid w:val="0"/>
          <w:color w:val="000000" w:themeColor="text1"/>
          <w:kern w:val="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承包人应按安全管理有关规定，采取严格、科学的安全防护措施，确保项目实施现场和人员（包括第三者）的安全，承担由于自身安全防护措施不力所造成的安全事故责任和发生的费用。</w:t>
      </w:r>
    </w:p>
    <w:p w14:paraId="66A867E0">
      <w:pPr>
        <w:wordWrap w:val="0"/>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7.3</w:t>
      </w:r>
      <w:r>
        <w:rPr>
          <w:rFonts w:hint="eastAsia" w:ascii="宋体" w:hAnsi="宋体" w:cs="宋体"/>
          <w:snapToGrid w:val="0"/>
          <w:color w:val="000000" w:themeColor="text1"/>
          <w:kern w:val="0"/>
          <w:sz w:val="24"/>
          <w:szCs w:val="24"/>
          <w14:textFill>
            <w14:solidFill>
              <w14:schemeClr w14:val="tx1"/>
            </w14:solidFill>
          </w14:textFill>
        </w:rPr>
        <w:t xml:space="preserve"> 为保证项目实施现场的环境卫生，承包人在本项目实施过程中，所有的车辆必须按发包人规定的行车路线行驶。</w:t>
      </w:r>
    </w:p>
    <w:p w14:paraId="383F06C4">
      <w:pPr>
        <w:wordWrap w:val="0"/>
        <w:adjustRightInd w:val="0"/>
        <w:snapToGrid w:val="0"/>
        <w:spacing w:line="440" w:lineRule="exact"/>
        <w:ind w:firstLine="482" w:firstLineChars="200"/>
        <w:rPr>
          <w:rFonts w:ascii="宋体" w:hAnsi="宋体" w:cs="宋体"/>
          <w:strike/>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8．监督实施</w:t>
      </w:r>
    </w:p>
    <w:p w14:paraId="26FAB28C">
      <w:pPr>
        <w:wordWrap w:val="0"/>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承包人须服从发包人对工程质量、进度、成本的全方位的监督，项目资料应及时报送招标人审查备案。</w:t>
      </w:r>
    </w:p>
    <w:p w14:paraId="740AACC0">
      <w:pPr>
        <w:pStyle w:val="49"/>
        <w:wordWrap w:val="0"/>
        <w:adjustRightInd w:val="0"/>
        <w:snapToGrid w:val="0"/>
        <w:spacing w:line="440" w:lineRule="exact"/>
        <w:ind w:firstLine="482" w:firstLineChars="200"/>
        <w:rPr>
          <w:rFonts w:hAnsi="宋体" w:cs="宋体"/>
          <w:b/>
          <w:bCs/>
          <w:snapToGrid w:val="0"/>
          <w:color w:val="000000" w:themeColor="text1"/>
          <w:kern w:val="0"/>
          <w14:textFill>
            <w14:solidFill>
              <w14:schemeClr w14:val="tx1"/>
            </w14:solidFill>
          </w14:textFill>
        </w:rPr>
      </w:pPr>
      <w:r>
        <w:rPr>
          <w:rFonts w:hint="eastAsia" w:hAnsi="宋体" w:cs="宋体"/>
          <w:b/>
          <w:bCs/>
          <w:snapToGrid w:val="0"/>
          <w:color w:val="000000" w:themeColor="text1"/>
          <w:kern w:val="0"/>
          <w14:textFill>
            <w14:solidFill>
              <w14:schemeClr w14:val="tx1"/>
            </w14:solidFill>
          </w14:textFill>
        </w:rPr>
        <w:t>9.其他事项</w:t>
      </w:r>
    </w:p>
    <w:p w14:paraId="3946496D">
      <w:pPr>
        <w:adjustRightInd w:val="0"/>
        <w:snapToGrid w:val="0"/>
        <w:spacing w:line="44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9.1 </w:t>
      </w:r>
      <w:r>
        <w:rPr>
          <w:rFonts w:hint="eastAsia" w:ascii="宋体" w:hAnsi="宋体" w:cs="宋体"/>
          <w:snapToGrid w:val="0"/>
          <w:color w:val="000000" w:themeColor="text1"/>
          <w:kern w:val="0"/>
          <w:sz w:val="24"/>
          <w:szCs w:val="24"/>
          <w14:textFill>
            <w14:solidFill>
              <w14:schemeClr w14:val="tx1"/>
            </w14:solidFill>
          </w14:textFill>
        </w:rPr>
        <w:t>中标人须在收到中标通知书之日十天内向招标人提交各阶段详细的工期计划承诺书。</w:t>
      </w:r>
    </w:p>
    <w:p w14:paraId="1BBC7D1C">
      <w:pPr>
        <w:adjustRightInd w:val="0"/>
        <w:snapToGrid w:val="0"/>
        <w:spacing w:line="440" w:lineRule="exact"/>
        <w:ind w:firstLine="482"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9.2</w:t>
      </w:r>
      <w:r>
        <w:rPr>
          <w:rFonts w:hint="eastAsia" w:ascii="宋体" w:hAnsi="宋体" w:cs="宋体"/>
          <w:bCs/>
          <w:color w:val="000000" w:themeColor="text1"/>
          <w:sz w:val="24"/>
          <w:szCs w:val="24"/>
          <w14:textFill>
            <w14:solidFill>
              <w14:schemeClr w14:val="tx1"/>
            </w14:solidFill>
          </w14:textFill>
        </w:rPr>
        <w:t>签订合同后，中标人的法人代表或其授权委托人、项目负责人（即设计负责人）须参加招标人组织的廉政谈话。</w:t>
      </w:r>
    </w:p>
    <w:p w14:paraId="7F6A8259">
      <w:pPr>
        <w:adjustRightInd w:val="0"/>
        <w:snapToGrid w:val="0"/>
        <w:spacing w:line="44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57020DA3">
      <w:pPr>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9.4 </w:t>
      </w:r>
      <w:r>
        <w:rPr>
          <w:rFonts w:hint="eastAsia" w:ascii="宋体" w:hAnsi="宋体" w:cs="宋体"/>
          <w:snapToGrid w:val="0"/>
          <w:color w:val="000000" w:themeColor="text1"/>
          <w:kern w:val="0"/>
          <w:sz w:val="24"/>
          <w:szCs w:val="24"/>
          <w14:textFill>
            <w14:solidFill>
              <w14:schemeClr w14:val="tx1"/>
            </w14:solidFill>
          </w14:textFill>
        </w:rPr>
        <w:t>每一步设计工作必须经招标人及有关部门审核批准后方可进行下一步设计。中标人提交的初步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5C2695D2">
      <w:pPr>
        <w:adjustRightInd w:val="0"/>
        <w:snapToGrid w:val="0"/>
        <w:spacing w:line="44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9.5 </w:t>
      </w:r>
      <w:r>
        <w:rPr>
          <w:rFonts w:hint="eastAsia" w:ascii="宋体" w:hAnsi="宋体" w:cs="宋体"/>
          <w:snapToGrid w:val="0"/>
          <w:color w:val="000000" w:themeColor="text1"/>
          <w:kern w:val="0"/>
          <w:sz w:val="24"/>
          <w:szCs w:val="24"/>
          <w14:textFill>
            <w14:solidFill>
              <w14:schemeClr w14:val="tx1"/>
            </w14:solidFill>
          </w14:textFill>
        </w:rPr>
        <w:t>若勘察作业受用地征收影响，设计人需积极选取周边勘探点参照，待征收问题解决后再入场详勘，相应部分的施工图预算以暂定工程量计算。</w:t>
      </w:r>
    </w:p>
    <w:p w14:paraId="019878BA">
      <w:pPr>
        <w:adjustRightInd w:val="0"/>
        <w:snapToGrid w:val="0"/>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9.6 </w:t>
      </w:r>
      <w:r>
        <w:rPr>
          <w:rFonts w:hint="eastAsia" w:ascii="宋体" w:hAnsi="宋体" w:cs="宋体"/>
          <w:snapToGrid w:val="0"/>
          <w:color w:val="000000" w:themeColor="text1"/>
          <w:kern w:val="0"/>
          <w:sz w:val="24"/>
          <w:szCs w:val="24"/>
          <w14:textFill>
            <w14:solidFill>
              <w14:schemeClr w14:val="tx1"/>
            </w14:solidFill>
          </w14:textFill>
        </w:rPr>
        <w:t>中标人应按招标人要求及有关方面的尺寸和材质要求制作鸟瞰图。否则，招标人另行委托相关单位完成该项工作，费用由中标人承担。</w:t>
      </w:r>
    </w:p>
    <w:p w14:paraId="5785400E">
      <w:pPr>
        <w:adjustRightInd w:val="0"/>
        <w:snapToGrid w:val="0"/>
        <w:spacing w:line="440" w:lineRule="exact"/>
        <w:ind w:firstLine="482"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9.7 </w:t>
      </w:r>
      <w:r>
        <w:rPr>
          <w:rFonts w:hint="eastAsia" w:ascii="宋体" w:hAnsi="宋体" w:cs="宋体"/>
          <w:snapToGrid w:val="0"/>
          <w:color w:val="000000" w:themeColor="text1"/>
          <w:kern w:val="0"/>
          <w:sz w:val="24"/>
          <w:szCs w:val="24"/>
          <w14:textFill>
            <w14:solidFill>
              <w14:schemeClr w14:val="tx1"/>
            </w14:solidFill>
          </w14:textFill>
        </w:rPr>
        <w:t>设计人义务及违约责任</w:t>
      </w:r>
    </w:p>
    <w:p w14:paraId="66B1827A">
      <w:pPr>
        <w:adjustRightInd w:val="0"/>
        <w:snapToGrid w:val="0"/>
        <w:spacing w:line="44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9.7.1.设计人义务</w:t>
      </w:r>
    </w:p>
    <w:p w14:paraId="48C03FB8">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9.7.1.1．中标通知书发出后30天内第一中标候选人不按招标文件约定条款签订设计合同的，视为自动放弃中标资格，没收投标保证金，并确定第二中标候选人为中标人，以此类推。并上报建设行政主管部门。</w:t>
      </w:r>
    </w:p>
    <w:p w14:paraId="035459EA">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9.7.1.2．合同生效后，非因法定或约定的原因，设计人不得单方解除合同。设计人要求终止或解除合同视为设计人违约，扣除履约保证金。</w:t>
      </w:r>
    </w:p>
    <w:p w14:paraId="67AFD06D">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9.7.1.3．设计人负责按照合同规定承包范围、内容和方式，在规定时间内提交满足规定质量要求的设计成果，并完成约定的服务内容。设计人交付设计文件后，按规定参加有关的设计审查，并根据审查结论负责不超出原定范围的内容做必要调整补充。设计人按合同规定时限交付设计文件，负责向发包人及施工单位进行设计交底、处理有关设计问题和参加竣工验收。施工过程中负责有关工程变更的变更设计。</w:t>
      </w:r>
    </w:p>
    <w:p w14:paraId="46EDE264">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9.7.1.4．设计人应对发包人提供的文件、资料进行认真研究，对本项目的特点和不确定因素进行认真考虑，并提出合理建议和评价,对影响设计稳定的重大问题要进行多方案比较选择。</w:t>
      </w:r>
    </w:p>
    <w:p w14:paraId="138611CF">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9.7.1.5．设计应尽可能减少施工难度，为施工创造方便合理的施工条件；应尽量减少施工对城市交通、市民生活以及水利、通航的干扰，并尽可能减少对施工期的影响。</w:t>
      </w:r>
    </w:p>
    <w:p w14:paraId="33F28703">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9.7.1.6．未经发包人书面同意，设计人不得对已批准的设计和勘探点布置方案作重大修改、增减或删除。</w:t>
      </w:r>
    </w:p>
    <w:p w14:paraId="0CB4ABEC">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9.7.1.7．设计人提交的全部设计文件应考虑地质因素、正常施工中可能出现的各种因素，对设计文件出现的遗漏或错误负责修改或补充。</w:t>
      </w:r>
    </w:p>
    <w:p w14:paraId="5AE768F1">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9.7.1.8．设计人承诺在交付项目的部分或全部设计文件后，如有更好的新工艺、新技术、新材料、新设备等适用于本项目，应及时向发包人推荐并提供科学的评估和来源证明。</w:t>
      </w:r>
    </w:p>
    <w:p w14:paraId="354D32BF">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9.7.1.9．设计人驻韶办公的项目负责人</w:t>
      </w:r>
      <w:r>
        <w:rPr>
          <w:rFonts w:hint="eastAsia" w:ascii="宋体" w:hAnsi="宋体" w:cs="宋体"/>
          <w:b/>
          <w:bCs/>
          <w:snapToGrid w:val="0"/>
          <w:color w:val="000000" w:themeColor="text1"/>
          <w:kern w:val="0"/>
          <w:sz w:val="24"/>
          <w:szCs w:val="24"/>
          <w14:textFill>
            <w14:solidFill>
              <w14:schemeClr w14:val="tx1"/>
            </w14:solidFill>
          </w14:textFill>
        </w:rPr>
        <w:t>（即投标文件所拟派的项目负责人）</w:t>
      </w:r>
      <w:r>
        <w:rPr>
          <w:rFonts w:hint="eastAsia" w:ascii="宋体" w:hAnsi="宋体" w:cs="宋体"/>
          <w:snapToGrid w:val="0"/>
          <w:color w:val="000000" w:themeColor="text1"/>
          <w:kern w:val="0"/>
          <w:sz w:val="24"/>
          <w:szCs w:val="24"/>
          <w14:textFill>
            <w14:solidFill>
              <w14:schemeClr w14:val="tx1"/>
            </w14:solidFill>
          </w14:textFill>
        </w:rPr>
        <w:t>必须负责本项目设计全过程（包括完善方案设计及概算、初步设计评审、初步设计修编、概算审核、跟踪服务、图纸会审和技术交底）。</w:t>
      </w:r>
    </w:p>
    <w:p w14:paraId="03013EDA">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9.7.1.10．设计人应接发包人通知后24小时内派1名参与并熟悉本项目设计、有现场处理经验的设计代表到达项目现场。设计人应为派驻现场的设计工作人员提供工作、生活及交通等方面的便利条件及准备必要的劳动保护装备。在正常施工阶段，每月应保证最少20天在现场。</w:t>
      </w:r>
    </w:p>
    <w:p w14:paraId="7895DCD0">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9.7.1.11．涉及设计方案专家论证会（含初步设计评审）的相关费用由设计人承担。</w:t>
      </w:r>
    </w:p>
    <w:p w14:paraId="0D1DDC47">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9.7.1.13．设计人要按照批准的设计任务书及投资估算控制初步设计，按照批准的初步设计总概算控制，即限额设计。设计人要无条件对设计文件出现的遗漏或错误负责修改或补充，直到满足要求。</w:t>
      </w:r>
    </w:p>
    <w:p w14:paraId="3F258001">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9.7.1.14．发包人及咨询单位、上级主管部门对设计成果（包括研究试验成果）设计文件的审查并不免除设计人的责任。</w:t>
      </w:r>
    </w:p>
    <w:p w14:paraId="4E866E09">
      <w:pPr>
        <w:adjustRightInd w:val="0"/>
        <w:snapToGrid w:val="0"/>
        <w:spacing w:line="440" w:lineRule="exact"/>
        <w:ind w:firstLine="482" w:firstLineChars="200"/>
        <w:rPr>
          <w:rFonts w:ascii="宋体" w:hAnsi="宋体" w:cs="宋体"/>
          <w:b/>
          <w:bCs/>
          <w:snapToGrid w:val="0"/>
          <w:color w:val="000000" w:themeColor="text1"/>
          <w:kern w:val="0"/>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9.7.2．设计人违约的处理</w:t>
      </w:r>
    </w:p>
    <w:p w14:paraId="693041A0">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9.7.2.1．中标人发生合同约定的违约情况时（如中标人未按合同约定履行相应义务），无论发包人是否解除合同，发包人均有权向设计人课以违约金，并由发包人将其违约行为记录在合同履约评价报告中，作为合同履约综合评价的依据。同时，发包人将设计人的违约行为上报建设行政主管部门。</w:t>
      </w:r>
    </w:p>
    <w:p w14:paraId="077E52CE">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9.7.2.2．发包人按合同规定向设计人开出的任何违约金，除合同另有规定外，均从发包人应向设计人支付的工程款中直接扣除。除非合同另有规定，发包人向设计人开出的任何违约金将导致中标人最终的应得结算价款相应地减少。设计人必须完全接受上述条款。</w:t>
      </w:r>
    </w:p>
    <w:p w14:paraId="01AA5E14">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9.7.2.3．发包人按合同规定向设计人开出的任何违约金的扣除时间，可以在发包人认为合适的任何一个期中支付月份中扣除。发包人扣除违约金时间的延迟或滞后并不代表对设计人当时各种行为的认可或默认。</w:t>
      </w:r>
    </w:p>
    <w:p w14:paraId="4ACD1041">
      <w:pPr>
        <w:adjustRightInd w:val="0"/>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9.7.2.4．设计人的违约金由发包人掌握使用。</w:t>
      </w:r>
    </w:p>
    <w:p w14:paraId="39E68BDE">
      <w:pPr>
        <w:adjustRightInd w:val="0"/>
        <w:snapToGrid w:val="0"/>
        <w:spacing w:line="440" w:lineRule="exact"/>
        <w:ind w:firstLine="480" w:firstLineChars="200"/>
        <w:rPr>
          <w:rFonts w:hint="eastAsia" w:ascii="宋体" w:hAnsi="宋体" w:eastAsia="宋体" w:cs="宋体"/>
          <w:snapToGrid w:val="0"/>
          <w:color w:val="000000" w:themeColor="text1"/>
          <w:kern w:val="0"/>
          <w:sz w:val="24"/>
          <w:szCs w:val="24"/>
          <w:lang w:eastAsia="zh-CN"/>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9.7.2.5.设计人自身原因造成逾期交付设计成果的，在逾期第壹天起每天按 5000元向发包人返纳逾期违约金，违约金总额上限</w:t>
      </w:r>
      <w:r>
        <w:rPr>
          <w:rFonts w:hint="eastAsia" w:ascii="宋体" w:hAnsi="宋体" w:cs="宋体"/>
          <w:snapToGrid w:val="0"/>
          <w:color w:val="000000" w:themeColor="text1"/>
          <w:kern w:val="0"/>
          <w:sz w:val="24"/>
          <w:szCs w:val="24"/>
          <w:lang w:val="en-US" w:eastAsia="zh-CN"/>
          <w14:textFill>
            <w14:solidFill>
              <w14:schemeClr w14:val="tx1"/>
            </w14:solidFill>
          </w14:textFill>
        </w:rPr>
        <w:t>为</w:t>
      </w:r>
      <w:r>
        <w:rPr>
          <w:rFonts w:hint="eastAsia" w:ascii="宋体" w:hAnsi="宋体" w:cs="宋体"/>
          <w:snapToGrid w:val="0"/>
          <w:color w:val="000000" w:themeColor="text1"/>
          <w:kern w:val="0"/>
          <w:sz w:val="24"/>
          <w:szCs w:val="24"/>
          <w14:textFill>
            <w14:solidFill>
              <w14:schemeClr w14:val="tx1"/>
            </w14:solidFill>
          </w14:textFill>
        </w:rPr>
        <w:t>合同价款的10%</w:t>
      </w:r>
      <w:r>
        <w:rPr>
          <w:rFonts w:hint="eastAsia" w:ascii="宋体" w:hAnsi="宋体" w:cs="宋体"/>
          <w:snapToGrid w:val="0"/>
          <w:color w:val="000000" w:themeColor="text1"/>
          <w:kern w:val="0"/>
          <w:sz w:val="24"/>
          <w:szCs w:val="24"/>
          <w:lang w:eastAsia="zh-CN"/>
          <w14:textFill>
            <w14:solidFill>
              <w14:schemeClr w14:val="tx1"/>
            </w14:solidFill>
          </w14:textFill>
        </w:rPr>
        <w:t>。</w:t>
      </w:r>
      <w:r>
        <w:rPr>
          <w:rFonts w:hint="eastAsia" w:ascii="宋体" w:hAnsi="宋体" w:cs="宋体"/>
          <w:snapToGrid w:val="0"/>
          <w:color w:val="000000" w:themeColor="text1"/>
          <w:kern w:val="0"/>
          <w:sz w:val="24"/>
          <w:szCs w:val="24"/>
          <w14:textFill>
            <w14:solidFill>
              <w14:schemeClr w14:val="tx1"/>
            </w14:solidFill>
          </w14:textFill>
        </w:rPr>
        <w:t>如延期达到30日历天，发包人可单方解除合同。</w:t>
      </w:r>
    </w:p>
    <w:bookmarkEnd w:id="0"/>
    <w:bookmarkEnd w:id="198"/>
    <w:p w14:paraId="305E4F44">
      <w:pPr>
        <w:pStyle w:val="3"/>
        <w:keepNext w:val="0"/>
        <w:keepLines w:val="0"/>
        <w:numPr>
          <w:ilvl w:val="0"/>
          <w:numId w:val="0"/>
        </w:numPr>
        <w:autoSpaceDE w:val="0"/>
        <w:autoSpaceDN w:val="0"/>
        <w:adjustRightInd w:val="0"/>
        <w:spacing w:line="400" w:lineRule="exact"/>
        <w:ind w:left="420" w:leftChars="200"/>
        <w:jc w:val="center"/>
        <w:rPr>
          <w:rFonts w:ascii="宋体" w:hAnsi="宋体" w:cs="宋体"/>
          <w:color w:val="000000" w:themeColor="text1"/>
          <w:sz w:val="30"/>
          <w:szCs w:val="30"/>
          <w14:textFill>
            <w14:solidFill>
              <w14:schemeClr w14:val="tx1"/>
            </w14:solidFill>
          </w14:textFill>
        </w:rPr>
      </w:pPr>
      <w:bookmarkStart w:id="199" w:name="_Toc466640610"/>
      <w:bookmarkStart w:id="200" w:name="_Toc28264"/>
      <w:r>
        <w:rPr>
          <w:rFonts w:hint="eastAsia" w:ascii="宋体" w:hAnsi="宋体" w:cs="宋体"/>
          <w:color w:val="000000" w:themeColor="text1"/>
          <w:sz w:val="30"/>
          <w:szCs w:val="30"/>
          <w14:textFill>
            <w14:solidFill>
              <w14:schemeClr w14:val="tx1"/>
            </w14:solidFill>
          </w14:textFill>
        </w:rPr>
        <w:br w:type="page"/>
      </w:r>
      <w:bookmarkStart w:id="201" w:name="_Toc2787"/>
      <w:r>
        <w:rPr>
          <w:rStyle w:val="57"/>
          <w:rFonts w:hint="eastAsia" w:ascii="Times New Roman" w:hAnsi="宋体" w:cs="宋体" w:eastAsiaTheme="minorEastAsia"/>
          <w:b/>
          <w:bCs/>
          <w:color w:val="000000" w:themeColor="text1"/>
          <w:kern w:val="0"/>
          <w:szCs w:val="18"/>
          <w14:textFill>
            <w14:solidFill>
              <w14:schemeClr w14:val="tx1"/>
            </w14:solidFill>
          </w14:textFill>
        </w:rPr>
        <w:t xml:space="preserve">第四章 </w:t>
      </w:r>
      <w:bookmarkEnd w:id="199"/>
      <w:bookmarkEnd w:id="200"/>
      <w:r>
        <w:rPr>
          <w:rStyle w:val="57"/>
          <w:rFonts w:hint="eastAsia" w:ascii="Times New Roman" w:hAnsi="宋体" w:cs="宋体" w:eastAsiaTheme="minorEastAsia"/>
          <w:b/>
          <w:bCs/>
          <w:color w:val="000000" w:themeColor="text1"/>
          <w:kern w:val="0"/>
          <w:szCs w:val="18"/>
          <w14:textFill>
            <w14:solidFill>
              <w14:schemeClr w14:val="tx1"/>
            </w14:solidFill>
          </w14:textFill>
        </w:rPr>
        <w:t>招标项目的设计要求</w:t>
      </w:r>
      <w:bookmarkEnd w:id="201"/>
    </w:p>
    <w:p w14:paraId="026BA1A5">
      <w:pPr>
        <w:wordWrap w:val="0"/>
        <w:adjustRightInd w:val="0"/>
        <w:snapToGrid w:val="0"/>
        <w:spacing w:before="317" w:beforeLines="100" w:line="420" w:lineRule="exact"/>
        <w:ind w:firstLine="482" w:firstLineChars="200"/>
        <w:rPr>
          <w:rFonts w:ascii="宋体" w:hAnsi="宋体" w:cs="宋体"/>
          <w:b/>
          <w:snapToGrid w:val="0"/>
          <w:color w:val="000000" w:themeColor="text1"/>
          <w:kern w:val="0"/>
          <w:sz w:val="24"/>
          <w:szCs w:val="24"/>
          <w14:textFill>
            <w14:solidFill>
              <w14:schemeClr w14:val="tx1"/>
            </w14:solidFill>
          </w14:textFill>
        </w:rPr>
      </w:pPr>
      <w:bookmarkStart w:id="202" w:name="_Hlt69116854"/>
      <w:bookmarkEnd w:id="202"/>
      <w:bookmarkStart w:id="203" w:name="_Hlt66104926"/>
      <w:bookmarkEnd w:id="203"/>
      <w:bookmarkStart w:id="204" w:name="_Hlt80411122"/>
      <w:bookmarkEnd w:id="204"/>
      <w:bookmarkStart w:id="205" w:name="_Hlt69116858"/>
      <w:bookmarkEnd w:id="205"/>
      <w:bookmarkStart w:id="206" w:name="_Hlt68774758"/>
      <w:bookmarkEnd w:id="206"/>
      <w:bookmarkStart w:id="207" w:name="_Hlt69359335"/>
      <w:bookmarkEnd w:id="207"/>
      <w:bookmarkStart w:id="208" w:name="_Hlt78709799"/>
      <w:bookmarkEnd w:id="208"/>
      <w:bookmarkStart w:id="209" w:name="_Hlt69635252"/>
      <w:bookmarkEnd w:id="209"/>
      <w:bookmarkStart w:id="210" w:name="_Hlt69359245"/>
      <w:bookmarkEnd w:id="210"/>
      <w:bookmarkStart w:id="211" w:name="_Hlt69358207"/>
      <w:bookmarkEnd w:id="211"/>
      <w:bookmarkStart w:id="212" w:name="_Hlt69358458"/>
      <w:bookmarkEnd w:id="212"/>
      <w:bookmarkStart w:id="213" w:name="_Hlt69357851"/>
      <w:bookmarkEnd w:id="213"/>
      <w:bookmarkStart w:id="214" w:name="_Hlt87793370"/>
      <w:bookmarkEnd w:id="214"/>
      <w:bookmarkStart w:id="215" w:name="_Hlt75685840"/>
      <w:bookmarkEnd w:id="215"/>
      <w:bookmarkStart w:id="216" w:name="_Hlt87793346"/>
      <w:bookmarkEnd w:id="216"/>
      <w:bookmarkStart w:id="217" w:name="_Hlt69265216"/>
      <w:bookmarkEnd w:id="217"/>
      <w:bookmarkStart w:id="218" w:name="_Hlt69359243"/>
      <w:bookmarkEnd w:id="218"/>
      <w:bookmarkStart w:id="219" w:name="_Hlt69359086"/>
      <w:bookmarkEnd w:id="219"/>
      <w:bookmarkStart w:id="220" w:name="_Toc466640612"/>
      <w:r>
        <w:rPr>
          <w:rFonts w:hint="eastAsia" w:ascii="宋体" w:hAnsi="宋体" w:cs="宋体"/>
          <w:b/>
          <w:snapToGrid w:val="0"/>
          <w:color w:val="000000" w:themeColor="text1"/>
          <w:kern w:val="0"/>
          <w:sz w:val="24"/>
          <w:szCs w:val="24"/>
          <w14:textFill>
            <w14:solidFill>
              <w14:schemeClr w14:val="tx1"/>
            </w14:solidFill>
          </w14:textFill>
        </w:rPr>
        <w:t xml:space="preserve">1.工程的设计要求 </w:t>
      </w:r>
    </w:p>
    <w:p w14:paraId="3E7E3DC7">
      <w:pPr>
        <w:wordWrap w:val="0"/>
        <w:adjustRightInd w:val="0"/>
        <w:snapToGrid w:val="0"/>
        <w:spacing w:before="317" w:beforeLines="100" w:line="420" w:lineRule="exact"/>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bCs/>
          <w:snapToGrid w:val="0"/>
          <w:color w:val="000000" w:themeColor="text1"/>
          <w:kern w:val="0"/>
          <w:sz w:val="24"/>
          <w:szCs w:val="24"/>
          <w14:textFill>
            <w14:solidFill>
              <w14:schemeClr w14:val="tx1"/>
            </w14:solidFill>
          </w14:textFill>
        </w:rPr>
        <w:t>必须执行的现行设计标准与规范，包括且不限于：</w:t>
      </w:r>
    </w:p>
    <w:p w14:paraId="66F6871C">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1)《农田灌溉水质标准》（GB5084-2021）；</w:t>
      </w:r>
    </w:p>
    <w:p w14:paraId="3770E490">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2)《粪便无害化卫生要求》（GB7959-2012）；</w:t>
      </w:r>
    </w:p>
    <w:p w14:paraId="06EC4DAF">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3)《农村户厕卫生规范》（GB19379-2012）；</w:t>
      </w:r>
    </w:p>
    <w:p w14:paraId="508985C0">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4)《室外排水设计标准》（GB50014-2021）；</w:t>
      </w:r>
    </w:p>
    <w:p w14:paraId="70B4FB27">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5)《农村生活污水处理导则》（GB/T37071-2018）；</w:t>
      </w:r>
    </w:p>
    <w:p w14:paraId="378E4C50">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6)《农村生活污水处理排放标准》（DB44/2208-2019）；</w:t>
      </w:r>
    </w:p>
    <w:p w14:paraId="1039E546">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7)《农村生活污水处理工程技术标准》（GB/T51347-2019）；</w:t>
      </w:r>
    </w:p>
    <w:p w14:paraId="65EF705A">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8)广东省地方标准《水污染物排放限值》（DB44/26-2001）；</w:t>
      </w:r>
    </w:p>
    <w:p w14:paraId="0E7A32D7">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9)《地表水环境质量标准》（GB3838-2002）；</w:t>
      </w:r>
    </w:p>
    <w:p w14:paraId="1003517C">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10)《污水综合排放标准》（GB8978-1996）；</w:t>
      </w:r>
    </w:p>
    <w:p w14:paraId="511EA96E">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11)《广东省地方标准用水定额第 3 部分：生活》（DB44/T1461.3—2021）；</w:t>
      </w:r>
    </w:p>
    <w:p w14:paraId="049229DD">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12)《市政公用工程设计文件编制深度规定》（2013 年版）；</w:t>
      </w:r>
    </w:p>
    <w:p w14:paraId="08066C0B">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13)《城市排水工程规划规范》（GB50318-2017）；</w:t>
      </w:r>
    </w:p>
    <w:p w14:paraId="6F128D30">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14)《埋地硬聚氯乙烯排水管道工程技术规程》（CECS122-2020）；</w:t>
      </w:r>
    </w:p>
    <w:p w14:paraId="1EBC4E28">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15)《给水排水工程构筑物结构设计规范》（GB50069-2002）；</w:t>
      </w:r>
    </w:p>
    <w:p w14:paraId="1D9760F3">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16)《埋地塑料排水管道工程技术规范》（CJJ143-2010） ；</w:t>
      </w:r>
    </w:p>
    <w:p w14:paraId="39B15DEE">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17)《埋地聚乙烯排水管管道工程技术规程》（CECS164；2004） ；</w:t>
      </w:r>
    </w:p>
    <w:p w14:paraId="469F823B">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18)《镇（乡）村排水工程技术规程》（CJJ124-2008) ；</w:t>
      </w:r>
    </w:p>
    <w:p w14:paraId="5EE3AB06">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19)《建筑给水排水设计规范》（GB50015-2019）；</w:t>
      </w:r>
    </w:p>
    <w:p w14:paraId="77E69E4C">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20)《给水排水管道工程施工及验收规范》（GB50268-2008）；</w:t>
      </w:r>
    </w:p>
    <w:p w14:paraId="17600770">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21)《建筑地基基础设计规范》（GB50007-2011）；</w:t>
      </w:r>
    </w:p>
    <w:p w14:paraId="1A85CDE7">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22)《砌体工程施工质量验收规范》（GB50203-2011）；</w:t>
      </w:r>
    </w:p>
    <w:p w14:paraId="68928B78">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23)《建筑地基基础工程施工质量验收标准》（GB50202-2018）；</w:t>
      </w:r>
    </w:p>
    <w:p w14:paraId="287FAC32">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24)《建筑地基处理技术规范》（JGJ79-2012）；</w:t>
      </w:r>
    </w:p>
    <w:p w14:paraId="490904C7">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25)广东省标准《建筑地基基础设计规范》(DBJ15-31-2016)；</w:t>
      </w:r>
    </w:p>
    <w:p w14:paraId="6DFA34B2">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26)《建筑与市政地基基础通用规范》（GB55003-2021）；</w:t>
      </w:r>
    </w:p>
    <w:p w14:paraId="28BE553D">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27)《建筑与市政工程抗震通用规范》（GB55002-2021）；</w:t>
      </w:r>
    </w:p>
    <w:p w14:paraId="737E685F">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28)《混凝土结构通用规范》（GB55008-2021）；</w:t>
      </w:r>
    </w:p>
    <w:p w14:paraId="67094D16">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29)《恶臭污染物排放标准》（GB14554-1993）；</w:t>
      </w:r>
    </w:p>
    <w:p w14:paraId="605C6C16">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30)《社会生活环境噪声排放标准》（GB22337-2008）；</w:t>
      </w:r>
    </w:p>
    <w:p w14:paraId="14A1BB99">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31)《防洪标准》（GB50201-2014）；</w:t>
      </w:r>
    </w:p>
    <w:p w14:paraId="6508C20F">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32)《合流制系统污水截污井设计规程》（CECS91:97）；</w:t>
      </w:r>
    </w:p>
    <w:p w14:paraId="56A1EEE4">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33)《测绘成果质量检查与验收》（GB/T24356-2009）；</w:t>
      </w:r>
    </w:p>
    <w:p w14:paraId="63E7D5F8">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34)《混凝土结构设计规范》（GB50010-2010）（2015 年版）；</w:t>
      </w:r>
    </w:p>
    <w:p w14:paraId="5621F8AE">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35)《砌体结构设计规范》（GB50003-2011）；</w:t>
      </w:r>
    </w:p>
    <w:p w14:paraId="254AD4B2">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36)《建筑设计防火规范》（GB50016-2014）2018 年版；</w:t>
      </w:r>
    </w:p>
    <w:p w14:paraId="19344919">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37)《村庄污水处理设施技术规程》（CJJT163-2011）；</w:t>
      </w:r>
    </w:p>
    <w:p w14:paraId="6B47A25A">
      <w:pPr>
        <w:wordWrap w:val="0"/>
        <w:adjustRightInd w:val="0"/>
        <w:snapToGrid w:val="0"/>
        <w:spacing w:line="42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38)《小城镇污水处理工程建设标准》（建标 148-2010）；</w:t>
      </w:r>
    </w:p>
    <w:p w14:paraId="07CED5CE">
      <w:pPr>
        <w:wordWrap w:val="0"/>
        <w:adjustRightInd w:val="0"/>
        <w:snapToGrid w:val="0"/>
        <w:spacing w:line="4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39）其它现行设计标准和规范。</w:t>
      </w:r>
    </w:p>
    <w:p w14:paraId="2563023A">
      <w:pPr>
        <w:wordWrap w:val="0"/>
        <w:adjustRightInd w:val="0"/>
        <w:snapToGrid w:val="0"/>
        <w:spacing w:line="42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备注：若有相关主管部门颁发新的标准规范则按新的标准规范执行。</w:t>
      </w:r>
    </w:p>
    <w:p w14:paraId="5A36AEE7">
      <w:pPr>
        <w:wordWrap w:val="0"/>
        <w:adjustRightInd w:val="0"/>
        <w:snapToGrid w:val="0"/>
        <w:spacing w:before="317" w:beforeLines="100" w:line="420" w:lineRule="exact"/>
        <w:ind w:firstLine="482" w:firstLineChars="200"/>
        <w:rPr>
          <w:rFonts w:ascii="宋体" w:hAnsi="宋体" w:cs="宋体"/>
          <w:strike/>
          <w:snapToGrid w:val="0"/>
          <w:color w:val="000000" w:themeColor="text1"/>
          <w:kern w:val="0"/>
          <w:sz w:val="24"/>
          <w:szCs w:val="24"/>
          <w14:textFill>
            <w14:solidFill>
              <w14:schemeClr w14:val="tx1"/>
            </w14:solidFill>
          </w14:textFill>
        </w:rPr>
      </w:pPr>
      <w:r>
        <w:rPr>
          <w:rFonts w:hint="eastAsia" w:ascii="宋体" w:hAnsi="宋体" w:cs="宋体"/>
          <w:b/>
          <w:snapToGrid w:val="0"/>
          <w:color w:val="000000" w:themeColor="text1"/>
          <w:kern w:val="0"/>
          <w:sz w:val="24"/>
          <w:szCs w:val="24"/>
          <w14:textFill>
            <w14:solidFill>
              <w14:schemeClr w14:val="tx1"/>
            </w14:solidFill>
          </w14:textFill>
        </w:rPr>
        <w:t>2．备查要求</w:t>
      </w:r>
    </w:p>
    <w:p w14:paraId="1A070408">
      <w:pPr>
        <w:wordWrap w:val="0"/>
        <w:adjustRightInd w:val="0"/>
        <w:snapToGrid w:val="0"/>
        <w:spacing w:line="420" w:lineRule="exact"/>
        <w:ind w:firstLine="480" w:firstLineChars="200"/>
        <w:rPr>
          <w:rFonts w:ascii="宋体" w:hAnsi="宋体" w:cs="宋体"/>
          <w:bCs/>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承包</w:t>
      </w:r>
      <w:r>
        <w:rPr>
          <w:rFonts w:hint="eastAsia" w:ascii="宋体" w:hAnsi="宋体" w:cs="宋体"/>
          <w:bCs/>
          <w:snapToGrid w:val="0"/>
          <w:color w:val="000000" w:themeColor="text1"/>
          <w:kern w:val="0"/>
          <w:sz w:val="24"/>
          <w:szCs w:val="24"/>
          <w14:textFill>
            <w14:solidFill>
              <w14:schemeClr w14:val="tx1"/>
            </w14:solidFill>
          </w14:textFill>
        </w:rPr>
        <w:t>人必须在项目实施现场准备至少一套上述规范，</w:t>
      </w:r>
      <w:r>
        <w:rPr>
          <w:rFonts w:hint="eastAsia" w:ascii="宋体" w:hAnsi="宋体" w:cs="宋体"/>
          <w:snapToGrid w:val="0"/>
          <w:color w:val="000000" w:themeColor="text1"/>
          <w:kern w:val="0"/>
          <w:sz w:val="24"/>
          <w:szCs w:val="24"/>
          <w14:textFill>
            <w14:solidFill>
              <w14:schemeClr w14:val="tx1"/>
            </w14:solidFill>
          </w14:textFill>
        </w:rPr>
        <w:t>发包</w:t>
      </w:r>
      <w:r>
        <w:rPr>
          <w:rFonts w:hint="eastAsia" w:ascii="宋体" w:hAnsi="宋体" w:cs="宋体"/>
          <w:bCs/>
          <w:snapToGrid w:val="0"/>
          <w:color w:val="000000" w:themeColor="text1"/>
          <w:kern w:val="0"/>
          <w:sz w:val="24"/>
          <w:szCs w:val="24"/>
          <w14:textFill>
            <w14:solidFill>
              <w14:schemeClr w14:val="tx1"/>
            </w14:solidFill>
          </w14:textFill>
        </w:rPr>
        <w:t>人可随时检查</w:t>
      </w:r>
      <w:r>
        <w:rPr>
          <w:rFonts w:hint="eastAsia" w:ascii="宋体" w:hAnsi="宋体" w:cs="宋体"/>
          <w:snapToGrid w:val="0"/>
          <w:color w:val="000000" w:themeColor="text1"/>
          <w:kern w:val="0"/>
          <w:sz w:val="24"/>
          <w:szCs w:val="24"/>
          <w14:textFill>
            <w14:solidFill>
              <w14:schemeClr w14:val="tx1"/>
            </w14:solidFill>
          </w14:textFill>
        </w:rPr>
        <w:t>承包</w:t>
      </w:r>
      <w:r>
        <w:rPr>
          <w:rFonts w:hint="eastAsia" w:ascii="宋体" w:hAnsi="宋体" w:cs="宋体"/>
          <w:bCs/>
          <w:snapToGrid w:val="0"/>
          <w:color w:val="000000" w:themeColor="text1"/>
          <w:kern w:val="0"/>
          <w:sz w:val="24"/>
          <w:szCs w:val="24"/>
          <w14:textFill>
            <w14:solidFill>
              <w14:schemeClr w14:val="tx1"/>
            </w14:solidFill>
          </w14:textFill>
        </w:rPr>
        <w:t>人的上述规范，并监督</w:t>
      </w:r>
      <w:r>
        <w:rPr>
          <w:rFonts w:hint="eastAsia" w:ascii="宋体" w:hAnsi="宋体" w:cs="宋体"/>
          <w:snapToGrid w:val="0"/>
          <w:color w:val="000000" w:themeColor="text1"/>
          <w:kern w:val="0"/>
          <w:sz w:val="24"/>
          <w:szCs w:val="24"/>
          <w14:textFill>
            <w14:solidFill>
              <w14:schemeClr w14:val="tx1"/>
            </w14:solidFill>
          </w14:textFill>
        </w:rPr>
        <w:t>承包</w:t>
      </w:r>
      <w:r>
        <w:rPr>
          <w:rFonts w:hint="eastAsia" w:ascii="宋体" w:hAnsi="宋体" w:cs="宋体"/>
          <w:bCs/>
          <w:snapToGrid w:val="0"/>
          <w:color w:val="000000" w:themeColor="text1"/>
          <w:kern w:val="0"/>
          <w:sz w:val="24"/>
          <w:szCs w:val="24"/>
          <w14:textFill>
            <w14:solidFill>
              <w14:schemeClr w14:val="tx1"/>
            </w14:solidFill>
          </w14:textFill>
        </w:rPr>
        <w:t>人按规范要求执行。</w:t>
      </w:r>
      <w:bookmarkStart w:id="221" w:name="_Hlt69670335"/>
      <w:bookmarkEnd w:id="221"/>
    </w:p>
    <w:p w14:paraId="7C277D03">
      <w:pPr>
        <w:pStyle w:val="50"/>
        <w:rPr>
          <w:rFonts w:ascii="宋体" w:hAnsi="宋体" w:cs="宋体"/>
          <w:bCs/>
          <w:snapToGrid w:val="0"/>
          <w:color w:val="000000" w:themeColor="text1"/>
          <w:szCs w:val="21"/>
          <w14:textFill>
            <w14:solidFill>
              <w14:schemeClr w14:val="tx1"/>
            </w14:solidFill>
          </w14:textFill>
        </w:rPr>
      </w:pPr>
    </w:p>
    <w:bookmarkEnd w:id="220"/>
    <w:p w14:paraId="1E21901D">
      <w:pPr>
        <w:rPr>
          <w:color w:val="000000" w:themeColor="text1"/>
          <w14:textFill>
            <w14:solidFill>
              <w14:schemeClr w14:val="tx1"/>
            </w14:solidFill>
          </w14:textFill>
        </w:rPr>
      </w:pPr>
      <w:bookmarkStart w:id="222" w:name="_Hlt69698785"/>
    </w:p>
    <w:p w14:paraId="15E4FF91">
      <w:pPr>
        <w:rPr>
          <w:color w:val="000000" w:themeColor="text1"/>
          <w14:textFill>
            <w14:solidFill>
              <w14:schemeClr w14:val="tx1"/>
            </w14:solidFill>
          </w14:textFill>
        </w:rPr>
      </w:pPr>
    </w:p>
    <w:p w14:paraId="0B7AAF2A">
      <w:pPr>
        <w:rPr>
          <w:color w:val="000000" w:themeColor="text1"/>
          <w14:textFill>
            <w14:solidFill>
              <w14:schemeClr w14:val="tx1"/>
            </w14:solidFill>
          </w14:textFill>
        </w:rPr>
      </w:pPr>
    </w:p>
    <w:p w14:paraId="51DE1AAD">
      <w:pPr>
        <w:rPr>
          <w:color w:val="000000" w:themeColor="text1"/>
          <w14:textFill>
            <w14:solidFill>
              <w14:schemeClr w14:val="tx1"/>
            </w14:solidFill>
          </w14:textFill>
        </w:rPr>
      </w:pPr>
    </w:p>
    <w:p w14:paraId="48FB3C9B">
      <w:pPr>
        <w:rPr>
          <w:color w:val="000000" w:themeColor="text1"/>
          <w14:textFill>
            <w14:solidFill>
              <w14:schemeClr w14:val="tx1"/>
            </w14:solidFill>
          </w14:textFill>
        </w:rPr>
      </w:pPr>
    </w:p>
    <w:p w14:paraId="66D4D82F">
      <w:pPr>
        <w:rPr>
          <w:rStyle w:val="57"/>
          <w:rFonts w:ascii="Times New Roman" w:hAnsi="宋体" w:cs="宋体" w:eastAsiaTheme="minorEastAsia"/>
          <w:bCs/>
          <w:color w:val="000000" w:themeColor="text1"/>
          <w:kern w:val="0"/>
          <w:szCs w:val="18"/>
          <w14:textFill>
            <w14:solidFill>
              <w14:schemeClr w14:val="tx1"/>
            </w14:solidFill>
          </w14:textFill>
        </w:rPr>
      </w:pPr>
      <w:r>
        <w:rPr>
          <w:rStyle w:val="57"/>
          <w:rFonts w:hint="eastAsia" w:ascii="Times New Roman" w:hAnsi="宋体" w:cs="宋体" w:eastAsiaTheme="minorEastAsia"/>
          <w:bCs/>
          <w:color w:val="000000" w:themeColor="text1"/>
          <w:kern w:val="0"/>
          <w:szCs w:val="18"/>
          <w14:textFill>
            <w14:solidFill>
              <w14:schemeClr w14:val="tx1"/>
            </w14:solidFill>
          </w14:textFill>
        </w:rPr>
        <w:br w:type="page"/>
      </w:r>
    </w:p>
    <w:p w14:paraId="7FBAC62F">
      <w:pPr>
        <w:pStyle w:val="3"/>
        <w:keepNext w:val="0"/>
        <w:keepLines w:val="0"/>
        <w:numPr>
          <w:ilvl w:val="0"/>
          <w:numId w:val="0"/>
        </w:numPr>
        <w:autoSpaceDE w:val="0"/>
        <w:autoSpaceDN w:val="0"/>
        <w:adjustRightInd w:val="0"/>
        <w:spacing w:line="400" w:lineRule="exact"/>
        <w:ind w:left="420" w:leftChars="200"/>
        <w:jc w:val="center"/>
        <w:rPr>
          <w:rStyle w:val="57"/>
          <w:rFonts w:ascii="Times New Roman" w:hAnsi="宋体" w:cs="宋体" w:eastAsiaTheme="minorEastAsia"/>
          <w:b/>
          <w:bCs/>
          <w:color w:val="000000" w:themeColor="text1"/>
          <w:kern w:val="0"/>
          <w:szCs w:val="18"/>
          <w14:textFill>
            <w14:solidFill>
              <w14:schemeClr w14:val="tx1"/>
            </w14:solidFill>
          </w14:textFill>
        </w:rPr>
      </w:pPr>
      <w:bookmarkStart w:id="223" w:name="_Toc20014"/>
      <w:r>
        <w:rPr>
          <w:rStyle w:val="57"/>
          <w:rFonts w:hint="eastAsia" w:ascii="Times New Roman" w:hAnsi="宋体" w:cs="宋体" w:eastAsiaTheme="minorEastAsia"/>
          <w:b/>
          <w:bCs/>
          <w:color w:val="000000" w:themeColor="text1"/>
          <w:kern w:val="0"/>
          <w:szCs w:val="18"/>
          <w14:textFill>
            <w14:solidFill>
              <w14:schemeClr w14:val="tx1"/>
            </w14:solidFill>
          </w14:textFill>
        </w:rPr>
        <w:t>第五章 投标文件格式</w:t>
      </w:r>
      <w:bookmarkEnd w:id="223"/>
      <w:bookmarkStart w:id="224" w:name="_Toc19464"/>
      <w:bookmarkStart w:id="225" w:name="_Toc464768767"/>
      <w:bookmarkStart w:id="226" w:name="_Toc14506"/>
      <w:bookmarkStart w:id="227" w:name="_Toc71811326"/>
      <w:bookmarkStart w:id="228" w:name="_Toc71811193"/>
      <w:bookmarkStart w:id="229" w:name="_Toc12059"/>
      <w:bookmarkStart w:id="230" w:name="_Toc71813716"/>
      <w:bookmarkStart w:id="231" w:name="_Toc18239"/>
      <w:bookmarkStart w:id="232" w:name="_Toc396813629"/>
      <w:bookmarkStart w:id="233" w:name="_Toc396982994"/>
      <w:bookmarkStart w:id="234" w:name="_Toc415171883"/>
    </w:p>
    <w:p w14:paraId="0DA71BD8">
      <w:pPr>
        <w:pStyle w:val="3"/>
        <w:keepNext w:val="0"/>
        <w:keepLines w:val="0"/>
        <w:numPr>
          <w:ilvl w:val="0"/>
          <w:numId w:val="0"/>
        </w:numPr>
        <w:autoSpaceDE w:val="0"/>
        <w:autoSpaceDN w:val="0"/>
        <w:adjustRightInd w:val="0"/>
        <w:spacing w:line="400" w:lineRule="exact"/>
        <w:rPr>
          <w:bCs/>
          <w:color w:val="000000" w:themeColor="text1"/>
          <w:szCs w:val="28"/>
          <w14:textFill>
            <w14:solidFill>
              <w14:schemeClr w14:val="tx1"/>
            </w14:solidFill>
          </w14:textFill>
        </w:rPr>
      </w:pPr>
      <w:bookmarkStart w:id="235" w:name="_Toc31001"/>
      <w:r>
        <w:rPr>
          <w:rFonts w:hint="eastAsia"/>
          <w:bCs/>
          <w:color w:val="000000" w:themeColor="text1"/>
          <w:szCs w:val="28"/>
          <w14:textFill>
            <w14:solidFill>
              <w14:schemeClr w14:val="tx1"/>
            </w14:solidFill>
          </w14:textFill>
        </w:rPr>
        <w:t>格式一</w:t>
      </w:r>
      <w:bookmarkEnd w:id="224"/>
      <w:bookmarkEnd w:id="225"/>
      <w:bookmarkEnd w:id="226"/>
      <w:r>
        <w:rPr>
          <w:rFonts w:hint="eastAsia"/>
          <w:bCs/>
          <w:color w:val="000000" w:themeColor="text1"/>
          <w:szCs w:val="28"/>
          <w14:textFill>
            <w14:solidFill>
              <w14:schemeClr w14:val="tx1"/>
            </w14:solidFill>
          </w14:textFill>
        </w:rPr>
        <w:t xml:space="preserve">  封面</w:t>
      </w:r>
      <w:bookmarkEnd w:id="227"/>
      <w:bookmarkEnd w:id="228"/>
      <w:bookmarkEnd w:id="229"/>
      <w:bookmarkEnd w:id="230"/>
      <w:bookmarkEnd w:id="231"/>
      <w:bookmarkEnd w:id="235"/>
      <w:r>
        <w:rPr>
          <w:rFonts w:hint="eastAsia"/>
          <w:bCs/>
          <w:color w:val="000000" w:themeColor="text1"/>
          <w:szCs w:val="28"/>
          <w14:textFill>
            <w14:solidFill>
              <w14:schemeClr w14:val="tx1"/>
            </w14:solidFill>
          </w14:textFill>
        </w:rPr>
        <w:t xml:space="preserve">           </w:t>
      </w:r>
      <w:bookmarkEnd w:id="232"/>
      <w:bookmarkEnd w:id="233"/>
      <w:bookmarkEnd w:id="234"/>
    </w:p>
    <w:p w14:paraId="748B7411">
      <w:pPr>
        <w:pStyle w:val="42"/>
        <w:widowControl w:val="0"/>
        <w:wordWrap w:val="0"/>
        <w:adjustRightInd w:val="0"/>
        <w:snapToGrid w:val="0"/>
        <w:ind w:firstLine="0"/>
        <w:rPr>
          <w:rFonts w:ascii="宋体" w:hAnsi="宋体" w:eastAsia="宋体" w:cs="宋体"/>
          <w:b/>
          <w:snapToGrid w:val="0"/>
          <w:color w:val="000000" w:themeColor="text1"/>
          <w:sz w:val="24"/>
          <w14:textFill>
            <w14:solidFill>
              <w14:schemeClr w14:val="tx1"/>
            </w14:solidFill>
          </w14:textFill>
        </w:rPr>
      </w:pPr>
      <w:bookmarkStart w:id="236" w:name="_Toc9423"/>
      <w:bookmarkStart w:id="237" w:name="_Toc396982995"/>
      <w:bookmarkStart w:id="238" w:name="_Toc396813630"/>
      <w:bookmarkStart w:id="239" w:name="_Toc415171884"/>
      <w:bookmarkStart w:id="240" w:name="_Toc464768768"/>
      <w:bookmarkStart w:id="241" w:name="_Toc32042"/>
    </w:p>
    <w:p w14:paraId="7D8DED79">
      <w:pPr>
        <w:jc w:val="center"/>
        <w:rPr>
          <w:color w:val="000000" w:themeColor="text1"/>
          <w14:textFill>
            <w14:solidFill>
              <w14:schemeClr w14:val="tx1"/>
            </w14:solidFill>
          </w14:textFill>
        </w:rPr>
      </w:pPr>
    </w:p>
    <w:p w14:paraId="7C7BC0BE">
      <w:pPr>
        <w:ind w:firstLine="964" w:firstLineChars="200"/>
        <w:jc w:val="center"/>
        <w:rPr>
          <w:b/>
          <w:bCs/>
          <w:color w:val="000000" w:themeColor="text1"/>
          <w:sz w:val="48"/>
          <w:szCs w:val="44"/>
          <w14:textFill>
            <w14:solidFill>
              <w14:schemeClr w14:val="tx1"/>
            </w14:solidFill>
          </w14:textFill>
        </w:rPr>
      </w:pPr>
      <w:bookmarkStart w:id="242" w:name="_Toc10931_WPSOffice_Level2"/>
      <w:bookmarkStart w:id="243" w:name="_Toc14006"/>
      <w:bookmarkStart w:id="244" w:name="_Toc19515_WPSOffice_Level2"/>
      <w:bookmarkStart w:id="245" w:name="_Toc17225"/>
      <w:bookmarkStart w:id="246" w:name="_Toc24590_WPSOffice_Level2"/>
      <w:bookmarkStart w:id="247" w:name="_Toc11141"/>
      <w:bookmarkStart w:id="248" w:name="_Toc15910_WPSOffice_Level2"/>
      <w:bookmarkStart w:id="249" w:name="_Toc29993"/>
      <w:bookmarkStart w:id="250" w:name="_Toc14783"/>
      <w:r>
        <w:rPr>
          <w:rFonts w:hint="eastAsia"/>
          <w:b/>
          <w:bCs/>
          <w:color w:val="000000" w:themeColor="text1"/>
          <w:sz w:val="48"/>
          <w:szCs w:val="44"/>
          <w:u w:val="single"/>
          <w14:textFill>
            <w14:solidFill>
              <w14:schemeClr w14:val="tx1"/>
            </w14:solidFill>
          </w14:textFill>
        </w:rPr>
        <w:t>（项目名称）</w:t>
      </w:r>
      <w:bookmarkEnd w:id="242"/>
      <w:bookmarkEnd w:id="243"/>
      <w:bookmarkEnd w:id="244"/>
      <w:bookmarkEnd w:id="245"/>
      <w:bookmarkEnd w:id="246"/>
      <w:bookmarkEnd w:id="247"/>
      <w:bookmarkEnd w:id="248"/>
      <w:r>
        <w:rPr>
          <w:rFonts w:hint="eastAsia"/>
          <w:b/>
          <w:bCs/>
          <w:color w:val="000000" w:themeColor="text1"/>
          <w:sz w:val="48"/>
          <w:szCs w:val="44"/>
          <w:u w:val="single"/>
          <w14:textFill>
            <w14:solidFill>
              <w14:schemeClr w14:val="tx1"/>
            </w14:solidFill>
          </w14:textFill>
        </w:rPr>
        <w:t xml:space="preserve"> </w:t>
      </w:r>
      <w:r>
        <w:rPr>
          <w:rFonts w:hint="eastAsia"/>
          <w:b/>
          <w:bCs/>
          <w:color w:val="000000" w:themeColor="text1"/>
          <w:sz w:val="48"/>
          <w:szCs w:val="44"/>
          <w14:textFill>
            <w14:solidFill>
              <w14:schemeClr w14:val="tx1"/>
            </w14:solidFill>
          </w14:textFill>
        </w:rPr>
        <w:t xml:space="preserve"> </w:t>
      </w:r>
      <w:bookmarkEnd w:id="249"/>
      <w:bookmarkEnd w:id="250"/>
      <w:r>
        <w:rPr>
          <w:rFonts w:hint="eastAsia"/>
          <w:b/>
          <w:bCs/>
          <w:color w:val="000000" w:themeColor="text1"/>
          <w:sz w:val="48"/>
          <w:szCs w:val="44"/>
          <w14:textFill>
            <w14:solidFill>
              <w14:schemeClr w14:val="tx1"/>
            </w14:solidFill>
          </w14:textFill>
        </w:rPr>
        <w:t>招标</w:t>
      </w:r>
    </w:p>
    <w:p w14:paraId="67F66663">
      <w:pPr>
        <w:jc w:val="center"/>
        <w:rPr>
          <w:color w:val="000000" w:themeColor="text1"/>
          <w14:textFill>
            <w14:solidFill>
              <w14:schemeClr w14:val="tx1"/>
            </w14:solidFill>
          </w14:textFill>
        </w:rPr>
      </w:pPr>
    </w:p>
    <w:p w14:paraId="0CC01947">
      <w:pPr>
        <w:jc w:val="center"/>
        <w:rPr>
          <w:color w:val="000000" w:themeColor="text1"/>
          <w14:textFill>
            <w14:solidFill>
              <w14:schemeClr w14:val="tx1"/>
            </w14:solidFill>
          </w14:textFill>
        </w:rPr>
      </w:pPr>
    </w:p>
    <w:p w14:paraId="35657D2F">
      <w:pPr>
        <w:ind w:firstLine="1446" w:firstLineChars="200"/>
        <w:jc w:val="center"/>
        <w:rPr>
          <w:b/>
          <w:bCs/>
          <w:color w:val="000000" w:themeColor="text1"/>
          <w:sz w:val="72"/>
          <w:szCs w:val="56"/>
          <w14:textFill>
            <w14:solidFill>
              <w14:schemeClr w14:val="tx1"/>
            </w14:solidFill>
          </w14:textFill>
        </w:rPr>
      </w:pPr>
      <w:bookmarkStart w:id="251" w:name="_Toc5301_WPSOffice_Level3"/>
      <w:bookmarkStart w:id="252" w:name="_Toc8798_WPSOffice_Level3"/>
    </w:p>
    <w:p w14:paraId="10F952ED">
      <w:pPr>
        <w:ind w:firstLine="1446" w:firstLineChars="200"/>
        <w:jc w:val="center"/>
        <w:rPr>
          <w:b/>
          <w:bCs/>
          <w:color w:val="000000" w:themeColor="text1"/>
          <w:sz w:val="72"/>
          <w:szCs w:val="56"/>
          <w14:textFill>
            <w14:solidFill>
              <w14:schemeClr w14:val="tx1"/>
            </w14:solidFill>
          </w14:textFill>
        </w:rPr>
      </w:pPr>
    </w:p>
    <w:p w14:paraId="319C8039">
      <w:pPr>
        <w:ind w:firstLine="1446" w:firstLineChars="200"/>
        <w:jc w:val="center"/>
        <w:rPr>
          <w:b/>
          <w:bCs/>
          <w:color w:val="000000" w:themeColor="text1"/>
          <w:sz w:val="72"/>
          <w:szCs w:val="56"/>
          <w14:textFill>
            <w14:solidFill>
              <w14:schemeClr w14:val="tx1"/>
            </w14:solidFill>
          </w14:textFill>
        </w:rPr>
      </w:pPr>
      <w:r>
        <w:rPr>
          <w:rFonts w:hint="eastAsia"/>
          <w:b/>
          <w:bCs/>
          <w:color w:val="000000" w:themeColor="text1"/>
          <w:sz w:val="72"/>
          <w:szCs w:val="56"/>
          <w14:textFill>
            <w14:solidFill>
              <w14:schemeClr w14:val="tx1"/>
            </w14:solidFill>
          </w14:textFill>
        </w:rPr>
        <w:t>投  标  文  件</w:t>
      </w:r>
      <w:bookmarkEnd w:id="251"/>
      <w:bookmarkEnd w:id="252"/>
    </w:p>
    <w:p w14:paraId="6E546F78">
      <w:pPr>
        <w:jc w:val="center"/>
        <w:rPr>
          <w:color w:val="000000" w:themeColor="text1"/>
          <w14:textFill>
            <w14:solidFill>
              <w14:schemeClr w14:val="tx1"/>
            </w14:solidFill>
          </w14:textFill>
        </w:rPr>
      </w:pPr>
    </w:p>
    <w:p w14:paraId="3355910D">
      <w:pPr>
        <w:ind w:firstLine="960" w:firstLineChars="200"/>
        <w:jc w:val="center"/>
        <w:rPr>
          <w:color w:val="000000" w:themeColor="text1"/>
          <w:sz w:val="48"/>
          <w:szCs w:val="44"/>
          <w14:textFill>
            <w14:solidFill>
              <w14:schemeClr w14:val="tx1"/>
            </w14:solidFill>
          </w14:textFill>
        </w:rPr>
      </w:pPr>
      <w:bookmarkStart w:id="253" w:name="_Toc23773"/>
      <w:bookmarkStart w:id="254" w:name="_Toc14127"/>
      <w:bookmarkStart w:id="255" w:name="_Toc24704"/>
      <w:bookmarkStart w:id="256" w:name="_Toc6046_WPSOffice_Level2"/>
      <w:bookmarkStart w:id="257" w:name="_Toc639_WPSOffice_Level2"/>
      <w:bookmarkStart w:id="258" w:name="_Toc7210_WPSOffice_Level2"/>
      <w:bookmarkStart w:id="259" w:name="_Toc18349_WPSOffice_Level2"/>
      <w:bookmarkStart w:id="260" w:name="_Toc8292"/>
      <w:bookmarkStart w:id="261" w:name="_Toc2104"/>
      <w:r>
        <w:rPr>
          <w:rFonts w:hint="eastAsia"/>
          <w:color w:val="000000" w:themeColor="text1"/>
          <w:sz w:val="48"/>
          <w:szCs w:val="44"/>
          <w14:textFill>
            <w14:solidFill>
              <w14:schemeClr w14:val="tx1"/>
            </w14:solidFill>
          </w14:textFill>
        </w:rPr>
        <w:t>（商务经济标书／技术标书）</w:t>
      </w:r>
      <w:bookmarkEnd w:id="253"/>
      <w:bookmarkEnd w:id="254"/>
      <w:bookmarkEnd w:id="255"/>
      <w:bookmarkEnd w:id="256"/>
      <w:bookmarkEnd w:id="257"/>
      <w:bookmarkEnd w:id="258"/>
      <w:bookmarkEnd w:id="259"/>
      <w:bookmarkEnd w:id="260"/>
      <w:bookmarkEnd w:id="261"/>
    </w:p>
    <w:p w14:paraId="3C6711AD">
      <w:pPr>
        <w:jc w:val="center"/>
        <w:rPr>
          <w:color w:val="000000" w:themeColor="text1"/>
          <w14:textFill>
            <w14:solidFill>
              <w14:schemeClr w14:val="tx1"/>
            </w14:solidFill>
          </w14:textFill>
        </w:rPr>
      </w:pPr>
    </w:p>
    <w:p w14:paraId="60DB0748">
      <w:pPr>
        <w:jc w:val="center"/>
        <w:rPr>
          <w:color w:val="000000" w:themeColor="text1"/>
          <w14:textFill>
            <w14:solidFill>
              <w14:schemeClr w14:val="tx1"/>
            </w14:solidFill>
          </w14:textFill>
        </w:rPr>
      </w:pPr>
    </w:p>
    <w:p w14:paraId="07E2C09D">
      <w:pPr>
        <w:jc w:val="center"/>
        <w:rPr>
          <w:color w:val="000000" w:themeColor="text1"/>
          <w14:textFill>
            <w14:solidFill>
              <w14:schemeClr w14:val="tx1"/>
            </w14:solidFill>
          </w14:textFill>
        </w:rPr>
      </w:pPr>
    </w:p>
    <w:p w14:paraId="6066B136">
      <w:pPr>
        <w:jc w:val="center"/>
        <w:rPr>
          <w:color w:val="000000" w:themeColor="text1"/>
          <w14:textFill>
            <w14:solidFill>
              <w14:schemeClr w14:val="tx1"/>
            </w14:solidFill>
          </w14:textFill>
        </w:rPr>
      </w:pPr>
    </w:p>
    <w:p w14:paraId="130408DE">
      <w:pPr>
        <w:jc w:val="center"/>
        <w:rPr>
          <w:color w:val="000000" w:themeColor="text1"/>
          <w14:textFill>
            <w14:solidFill>
              <w14:schemeClr w14:val="tx1"/>
            </w14:solidFill>
          </w14:textFill>
        </w:rPr>
      </w:pPr>
    </w:p>
    <w:p w14:paraId="33844B7C">
      <w:pPr>
        <w:jc w:val="center"/>
        <w:rPr>
          <w:color w:val="000000" w:themeColor="text1"/>
          <w14:textFill>
            <w14:solidFill>
              <w14:schemeClr w14:val="tx1"/>
            </w14:solidFill>
          </w14:textFill>
        </w:rPr>
      </w:pPr>
    </w:p>
    <w:p w14:paraId="142B89C2">
      <w:pPr>
        <w:ind w:firstLine="640" w:firstLineChars="200"/>
        <w:jc w:val="center"/>
        <w:rPr>
          <w:color w:val="000000" w:themeColor="text1"/>
          <w:sz w:val="32"/>
          <w:szCs w:val="28"/>
          <w14:textFill>
            <w14:solidFill>
              <w14:schemeClr w14:val="tx1"/>
            </w14:solidFill>
          </w14:textFill>
        </w:rPr>
      </w:pPr>
      <w:bookmarkStart w:id="262" w:name="_Toc881_WPSOffice_Level2"/>
      <w:bookmarkStart w:id="263" w:name="_Toc1506"/>
      <w:bookmarkStart w:id="264" w:name="_Toc9798"/>
      <w:bookmarkStart w:id="265" w:name="_Toc15825_WPSOffice_Level2"/>
      <w:bookmarkStart w:id="266" w:name="_Toc10578_WPSOffice_Level2"/>
      <w:bookmarkStart w:id="267" w:name="_Toc695"/>
      <w:bookmarkStart w:id="268" w:name="_Toc7044"/>
      <w:bookmarkStart w:id="269" w:name="_Toc3918_WPSOffice_Level2"/>
      <w:bookmarkStart w:id="270" w:name="_Toc23809"/>
      <w:r>
        <w:rPr>
          <w:rFonts w:hint="eastAsia"/>
          <w:color w:val="000000" w:themeColor="text1"/>
          <w:sz w:val="32"/>
          <w:szCs w:val="28"/>
          <w14:textFill>
            <w14:solidFill>
              <w14:schemeClr w14:val="tx1"/>
            </w14:solidFill>
          </w14:textFill>
        </w:rPr>
        <w:t>投标人：</w:t>
      </w:r>
      <w:r>
        <w:rPr>
          <w:rFonts w:hint="eastAsia"/>
          <w:color w:val="000000" w:themeColor="text1"/>
          <w:sz w:val="32"/>
          <w:szCs w:val="28"/>
          <w:u w:val="single"/>
          <w14:textFill>
            <w14:solidFill>
              <w14:schemeClr w14:val="tx1"/>
            </w14:solidFill>
          </w14:textFill>
        </w:rPr>
        <w:t xml:space="preserve">                    </w:t>
      </w:r>
      <w:r>
        <w:rPr>
          <w:rFonts w:hint="eastAsia"/>
          <w:color w:val="000000" w:themeColor="text1"/>
          <w:sz w:val="32"/>
          <w:szCs w:val="28"/>
          <w14:textFill>
            <w14:solidFill>
              <w14:schemeClr w14:val="tx1"/>
            </w14:solidFill>
          </w14:textFill>
        </w:rPr>
        <w:t>（盖单位章）</w:t>
      </w:r>
      <w:bookmarkEnd w:id="262"/>
      <w:bookmarkEnd w:id="263"/>
      <w:bookmarkEnd w:id="264"/>
      <w:bookmarkEnd w:id="265"/>
      <w:bookmarkEnd w:id="266"/>
      <w:bookmarkEnd w:id="267"/>
      <w:bookmarkEnd w:id="268"/>
      <w:bookmarkEnd w:id="269"/>
      <w:bookmarkEnd w:id="270"/>
    </w:p>
    <w:p w14:paraId="6D1B456E">
      <w:pPr>
        <w:rPr>
          <w:color w:val="000000" w:themeColor="text1"/>
          <w:sz w:val="32"/>
          <w:szCs w:val="28"/>
          <w14:textFill>
            <w14:solidFill>
              <w14:schemeClr w14:val="tx1"/>
            </w14:solidFill>
          </w14:textFill>
        </w:rPr>
      </w:pPr>
    </w:p>
    <w:p w14:paraId="51D97493">
      <w:pPr>
        <w:ind w:firstLine="640" w:firstLineChars="200"/>
        <w:jc w:val="center"/>
        <w:rPr>
          <w:color w:val="000000" w:themeColor="text1"/>
          <w:sz w:val="32"/>
          <w:szCs w:val="28"/>
          <w14:textFill>
            <w14:solidFill>
              <w14:schemeClr w14:val="tx1"/>
            </w14:solidFill>
          </w14:textFill>
        </w:rPr>
      </w:pPr>
      <w:bookmarkStart w:id="271" w:name="_Toc24086"/>
      <w:bookmarkStart w:id="272" w:name="_Toc2370"/>
      <w:bookmarkStart w:id="273" w:name="_Toc27630_WPSOffice_Level2"/>
      <w:bookmarkStart w:id="274" w:name="_Toc31144"/>
      <w:bookmarkStart w:id="275" w:name="_Toc27613_WPSOffice_Level2"/>
      <w:bookmarkStart w:id="276" w:name="_Toc13744_WPSOffice_Level2"/>
      <w:bookmarkStart w:id="277" w:name="_Toc32628_WPSOffice_Level2"/>
      <w:bookmarkStart w:id="278" w:name="_Toc12474"/>
      <w:bookmarkStart w:id="279" w:name="_Toc29706"/>
      <w:r>
        <w:rPr>
          <w:rFonts w:hint="eastAsia"/>
          <w:color w:val="000000" w:themeColor="text1"/>
          <w:sz w:val="32"/>
          <w:szCs w:val="28"/>
          <w14:textFill>
            <w14:solidFill>
              <w14:schemeClr w14:val="tx1"/>
            </w14:solidFill>
          </w14:textFill>
        </w:rPr>
        <w:t>法定代表人或其委托代理人：</w:t>
      </w:r>
      <w:r>
        <w:rPr>
          <w:rFonts w:hint="eastAsia"/>
          <w:color w:val="000000" w:themeColor="text1"/>
          <w:sz w:val="32"/>
          <w:szCs w:val="28"/>
          <w:u w:val="single"/>
          <w14:textFill>
            <w14:solidFill>
              <w14:schemeClr w14:val="tx1"/>
            </w14:solidFill>
          </w14:textFill>
        </w:rPr>
        <w:t xml:space="preserve">           </w:t>
      </w:r>
      <w:r>
        <w:rPr>
          <w:rFonts w:hint="eastAsia"/>
          <w:color w:val="000000" w:themeColor="text1"/>
          <w:sz w:val="32"/>
          <w:szCs w:val="28"/>
          <w14:textFill>
            <w14:solidFill>
              <w14:schemeClr w14:val="tx1"/>
            </w14:solidFill>
          </w14:textFill>
        </w:rPr>
        <w:t>（签字或盖章）</w:t>
      </w:r>
      <w:bookmarkEnd w:id="271"/>
      <w:bookmarkEnd w:id="272"/>
      <w:bookmarkEnd w:id="273"/>
      <w:bookmarkEnd w:id="274"/>
      <w:bookmarkEnd w:id="275"/>
      <w:bookmarkEnd w:id="276"/>
      <w:bookmarkEnd w:id="277"/>
      <w:bookmarkEnd w:id="278"/>
      <w:bookmarkEnd w:id="279"/>
    </w:p>
    <w:p w14:paraId="4F0FD93A">
      <w:pPr>
        <w:rPr>
          <w:color w:val="000000" w:themeColor="text1"/>
          <w:sz w:val="32"/>
          <w:szCs w:val="28"/>
          <w14:textFill>
            <w14:solidFill>
              <w14:schemeClr w14:val="tx1"/>
            </w14:solidFill>
          </w14:textFill>
        </w:rPr>
      </w:pPr>
    </w:p>
    <w:p w14:paraId="33E0D72D">
      <w:pPr>
        <w:ind w:firstLine="640" w:firstLineChars="200"/>
        <w:jc w:val="center"/>
        <w:rPr>
          <w:color w:val="000000" w:themeColor="text1"/>
          <w:sz w:val="32"/>
          <w:szCs w:val="28"/>
          <w14:textFill>
            <w14:solidFill>
              <w14:schemeClr w14:val="tx1"/>
            </w14:solidFill>
          </w14:textFill>
        </w:rPr>
      </w:pPr>
      <w:bookmarkStart w:id="280" w:name="_Toc4261_WPSOffice_Level2"/>
      <w:bookmarkStart w:id="281" w:name="_Toc23570"/>
      <w:bookmarkStart w:id="282" w:name="_Toc1745_WPSOffice_Level2"/>
      <w:bookmarkStart w:id="283" w:name="_Toc28423_WPSOffice_Level2"/>
      <w:bookmarkStart w:id="284" w:name="_Toc7063"/>
      <w:bookmarkStart w:id="285" w:name="_Toc6799"/>
      <w:bookmarkStart w:id="286" w:name="_Toc15044_WPSOffice_Level2"/>
      <w:bookmarkStart w:id="287" w:name="_Toc25506"/>
      <w:bookmarkStart w:id="288" w:name="_Toc28896"/>
      <w:r>
        <w:rPr>
          <w:rFonts w:hint="eastAsia"/>
          <w:color w:val="000000" w:themeColor="text1"/>
          <w:sz w:val="32"/>
          <w:szCs w:val="28"/>
          <w14:textFill>
            <w14:solidFill>
              <w14:schemeClr w14:val="tx1"/>
            </w14:solidFill>
          </w14:textFill>
        </w:rPr>
        <w:t>年    月    日</w:t>
      </w:r>
      <w:bookmarkEnd w:id="280"/>
      <w:bookmarkEnd w:id="281"/>
      <w:bookmarkEnd w:id="282"/>
      <w:bookmarkEnd w:id="283"/>
      <w:bookmarkEnd w:id="284"/>
      <w:bookmarkEnd w:id="285"/>
      <w:bookmarkEnd w:id="286"/>
      <w:bookmarkEnd w:id="287"/>
      <w:bookmarkEnd w:id="288"/>
    </w:p>
    <w:p w14:paraId="4948957E">
      <w:pPr>
        <w:jc w:val="left"/>
        <w:outlineLvl w:val="1"/>
        <w:rPr>
          <w:rStyle w:val="39"/>
          <w:color w:val="000000" w:themeColor="text1"/>
          <w:sz w:val="28"/>
          <w:szCs w:val="24"/>
          <w14:textFill>
            <w14:solidFill>
              <w14:schemeClr w14:val="tx1"/>
            </w14:solidFill>
          </w14:textFill>
        </w:rPr>
      </w:pPr>
      <w:r>
        <w:rPr>
          <w:rFonts w:hint="eastAsia"/>
          <w:color w:val="000000" w:themeColor="text1"/>
          <w14:textFill>
            <w14:solidFill>
              <w14:schemeClr w14:val="tx1"/>
            </w14:solidFill>
          </w14:textFill>
        </w:rPr>
        <w:br w:type="page"/>
      </w:r>
      <w:bookmarkStart w:id="289" w:name="_Toc71811327"/>
      <w:bookmarkStart w:id="290" w:name="_Toc71811194"/>
      <w:bookmarkStart w:id="291" w:name="_Toc71813717"/>
      <w:bookmarkStart w:id="292" w:name="_Toc16288"/>
      <w:bookmarkStart w:id="293" w:name="_Toc4428"/>
      <w:bookmarkStart w:id="294" w:name="_Toc9284"/>
      <w:r>
        <w:rPr>
          <w:rStyle w:val="39"/>
          <w:rFonts w:hint="eastAsia"/>
          <w:color w:val="000000" w:themeColor="text1"/>
          <w:sz w:val="28"/>
          <w:szCs w:val="24"/>
          <w14:textFill>
            <w14:solidFill>
              <w14:schemeClr w14:val="tx1"/>
            </w14:solidFill>
          </w14:textFill>
        </w:rPr>
        <w:t>格式二</w:t>
      </w:r>
      <w:bookmarkEnd w:id="236"/>
      <w:bookmarkEnd w:id="237"/>
      <w:bookmarkEnd w:id="238"/>
      <w:bookmarkEnd w:id="239"/>
      <w:bookmarkEnd w:id="240"/>
      <w:bookmarkEnd w:id="241"/>
      <w:bookmarkEnd w:id="289"/>
      <w:bookmarkEnd w:id="290"/>
      <w:bookmarkEnd w:id="291"/>
    </w:p>
    <w:bookmarkEnd w:id="292"/>
    <w:bookmarkEnd w:id="293"/>
    <w:bookmarkEnd w:id="294"/>
    <w:p w14:paraId="4DF95A92">
      <w:pPr>
        <w:spacing w:line="360" w:lineRule="auto"/>
        <w:ind w:firstLine="643" w:firstLineChars="200"/>
        <w:jc w:val="center"/>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  标  函</w:t>
      </w:r>
    </w:p>
    <w:p w14:paraId="5F3C4934">
      <w:pPr>
        <w:wordWrap w:val="0"/>
        <w:adjustRightInd w:val="0"/>
        <w:snapToGrid w:val="0"/>
        <w:spacing w:line="440" w:lineRule="exact"/>
        <w:ind w:firstLine="480" w:firstLineChars="200"/>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致：</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（招标人名称）</w:t>
      </w:r>
    </w:p>
    <w:p w14:paraId="3DF2C68C">
      <w:pPr>
        <w:numPr>
          <w:ilvl w:val="0"/>
          <w:numId w:val="8"/>
        </w:numPr>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经分析研究了贵方提供的</w:t>
      </w:r>
      <w:r>
        <w:rPr>
          <w:rFonts w:hint="eastAsia" w:ascii="宋体" w:hAnsi="宋体" w:cs="宋体"/>
          <w:color w:val="000000" w:themeColor="text1"/>
          <w:sz w:val="24"/>
          <w:szCs w:val="32"/>
          <w:u w:val="single"/>
          <w14:textFill>
            <w14:solidFill>
              <w14:schemeClr w14:val="tx1"/>
            </w14:solidFill>
          </w14:textFill>
        </w:rPr>
        <w:t xml:space="preserve">      </w:t>
      </w:r>
      <w:r>
        <w:rPr>
          <w:rFonts w:hint="eastAsia" w:ascii="宋体" w:hAnsi="宋体" w:cs="宋体"/>
          <w:b/>
          <w:bCs/>
          <w:color w:val="000000" w:themeColor="text1"/>
          <w:sz w:val="24"/>
          <w:szCs w:val="32"/>
          <w:u w:val="single"/>
          <w14:textFill>
            <w14:solidFill>
              <w14:schemeClr w14:val="tx1"/>
            </w14:solidFill>
          </w14:textFill>
        </w:rPr>
        <w:t xml:space="preserve">  </w:t>
      </w:r>
      <w:r>
        <w:rPr>
          <w:rFonts w:hint="eastAsia" w:ascii="宋体" w:hAnsi="宋体" w:cs="宋体"/>
          <w:snapToGrid w:val="0"/>
          <w:color w:val="000000" w:themeColor="text1"/>
          <w:kern w:val="0"/>
          <w:sz w:val="24"/>
          <w:szCs w:val="22"/>
          <w:u w:val="single"/>
          <w14:textFill>
            <w14:solidFill>
              <w14:schemeClr w14:val="tx1"/>
            </w14:solidFill>
          </w14:textFill>
        </w:rPr>
        <w:t>（项目名称）</w:t>
      </w:r>
      <w:r>
        <w:rPr>
          <w:rFonts w:hint="eastAsia" w:ascii="宋体" w:hAnsi="宋体" w:cs="宋体"/>
          <w:b/>
          <w:bCs/>
          <w:color w:val="000000" w:themeColor="text1"/>
          <w:sz w:val="24"/>
          <w:szCs w:val="3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（以下简称“本项目”）</w:t>
      </w:r>
      <w:r>
        <w:rPr>
          <w:rFonts w:hint="eastAsia" w:ascii="宋体" w:hAnsi="宋体" w:cs="宋体"/>
          <w:color w:val="000000" w:themeColor="text1"/>
          <w:sz w:val="24"/>
          <w:szCs w:val="32"/>
          <w14:textFill>
            <w14:solidFill>
              <w14:schemeClr w14:val="tx1"/>
            </w14:solidFill>
          </w14:textFill>
        </w:rPr>
        <w:t>招标文件中的投标须知、拟签订合同的主要条款、项目介绍、本次招标答疑后，我方（即文末签名人），考虑了本企业的实力和特点，愿意接受招标文件的全部内容和条件，愿以</w:t>
      </w:r>
      <w:r>
        <w:rPr>
          <w:rFonts w:hint="eastAsia" w:ascii="宋体" w:hAnsi="宋体" w:cs="宋体"/>
          <w:snapToGrid w:val="0"/>
          <w:color w:val="000000" w:themeColor="text1"/>
          <w:kern w:val="0"/>
          <w:sz w:val="24"/>
          <w:szCs w:val="24"/>
          <w14:textFill>
            <w14:solidFill>
              <w14:schemeClr w14:val="tx1"/>
            </w14:solidFill>
          </w14:textFill>
        </w:rPr>
        <w:t>人民币（大写）：</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 xml:space="preserve">（小写）：（¥ </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）的投标总价</w:t>
      </w:r>
      <w:r>
        <w:rPr>
          <w:rFonts w:hint="eastAsia" w:ascii="宋体" w:hAnsi="宋体" w:cs="宋体"/>
          <w:color w:val="000000" w:themeColor="text1"/>
          <w:sz w:val="24"/>
          <w:szCs w:val="32"/>
          <w14:textFill>
            <w14:solidFill>
              <w14:schemeClr w14:val="tx1"/>
            </w14:solidFill>
          </w14:textFill>
        </w:rPr>
        <w:t>竞投承包上述工程</w:t>
      </w:r>
      <w:r>
        <w:rPr>
          <w:rFonts w:hint="eastAsia" w:ascii="宋体" w:hAnsi="宋体" w:cs="宋体"/>
          <w:snapToGrid w:val="0"/>
          <w:color w:val="000000" w:themeColor="text1"/>
          <w:kern w:val="0"/>
          <w:sz w:val="24"/>
          <w:szCs w:val="24"/>
          <w14:textFill>
            <w14:solidFill>
              <w14:schemeClr w14:val="tx1"/>
            </w14:solidFill>
          </w14:textFill>
        </w:rPr>
        <w:t>。【其中工程勘察费为人民币（大写）：</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 xml:space="preserve">（小写）：¥ </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 xml:space="preserve"> ；工程初步设计费为人民币（大写）：</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 xml:space="preserve">（小写）：¥ </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w:t>
      </w:r>
    </w:p>
    <w:p w14:paraId="0343920F">
      <w:pPr>
        <w:numPr>
          <w:ilvl w:val="0"/>
          <w:numId w:val="8"/>
        </w:numPr>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如我方中标，我方保证按合同条款、规范和附件要求，实施并完成上述工程勘察、初步设计，并修补其任何缺陷。</w:t>
      </w:r>
    </w:p>
    <w:p w14:paraId="41F9684F">
      <w:pPr>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3、我方同意本投标书在投标有效期内</w:t>
      </w:r>
      <w:r>
        <w:rPr>
          <w:rFonts w:hint="eastAsia" w:ascii="宋体" w:hAnsi="宋体" w:cs="宋体"/>
          <w:color w:val="000000" w:themeColor="text1"/>
          <w:sz w:val="24"/>
          <w:szCs w:val="32"/>
          <w:lang w:eastAsia="zh-CN"/>
          <w14:textFill>
            <w14:solidFill>
              <w14:schemeClr w14:val="tx1"/>
            </w14:solidFill>
          </w14:textFill>
        </w:rPr>
        <w:t>（投标有效期为90天）</w:t>
      </w:r>
      <w:r>
        <w:rPr>
          <w:rFonts w:hint="eastAsia" w:ascii="宋体" w:hAnsi="宋体" w:cs="宋体"/>
          <w:color w:val="000000" w:themeColor="text1"/>
          <w:sz w:val="24"/>
          <w:szCs w:val="32"/>
          <w14:textFill>
            <w14:solidFill>
              <w14:schemeClr w14:val="tx1"/>
            </w14:solidFill>
          </w14:textFill>
        </w:rPr>
        <w:t>有效，在此期间我方的投标随时愿意被委托人接受，我方将受此约束。</w:t>
      </w:r>
    </w:p>
    <w:p w14:paraId="389A0359">
      <w:pPr>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4、在正式签订建设工程委托勘察、初步设计合同之前，本投标书连同贵方的中标通知书应成为约束贵、我双方的合同文件。</w:t>
      </w:r>
    </w:p>
    <w:p w14:paraId="2BB9EF7D">
      <w:pPr>
        <w:spacing w:line="440" w:lineRule="exact"/>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5、我单位理解，贵方不一定接受最低标价投标或可能接受其他任何投标；同时也理解，贵方不负担我单位任何投标费用。</w:t>
      </w:r>
    </w:p>
    <w:p w14:paraId="4CBDFB1B">
      <w:pPr>
        <w:wordWrap w:val="0"/>
        <w:adjustRightInd w:val="0"/>
        <w:snapToGrid w:val="0"/>
        <w:spacing w:line="440" w:lineRule="exact"/>
        <w:ind w:firstLine="480" w:firstLineChars="200"/>
        <w:rPr>
          <w:rFonts w:ascii="宋体" w:hAnsi="宋体" w:cs="宋体"/>
          <w:snapToGrid w:val="0"/>
          <w:color w:val="000000" w:themeColor="text1"/>
          <w:kern w:val="0"/>
          <w:sz w:val="24"/>
          <w:szCs w:val="22"/>
          <w14:textFill>
            <w14:solidFill>
              <w14:schemeClr w14:val="tx1"/>
            </w14:solidFill>
          </w14:textFill>
        </w:rPr>
      </w:pPr>
    </w:p>
    <w:p w14:paraId="4EE8B23F">
      <w:pPr>
        <w:wordWrap w:val="0"/>
        <w:adjustRightInd w:val="0"/>
        <w:snapToGrid w:val="0"/>
        <w:spacing w:line="440" w:lineRule="exact"/>
        <w:rPr>
          <w:rFonts w:ascii="宋体" w:hAnsi="宋体" w:cs="宋体"/>
          <w:snapToGrid w:val="0"/>
          <w:color w:val="000000" w:themeColor="text1"/>
          <w:kern w:val="0"/>
          <w:sz w:val="24"/>
          <w:szCs w:val="22"/>
          <w14:textFill>
            <w14:solidFill>
              <w14:schemeClr w14:val="tx1"/>
            </w14:solidFill>
          </w14:textFill>
        </w:rPr>
      </w:pPr>
    </w:p>
    <w:p w14:paraId="7FA040F4">
      <w:pPr>
        <w:wordWrap w:val="0"/>
        <w:adjustRightInd w:val="0"/>
        <w:snapToGrid w:val="0"/>
        <w:spacing w:line="440" w:lineRule="exact"/>
        <w:rPr>
          <w:rFonts w:ascii="宋体" w:hAnsi="宋体" w:cs="宋体"/>
          <w:snapToGrid w:val="0"/>
          <w:color w:val="000000" w:themeColor="text1"/>
          <w:kern w:val="0"/>
          <w:sz w:val="24"/>
          <w:szCs w:val="22"/>
          <w14:textFill>
            <w14:solidFill>
              <w14:schemeClr w14:val="tx1"/>
            </w14:solidFill>
          </w14:textFill>
        </w:rPr>
      </w:pPr>
    </w:p>
    <w:p w14:paraId="3339F95F">
      <w:pPr>
        <w:wordWrap w:val="0"/>
        <w:adjustRightInd w:val="0"/>
        <w:snapToGrid w:val="0"/>
        <w:spacing w:line="440" w:lineRule="exact"/>
        <w:rPr>
          <w:rFonts w:ascii="宋体" w:hAnsi="宋体" w:cs="宋体"/>
          <w:snapToGrid w:val="0"/>
          <w:color w:val="000000" w:themeColor="text1"/>
          <w:kern w:val="0"/>
          <w:sz w:val="24"/>
          <w:szCs w:val="22"/>
          <w14:textFill>
            <w14:solidFill>
              <w14:schemeClr w14:val="tx1"/>
            </w14:solidFill>
          </w14:textFill>
        </w:rPr>
      </w:pPr>
    </w:p>
    <w:p w14:paraId="4F38C9FF">
      <w:pPr>
        <w:wordWrap w:val="0"/>
        <w:adjustRightInd w:val="0"/>
        <w:snapToGrid w:val="0"/>
        <w:spacing w:line="440" w:lineRule="exact"/>
        <w:rPr>
          <w:rFonts w:ascii="宋体" w:hAnsi="宋体" w:cs="宋体"/>
          <w:snapToGrid w:val="0"/>
          <w:color w:val="000000" w:themeColor="text1"/>
          <w:kern w:val="0"/>
          <w:sz w:val="24"/>
          <w:szCs w:val="22"/>
          <w14:textFill>
            <w14:solidFill>
              <w14:schemeClr w14:val="tx1"/>
            </w14:solidFill>
          </w14:textFill>
        </w:rPr>
      </w:pPr>
    </w:p>
    <w:p w14:paraId="3BBD35EA">
      <w:pPr>
        <w:wordWrap w:val="0"/>
        <w:adjustRightInd w:val="0"/>
        <w:snapToGrid w:val="0"/>
        <w:spacing w:line="440" w:lineRule="exact"/>
        <w:ind w:firstLine="480" w:firstLineChars="200"/>
        <w:jc w:val="righ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 xml:space="preserve">    投标人：</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（盖单位章）</w:t>
      </w:r>
    </w:p>
    <w:p w14:paraId="7463F1D5">
      <w:pPr>
        <w:wordWrap w:val="0"/>
        <w:adjustRightInd w:val="0"/>
        <w:snapToGrid w:val="0"/>
        <w:spacing w:line="440" w:lineRule="exact"/>
        <w:ind w:firstLine="480" w:firstLineChars="200"/>
        <w:jc w:val="righ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法定代表人或其委托代理人：</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（签字或盖章）</w:t>
      </w:r>
    </w:p>
    <w:p w14:paraId="419C2C9B">
      <w:pPr>
        <w:wordWrap w:val="0"/>
        <w:adjustRightInd w:val="0"/>
        <w:snapToGrid w:val="0"/>
        <w:spacing w:line="440" w:lineRule="exact"/>
        <w:ind w:firstLine="480" w:firstLineChars="200"/>
        <w:jc w:val="lef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 xml:space="preserve">                                       </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年</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月</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日</w:t>
      </w:r>
    </w:p>
    <w:p w14:paraId="3DABDE62">
      <w:pPr>
        <w:wordWrap w:val="0"/>
        <w:adjustRightInd w:val="0"/>
        <w:snapToGrid w:val="0"/>
        <w:spacing w:line="440" w:lineRule="exact"/>
        <w:jc w:val="left"/>
        <w:rPr>
          <w:rFonts w:ascii="宋体" w:hAnsi="宋体" w:cs="宋体"/>
          <w:snapToGrid w:val="0"/>
          <w:color w:val="000000" w:themeColor="text1"/>
          <w:kern w:val="0"/>
          <w14:textFill>
            <w14:solidFill>
              <w14:schemeClr w14:val="tx1"/>
            </w14:solidFill>
          </w14:textFill>
        </w:rPr>
      </w:pPr>
    </w:p>
    <w:p w14:paraId="707E2EDD">
      <w:pPr>
        <w:rPr>
          <w:color w:val="000000" w:themeColor="text1"/>
          <w14:textFill>
            <w14:solidFill>
              <w14:schemeClr w14:val="tx1"/>
            </w14:solidFill>
          </w14:textFill>
        </w:rPr>
      </w:pPr>
    </w:p>
    <w:p w14:paraId="0312DD2A">
      <w:pPr>
        <w:rPr>
          <w:color w:val="000000" w:themeColor="text1"/>
          <w14:textFill>
            <w14:solidFill>
              <w14:schemeClr w14:val="tx1"/>
            </w14:solidFill>
          </w14:textFill>
        </w:rPr>
      </w:pPr>
    </w:p>
    <w:p w14:paraId="328E8ACB">
      <w:pPr>
        <w:rPr>
          <w:color w:val="000000" w:themeColor="text1"/>
          <w14:textFill>
            <w14:solidFill>
              <w14:schemeClr w14:val="tx1"/>
            </w14:solidFill>
          </w14:textFill>
        </w:rPr>
      </w:pPr>
    </w:p>
    <w:p w14:paraId="45B36F2C">
      <w:pPr>
        <w:rPr>
          <w:color w:val="000000" w:themeColor="text1"/>
          <w14:textFill>
            <w14:solidFill>
              <w14:schemeClr w14:val="tx1"/>
            </w14:solidFill>
          </w14:textFill>
        </w:rPr>
      </w:pPr>
    </w:p>
    <w:p w14:paraId="56CE577C">
      <w:pPr>
        <w:rPr>
          <w:color w:val="000000" w:themeColor="text1"/>
          <w14:textFill>
            <w14:solidFill>
              <w14:schemeClr w14:val="tx1"/>
            </w14:solidFill>
          </w14:textFill>
        </w:rPr>
      </w:pPr>
    </w:p>
    <w:p w14:paraId="21F06113">
      <w:pPr>
        <w:rPr>
          <w:color w:val="000000" w:themeColor="text1"/>
          <w14:textFill>
            <w14:solidFill>
              <w14:schemeClr w14:val="tx1"/>
            </w14:solidFill>
          </w14:textFill>
        </w:rPr>
      </w:pPr>
    </w:p>
    <w:p w14:paraId="436ED328">
      <w:pPr>
        <w:rPr>
          <w:color w:val="000000" w:themeColor="text1"/>
          <w14:textFill>
            <w14:solidFill>
              <w14:schemeClr w14:val="tx1"/>
            </w14:solidFill>
          </w14:textFill>
        </w:rPr>
      </w:pPr>
    </w:p>
    <w:bookmarkEnd w:id="222"/>
    <w:p w14:paraId="3DCEF993">
      <w:pPr>
        <w:jc w:val="left"/>
        <w:outlineLvl w:val="1"/>
        <w:rPr>
          <w:rStyle w:val="39"/>
          <w:rFonts w:ascii="Times New Roman" w:hAnsi="Times New Roman"/>
          <w:color w:val="000000" w:themeColor="text1"/>
          <w:sz w:val="28"/>
          <w:szCs w:val="24"/>
          <w14:textFill>
            <w14:solidFill>
              <w14:schemeClr w14:val="tx1"/>
            </w14:solidFill>
          </w14:textFill>
        </w:rPr>
      </w:pPr>
      <w:bookmarkStart w:id="295" w:name="_Toc3718"/>
      <w:bookmarkStart w:id="296" w:name="_Toc14192"/>
      <w:bookmarkStart w:id="297" w:name="_Toc25895"/>
      <w:r>
        <w:rPr>
          <w:rStyle w:val="39"/>
          <w:rFonts w:hint="eastAsia" w:ascii="Times New Roman" w:hAnsi="Times New Roman"/>
          <w:color w:val="000000" w:themeColor="text1"/>
          <w:sz w:val="28"/>
          <w:szCs w:val="24"/>
          <w14:textFill>
            <w14:solidFill>
              <w14:schemeClr w14:val="tx1"/>
            </w14:solidFill>
          </w14:textFill>
        </w:rPr>
        <w:t>格式</w:t>
      </w:r>
      <w:bookmarkEnd w:id="295"/>
      <w:bookmarkEnd w:id="296"/>
      <w:r>
        <w:rPr>
          <w:rStyle w:val="39"/>
          <w:rFonts w:hint="eastAsia" w:ascii="Times New Roman" w:hAnsi="Times New Roman"/>
          <w:color w:val="000000" w:themeColor="text1"/>
          <w:sz w:val="28"/>
          <w:szCs w:val="24"/>
          <w14:textFill>
            <w14:solidFill>
              <w14:schemeClr w14:val="tx1"/>
            </w14:solidFill>
          </w14:textFill>
        </w:rPr>
        <w:t>三</w:t>
      </w:r>
    </w:p>
    <w:bookmarkEnd w:id="297"/>
    <w:p w14:paraId="43043898">
      <w:pPr>
        <w:pStyle w:val="4"/>
        <w:numPr>
          <w:ilvl w:val="1"/>
          <w:numId w:val="0"/>
        </w:numPr>
        <w:spacing w:before="158" w:after="158"/>
        <w:jc w:val="center"/>
        <w:rPr>
          <w:rFonts w:cs="宋体"/>
          <w:color w:val="000000" w:themeColor="text1"/>
          <w:szCs w:val="21"/>
          <w14:textFill>
            <w14:solidFill>
              <w14:schemeClr w14:val="tx1"/>
            </w14:solidFill>
          </w14:textFill>
        </w:rPr>
      </w:pPr>
      <w:bookmarkStart w:id="298" w:name="_Toc23664"/>
      <w:r>
        <w:rPr>
          <w:rFonts w:hint="eastAsia"/>
          <w:color w:val="000000" w:themeColor="text1"/>
          <w:sz w:val="32"/>
          <w:szCs w:val="28"/>
          <w14:textFill>
            <w14:solidFill>
              <w14:schemeClr w14:val="tx1"/>
            </w14:solidFill>
          </w14:textFill>
        </w:rPr>
        <w:t>工程项目报价表</w:t>
      </w:r>
      <w:bookmarkEnd w:id="298"/>
    </w:p>
    <w:tbl>
      <w:tblPr>
        <w:tblStyle w:val="27"/>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2025"/>
        <w:gridCol w:w="2561"/>
        <w:gridCol w:w="3373"/>
      </w:tblGrid>
      <w:tr w14:paraId="3154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813" w:type="dxa"/>
            <w:vAlign w:val="center"/>
          </w:tcPr>
          <w:p w14:paraId="0AF8D049">
            <w:pPr>
              <w:jc w:val="center"/>
              <w:rPr>
                <w:rFonts w:ascii="宋体" w:hAnsi="宋体" w:cs="宋体"/>
                <w:b/>
                <w:bCs/>
                <w:color w:val="000000" w:themeColor="text1"/>
                <w:kern w:val="1"/>
                <w:sz w:val="24"/>
                <w:szCs w:val="24"/>
                <w14:textFill>
                  <w14:solidFill>
                    <w14:schemeClr w14:val="tx1"/>
                  </w14:solidFill>
                </w14:textFill>
              </w:rPr>
            </w:pPr>
            <w:r>
              <w:rPr>
                <w:rFonts w:hint="eastAsia" w:ascii="宋体" w:hAnsi="宋体" w:cs="宋体"/>
                <w:b/>
                <w:bCs/>
                <w:color w:val="000000" w:themeColor="text1"/>
                <w:kern w:val="1"/>
                <w:sz w:val="24"/>
                <w:szCs w:val="24"/>
                <w14:textFill>
                  <w14:solidFill>
                    <w14:schemeClr w14:val="tx1"/>
                  </w14:solidFill>
                </w14:textFill>
              </w:rPr>
              <w:t>序号</w:t>
            </w:r>
          </w:p>
        </w:tc>
        <w:tc>
          <w:tcPr>
            <w:tcW w:w="2025" w:type="dxa"/>
            <w:vAlign w:val="center"/>
          </w:tcPr>
          <w:p w14:paraId="1318F185">
            <w:pPr>
              <w:jc w:val="center"/>
              <w:rPr>
                <w:rFonts w:ascii="宋体" w:hAnsi="宋体" w:cs="宋体"/>
                <w:b/>
                <w:bCs/>
                <w:color w:val="000000" w:themeColor="text1"/>
                <w:kern w:val="1"/>
                <w:sz w:val="24"/>
                <w:szCs w:val="24"/>
                <w14:textFill>
                  <w14:solidFill>
                    <w14:schemeClr w14:val="tx1"/>
                  </w14:solidFill>
                </w14:textFill>
              </w:rPr>
            </w:pPr>
            <w:r>
              <w:rPr>
                <w:rFonts w:hint="eastAsia" w:ascii="宋体" w:hAnsi="宋体" w:cs="宋体"/>
                <w:b/>
                <w:bCs/>
                <w:color w:val="000000" w:themeColor="text1"/>
                <w:kern w:val="1"/>
                <w:sz w:val="24"/>
                <w:szCs w:val="24"/>
                <w14:textFill>
                  <w14:solidFill>
                    <w14:schemeClr w14:val="tx1"/>
                  </w14:solidFill>
                </w14:textFill>
              </w:rPr>
              <w:t>项目名称</w:t>
            </w:r>
          </w:p>
        </w:tc>
        <w:tc>
          <w:tcPr>
            <w:tcW w:w="2561" w:type="dxa"/>
            <w:vAlign w:val="center"/>
          </w:tcPr>
          <w:p w14:paraId="5D9B844E">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投标报价（元）</w:t>
            </w:r>
          </w:p>
        </w:tc>
        <w:tc>
          <w:tcPr>
            <w:tcW w:w="3373" w:type="dxa"/>
            <w:vAlign w:val="center"/>
          </w:tcPr>
          <w:p w14:paraId="6BA9473F">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tc>
      </w:tr>
      <w:tr w14:paraId="6A35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813" w:type="dxa"/>
            <w:vAlign w:val="center"/>
          </w:tcPr>
          <w:p w14:paraId="53DACB73">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1</w:t>
            </w:r>
          </w:p>
        </w:tc>
        <w:tc>
          <w:tcPr>
            <w:tcW w:w="2025" w:type="dxa"/>
            <w:vAlign w:val="center"/>
          </w:tcPr>
          <w:p w14:paraId="3FE48EE0">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勘察费</w:t>
            </w:r>
          </w:p>
        </w:tc>
        <w:tc>
          <w:tcPr>
            <w:tcW w:w="2561" w:type="dxa"/>
            <w:vAlign w:val="center"/>
          </w:tcPr>
          <w:p w14:paraId="63C3C7A4">
            <w:pPr>
              <w:pStyle w:val="2"/>
              <w:numPr>
                <w:ilvl w:val="3"/>
                <w:numId w:val="0"/>
              </w:numPr>
              <w:ind w:firstLine="1200" w:firstLineChars="500"/>
              <w:rPr>
                <w:color w:val="000000" w:themeColor="text1"/>
                <w14:textFill>
                  <w14:solidFill>
                    <w14:schemeClr w14:val="tx1"/>
                  </w14:solidFill>
                </w14:textFill>
              </w:rPr>
            </w:pPr>
          </w:p>
        </w:tc>
        <w:tc>
          <w:tcPr>
            <w:tcW w:w="3373" w:type="dxa"/>
            <w:vMerge w:val="restart"/>
            <w:vAlign w:val="center"/>
          </w:tcPr>
          <w:p w14:paraId="0F6AFDA9">
            <w:pPr>
              <w:pStyle w:val="2"/>
              <w:numPr>
                <w:ilvl w:val="3"/>
                <w:numId w:val="0"/>
              </w:numPr>
              <w:spacing w:before="0" w:after="0" w:line="460" w:lineRule="exact"/>
              <w:ind w:firstLine="240" w:firstLineChars="100"/>
              <w:rPr>
                <w:color w:val="000000" w:themeColor="text1"/>
                <w14:textFill>
                  <w14:solidFill>
                    <w14:schemeClr w14:val="tx1"/>
                  </w14:solidFill>
                </w14:textFill>
              </w:rPr>
            </w:pPr>
            <w:bookmarkStart w:id="299" w:name="_Toc1385"/>
            <w:r>
              <w:rPr>
                <w:rFonts w:hint="eastAsia" w:cs="宋体"/>
                <w:color w:val="000000" w:themeColor="text1"/>
                <w:kern w:val="0"/>
                <w:szCs w:val="24"/>
                <w:lang w:bidi="ar"/>
                <w14:textFill>
                  <w14:solidFill>
                    <w14:schemeClr w14:val="tx1"/>
                  </w14:solidFill>
                </w14:textFill>
              </w:rPr>
              <w:t>勘察、初步设计费为总价包干费用，由投标人自行报价（费用包含勘察费、初步设计费、概算等）。</w:t>
            </w:r>
            <w:bookmarkEnd w:id="299"/>
          </w:p>
        </w:tc>
      </w:tr>
      <w:tr w14:paraId="1B67D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813" w:type="dxa"/>
            <w:vAlign w:val="center"/>
          </w:tcPr>
          <w:p w14:paraId="1468830D">
            <w:pPr>
              <w:jc w:val="center"/>
              <w:rPr>
                <w:rFonts w:ascii="宋体" w:hAnsi="宋体" w:cs="宋体"/>
                <w:color w:val="000000" w:themeColor="text1"/>
                <w:kern w:val="1"/>
                <w:sz w:val="24"/>
                <w:szCs w:val="24"/>
                <w14:textFill>
                  <w14:solidFill>
                    <w14:schemeClr w14:val="tx1"/>
                  </w14:solidFill>
                </w14:textFill>
              </w:rPr>
            </w:pPr>
            <w:r>
              <w:rPr>
                <w:rFonts w:hint="eastAsia" w:ascii="宋体" w:hAnsi="宋体" w:cs="宋体"/>
                <w:color w:val="000000" w:themeColor="text1"/>
                <w:kern w:val="1"/>
                <w:sz w:val="24"/>
                <w:szCs w:val="24"/>
                <w14:textFill>
                  <w14:solidFill>
                    <w14:schemeClr w14:val="tx1"/>
                  </w14:solidFill>
                </w14:textFill>
              </w:rPr>
              <w:t>2</w:t>
            </w:r>
          </w:p>
        </w:tc>
        <w:tc>
          <w:tcPr>
            <w:tcW w:w="2025" w:type="dxa"/>
            <w:vAlign w:val="center"/>
          </w:tcPr>
          <w:p w14:paraId="1148FFFA">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初步设计费</w:t>
            </w:r>
          </w:p>
          <w:p w14:paraId="0EC170E4">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（含概算）</w:t>
            </w:r>
          </w:p>
        </w:tc>
        <w:tc>
          <w:tcPr>
            <w:tcW w:w="2561" w:type="dxa"/>
            <w:vAlign w:val="center"/>
          </w:tcPr>
          <w:p w14:paraId="47F9FC28">
            <w:pPr>
              <w:pStyle w:val="2"/>
              <w:numPr>
                <w:ilvl w:val="3"/>
                <w:numId w:val="0"/>
              </w:numPr>
              <w:ind w:firstLine="1200" w:firstLineChars="500"/>
              <w:rPr>
                <w:color w:val="000000" w:themeColor="text1"/>
                <w14:textFill>
                  <w14:solidFill>
                    <w14:schemeClr w14:val="tx1"/>
                  </w14:solidFill>
                </w14:textFill>
              </w:rPr>
            </w:pPr>
          </w:p>
        </w:tc>
        <w:tc>
          <w:tcPr>
            <w:tcW w:w="3373" w:type="dxa"/>
            <w:vMerge w:val="continue"/>
            <w:vAlign w:val="center"/>
          </w:tcPr>
          <w:p w14:paraId="3EE2F973">
            <w:pPr>
              <w:pStyle w:val="2"/>
              <w:numPr>
                <w:ilvl w:val="3"/>
                <w:numId w:val="0"/>
              </w:numPr>
              <w:spacing w:before="0" w:after="0" w:line="460" w:lineRule="exact"/>
              <w:ind w:firstLine="480" w:firstLineChars="200"/>
              <w:rPr>
                <w:rFonts w:cs="宋体"/>
                <w:color w:val="000000" w:themeColor="text1"/>
                <w:kern w:val="0"/>
                <w:szCs w:val="24"/>
                <w:lang w:bidi="ar"/>
                <w14:textFill>
                  <w14:solidFill>
                    <w14:schemeClr w14:val="tx1"/>
                  </w14:solidFill>
                </w14:textFill>
              </w:rPr>
            </w:pPr>
          </w:p>
        </w:tc>
      </w:tr>
      <w:tr w14:paraId="7471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2838" w:type="dxa"/>
            <w:gridSpan w:val="2"/>
            <w:vAlign w:val="center"/>
          </w:tcPr>
          <w:p w14:paraId="70AC8B7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合  计</w:t>
            </w:r>
          </w:p>
        </w:tc>
        <w:tc>
          <w:tcPr>
            <w:tcW w:w="2561" w:type="dxa"/>
            <w:vAlign w:val="center"/>
          </w:tcPr>
          <w:p w14:paraId="4815D969">
            <w:pPr>
              <w:pStyle w:val="2"/>
              <w:numPr>
                <w:ilvl w:val="3"/>
                <w:numId w:val="0"/>
              </w:numPr>
              <w:ind w:firstLine="1200" w:firstLineChars="500"/>
              <w:rPr>
                <w:color w:val="000000" w:themeColor="text1"/>
                <w14:textFill>
                  <w14:solidFill>
                    <w14:schemeClr w14:val="tx1"/>
                  </w14:solidFill>
                </w14:textFill>
              </w:rPr>
            </w:pPr>
          </w:p>
        </w:tc>
        <w:tc>
          <w:tcPr>
            <w:tcW w:w="3373" w:type="dxa"/>
            <w:vMerge w:val="continue"/>
            <w:vAlign w:val="center"/>
          </w:tcPr>
          <w:p w14:paraId="6144C24E">
            <w:pPr>
              <w:pStyle w:val="2"/>
              <w:numPr>
                <w:ilvl w:val="3"/>
                <w:numId w:val="0"/>
              </w:numPr>
              <w:spacing w:before="0" w:after="0" w:line="460" w:lineRule="exact"/>
              <w:ind w:left="420" w:leftChars="200"/>
              <w:rPr>
                <w:rFonts w:cs="宋体"/>
                <w:color w:val="000000" w:themeColor="text1"/>
                <w:kern w:val="0"/>
                <w:szCs w:val="24"/>
                <w:lang w:bidi="ar"/>
                <w14:textFill>
                  <w14:solidFill>
                    <w14:schemeClr w14:val="tx1"/>
                  </w14:solidFill>
                </w14:textFill>
              </w:rPr>
            </w:pPr>
          </w:p>
        </w:tc>
      </w:tr>
    </w:tbl>
    <w:p w14:paraId="23C0FF30">
      <w:pPr>
        <w:spacing w:line="288" w:lineRule="auto"/>
        <w:ind w:firstLine="480" w:firstLineChars="200"/>
        <w:rPr>
          <w:rFonts w:ascii="宋体" w:hAnsi="宋体" w:cs="宋体"/>
          <w:color w:val="000000" w:themeColor="text1"/>
          <w:sz w:val="24"/>
          <w:szCs w:val="24"/>
          <w14:textFill>
            <w14:solidFill>
              <w14:schemeClr w14:val="tx1"/>
            </w14:solidFill>
          </w14:textFill>
        </w:rPr>
      </w:pPr>
    </w:p>
    <w:p w14:paraId="70DE4E69">
      <w:pPr>
        <w:spacing w:line="460" w:lineRule="exact"/>
        <w:ind w:left="1439" w:leftChars="228" w:hanging="960" w:hangingChars="400"/>
        <w:rPr>
          <w:rFonts w:ascii="宋体" w:hAnsi="宋体" w:cs="宋体"/>
          <w:snapToGrid w:val="0"/>
          <w:color w:val="000000" w:themeColor="text1"/>
          <w:kern w:val="0"/>
          <w:sz w:val="24"/>
          <w:szCs w:val="32"/>
          <w14:textFill>
            <w14:solidFill>
              <w14:schemeClr w14:val="tx1"/>
            </w14:solidFill>
          </w14:textFill>
        </w:rPr>
      </w:pPr>
      <w:r>
        <w:rPr>
          <w:rFonts w:hint="eastAsia" w:ascii="宋体" w:hAnsi="宋体" w:cs="宋体"/>
          <w:snapToGrid w:val="0"/>
          <w:color w:val="000000" w:themeColor="text1"/>
          <w:kern w:val="0"/>
          <w:sz w:val="24"/>
          <w:szCs w:val="32"/>
          <w14:textFill>
            <w14:solidFill>
              <w14:schemeClr w14:val="tx1"/>
            </w14:solidFill>
          </w14:textFill>
        </w:rPr>
        <w:t>备注：1.本项目设最高投标限价，各单项报价不能超过各单项最高投标限价，投标报价</w:t>
      </w:r>
    </w:p>
    <w:p w14:paraId="1E53EB5D">
      <w:pPr>
        <w:spacing w:line="460" w:lineRule="exact"/>
        <w:ind w:left="1439" w:leftChars="228" w:hanging="960" w:hangingChars="400"/>
        <w:rPr>
          <w:rFonts w:ascii="宋体" w:hAnsi="宋体" w:cs="宋体"/>
          <w:snapToGrid w:val="0"/>
          <w:color w:val="000000" w:themeColor="text1"/>
          <w:kern w:val="0"/>
          <w:sz w:val="24"/>
          <w:szCs w:val="32"/>
          <w14:textFill>
            <w14:solidFill>
              <w14:schemeClr w14:val="tx1"/>
            </w14:solidFill>
          </w14:textFill>
        </w:rPr>
      </w:pPr>
      <w:r>
        <w:rPr>
          <w:rFonts w:hint="eastAsia" w:ascii="宋体" w:hAnsi="宋体" w:cs="宋体"/>
          <w:snapToGrid w:val="0"/>
          <w:color w:val="000000" w:themeColor="text1"/>
          <w:kern w:val="0"/>
          <w:sz w:val="24"/>
          <w:szCs w:val="32"/>
          <w14:textFill>
            <w14:solidFill>
              <w14:schemeClr w14:val="tx1"/>
            </w14:solidFill>
          </w14:textFill>
        </w:rPr>
        <w:t>超过最高投标限价为无效报价。</w:t>
      </w:r>
    </w:p>
    <w:p w14:paraId="6F8ECBD7">
      <w:pPr>
        <w:spacing w:line="460" w:lineRule="exact"/>
        <w:ind w:firstLine="480" w:firstLineChars="200"/>
        <w:rPr>
          <w:rFonts w:ascii="宋体" w:hAnsi="宋体" w:cs="宋体"/>
          <w:snapToGrid w:val="0"/>
          <w:color w:val="000000" w:themeColor="text1"/>
          <w:kern w:val="0"/>
          <w:sz w:val="24"/>
          <w:szCs w:val="32"/>
          <w14:textFill>
            <w14:solidFill>
              <w14:schemeClr w14:val="tx1"/>
            </w14:solidFill>
          </w14:textFill>
        </w:rPr>
      </w:pPr>
      <w:r>
        <w:rPr>
          <w:rFonts w:hint="eastAsia" w:ascii="宋体" w:hAnsi="宋体" w:cs="宋体"/>
          <w:snapToGrid w:val="0"/>
          <w:color w:val="000000" w:themeColor="text1"/>
          <w:kern w:val="0"/>
          <w:sz w:val="24"/>
          <w:szCs w:val="32"/>
          <w14:textFill>
            <w14:solidFill>
              <w14:schemeClr w14:val="tx1"/>
            </w14:solidFill>
          </w14:textFill>
        </w:rPr>
        <w:t xml:space="preserve">      2.投标报价均保留至小数点后两位。</w:t>
      </w:r>
    </w:p>
    <w:p w14:paraId="5D27F152">
      <w:pPr>
        <w:wordWrap w:val="0"/>
        <w:snapToGrid w:val="0"/>
        <w:spacing w:line="460" w:lineRule="exact"/>
        <w:ind w:firstLine="1200" w:firstLineChars="500"/>
        <w:rPr>
          <w:rFonts w:hint="eastAsia" w:ascii="宋体" w:hAnsi="宋体" w:eastAsia="宋体" w:cs="宋体"/>
          <w:snapToGrid w:val="0"/>
          <w:color w:val="000000" w:themeColor="text1"/>
          <w:kern w:val="0"/>
          <w:sz w:val="24"/>
          <w:szCs w:val="32"/>
          <w:lang w:eastAsia="zh-CN"/>
          <w14:textFill>
            <w14:solidFill>
              <w14:schemeClr w14:val="tx1"/>
            </w14:solidFill>
          </w14:textFill>
        </w:rPr>
      </w:pPr>
      <w:r>
        <w:rPr>
          <w:rFonts w:hint="eastAsia" w:ascii="宋体" w:hAnsi="宋体" w:cs="宋体"/>
          <w:snapToGrid w:val="0"/>
          <w:color w:val="000000" w:themeColor="text1"/>
          <w:kern w:val="0"/>
          <w:sz w:val="24"/>
          <w:szCs w:val="32"/>
          <w14:textFill>
            <w14:solidFill>
              <w14:schemeClr w14:val="tx1"/>
            </w14:solidFill>
          </w14:textFill>
        </w:rPr>
        <w:t>3.以上投标报价均为含税报价（增值税）</w:t>
      </w:r>
      <w:r>
        <w:rPr>
          <w:rFonts w:hint="eastAsia" w:ascii="宋体" w:hAnsi="宋体" w:cs="宋体"/>
          <w:snapToGrid w:val="0"/>
          <w:color w:val="000000" w:themeColor="text1"/>
          <w:kern w:val="0"/>
          <w:sz w:val="24"/>
          <w:szCs w:val="32"/>
          <w:lang w:eastAsia="zh-CN"/>
          <w14:textFill>
            <w14:solidFill>
              <w14:schemeClr w14:val="tx1"/>
            </w14:solidFill>
          </w14:textFill>
        </w:rPr>
        <w:t>。</w:t>
      </w:r>
    </w:p>
    <w:p w14:paraId="04F46242">
      <w:pPr>
        <w:pStyle w:val="46"/>
        <w:spacing w:line="360" w:lineRule="auto"/>
        <w:ind w:firstLine="420"/>
        <w:jc w:val="both"/>
        <w:rPr>
          <w:rFonts w:ascii="宋体" w:hAnsi="宋体" w:cs="宋体"/>
          <w:color w:val="000000" w:themeColor="text1"/>
          <w:sz w:val="24"/>
          <w14:textFill>
            <w14:solidFill>
              <w14:schemeClr w14:val="tx1"/>
            </w14:solidFill>
          </w14:textFill>
        </w:rPr>
      </w:pPr>
    </w:p>
    <w:p w14:paraId="483CEC69">
      <w:pPr>
        <w:pStyle w:val="46"/>
        <w:ind w:firstLine="420"/>
        <w:jc w:val="both"/>
        <w:rPr>
          <w:rFonts w:ascii="宋体" w:hAnsi="宋体" w:cs="宋体"/>
          <w:color w:val="000000" w:themeColor="text1"/>
          <w:sz w:val="24"/>
          <w14:textFill>
            <w14:solidFill>
              <w14:schemeClr w14:val="tx1"/>
            </w14:solidFill>
          </w14:textFill>
        </w:rPr>
      </w:pPr>
    </w:p>
    <w:p w14:paraId="4EF0FF08">
      <w:pPr>
        <w:spacing w:before="100" w:after="100"/>
        <w:jc w:val="center"/>
        <w:rPr>
          <w:rFonts w:ascii="宋体" w:hAnsi="宋体" w:cs="宋体"/>
          <w:b/>
          <w:color w:val="000000" w:themeColor="text1"/>
          <w:sz w:val="24"/>
          <w:szCs w:val="24"/>
          <w14:textFill>
            <w14:solidFill>
              <w14:schemeClr w14:val="tx1"/>
            </w14:solidFill>
          </w14:textFill>
        </w:rPr>
      </w:pPr>
    </w:p>
    <w:p w14:paraId="20FDB500">
      <w:pPr>
        <w:wordWrap w:val="0"/>
        <w:adjustRightInd w:val="0"/>
        <w:snapToGrid w:val="0"/>
        <w:spacing w:line="440" w:lineRule="exact"/>
        <w:jc w:val="left"/>
        <w:rPr>
          <w:rFonts w:ascii="宋体" w:hAnsi="宋体" w:cs="宋体"/>
          <w:b/>
          <w:snapToGrid w:val="0"/>
          <w:color w:val="000000" w:themeColor="text1"/>
          <w:kern w:val="0"/>
          <w:sz w:val="30"/>
          <w14:textFill>
            <w14:solidFill>
              <w14:schemeClr w14:val="tx1"/>
            </w14:solidFill>
          </w14:textFill>
        </w:rPr>
      </w:pPr>
    </w:p>
    <w:p w14:paraId="2D705925">
      <w:pPr>
        <w:wordWrap w:val="0"/>
        <w:adjustRightInd w:val="0"/>
        <w:snapToGrid w:val="0"/>
        <w:spacing w:line="440" w:lineRule="exact"/>
        <w:jc w:val="left"/>
        <w:rPr>
          <w:rFonts w:ascii="宋体" w:hAnsi="宋体" w:cs="宋体"/>
          <w:b/>
          <w:snapToGrid w:val="0"/>
          <w:color w:val="000000" w:themeColor="text1"/>
          <w:kern w:val="0"/>
          <w:sz w:val="30"/>
          <w14:textFill>
            <w14:solidFill>
              <w14:schemeClr w14:val="tx1"/>
            </w14:solidFill>
          </w14:textFill>
        </w:rPr>
      </w:pPr>
    </w:p>
    <w:p w14:paraId="779EBD30">
      <w:pPr>
        <w:wordWrap w:val="0"/>
        <w:adjustRightInd w:val="0"/>
        <w:snapToGrid w:val="0"/>
        <w:spacing w:line="440" w:lineRule="exact"/>
        <w:jc w:val="righ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 xml:space="preserve">   投标人：</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（盖单位章）</w:t>
      </w:r>
    </w:p>
    <w:p w14:paraId="29971935">
      <w:pPr>
        <w:wordWrap w:val="0"/>
        <w:adjustRightInd w:val="0"/>
        <w:snapToGrid w:val="0"/>
        <w:spacing w:line="440" w:lineRule="exact"/>
        <w:ind w:firstLine="480" w:firstLineChars="200"/>
        <w:jc w:val="righ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法定代表人或其委托代理人：</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（签字或盖章）</w:t>
      </w:r>
    </w:p>
    <w:p w14:paraId="3354FE54">
      <w:pPr>
        <w:wordWrap w:val="0"/>
        <w:adjustRightInd w:val="0"/>
        <w:snapToGrid w:val="0"/>
        <w:spacing w:line="440" w:lineRule="exact"/>
        <w:jc w:val="left"/>
        <w:rPr>
          <w:rFonts w:ascii="宋体" w:hAnsi="宋体" w:cs="宋体"/>
          <w:snapToGrid w:val="0"/>
          <w:color w:val="000000" w:themeColor="text1"/>
          <w:kern w:val="0"/>
          <w:sz w:val="24"/>
          <w:szCs w:val="22"/>
          <w14:textFill>
            <w14:solidFill>
              <w14:schemeClr w14:val="tx1"/>
            </w14:solidFill>
          </w14:textFill>
        </w:rPr>
      </w:pPr>
      <w:r>
        <w:rPr>
          <w:rFonts w:hint="eastAsia" w:ascii="宋体" w:hAnsi="宋体" w:cs="宋体"/>
          <w:snapToGrid w:val="0"/>
          <w:color w:val="000000" w:themeColor="text1"/>
          <w:kern w:val="0"/>
          <w:sz w:val="24"/>
          <w:szCs w:val="22"/>
          <w14:textFill>
            <w14:solidFill>
              <w14:schemeClr w14:val="tx1"/>
            </w14:solidFill>
          </w14:textFill>
        </w:rPr>
        <w:t xml:space="preserve">                                       </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年</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月</w:t>
      </w:r>
      <w:r>
        <w:rPr>
          <w:rFonts w:hint="eastAsia" w:ascii="宋体" w:hAnsi="宋体" w:cs="宋体"/>
          <w:snapToGrid w:val="0"/>
          <w:color w:val="000000" w:themeColor="text1"/>
          <w:kern w:val="0"/>
          <w:sz w:val="24"/>
          <w:szCs w:val="22"/>
          <w:u w:val="single"/>
          <w14:textFill>
            <w14:solidFill>
              <w14:schemeClr w14:val="tx1"/>
            </w14:solidFill>
          </w14:textFill>
        </w:rPr>
        <w:t xml:space="preserve">     </w:t>
      </w:r>
      <w:r>
        <w:rPr>
          <w:rFonts w:hint="eastAsia" w:ascii="宋体" w:hAnsi="宋体" w:cs="宋体"/>
          <w:snapToGrid w:val="0"/>
          <w:color w:val="000000" w:themeColor="text1"/>
          <w:kern w:val="0"/>
          <w:sz w:val="24"/>
          <w:szCs w:val="22"/>
          <w14:textFill>
            <w14:solidFill>
              <w14:schemeClr w14:val="tx1"/>
            </w14:solidFill>
          </w14:textFill>
        </w:rPr>
        <w:t>日</w:t>
      </w:r>
    </w:p>
    <w:p w14:paraId="0B64CFC5">
      <w:pPr>
        <w:wordWrap w:val="0"/>
        <w:adjustRightInd w:val="0"/>
        <w:snapToGrid w:val="0"/>
        <w:spacing w:line="440" w:lineRule="exact"/>
        <w:jc w:val="left"/>
        <w:rPr>
          <w:rFonts w:ascii="宋体" w:hAnsi="宋体" w:cs="宋体"/>
          <w:b/>
          <w:snapToGrid w:val="0"/>
          <w:color w:val="000000" w:themeColor="text1"/>
          <w:kern w:val="0"/>
          <w:sz w:val="30"/>
          <w14:textFill>
            <w14:solidFill>
              <w14:schemeClr w14:val="tx1"/>
            </w14:solidFill>
          </w14:textFill>
        </w:rPr>
      </w:pPr>
    </w:p>
    <w:p w14:paraId="6BD1A415">
      <w:pPr>
        <w:pStyle w:val="4"/>
        <w:numPr>
          <w:ilvl w:val="1"/>
          <w:numId w:val="0"/>
        </w:numPr>
        <w:spacing w:before="158" w:after="15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bookmarkStart w:id="300" w:name="_Toc19124"/>
      <w:r>
        <w:rPr>
          <w:rFonts w:hint="eastAsia"/>
          <w:color w:val="000000" w:themeColor="text1"/>
          <w:sz w:val="28"/>
          <w:szCs w:val="28"/>
          <w14:textFill>
            <w14:solidFill>
              <w14:schemeClr w14:val="tx1"/>
            </w14:solidFill>
          </w14:textFill>
        </w:rPr>
        <w:t>格式四</w:t>
      </w:r>
      <w:bookmarkEnd w:id="300"/>
    </w:p>
    <w:p w14:paraId="554EFD00">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各项承诺一览表</w:t>
      </w:r>
    </w:p>
    <w:tbl>
      <w:tblPr>
        <w:tblStyle w:val="27"/>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711"/>
        <w:gridCol w:w="3431"/>
        <w:gridCol w:w="3653"/>
      </w:tblGrid>
      <w:tr w14:paraId="430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652" w:type="dxa"/>
            <w:vAlign w:val="center"/>
          </w:tcPr>
          <w:p w14:paraId="65945868">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711" w:type="dxa"/>
            <w:vAlign w:val="center"/>
          </w:tcPr>
          <w:p w14:paraId="495F4637">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承诺标题</w:t>
            </w:r>
          </w:p>
        </w:tc>
        <w:tc>
          <w:tcPr>
            <w:tcW w:w="3431" w:type="dxa"/>
            <w:vAlign w:val="center"/>
          </w:tcPr>
          <w:p w14:paraId="26B66D8A">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承诺内容</w:t>
            </w:r>
          </w:p>
        </w:tc>
        <w:tc>
          <w:tcPr>
            <w:tcW w:w="3653" w:type="dxa"/>
            <w:tcBorders>
              <w:bottom w:val="single" w:color="auto" w:sz="4" w:space="0"/>
            </w:tcBorders>
            <w:vAlign w:val="center"/>
          </w:tcPr>
          <w:p w14:paraId="13DC2ADF">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违约承诺</w:t>
            </w:r>
          </w:p>
        </w:tc>
      </w:tr>
      <w:tr w14:paraId="692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52" w:type="dxa"/>
            <w:vAlign w:val="center"/>
          </w:tcPr>
          <w:p w14:paraId="177FF943">
            <w:pPr>
              <w:adjustRightInd w:val="0"/>
              <w:snapToGrid w:val="0"/>
              <w:spacing w:line="41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11" w:type="dxa"/>
            <w:vAlign w:val="center"/>
          </w:tcPr>
          <w:p w14:paraId="072D0134">
            <w:pPr>
              <w:pStyle w:val="14"/>
              <w:adjustRightInd w:val="0"/>
              <w:snapToGrid w:val="0"/>
              <w:spacing w:line="41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对招标文件条款自愿接受承诺</w:t>
            </w:r>
          </w:p>
        </w:tc>
        <w:tc>
          <w:tcPr>
            <w:tcW w:w="3431" w:type="dxa"/>
            <w:vAlign w:val="center"/>
          </w:tcPr>
          <w:p w14:paraId="5340EF49">
            <w:pPr>
              <w:pStyle w:val="14"/>
              <w:adjustRightInd w:val="0"/>
              <w:snapToGrid w:val="0"/>
              <w:spacing w:line="41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我方保证接受招标文件的所有条款，响应招标文件的</w:t>
            </w:r>
            <w:bookmarkStart w:id="301" w:name="_Hlt66510765"/>
            <w:bookmarkEnd w:id="301"/>
            <w:r>
              <w:rPr>
                <w:rFonts w:hint="eastAsia" w:ascii="宋体" w:hAnsi="宋体" w:cs="宋体"/>
                <w:color w:val="000000" w:themeColor="text1"/>
                <w:sz w:val="24"/>
                <w:szCs w:val="24"/>
                <w14:textFill>
                  <w14:solidFill>
                    <w14:schemeClr w14:val="tx1"/>
                  </w14:solidFill>
                </w14:textFill>
              </w:rPr>
              <w:t>所有要求。</w:t>
            </w:r>
          </w:p>
        </w:tc>
        <w:tc>
          <w:tcPr>
            <w:tcW w:w="3653" w:type="dxa"/>
            <w:tcBorders>
              <w:tr2bl w:val="single" w:color="auto" w:sz="4" w:space="0"/>
            </w:tcBorders>
            <w:vAlign w:val="center"/>
          </w:tcPr>
          <w:p w14:paraId="0EC2BEE0">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p>
        </w:tc>
      </w:tr>
      <w:tr w14:paraId="031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652" w:type="dxa"/>
            <w:vAlign w:val="center"/>
          </w:tcPr>
          <w:p w14:paraId="7390924A">
            <w:pPr>
              <w:adjustRightInd w:val="0"/>
              <w:snapToGrid w:val="0"/>
              <w:spacing w:line="41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711" w:type="dxa"/>
            <w:vAlign w:val="center"/>
          </w:tcPr>
          <w:p w14:paraId="36982BE6">
            <w:pPr>
              <w:pStyle w:val="14"/>
              <w:adjustRightInd w:val="0"/>
              <w:snapToGrid w:val="0"/>
              <w:spacing w:line="41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履约保证金承诺</w:t>
            </w:r>
          </w:p>
        </w:tc>
        <w:tc>
          <w:tcPr>
            <w:tcW w:w="3431" w:type="dxa"/>
            <w:vAlign w:val="center"/>
          </w:tcPr>
          <w:p w14:paraId="7679A967">
            <w:pPr>
              <w:pStyle w:val="14"/>
              <w:adjustRightInd w:val="0"/>
              <w:snapToGrid w:val="0"/>
              <w:spacing w:line="41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我方保证按时缴纳全部履约保证金</w:t>
            </w:r>
            <w:bookmarkStart w:id="302" w:name="_Hlt104711307"/>
            <w:bookmarkEnd w:id="302"/>
            <w:r>
              <w:rPr>
                <w:rFonts w:hint="eastAsia" w:ascii="宋体" w:hAnsi="宋体" w:cs="宋体"/>
                <w:color w:val="000000" w:themeColor="text1"/>
                <w:sz w:val="24"/>
                <w:szCs w:val="24"/>
                <w14:textFill>
                  <w14:solidFill>
                    <w14:schemeClr w14:val="tx1"/>
                  </w14:solidFill>
                </w14:textFill>
              </w:rPr>
              <w:t>。</w:t>
            </w:r>
          </w:p>
        </w:tc>
        <w:tc>
          <w:tcPr>
            <w:tcW w:w="3653" w:type="dxa"/>
            <w:vAlign w:val="center"/>
          </w:tcPr>
          <w:p w14:paraId="6CC1F256">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6040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652" w:type="dxa"/>
            <w:vAlign w:val="center"/>
          </w:tcPr>
          <w:p w14:paraId="78F38BD6">
            <w:pPr>
              <w:adjustRightInd w:val="0"/>
              <w:snapToGrid w:val="0"/>
              <w:spacing w:line="41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711" w:type="dxa"/>
            <w:vAlign w:val="center"/>
          </w:tcPr>
          <w:p w14:paraId="3D98D7DA">
            <w:pPr>
              <w:pStyle w:val="14"/>
              <w:adjustRightInd w:val="0"/>
              <w:snapToGrid w:val="0"/>
              <w:spacing w:line="41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工期、进度承诺</w:t>
            </w:r>
          </w:p>
        </w:tc>
        <w:tc>
          <w:tcPr>
            <w:tcW w:w="3431" w:type="dxa"/>
            <w:vAlign w:val="center"/>
          </w:tcPr>
          <w:p w14:paraId="1D9FEEE4">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我方保证在与招标人签定勘察、初步设计合同后壹天内开工，并在招标文件规定要求的勘察设计工期内完成全部招标工程。</w:t>
            </w:r>
          </w:p>
          <w:p w14:paraId="74FE4555">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我方保证按我方投标文件中的勘察、初步设计进度计划完成设计任务。</w:t>
            </w:r>
          </w:p>
        </w:tc>
        <w:tc>
          <w:tcPr>
            <w:tcW w:w="3653" w:type="dxa"/>
            <w:vAlign w:val="center"/>
          </w:tcPr>
          <w:p w14:paraId="2DA8F1A0">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若因我方原因，勘察、初步设计没有按期完成时，我方须在逾期第壹天起每天按</w:t>
            </w:r>
            <w:r>
              <w:rPr>
                <w:rFonts w:hint="eastAsia" w:ascii="宋体" w:hAnsi="宋体" w:cs="宋体"/>
                <w:color w:val="000000" w:themeColor="text1"/>
                <w:sz w:val="24"/>
                <w:szCs w:val="24"/>
                <w:u w:val="single"/>
                <w14:textFill>
                  <w14:solidFill>
                    <w14:schemeClr w14:val="tx1"/>
                  </w14:solidFill>
                </w14:textFill>
              </w:rPr>
              <w:t>2000元</w:t>
            </w:r>
            <w:r>
              <w:rPr>
                <w:rFonts w:hint="eastAsia" w:ascii="宋体" w:hAnsi="宋体" w:cs="宋体"/>
                <w:color w:val="000000" w:themeColor="text1"/>
                <w:sz w:val="24"/>
                <w:szCs w:val="24"/>
                <w14:textFill>
                  <w14:solidFill>
                    <w14:schemeClr w14:val="tx1"/>
                  </w14:solidFill>
                </w14:textFill>
              </w:rPr>
              <w:t>向招标人返纳逾期违约金。</w:t>
            </w:r>
          </w:p>
          <w:p w14:paraId="5AC33C89">
            <w:pPr>
              <w:pStyle w:val="14"/>
              <w:adjustRightInd w:val="0"/>
              <w:snapToGrid w:val="0"/>
              <w:spacing w:line="41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若因我方原因，勘察、初步设计的进度未能按我方投标文件中的勘察、初步设计进度计划完成勘察、初步设计任务，延期达到30日历天，招标人有权终止合同。我方愿意承担所有由此引起的责任及经济损失。</w:t>
            </w:r>
          </w:p>
        </w:tc>
      </w:tr>
      <w:tr w14:paraId="4B45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52" w:type="dxa"/>
            <w:vAlign w:val="center"/>
          </w:tcPr>
          <w:p w14:paraId="70254497">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711" w:type="dxa"/>
            <w:vAlign w:val="center"/>
          </w:tcPr>
          <w:p w14:paraId="6F86E680">
            <w:pPr>
              <w:pStyle w:val="14"/>
              <w:adjustRightInd w:val="0"/>
              <w:snapToGrid w:val="0"/>
              <w:spacing w:line="40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质量承诺</w:t>
            </w:r>
          </w:p>
        </w:tc>
        <w:tc>
          <w:tcPr>
            <w:tcW w:w="3431" w:type="dxa"/>
            <w:vAlign w:val="center"/>
          </w:tcPr>
          <w:p w14:paraId="4F68A9C6">
            <w:pPr>
              <w:adjustRightInd w:val="0"/>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我方保证按照现行的国家、广东省规定和合同约定的技术规范、标准进行设计，按本招标文件规定的内容、时间及份数向招标人交付初步设计文件，并对提交的初步设计质量负责。</w:t>
            </w:r>
          </w:p>
          <w:p w14:paraId="7705D558">
            <w:pPr>
              <w:adjustRightInd w:val="0"/>
              <w:snapToGrid w:val="0"/>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我方保证按经过批准的初步设计概算（建安费）进行限额设计，并对初步设计文件出现的遗漏或错误负责修改或补充。</w:t>
            </w:r>
          </w:p>
        </w:tc>
        <w:tc>
          <w:tcPr>
            <w:tcW w:w="3653" w:type="dxa"/>
            <w:vAlign w:val="center"/>
          </w:tcPr>
          <w:p w14:paraId="76C7F33C">
            <w:pPr>
              <w:pStyle w:val="14"/>
              <w:adjustRightInd w:val="0"/>
              <w:snapToGrid w:val="0"/>
              <w:spacing w:line="400" w:lineRule="exact"/>
              <w:ind w:firstLine="48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因我方设计错误造成工程质量事故损失，我方除负责采取补救措施外，并保证免收损失部分的设计费，并根据损失程度向发包人支付赔偿金，赔偿金为直接损失部分设计费的200%。因合同引起的所有争议，由双方协商;协商不成的，提交</w:t>
            </w:r>
            <w:r>
              <w:rPr>
                <w:rFonts w:hint="eastAsia" w:ascii="宋体" w:hAnsi="宋体" w:cs="宋体"/>
                <w:color w:val="000000" w:themeColor="text1"/>
                <w:sz w:val="24"/>
                <w:szCs w:val="24"/>
                <w:lang w:val="en-US" w:eastAsia="zh-CN"/>
                <w14:textFill>
                  <w14:solidFill>
                    <w14:schemeClr w14:val="tx1"/>
                  </w14:solidFill>
                </w14:textFill>
              </w:rPr>
              <w:t>韶关市仲裁委员会</w:t>
            </w:r>
            <w:r>
              <w:rPr>
                <w:rFonts w:hint="eastAsia" w:ascii="宋体" w:hAnsi="宋体" w:cs="宋体"/>
                <w:color w:val="000000" w:themeColor="text1"/>
                <w:sz w:val="24"/>
                <w:szCs w:val="24"/>
                <w14:textFill>
                  <w14:solidFill>
                    <w14:schemeClr w14:val="tx1"/>
                  </w14:solidFill>
                </w14:textFill>
              </w:rPr>
              <w:t>仲裁或</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所在地人民法院</w:t>
            </w:r>
            <w:r>
              <w:rPr>
                <w:rFonts w:hint="eastAsia" w:ascii="宋体" w:hAnsi="宋体" w:cs="宋体"/>
                <w:color w:val="000000" w:themeColor="text1"/>
                <w:sz w:val="24"/>
                <w:szCs w:val="24"/>
                <w:lang w:eastAsia="zh-CN"/>
                <w14:textFill>
                  <w14:solidFill>
                    <w14:schemeClr w14:val="tx1"/>
                  </w14:solidFill>
                </w14:textFill>
              </w:rPr>
              <w:t>。</w:t>
            </w:r>
          </w:p>
          <w:p w14:paraId="0FF4216C">
            <w:pPr>
              <w:pStyle w:val="14"/>
              <w:adjustRightInd w:val="0"/>
              <w:snapToGrid w:val="0"/>
              <w:spacing w:line="4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我方同意所有违约金以及赔偿金在勘察、初步设计费中扣除或在履约保证金中扣除。</w:t>
            </w:r>
          </w:p>
        </w:tc>
      </w:tr>
      <w:tr w14:paraId="2C33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652" w:type="dxa"/>
            <w:vAlign w:val="center"/>
          </w:tcPr>
          <w:p w14:paraId="392C786A">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711" w:type="dxa"/>
            <w:vAlign w:val="center"/>
          </w:tcPr>
          <w:p w14:paraId="7CF9D0E3">
            <w:pPr>
              <w:pStyle w:val="14"/>
              <w:adjustRightInd w:val="0"/>
              <w:snapToGrid w:val="0"/>
              <w:spacing w:line="40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账户承诺</w:t>
            </w:r>
          </w:p>
        </w:tc>
        <w:tc>
          <w:tcPr>
            <w:tcW w:w="3431" w:type="dxa"/>
            <w:vAlign w:val="center"/>
          </w:tcPr>
          <w:p w14:paraId="39D0B528">
            <w:pPr>
              <w:adjustRightInd w:val="0"/>
              <w:snapToGrid w:val="0"/>
              <w:spacing w:line="400" w:lineRule="exact"/>
              <w:ind w:firstLine="56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我方保证招标人的资金随时可划入合同中规定的我方账户。</w:t>
            </w:r>
          </w:p>
        </w:tc>
        <w:tc>
          <w:tcPr>
            <w:tcW w:w="3653" w:type="dxa"/>
            <w:vAlign w:val="center"/>
          </w:tcPr>
          <w:p w14:paraId="0913A908">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若因我方原因造成招标人的资金无法划入合同中规定的我方账户，如时间达到30日历天，招标人有权终止合同。我方承担由此造成的所有责任及经济损失。</w:t>
            </w:r>
          </w:p>
        </w:tc>
      </w:tr>
      <w:tr w14:paraId="0B16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0" w:hRule="atLeast"/>
          <w:jc w:val="center"/>
        </w:trPr>
        <w:tc>
          <w:tcPr>
            <w:tcW w:w="652" w:type="dxa"/>
            <w:vAlign w:val="center"/>
          </w:tcPr>
          <w:p w14:paraId="741ECFC6">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711" w:type="dxa"/>
            <w:vAlign w:val="center"/>
          </w:tcPr>
          <w:p w14:paraId="13E16220">
            <w:pPr>
              <w:pStyle w:val="14"/>
              <w:adjustRightInd w:val="0"/>
              <w:snapToGrid w:val="0"/>
              <w:spacing w:line="40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工程的配合服务承诺</w:t>
            </w:r>
          </w:p>
        </w:tc>
        <w:tc>
          <w:tcPr>
            <w:tcW w:w="3431" w:type="dxa"/>
            <w:vAlign w:val="center"/>
          </w:tcPr>
          <w:p w14:paraId="6A70CACA">
            <w:pPr>
              <w:adjustRightInd w:val="0"/>
              <w:snapToGrid w:val="0"/>
              <w:spacing w:line="400" w:lineRule="exact"/>
              <w:ind w:firstLine="56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安排各专业设计人员常驻施工现场或不定期到现场配合施工，并安排一名设计代表驻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53" w:type="dxa"/>
            <w:vAlign w:val="center"/>
          </w:tcPr>
          <w:p w14:paraId="0C60F43E">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若因我方原因，未及时配合与施工单位的工程施工，给招标人或施工单位造成损失的，我方承担所有的责任及经济损失。</w:t>
            </w:r>
          </w:p>
          <w:p w14:paraId="1A67D04E">
            <w:pPr>
              <w:pStyle w:val="14"/>
              <w:adjustRightInd w:val="0"/>
              <w:snapToGrid w:val="0"/>
              <w:spacing w:line="400" w:lineRule="exact"/>
              <w:ind w:firstLine="48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各专业安排常驻施工现场的专职设计人员</w:t>
            </w:r>
            <w:r>
              <w:rPr>
                <w:rFonts w:hint="eastAsia" w:ascii="宋体" w:hAnsi="宋体" w:cs="宋体"/>
                <w:color w:val="000000" w:themeColor="text1"/>
                <w:spacing w:val="-2"/>
                <w:sz w:val="24"/>
                <w:szCs w:val="24"/>
                <w14:textFill>
                  <w14:solidFill>
                    <w14:schemeClr w14:val="tx1"/>
                  </w14:solidFill>
                </w14:textFill>
              </w:rPr>
              <w:t>未及时配合与施工单位的工程施工，每缺席一人次扣除2000元,缺席累计达10人次的，招标人有权终止合同。我方承担由此造成的所有责任及经济损失。</w:t>
            </w:r>
          </w:p>
        </w:tc>
      </w:tr>
      <w:tr w14:paraId="3795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8" w:hRule="atLeast"/>
          <w:jc w:val="center"/>
        </w:trPr>
        <w:tc>
          <w:tcPr>
            <w:tcW w:w="652" w:type="dxa"/>
            <w:vAlign w:val="center"/>
          </w:tcPr>
          <w:p w14:paraId="4720BA85">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711" w:type="dxa"/>
            <w:vAlign w:val="center"/>
          </w:tcPr>
          <w:p w14:paraId="3579B7EA">
            <w:pPr>
              <w:pStyle w:val="14"/>
              <w:adjustRightInd w:val="0"/>
              <w:snapToGrid w:val="0"/>
              <w:spacing w:line="40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项目管理班子人员承诺</w:t>
            </w:r>
          </w:p>
        </w:tc>
        <w:tc>
          <w:tcPr>
            <w:tcW w:w="3431" w:type="dxa"/>
            <w:vAlign w:val="center"/>
          </w:tcPr>
          <w:p w14:paraId="7AA65A78">
            <w:pPr>
              <w:adjustRightInd w:val="0"/>
              <w:snapToGrid w:val="0"/>
              <w:spacing w:line="400" w:lineRule="exact"/>
              <w:ind w:firstLine="56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我方保证投标文件中所拟派的</w:t>
            </w:r>
            <w:r>
              <w:rPr>
                <w:rFonts w:hint="eastAsia" w:ascii="宋体" w:hAnsi="宋体" w:cs="宋体"/>
                <w:color w:val="000000" w:themeColor="text1"/>
                <w:spacing w:val="-2"/>
                <w:sz w:val="24"/>
                <w:szCs w:val="24"/>
                <w:u w:val="single"/>
                <w14:textFill>
                  <w14:solidFill>
                    <w14:schemeClr w14:val="tx1"/>
                  </w14:solidFill>
                </w14:textFill>
              </w:rPr>
              <w:t>设计/勘察负责人</w:t>
            </w:r>
            <w:r>
              <w:rPr>
                <w:rFonts w:hint="eastAsia" w:ascii="宋体" w:hAnsi="宋体" w:cs="宋体"/>
                <w:color w:val="000000" w:themeColor="text1"/>
                <w:spacing w:val="-2"/>
                <w:sz w:val="24"/>
                <w:szCs w:val="24"/>
                <w14:textFill>
                  <w14:solidFill>
                    <w14:schemeClr w14:val="tx1"/>
                  </w14:solidFill>
                </w14:textFill>
              </w:rPr>
              <w:t>具有相对应的职称证书或注册资格证书。拟派人员全部到位，负责各自职责。</w:t>
            </w:r>
          </w:p>
        </w:tc>
        <w:tc>
          <w:tcPr>
            <w:tcW w:w="3653" w:type="dxa"/>
            <w:vAlign w:val="center"/>
          </w:tcPr>
          <w:p w14:paraId="0AF5CA66">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若我方中标后，各负责人未按时参加招标人要求出席的会议（包括图纸会审和技术交底等，具体以招标人书面通知为准），每缺席一人次扣2000元违约金。我方承担由此造成的所有责任及经济损失。</w:t>
            </w:r>
          </w:p>
        </w:tc>
      </w:tr>
      <w:tr w14:paraId="4808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52" w:type="dxa"/>
            <w:vAlign w:val="center"/>
          </w:tcPr>
          <w:p w14:paraId="1B0B0028">
            <w:pPr>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711" w:type="dxa"/>
            <w:vAlign w:val="center"/>
          </w:tcPr>
          <w:p w14:paraId="3763F775">
            <w:pPr>
              <w:pStyle w:val="14"/>
              <w:adjustRightInd w:val="0"/>
              <w:snapToGrid w:val="0"/>
              <w:spacing w:line="40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项目负责人承诺</w:t>
            </w:r>
          </w:p>
        </w:tc>
        <w:tc>
          <w:tcPr>
            <w:tcW w:w="3431" w:type="dxa"/>
            <w:vAlign w:val="center"/>
          </w:tcPr>
          <w:p w14:paraId="3FFCCECD">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我方保证投标文件中所拟派的</w:t>
            </w:r>
            <w:r>
              <w:rPr>
                <w:rFonts w:hint="eastAsia" w:ascii="宋体" w:hAnsi="宋体" w:cs="宋体"/>
                <w:color w:val="000000" w:themeColor="text1"/>
                <w:spacing w:val="-2"/>
                <w:sz w:val="24"/>
                <w:szCs w:val="24"/>
                <w:u w:val="single"/>
                <w14:textFill>
                  <w14:solidFill>
                    <w14:schemeClr w14:val="tx1"/>
                  </w14:solidFill>
                </w14:textFill>
              </w:rPr>
              <w:t>项目负责人</w:t>
            </w:r>
            <w:r>
              <w:rPr>
                <w:rFonts w:hint="eastAsia" w:ascii="宋体" w:hAnsi="宋体" w:cs="宋体"/>
                <w:color w:val="000000" w:themeColor="text1"/>
                <w:spacing w:val="-2"/>
                <w:sz w:val="24"/>
                <w:szCs w:val="24"/>
                <w14:textFill>
                  <w14:solidFill>
                    <w14:schemeClr w14:val="tx1"/>
                  </w14:solidFill>
                </w14:textFill>
              </w:rPr>
              <w:t>负责本项目勘察、初步设计全过程（包括初步设计评审、初步设计修编、概算审核、跟踪服务、图纸会审和技术交底）。</w:t>
            </w:r>
          </w:p>
          <w:p w14:paraId="294CDA6E">
            <w:pPr>
              <w:pStyle w:val="14"/>
              <w:adjustRightInd w:val="0"/>
              <w:snapToGrid w:val="0"/>
              <w:spacing w:line="400" w:lineRule="exact"/>
              <w:ind w:firstLine="0" w:firstLineChars="0"/>
              <w:rPr>
                <w:rFonts w:ascii="宋体" w:hAnsi="宋体" w:cs="宋体"/>
                <w:color w:val="000000" w:themeColor="text1"/>
                <w:spacing w:val="-2"/>
                <w:sz w:val="24"/>
                <w:szCs w:val="24"/>
                <w14:textFill>
                  <w14:solidFill>
                    <w14:schemeClr w14:val="tx1"/>
                  </w14:solidFill>
                </w14:textFill>
              </w:rPr>
            </w:pPr>
          </w:p>
          <w:p w14:paraId="02865AF1">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p>
        </w:tc>
        <w:tc>
          <w:tcPr>
            <w:tcW w:w="3653" w:type="dxa"/>
            <w:vAlign w:val="center"/>
          </w:tcPr>
          <w:p w14:paraId="7D2CBBBB">
            <w:pPr>
              <w:pStyle w:val="14"/>
              <w:adjustRightInd w:val="0"/>
              <w:snapToGrid w:val="0"/>
              <w:spacing w:line="400" w:lineRule="exact"/>
              <w:ind w:firstLine="472"/>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若因我方原因，项目负责人未准时参加本项目勘察、初步设计全过程（包括初步设计评审、初步设计修编、概算审核、跟踪服务、图纸会审和技术交底）的，每缺席一次扣2000元（以发包人发出的违约通知为准）。</w:t>
            </w:r>
          </w:p>
        </w:tc>
      </w:tr>
      <w:tr w14:paraId="2287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2" w:type="dxa"/>
            <w:vAlign w:val="center"/>
          </w:tcPr>
          <w:p w14:paraId="37B2DCBE">
            <w:pPr>
              <w:adjustRightInd w:val="0"/>
              <w:snapToGrid w:val="0"/>
              <w:spacing w:line="41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1711" w:type="dxa"/>
            <w:vAlign w:val="center"/>
          </w:tcPr>
          <w:p w14:paraId="09222EA0">
            <w:pPr>
              <w:pStyle w:val="14"/>
              <w:adjustRightInd w:val="0"/>
              <w:snapToGrid w:val="0"/>
              <w:spacing w:line="410" w:lineRule="exact"/>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廉政承诺</w:t>
            </w:r>
          </w:p>
        </w:tc>
        <w:tc>
          <w:tcPr>
            <w:tcW w:w="3431" w:type="dxa"/>
            <w:vAlign w:val="center"/>
          </w:tcPr>
          <w:p w14:paraId="7ABA61C4">
            <w:pPr>
              <w:pStyle w:val="14"/>
              <w:adjustRightInd w:val="0"/>
              <w:snapToGrid w:val="0"/>
              <w:spacing w:line="410" w:lineRule="exact"/>
              <w:ind w:firstLine="240" w:firstLineChars="100"/>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我方保证严格遵守有关法律法规及廉政规定。</w:t>
            </w:r>
          </w:p>
        </w:tc>
        <w:tc>
          <w:tcPr>
            <w:tcW w:w="3653" w:type="dxa"/>
            <w:vAlign w:val="center"/>
          </w:tcPr>
          <w:p w14:paraId="71588722">
            <w:pPr>
              <w:widowControl/>
              <w:adjustRightInd w:val="0"/>
              <w:snapToGrid w:val="0"/>
              <w:spacing w:line="41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如我单位及其工作人员违反本承诺规定的，愿接受党纪、政纪处理直至追究法律责任；给招标单位造成经济损失的，依法给予赔偿。</w:t>
            </w:r>
          </w:p>
        </w:tc>
      </w:tr>
      <w:tr w14:paraId="797D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2" w:type="dxa"/>
            <w:vAlign w:val="center"/>
          </w:tcPr>
          <w:p w14:paraId="18609D79">
            <w:pPr>
              <w:adjustRightInd w:val="0"/>
              <w:snapToGrid w:val="0"/>
              <w:spacing w:line="41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1711" w:type="dxa"/>
            <w:vAlign w:val="center"/>
          </w:tcPr>
          <w:p w14:paraId="1FDC6101">
            <w:pPr>
              <w:adjustRightInd w:val="0"/>
              <w:snapToGrid w:val="0"/>
              <w:spacing w:line="41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投标文件信息公开承诺</w:t>
            </w:r>
          </w:p>
        </w:tc>
        <w:tc>
          <w:tcPr>
            <w:tcW w:w="3431" w:type="dxa"/>
            <w:vAlign w:val="center"/>
          </w:tcPr>
          <w:p w14:paraId="459532A5">
            <w:pPr>
              <w:pStyle w:val="51"/>
              <w:wordWrap w:val="0"/>
              <w:adjustRightInd w:val="0"/>
              <w:snapToGrid w:val="0"/>
              <w:spacing w:line="410" w:lineRule="exact"/>
              <w:ind w:firstLine="480"/>
              <w:rPr>
                <w:rFonts w:hAnsi="宋体" w:eastAsia="宋体" w:cs="宋体"/>
                <w:snapToGrid w:val="0"/>
                <w:color w:val="000000" w:themeColor="text1"/>
                <w:kern w:val="0"/>
                <w:szCs w:val="24"/>
                <w14:textFill>
                  <w14:solidFill>
                    <w14:schemeClr w14:val="tx1"/>
                  </w14:solidFill>
                </w14:textFill>
              </w:rPr>
            </w:pPr>
            <w:r>
              <w:rPr>
                <w:rFonts w:hint="eastAsia" w:hAnsi="宋体" w:eastAsia="宋体" w:cs="宋体"/>
                <w:snapToGrid w:val="0"/>
                <w:color w:val="000000" w:themeColor="text1"/>
                <w:kern w:val="0"/>
                <w:szCs w:val="24"/>
                <w14:textFill>
                  <w14:solidFill>
                    <w14:schemeClr w14:val="tx1"/>
                  </w14:solidFill>
                </w14:textFill>
              </w:rPr>
              <w:t>我方提供完整的电子文件。如果我方成为本项目中标候选人，我方同意并授权招标人在评标结果公示期内公开我方商务经济部分的全部内容。</w:t>
            </w:r>
          </w:p>
        </w:tc>
        <w:tc>
          <w:tcPr>
            <w:tcW w:w="3653" w:type="dxa"/>
            <w:vAlign w:val="center"/>
          </w:tcPr>
          <w:p w14:paraId="2B1EAB1A">
            <w:pPr>
              <w:pStyle w:val="51"/>
              <w:wordWrap w:val="0"/>
              <w:adjustRightInd w:val="0"/>
              <w:snapToGrid w:val="0"/>
              <w:ind w:firstLine="0" w:firstLineChars="0"/>
              <w:jc w:val="left"/>
              <w:rPr>
                <w:rFonts w:hAnsi="宋体" w:eastAsia="宋体" w:cs="宋体"/>
                <w:color w:val="000000" w:themeColor="text1"/>
                <w:szCs w:val="24"/>
                <w14:textFill>
                  <w14:solidFill>
                    <w14:schemeClr w14:val="tx1"/>
                  </w14:solidFill>
                </w14:textFill>
              </w:rPr>
            </w:pPr>
            <w:r>
              <w:rPr>
                <w:rFonts w:hint="eastAsia" w:hAnsi="宋体" w:eastAsia="宋体" w:cs="宋体"/>
                <w:snapToGrid w:val="0"/>
                <w:color w:val="000000" w:themeColor="text1"/>
                <w:kern w:val="0"/>
                <w:szCs w:val="24"/>
                <w14:textFill>
                  <w14:solidFill>
                    <w14:schemeClr w14:val="tx1"/>
                  </w14:solidFill>
                </w14:textFill>
              </w:rPr>
              <w:t xml:space="preserve">   </w:t>
            </w:r>
          </w:p>
          <w:p w14:paraId="7B519E91">
            <w:pPr>
              <w:pStyle w:val="51"/>
              <w:wordWrap w:val="0"/>
              <w:adjustRightInd w:val="0"/>
              <w:snapToGrid w:val="0"/>
              <w:spacing w:line="410" w:lineRule="exact"/>
              <w:ind w:firstLine="0" w:firstLineChars="0"/>
              <w:jc w:val="left"/>
              <w:rPr>
                <w:rFonts w:hAnsi="宋体" w:eastAsia="宋体" w:cs="宋体"/>
                <w:color w:val="000000" w:themeColor="text1"/>
                <w:szCs w:val="24"/>
                <w14:textFill>
                  <w14:solidFill>
                    <w14:schemeClr w14:val="tx1"/>
                  </w14:solidFill>
                </w14:textFill>
              </w:rPr>
            </w:pPr>
          </w:p>
        </w:tc>
      </w:tr>
    </w:tbl>
    <w:p w14:paraId="4AC532FE">
      <w:pPr>
        <w:rPr>
          <w:rFonts w:ascii="宋体" w:hAnsi="宋体" w:cs="宋体"/>
          <w:color w:val="000000" w:themeColor="text1"/>
          <w:sz w:val="24"/>
          <w:szCs w:val="24"/>
          <w14:textFill>
            <w14:solidFill>
              <w14:schemeClr w14:val="tx1"/>
            </w14:solidFill>
          </w14:textFill>
        </w:rPr>
      </w:pPr>
    </w:p>
    <w:p w14:paraId="7BF4E9F4">
      <w:pPr>
        <w:wordWrap w:val="0"/>
        <w:adjustRightInd w:val="0"/>
        <w:snapToGrid w:val="0"/>
        <w:spacing w:line="440" w:lineRule="exact"/>
        <w:jc w:val="right"/>
        <w:rPr>
          <w:rFonts w:ascii="宋体" w:hAnsi="宋体" w:cs="宋体"/>
          <w:snapToGrid w:val="0"/>
          <w:color w:val="000000" w:themeColor="text1"/>
          <w:kern w:val="0"/>
          <w:sz w:val="24"/>
          <w:szCs w:val="24"/>
          <w14:textFill>
            <w14:solidFill>
              <w14:schemeClr w14:val="tx1"/>
            </w14:solidFill>
          </w14:textFill>
        </w:rPr>
      </w:pPr>
    </w:p>
    <w:p w14:paraId="7F192493">
      <w:pPr>
        <w:wordWrap w:val="0"/>
        <w:adjustRightInd w:val="0"/>
        <w:snapToGrid w:val="0"/>
        <w:spacing w:line="440" w:lineRule="exact"/>
        <w:jc w:val="right"/>
        <w:rPr>
          <w:rFonts w:ascii="宋体" w:hAnsi="宋体" w:cs="宋体"/>
          <w:snapToGrid w:val="0"/>
          <w:color w:val="000000" w:themeColor="text1"/>
          <w:kern w:val="0"/>
          <w:sz w:val="24"/>
          <w:szCs w:val="24"/>
          <w14:textFill>
            <w14:solidFill>
              <w14:schemeClr w14:val="tx1"/>
            </w14:solidFill>
          </w14:textFill>
        </w:rPr>
      </w:pPr>
    </w:p>
    <w:p w14:paraId="0DBFE91D">
      <w:pPr>
        <w:wordWrap w:val="0"/>
        <w:adjustRightInd w:val="0"/>
        <w:snapToGrid w:val="0"/>
        <w:spacing w:line="440" w:lineRule="exact"/>
        <w:ind w:firstLine="480" w:firstLineChars="200"/>
        <w:jc w:val="righ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    投标人：</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（盖单位章）</w:t>
      </w:r>
    </w:p>
    <w:p w14:paraId="57391305">
      <w:pPr>
        <w:wordWrap w:val="0"/>
        <w:adjustRightInd w:val="0"/>
        <w:snapToGrid w:val="0"/>
        <w:spacing w:line="440" w:lineRule="exact"/>
        <w:ind w:firstLine="480" w:firstLineChars="200"/>
        <w:jc w:val="right"/>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法定代表人或其委托代理人：</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（签字或盖章）</w:t>
      </w:r>
    </w:p>
    <w:p w14:paraId="642A2B47">
      <w:pPr>
        <w:wordWrap w:val="0"/>
        <w:adjustRightInd w:val="0"/>
        <w:snapToGrid w:val="0"/>
        <w:spacing w:line="440" w:lineRule="exact"/>
        <w:ind w:firstLine="480" w:firstLineChars="200"/>
        <w:jc w:val="left"/>
        <w:rPr>
          <w:rFonts w:ascii="宋体" w:hAnsi="宋体" w:cs="宋体"/>
          <w:b/>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 xml:space="preserve">                                       </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年</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月</w:t>
      </w:r>
      <w:r>
        <w:rPr>
          <w:rFonts w:hint="eastAsia" w:ascii="宋体" w:hAnsi="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14:textFill>
            <w14:solidFill>
              <w14:schemeClr w14:val="tx1"/>
            </w14:solidFill>
          </w14:textFill>
        </w:rPr>
        <w:t>日</w:t>
      </w:r>
    </w:p>
    <w:p w14:paraId="3D4F032D">
      <w:pPr>
        <w:wordWrap w:val="0"/>
        <w:adjustRightInd w:val="0"/>
        <w:snapToGrid w:val="0"/>
        <w:spacing w:line="440" w:lineRule="exact"/>
        <w:outlineLvl w:val="1"/>
        <w:rPr>
          <w:rStyle w:val="39"/>
          <w:color w:val="000000" w:themeColor="text1"/>
          <w:sz w:val="28"/>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303" w:name="_Toc13344"/>
      <w:bookmarkStart w:id="304" w:name="_Toc18034"/>
      <w:bookmarkStart w:id="305" w:name="_Toc4393"/>
      <w:r>
        <w:rPr>
          <w:rStyle w:val="39"/>
          <w:rFonts w:hint="eastAsia"/>
          <w:color w:val="000000" w:themeColor="text1"/>
          <w:sz w:val="28"/>
          <w:szCs w:val="24"/>
          <w14:textFill>
            <w14:solidFill>
              <w14:schemeClr w14:val="tx1"/>
            </w14:solidFill>
          </w14:textFill>
        </w:rPr>
        <w:t>格式五</w:t>
      </w:r>
    </w:p>
    <w:bookmarkEnd w:id="303"/>
    <w:bookmarkEnd w:id="304"/>
    <w:bookmarkEnd w:id="305"/>
    <w:p w14:paraId="4006C9F3">
      <w:pPr>
        <w:wordWrap w:val="0"/>
        <w:adjustRightInd w:val="0"/>
        <w:snapToGrid w:val="0"/>
        <w:spacing w:line="440" w:lineRule="exact"/>
        <w:rPr>
          <w:rFonts w:ascii="宋体" w:hAnsi="宋体" w:cs="宋体"/>
          <w:b/>
          <w:bCs/>
          <w:snapToGrid w:val="0"/>
          <w:color w:val="000000" w:themeColor="text1"/>
          <w:kern w:val="0"/>
          <w:sz w:val="24"/>
          <w:szCs w:val="24"/>
          <w14:textFill>
            <w14:solidFill>
              <w14:schemeClr w14:val="tx1"/>
            </w14:solidFill>
          </w14:textFill>
        </w:rPr>
      </w:pPr>
    </w:p>
    <w:p w14:paraId="6B7C3ABC">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908"/>
        <w:gridCol w:w="1711"/>
        <w:gridCol w:w="815"/>
        <w:gridCol w:w="288"/>
        <w:gridCol w:w="974"/>
        <w:gridCol w:w="262"/>
        <w:gridCol w:w="717"/>
        <w:gridCol w:w="1439"/>
      </w:tblGrid>
      <w:tr w14:paraId="2CD0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05" w:type="dxa"/>
            <w:vAlign w:val="center"/>
          </w:tcPr>
          <w:p w14:paraId="298B63DC">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投标人名称</w:t>
            </w:r>
          </w:p>
        </w:tc>
        <w:tc>
          <w:tcPr>
            <w:tcW w:w="7114" w:type="dxa"/>
            <w:gridSpan w:val="8"/>
            <w:vAlign w:val="center"/>
          </w:tcPr>
          <w:p w14:paraId="0EC1E61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420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505" w:type="dxa"/>
            <w:vAlign w:val="center"/>
          </w:tcPr>
          <w:p w14:paraId="58FDC6D9">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注册地址</w:t>
            </w:r>
          </w:p>
        </w:tc>
        <w:tc>
          <w:tcPr>
            <w:tcW w:w="3434" w:type="dxa"/>
            <w:gridSpan w:val="3"/>
            <w:vAlign w:val="center"/>
          </w:tcPr>
          <w:p w14:paraId="68409F4B">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62" w:type="dxa"/>
            <w:gridSpan w:val="2"/>
            <w:vAlign w:val="center"/>
          </w:tcPr>
          <w:p w14:paraId="288CCC08">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邮政编码</w:t>
            </w:r>
          </w:p>
        </w:tc>
        <w:tc>
          <w:tcPr>
            <w:tcW w:w="2418" w:type="dxa"/>
            <w:gridSpan w:val="3"/>
            <w:vAlign w:val="center"/>
          </w:tcPr>
          <w:p w14:paraId="4E75CAA3">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30E9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05" w:type="dxa"/>
            <w:vMerge w:val="restart"/>
            <w:vAlign w:val="center"/>
          </w:tcPr>
          <w:p w14:paraId="4E88A88F">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联系方式</w:t>
            </w:r>
          </w:p>
        </w:tc>
        <w:tc>
          <w:tcPr>
            <w:tcW w:w="908" w:type="dxa"/>
            <w:vAlign w:val="center"/>
          </w:tcPr>
          <w:p w14:paraId="2107AC69">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联系人</w:t>
            </w:r>
          </w:p>
        </w:tc>
        <w:tc>
          <w:tcPr>
            <w:tcW w:w="2526" w:type="dxa"/>
            <w:gridSpan w:val="2"/>
            <w:vAlign w:val="center"/>
          </w:tcPr>
          <w:p w14:paraId="08BF4347">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62" w:type="dxa"/>
            <w:gridSpan w:val="2"/>
            <w:vAlign w:val="center"/>
          </w:tcPr>
          <w:p w14:paraId="752BB1B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  话</w:t>
            </w:r>
          </w:p>
        </w:tc>
        <w:tc>
          <w:tcPr>
            <w:tcW w:w="2418" w:type="dxa"/>
            <w:gridSpan w:val="3"/>
            <w:vAlign w:val="center"/>
          </w:tcPr>
          <w:p w14:paraId="1C465212">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42E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505" w:type="dxa"/>
            <w:vMerge w:val="continue"/>
            <w:vAlign w:val="center"/>
          </w:tcPr>
          <w:p w14:paraId="359F3EBA">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908" w:type="dxa"/>
            <w:vAlign w:val="center"/>
          </w:tcPr>
          <w:p w14:paraId="14AC759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传  真</w:t>
            </w:r>
          </w:p>
        </w:tc>
        <w:tc>
          <w:tcPr>
            <w:tcW w:w="2526" w:type="dxa"/>
            <w:gridSpan w:val="2"/>
            <w:vAlign w:val="center"/>
          </w:tcPr>
          <w:p w14:paraId="2656955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262" w:type="dxa"/>
            <w:gridSpan w:val="2"/>
            <w:vAlign w:val="center"/>
          </w:tcPr>
          <w:p w14:paraId="49B4031A">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电子邮箱</w:t>
            </w:r>
          </w:p>
        </w:tc>
        <w:tc>
          <w:tcPr>
            <w:tcW w:w="2418" w:type="dxa"/>
            <w:gridSpan w:val="3"/>
            <w:vAlign w:val="center"/>
          </w:tcPr>
          <w:p w14:paraId="0F0E59B1">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3A3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05" w:type="dxa"/>
            <w:vAlign w:val="center"/>
          </w:tcPr>
          <w:p w14:paraId="347DA20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单位性质</w:t>
            </w:r>
          </w:p>
        </w:tc>
        <w:tc>
          <w:tcPr>
            <w:tcW w:w="7114" w:type="dxa"/>
            <w:gridSpan w:val="8"/>
            <w:vAlign w:val="center"/>
          </w:tcPr>
          <w:p w14:paraId="5D2B4E23">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0A39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505" w:type="dxa"/>
            <w:vAlign w:val="center"/>
          </w:tcPr>
          <w:p w14:paraId="3F815EE7">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法定代表人</w:t>
            </w:r>
          </w:p>
        </w:tc>
        <w:tc>
          <w:tcPr>
            <w:tcW w:w="908" w:type="dxa"/>
            <w:vAlign w:val="center"/>
          </w:tcPr>
          <w:p w14:paraId="0C52DED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姓名</w:t>
            </w:r>
          </w:p>
        </w:tc>
        <w:tc>
          <w:tcPr>
            <w:tcW w:w="1711" w:type="dxa"/>
            <w:vAlign w:val="center"/>
          </w:tcPr>
          <w:p w14:paraId="7D38CA82">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Align w:val="center"/>
          </w:tcPr>
          <w:p w14:paraId="1C8AE89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技术职称</w:t>
            </w:r>
          </w:p>
        </w:tc>
        <w:tc>
          <w:tcPr>
            <w:tcW w:w="1236" w:type="dxa"/>
            <w:gridSpan w:val="2"/>
            <w:vAlign w:val="center"/>
          </w:tcPr>
          <w:p w14:paraId="72BF751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717" w:type="dxa"/>
            <w:vAlign w:val="center"/>
          </w:tcPr>
          <w:p w14:paraId="24D7DF32">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电话</w:t>
            </w:r>
          </w:p>
        </w:tc>
        <w:tc>
          <w:tcPr>
            <w:tcW w:w="1439" w:type="dxa"/>
            <w:vAlign w:val="center"/>
          </w:tcPr>
          <w:p w14:paraId="073A681E">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35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05" w:type="dxa"/>
            <w:vAlign w:val="center"/>
          </w:tcPr>
          <w:p w14:paraId="5B52666B">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成立时间</w:t>
            </w:r>
          </w:p>
        </w:tc>
        <w:tc>
          <w:tcPr>
            <w:tcW w:w="2619" w:type="dxa"/>
            <w:gridSpan w:val="2"/>
            <w:vAlign w:val="center"/>
          </w:tcPr>
          <w:p w14:paraId="3825DA75">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4495" w:type="dxa"/>
            <w:gridSpan w:val="6"/>
            <w:vAlign w:val="center"/>
          </w:tcPr>
          <w:p w14:paraId="03A49691">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员工总人数（个）：</w:t>
            </w:r>
          </w:p>
        </w:tc>
      </w:tr>
      <w:tr w14:paraId="6A31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505" w:type="dxa"/>
            <w:vAlign w:val="center"/>
          </w:tcPr>
          <w:p w14:paraId="77B58744">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企业资质等级</w:t>
            </w:r>
          </w:p>
        </w:tc>
        <w:tc>
          <w:tcPr>
            <w:tcW w:w="2619" w:type="dxa"/>
            <w:gridSpan w:val="2"/>
            <w:vAlign w:val="center"/>
          </w:tcPr>
          <w:p w14:paraId="498F8C28">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Merge w:val="restart"/>
            <w:vAlign w:val="center"/>
          </w:tcPr>
          <w:p w14:paraId="38E7758B">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其中</w:t>
            </w:r>
          </w:p>
        </w:tc>
        <w:tc>
          <w:tcPr>
            <w:tcW w:w="1953" w:type="dxa"/>
            <w:gridSpan w:val="3"/>
            <w:vAlign w:val="center"/>
          </w:tcPr>
          <w:p w14:paraId="4F26F44C">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项目负责人（即设计负责人）</w:t>
            </w:r>
          </w:p>
        </w:tc>
        <w:tc>
          <w:tcPr>
            <w:tcW w:w="1439" w:type="dxa"/>
            <w:vAlign w:val="center"/>
          </w:tcPr>
          <w:p w14:paraId="5AFC437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615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505" w:type="dxa"/>
            <w:vAlign w:val="center"/>
          </w:tcPr>
          <w:p w14:paraId="7D9655BF">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营业执照号</w:t>
            </w:r>
          </w:p>
        </w:tc>
        <w:tc>
          <w:tcPr>
            <w:tcW w:w="2619" w:type="dxa"/>
            <w:gridSpan w:val="2"/>
            <w:vAlign w:val="center"/>
          </w:tcPr>
          <w:p w14:paraId="77D2DE6B">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Merge w:val="continue"/>
            <w:vAlign w:val="center"/>
          </w:tcPr>
          <w:p w14:paraId="72F4D73C">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53" w:type="dxa"/>
            <w:gridSpan w:val="3"/>
            <w:vAlign w:val="center"/>
          </w:tcPr>
          <w:p w14:paraId="16EF790F">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高级职称人员</w:t>
            </w:r>
          </w:p>
        </w:tc>
        <w:tc>
          <w:tcPr>
            <w:tcW w:w="1439" w:type="dxa"/>
            <w:vAlign w:val="center"/>
          </w:tcPr>
          <w:p w14:paraId="6E6FD98C">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4896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505" w:type="dxa"/>
            <w:vAlign w:val="center"/>
          </w:tcPr>
          <w:p w14:paraId="1B703DA1">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注册资金</w:t>
            </w:r>
          </w:p>
        </w:tc>
        <w:tc>
          <w:tcPr>
            <w:tcW w:w="2619" w:type="dxa"/>
            <w:gridSpan w:val="2"/>
            <w:vAlign w:val="center"/>
          </w:tcPr>
          <w:p w14:paraId="3DAB100D">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Merge w:val="continue"/>
            <w:vAlign w:val="center"/>
          </w:tcPr>
          <w:p w14:paraId="4482E29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53" w:type="dxa"/>
            <w:gridSpan w:val="3"/>
            <w:vAlign w:val="center"/>
          </w:tcPr>
          <w:p w14:paraId="7B796A5D">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中级职称人员</w:t>
            </w:r>
          </w:p>
        </w:tc>
        <w:tc>
          <w:tcPr>
            <w:tcW w:w="1439" w:type="dxa"/>
            <w:vAlign w:val="center"/>
          </w:tcPr>
          <w:p w14:paraId="60973C82">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7C6B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505" w:type="dxa"/>
            <w:vAlign w:val="center"/>
          </w:tcPr>
          <w:p w14:paraId="4F19284E">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开户银行</w:t>
            </w:r>
          </w:p>
        </w:tc>
        <w:tc>
          <w:tcPr>
            <w:tcW w:w="2619" w:type="dxa"/>
            <w:gridSpan w:val="2"/>
            <w:vAlign w:val="center"/>
          </w:tcPr>
          <w:p w14:paraId="7CCA572F">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Merge w:val="continue"/>
            <w:vAlign w:val="center"/>
          </w:tcPr>
          <w:p w14:paraId="0FEE4A5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53" w:type="dxa"/>
            <w:gridSpan w:val="3"/>
            <w:vAlign w:val="center"/>
          </w:tcPr>
          <w:p w14:paraId="00C51F77">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初级职称人员</w:t>
            </w:r>
          </w:p>
        </w:tc>
        <w:tc>
          <w:tcPr>
            <w:tcW w:w="1439" w:type="dxa"/>
            <w:vAlign w:val="center"/>
          </w:tcPr>
          <w:p w14:paraId="3AA47468">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6E4C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05" w:type="dxa"/>
            <w:vAlign w:val="center"/>
          </w:tcPr>
          <w:p w14:paraId="00DAC207">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账号</w:t>
            </w:r>
          </w:p>
        </w:tc>
        <w:tc>
          <w:tcPr>
            <w:tcW w:w="2619" w:type="dxa"/>
            <w:gridSpan w:val="2"/>
            <w:vAlign w:val="center"/>
          </w:tcPr>
          <w:p w14:paraId="01D80075">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103" w:type="dxa"/>
            <w:gridSpan w:val="2"/>
            <w:vMerge w:val="continue"/>
            <w:vAlign w:val="center"/>
          </w:tcPr>
          <w:p w14:paraId="71ACCDAE">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c>
          <w:tcPr>
            <w:tcW w:w="1953" w:type="dxa"/>
            <w:gridSpan w:val="3"/>
            <w:vAlign w:val="center"/>
          </w:tcPr>
          <w:p w14:paraId="15E1C4DB">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技术员</w:t>
            </w:r>
          </w:p>
        </w:tc>
        <w:tc>
          <w:tcPr>
            <w:tcW w:w="1439" w:type="dxa"/>
            <w:vAlign w:val="center"/>
          </w:tcPr>
          <w:p w14:paraId="6C222828">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134D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05" w:type="dxa"/>
            <w:vAlign w:val="center"/>
          </w:tcPr>
          <w:p w14:paraId="2553F514">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经营范围</w:t>
            </w:r>
          </w:p>
        </w:tc>
        <w:tc>
          <w:tcPr>
            <w:tcW w:w="7114" w:type="dxa"/>
            <w:gridSpan w:val="8"/>
            <w:vAlign w:val="center"/>
          </w:tcPr>
          <w:p w14:paraId="71C13CB0">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r w14:paraId="2A0F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1505" w:type="dxa"/>
            <w:vAlign w:val="center"/>
          </w:tcPr>
          <w:p w14:paraId="284C1B16">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关联企业情况</w:t>
            </w:r>
          </w:p>
        </w:tc>
        <w:tc>
          <w:tcPr>
            <w:tcW w:w="7114" w:type="dxa"/>
            <w:gridSpan w:val="8"/>
            <w:vAlign w:val="center"/>
          </w:tcPr>
          <w:p w14:paraId="5D925846">
            <w:pPr>
              <w:pStyle w:val="52"/>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包括但不限于与投标人存在以下关系的不同单位：</w:t>
            </w:r>
          </w:p>
          <w:p w14:paraId="3902BAC0">
            <w:pPr>
              <w:pStyle w:val="52"/>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1．法定代表人为同一人的。</w:t>
            </w:r>
          </w:p>
          <w:p w14:paraId="303AC0CD">
            <w:pPr>
              <w:pStyle w:val="52"/>
              <w:wordWrap w:val="0"/>
              <w:adjustRightInd w:val="0"/>
              <w:snapToGrid w:val="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2．存在控股、管理关系的。</w:t>
            </w:r>
          </w:p>
          <w:p w14:paraId="7761F6E3">
            <w:pPr>
              <w:pStyle w:val="52"/>
              <w:wordWrap w:val="0"/>
              <w:adjustRightInd w:val="0"/>
              <w:snapToGrid w:val="0"/>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3．主要人员相互任职的。</w:t>
            </w:r>
          </w:p>
        </w:tc>
      </w:tr>
      <w:tr w14:paraId="7085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05" w:type="dxa"/>
            <w:vAlign w:val="center"/>
          </w:tcPr>
          <w:p w14:paraId="5B47C71F">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备注</w:t>
            </w:r>
          </w:p>
        </w:tc>
        <w:tc>
          <w:tcPr>
            <w:tcW w:w="7114" w:type="dxa"/>
            <w:gridSpan w:val="8"/>
            <w:vAlign w:val="center"/>
          </w:tcPr>
          <w:p w14:paraId="7FF20B19">
            <w:pPr>
              <w:pStyle w:val="52"/>
              <w:wordWrap w:val="0"/>
              <w:adjustRightInd w:val="0"/>
              <w:snapToGrid w:val="0"/>
              <w:jc w:val="center"/>
              <w:rPr>
                <w:rFonts w:ascii="宋体" w:hAnsi="宋体" w:cs="宋体"/>
                <w:snapToGrid w:val="0"/>
                <w:color w:val="000000" w:themeColor="text1"/>
                <w:kern w:val="0"/>
                <w:szCs w:val="21"/>
                <w14:textFill>
                  <w14:solidFill>
                    <w14:schemeClr w14:val="tx1"/>
                  </w14:solidFill>
                </w14:textFill>
              </w:rPr>
            </w:pPr>
          </w:p>
        </w:tc>
      </w:tr>
    </w:tbl>
    <w:p w14:paraId="5ED9F3AB">
      <w:pPr>
        <w:pStyle w:val="52"/>
        <w:wordWrap w:val="0"/>
        <w:adjustRightInd w:val="0"/>
        <w:snapToGrid w:val="0"/>
        <w:spacing w:line="400" w:lineRule="exact"/>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说明：</w:t>
      </w:r>
    </w:p>
    <w:p w14:paraId="6AC76484">
      <w:pPr>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1.《投标人基本情况表》后应附以下资料：</w:t>
      </w:r>
    </w:p>
    <w:p w14:paraId="53E6808D">
      <w:pPr>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（1）企业营业执照、资质证书的彩色扫描件；</w:t>
      </w:r>
    </w:p>
    <w:p w14:paraId="5ABD13AB">
      <w:pPr>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（2）“进粤企业和人员诚信信息登记平台”企业信息情况网页截图。（适用于省外企业）；</w:t>
      </w:r>
    </w:p>
    <w:p w14:paraId="0745C95B">
      <w:pPr>
        <w:spacing w:line="360" w:lineRule="auto"/>
        <w:ind w:firstLine="420" w:firstLineChars="200"/>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（3）《法人和非法人组织公共信用信息报告》扫描件(在“信用中国”网站企业查询界面中下载)。</w:t>
      </w:r>
    </w:p>
    <w:p w14:paraId="2A3D5153">
      <w:pPr>
        <w:spacing w:line="360" w:lineRule="auto"/>
        <w:ind w:firstLine="420" w:firstLineChars="200"/>
        <w:rPr>
          <w:color w:val="000000" w:themeColor="text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2．联合体投标的，联合体成员单位均应填写《投标人基本情况表》并提供以上所需资料。</w:t>
      </w:r>
    </w:p>
    <w:p w14:paraId="38550D86">
      <w:pPr>
        <w:rPr>
          <w:color w:val="000000" w:themeColor="text1"/>
          <w14:textFill>
            <w14:solidFill>
              <w14:schemeClr w14:val="tx1"/>
            </w14:solidFill>
          </w14:textFill>
        </w:rPr>
      </w:pPr>
    </w:p>
    <w:p w14:paraId="1CDF166F">
      <w:pPr>
        <w:rPr>
          <w:color w:val="000000" w:themeColor="text1"/>
          <w14:textFill>
            <w14:solidFill>
              <w14:schemeClr w14:val="tx1"/>
            </w14:solidFill>
          </w14:textFill>
        </w:rPr>
      </w:pPr>
    </w:p>
    <w:p w14:paraId="3D1274AF">
      <w:pPr>
        <w:rPr>
          <w:color w:val="000000" w:themeColor="text1"/>
          <w14:textFill>
            <w14:solidFill>
              <w14:schemeClr w14:val="tx1"/>
            </w14:solidFill>
          </w14:textFill>
        </w:rPr>
      </w:pPr>
      <w:bookmarkStart w:id="306" w:name="_Toc18814"/>
      <w:bookmarkStart w:id="307" w:name="_Toc8038"/>
    </w:p>
    <w:p w14:paraId="542BDDB9">
      <w:pPr>
        <w:pStyle w:val="4"/>
        <w:numPr>
          <w:ilvl w:val="1"/>
          <w:numId w:val="0"/>
        </w:numPr>
        <w:spacing w:before="158" w:after="158"/>
        <w:rPr>
          <w:color w:val="000000" w:themeColor="text1"/>
          <w:sz w:val="28"/>
          <w:szCs w:val="28"/>
          <w14:textFill>
            <w14:solidFill>
              <w14:schemeClr w14:val="tx1"/>
            </w14:solidFill>
          </w14:textFill>
        </w:rPr>
      </w:pPr>
      <w:bookmarkStart w:id="308" w:name="_Toc7712"/>
      <w:r>
        <w:rPr>
          <w:rFonts w:hint="eastAsia"/>
          <w:color w:val="000000" w:themeColor="text1"/>
          <w:sz w:val="28"/>
          <w:szCs w:val="28"/>
          <w14:textFill>
            <w14:solidFill>
              <w14:schemeClr w14:val="tx1"/>
            </w14:solidFill>
          </w14:textFill>
        </w:rPr>
        <w:t>格式</w:t>
      </w:r>
      <w:bookmarkEnd w:id="306"/>
      <w:bookmarkEnd w:id="307"/>
      <w:r>
        <w:rPr>
          <w:rFonts w:hint="eastAsia"/>
          <w:color w:val="000000" w:themeColor="text1"/>
          <w:sz w:val="28"/>
          <w:szCs w:val="28"/>
          <w14:textFill>
            <w14:solidFill>
              <w14:schemeClr w14:val="tx1"/>
            </w14:solidFill>
          </w14:textFill>
        </w:rPr>
        <w:t>六</w:t>
      </w:r>
      <w:bookmarkEnd w:id="308"/>
    </w:p>
    <w:p w14:paraId="1FA3FEDB">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设计负责人/勘察负责人简历表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27B9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E3522B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1.基本情况</w:t>
            </w:r>
          </w:p>
        </w:tc>
      </w:tr>
      <w:tr w14:paraId="515C9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402CA7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1387" w:type="dxa"/>
            <w:vAlign w:val="center"/>
          </w:tcPr>
          <w:p w14:paraId="7991009C">
            <w:pPr>
              <w:jc w:val="center"/>
              <w:rPr>
                <w:rFonts w:ascii="宋体" w:hAnsi="宋体" w:cs="宋体"/>
                <w:color w:val="000000" w:themeColor="text1"/>
                <w14:textFill>
                  <w14:solidFill>
                    <w14:schemeClr w14:val="tx1"/>
                  </w14:solidFill>
                </w14:textFill>
              </w:rPr>
            </w:pPr>
          </w:p>
        </w:tc>
        <w:tc>
          <w:tcPr>
            <w:tcW w:w="704" w:type="dxa"/>
            <w:vAlign w:val="center"/>
          </w:tcPr>
          <w:p w14:paraId="57A502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1473" w:type="dxa"/>
            <w:vAlign w:val="center"/>
          </w:tcPr>
          <w:p w14:paraId="2E04FF8E">
            <w:pPr>
              <w:jc w:val="center"/>
              <w:rPr>
                <w:rFonts w:ascii="宋体" w:hAnsi="宋体" w:cs="宋体"/>
                <w:color w:val="000000" w:themeColor="text1"/>
                <w14:textFill>
                  <w14:solidFill>
                    <w14:schemeClr w14:val="tx1"/>
                  </w14:solidFill>
                </w14:textFill>
              </w:rPr>
            </w:pPr>
          </w:p>
        </w:tc>
        <w:tc>
          <w:tcPr>
            <w:tcW w:w="922" w:type="dxa"/>
            <w:vAlign w:val="center"/>
          </w:tcPr>
          <w:p w14:paraId="6594A53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 龄</w:t>
            </w:r>
          </w:p>
        </w:tc>
        <w:tc>
          <w:tcPr>
            <w:tcW w:w="1257" w:type="dxa"/>
            <w:gridSpan w:val="2"/>
            <w:vAlign w:val="center"/>
          </w:tcPr>
          <w:p w14:paraId="7C902C90">
            <w:pPr>
              <w:jc w:val="center"/>
              <w:rPr>
                <w:rFonts w:ascii="宋体" w:hAnsi="宋体" w:cs="宋体"/>
                <w:color w:val="000000" w:themeColor="text1"/>
                <w14:textFill>
                  <w14:solidFill>
                    <w14:schemeClr w14:val="tx1"/>
                  </w14:solidFill>
                </w14:textFill>
              </w:rPr>
            </w:pPr>
          </w:p>
        </w:tc>
        <w:tc>
          <w:tcPr>
            <w:tcW w:w="737" w:type="dxa"/>
            <w:vAlign w:val="center"/>
          </w:tcPr>
          <w:p w14:paraId="6138C1C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学位</w:t>
            </w:r>
          </w:p>
        </w:tc>
        <w:tc>
          <w:tcPr>
            <w:tcW w:w="1424" w:type="dxa"/>
            <w:gridSpan w:val="2"/>
            <w:vAlign w:val="center"/>
          </w:tcPr>
          <w:p w14:paraId="0253C004">
            <w:pPr>
              <w:jc w:val="center"/>
              <w:rPr>
                <w:rFonts w:ascii="宋体" w:hAnsi="宋体" w:cs="宋体"/>
                <w:color w:val="000000" w:themeColor="text1"/>
                <w14:textFill>
                  <w14:solidFill>
                    <w14:schemeClr w14:val="tx1"/>
                  </w14:solidFill>
                </w14:textFill>
              </w:rPr>
            </w:pPr>
          </w:p>
        </w:tc>
      </w:tr>
      <w:tr w14:paraId="798A3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7949F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1387" w:type="dxa"/>
            <w:vAlign w:val="center"/>
          </w:tcPr>
          <w:p w14:paraId="213BA92B">
            <w:pPr>
              <w:jc w:val="center"/>
              <w:rPr>
                <w:rFonts w:ascii="宋体" w:hAnsi="宋体" w:cs="宋体"/>
                <w:color w:val="000000" w:themeColor="text1"/>
                <w14:textFill>
                  <w14:solidFill>
                    <w14:schemeClr w14:val="tx1"/>
                  </w14:solidFill>
                </w14:textFill>
              </w:rPr>
            </w:pPr>
          </w:p>
        </w:tc>
        <w:tc>
          <w:tcPr>
            <w:tcW w:w="2177" w:type="dxa"/>
            <w:gridSpan w:val="2"/>
            <w:vAlign w:val="center"/>
          </w:tcPr>
          <w:p w14:paraId="71ADF36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为投标人服务时间</w:t>
            </w:r>
          </w:p>
        </w:tc>
        <w:tc>
          <w:tcPr>
            <w:tcW w:w="922" w:type="dxa"/>
            <w:vAlign w:val="center"/>
          </w:tcPr>
          <w:p w14:paraId="554AE964">
            <w:pPr>
              <w:jc w:val="center"/>
              <w:rPr>
                <w:rFonts w:ascii="宋体" w:hAnsi="宋体" w:cs="宋体"/>
                <w:color w:val="000000" w:themeColor="text1"/>
                <w14:textFill>
                  <w14:solidFill>
                    <w14:schemeClr w14:val="tx1"/>
                  </w14:solidFill>
                </w14:textFill>
              </w:rPr>
            </w:pPr>
          </w:p>
        </w:tc>
        <w:tc>
          <w:tcPr>
            <w:tcW w:w="1994" w:type="dxa"/>
            <w:gridSpan w:val="3"/>
            <w:vAlign w:val="center"/>
          </w:tcPr>
          <w:p w14:paraId="7684759D">
            <w:pPr>
              <w:ind w:firstLine="420" w:firstLineChars="20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在本合同中</w:t>
            </w:r>
          </w:p>
          <w:p w14:paraId="5962161D">
            <w:pPr>
              <w:ind w:firstLine="420" w:firstLineChars="200"/>
              <w:jc w:val="center"/>
              <w:rPr>
                <w:rFonts w:ascii="宋体" w:hAnsi="宋体" w:cs="宋体"/>
                <w:color w:val="000000" w:themeColor="text1"/>
                <w:spacing w:val="-12"/>
                <w14:textFill>
                  <w14:solidFill>
                    <w14:schemeClr w14:val="tx1"/>
                  </w14:solidFill>
                </w14:textFill>
              </w:rPr>
            </w:pPr>
            <w:r>
              <w:rPr>
                <w:rFonts w:hint="eastAsia" w:ascii="宋体" w:hAnsi="宋体" w:cs="宋体"/>
                <w:color w:val="000000" w:themeColor="text1"/>
                <w14:textFill>
                  <w14:solidFill>
                    <w14:schemeClr w14:val="tx1"/>
                  </w14:solidFill>
                </w14:textFill>
              </w:rPr>
              <w:t>拟任职</w:t>
            </w:r>
          </w:p>
        </w:tc>
        <w:tc>
          <w:tcPr>
            <w:tcW w:w="1424" w:type="dxa"/>
            <w:gridSpan w:val="2"/>
            <w:vAlign w:val="center"/>
          </w:tcPr>
          <w:p w14:paraId="54BDDBE3">
            <w:pPr>
              <w:jc w:val="center"/>
              <w:rPr>
                <w:rFonts w:ascii="宋体" w:hAnsi="宋体" w:cs="宋体"/>
                <w:color w:val="000000" w:themeColor="text1"/>
                <w14:textFill>
                  <w14:solidFill>
                    <w14:schemeClr w14:val="tx1"/>
                  </w14:solidFill>
                </w14:textFill>
              </w:rPr>
            </w:pPr>
          </w:p>
        </w:tc>
      </w:tr>
      <w:tr w14:paraId="06643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BA8EF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学历</w:t>
            </w:r>
          </w:p>
        </w:tc>
        <w:tc>
          <w:tcPr>
            <w:tcW w:w="7904" w:type="dxa"/>
            <w:gridSpan w:val="9"/>
            <w:vAlign w:val="center"/>
          </w:tcPr>
          <w:p w14:paraId="5A75BF77">
            <w:pPr>
              <w:ind w:firstLine="60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年毕业于              学校           专业</w:t>
            </w:r>
          </w:p>
        </w:tc>
      </w:tr>
      <w:tr w14:paraId="5F8AA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3A14450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2.经历</w:t>
            </w:r>
          </w:p>
        </w:tc>
      </w:tr>
      <w:tr w14:paraId="6C45A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4C69F3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时间</w:t>
            </w:r>
          </w:p>
        </w:tc>
        <w:tc>
          <w:tcPr>
            <w:tcW w:w="4585" w:type="dxa"/>
            <w:gridSpan w:val="5"/>
            <w:vAlign w:val="center"/>
          </w:tcPr>
          <w:p w14:paraId="4572DF8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负责过的主要工程（类型和金额）</w:t>
            </w:r>
          </w:p>
        </w:tc>
        <w:tc>
          <w:tcPr>
            <w:tcW w:w="1961" w:type="dxa"/>
            <w:gridSpan w:val="3"/>
            <w:vAlign w:val="center"/>
          </w:tcPr>
          <w:p w14:paraId="7E74E53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该项目中任职</w:t>
            </w:r>
          </w:p>
        </w:tc>
        <w:tc>
          <w:tcPr>
            <w:tcW w:w="1358" w:type="dxa"/>
            <w:vAlign w:val="center"/>
          </w:tcPr>
          <w:p w14:paraId="488C33A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 注</w:t>
            </w:r>
          </w:p>
        </w:tc>
      </w:tr>
      <w:tr w14:paraId="08D9D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9DBB1D8">
            <w:pPr>
              <w:jc w:val="center"/>
              <w:rPr>
                <w:rFonts w:ascii="宋体" w:hAnsi="宋体" w:cs="宋体"/>
                <w:color w:val="000000" w:themeColor="text1"/>
                <w14:textFill>
                  <w14:solidFill>
                    <w14:schemeClr w14:val="tx1"/>
                  </w14:solidFill>
                </w14:textFill>
              </w:rPr>
            </w:pPr>
          </w:p>
        </w:tc>
        <w:tc>
          <w:tcPr>
            <w:tcW w:w="4585" w:type="dxa"/>
            <w:gridSpan w:val="5"/>
            <w:vAlign w:val="center"/>
          </w:tcPr>
          <w:p w14:paraId="18CDCDE5">
            <w:pPr>
              <w:jc w:val="center"/>
              <w:rPr>
                <w:rFonts w:ascii="宋体" w:hAnsi="宋体" w:cs="宋体"/>
                <w:color w:val="000000" w:themeColor="text1"/>
                <w14:textFill>
                  <w14:solidFill>
                    <w14:schemeClr w14:val="tx1"/>
                  </w14:solidFill>
                </w14:textFill>
              </w:rPr>
            </w:pPr>
          </w:p>
        </w:tc>
        <w:tc>
          <w:tcPr>
            <w:tcW w:w="1961" w:type="dxa"/>
            <w:gridSpan w:val="3"/>
            <w:vAlign w:val="center"/>
          </w:tcPr>
          <w:p w14:paraId="061000E0">
            <w:pPr>
              <w:jc w:val="center"/>
              <w:rPr>
                <w:rFonts w:ascii="宋体" w:hAnsi="宋体" w:cs="宋体"/>
                <w:color w:val="000000" w:themeColor="text1"/>
                <w14:textFill>
                  <w14:solidFill>
                    <w14:schemeClr w14:val="tx1"/>
                  </w14:solidFill>
                </w14:textFill>
              </w:rPr>
            </w:pPr>
          </w:p>
        </w:tc>
        <w:tc>
          <w:tcPr>
            <w:tcW w:w="1358" w:type="dxa"/>
            <w:vAlign w:val="center"/>
          </w:tcPr>
          <w:p w14:paraId="0BD7A3AD">
            <w:pPr>
              <w:jc w:val="center"/>
              <w:rPr>
                <w:rFonts w:ascii="宋体" w:hAnsi="宋体" w:cs="宋体"/>
                <w:color w:val="000000" w:themeColor="text1"/>
                <w14:textFill>
                  <w14:solidFill>
                    <w14:schemeClr w14:val="tx1"/>
                  </w14:solidFill>
                </w14:textFill>
              </w:rPr>
            </w:pPr>
          </w:p>
        </w:tc>
      </w:tr>
      <w:tr w14:paraId="7B0EB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2257EDA">
            <w:pPr>
              <w:jc w:val="center"/>
              <w:rPr>
                <w:rFonts w:ascii="宋体" w:hAnsi="宋体" w:cs="宋体"/>
                <w:color w:val="000000" w:themeColor="text1"/>
                <w14:textFill>
                  <w14:solidFill>
                    <w14:schemeClr w14:val="tx1"/>
                  </w14:solidFill>
                </w14:textFill>
              </w:rPr>
            </w:pPr>
          </w:p>
        </w:tc>
        <w:tc>
          <w:tcPr>
            <w:tcW w:w="4585" w:type="dxa"/>
            <w:gridSpan w:val="5"/>
            <w:vAlign w:val="center"/>
          </w:tcPr>
          <w:p w14:paraId="2F7414EB">
            <w:pPr>
              <w:jc w:val="center"/>
              <w:rPr>
                <w:rFonts w:ascii="宋体" w:hAnsi="宋体" w:cs="宋体"/>
                <w:color w:val="000000" w:themeColor="text1"/>
                <w14:textFill>
                  <w14:solidFill>
                    <w14:schemeClr w14:val="tx1"/>
                  </w14:solidFill>
                </w14:textFill>
              </w:rPr>
            </w:pPr>
          </w:p>
        </w:tc>
        <w:tc>
          <w:tcPr>
            <w:tcW w:w="1961" w:type="dxa"/>
            <w:gridSpan w:val="3"/>
            <w:vAlign w:val="center"/>
          </w:tcPr>
          <w:p w14:paraId="53D4E918">
            <w:pPr>
              <w:jc w:val="center"/>
              <w:rPr>
                <w:rFonts w:ascii="宋体" w:hAnsi="宋体" w:cs="宋体"/>
                <w:color w:val="000000" w:themeColor="text1"/>
                <w14:textFill>
                  <w14:solidFill>
                    <w14:schemeClr w14:val="tx1"/>
                  </w14:solidFill>
                </w14:textFill>
              </w:rPr>
            </w:pPr>
          </w:p>
        </w:tc>
        <w:tc>
          <w:tcPr>
            <w:tcW w:w="1358" w:type="dxa"/>
            <w:vAlign w:val="center"/>
          </w:tcPr>
          <w:p w14:paraId="63420003">
            <w:pPr>
              <w:jc w:val="center"/>
              <w:rPr>
                <w:rFonts w:ascii="宋体" w:hAnsi="宋体" w:cs="宋体"/>
                <w:color w:val="000000" w:themeColor="text1"/>
                <w14:textFill>
                  <w14:solidFill>
                    <w14:schemeClr w14:val="tx1"/>
                  </w14:solidFill>
                </w14:textFill>
              </w:rPr>
            </w:pPr>
          </w:p>
        </w:tc>
      </w:tr>
      <w:tr w14:paraId="3308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6AA35E0">
            <w:pPr>
              <w:jc w:val="center"/>
              <w:rPr>
                <w:rFonts w:ascii="宋体" w:hAnsi="宋体" w:cs="宋体"/>
                <w:color w:val="000000" w:themeColor="text1"/>
                <w14:textFill>
                  <w14:solidFill>
                    <w14:schemeClr w14:val="tx1"/>
                  </w14:solidFill>
                </w14:textFill>
              </w:rPr>
            </w:pPr>
          </w:p>
        </w:tc>
        <w:tc>
          <w:tcPr>
            <w:tcW w:w="4585" w:type="dxa"/>
            <w:gridSpan w:val="5"/>
            <w:vAlign w:val="center"/>
          </w:tcPr>
          <w:p w14:paraId="71E679F8">
            <w:pPr>
              <w:jc w:val="center"/>
              <w:rPr>
                <w:rFonts w:ascii="宋体" w:hAnsi="宋体" w:cs="宋体"/>
                <w:color w:val="000000" w:themeColor="text1"/>
                <w14:textFill>
                  <w14:solidFill>
                    <w14:schemeClr w14:val="tx1"/>
                  </w14:solidFill>
                </w14:textFill>
              </w:rPr>
            </w:pPr>
          </w:p>
        </w:tc>
        <w:tc>
          <w:tcPr>
            <w:tcW w:w="1961" w:type="dxa"/>
            <w:gridSpan w:val="3"/>
            <w:vAlign w:val="center"/>
          </w:tcPr>
          <w:p w14:paraId="31B5D4EA">
            <w:pPr>
              <w:jc w:val="center"/>
              <w:rPr>
                <w:rFonts w:ascii="宋体" w:hAnsi="宋体" w:cs="宋体"/>
                <w:color w:val="000000" w:themeColor="text1"/>
                <w14:textFill>
                  <w14:solidFill>
                    <w14:schemeClr w14:val="tx1"/>
                  </w14:solidFill>
                </w14:textFill>
              </w:rPr>
            </w:pPr>
          </w:p>
        </w:tc>
        <w:tc>
          <w:tcPr>
            <w:tcW w:w="1358" w:type="dxa"/>
            <w:vAlign w:val="center"/>
          </w:tcPr>
          <w:p w14:paraId="47201193">
            <w:pPr>
              <w:jc w:val="center"/>
              <w:rPr>
                <w:rFonts w:ascii="宋体" w:hAnsi="宋体" w:cs="宋体"/>
                <w:color w:val="000000" w:themeColor="text1"/>
                <w14:textFill>
                  <w14:solidFill>
                    <w14:schemeClr w14:val="tx1"/>
                  </w14:solidFill>
                </w14:textFill>
              </w:rPr>
            </w:pPr>
          </w:p>
        </w:tc>
      </w:tr>
      <w:tr w14:paraId="465E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41894F6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3.获奖情况（如有）</w:t>
            </w:r>
          </w:p>
        </w:tc>
      </w:tr>
      <w:tr w14:paraId="764D8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BEB618F">
            <w:pPr>
              <w:jc w:val="center"/>
              <w:rPr>
                <w:rFonts w:ascii="宋体" w:hAnsi="宋体" w:cs="宋体"/>
                <w:color w:val="000000" w:themeColor="text1"/>
                <w14:textFill>
                  <w14:solidFill>
                    <w14:schemeClr w14:val="tx1"/>
                  </w14:solidFill>
                </w14:textFill>
              </w:rPr>
            </w:pPr>
          </w:p>
        </w:tc>
      </w:tr>
      <w:tr w14:paraId="652A7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B81981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4.目前承担的任务</w:t>
            </w:r>
          </w:p>
        </w:tc>
      </w:tr>
      <w:tr w14:paraId="32F7B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78F99DE0">
            <w:pPr>
              <w:jc w:val="center"/>
              <w:rPr>
                <w:rFonts w:ascii="宋体" w:hAnsi="宋体" w:cs="宋体"/>
                <w:color w:val="000000" w:themeColor="text1"/>
                <w14:textFill>
                  <w14:solidFill>
                    <w14:schemeClr w14:val="tx1"/>
                  </w14:solidFill>
                </w14:textFill>
              </w:rPr>
            </w:pPr>
          </w:p>
        </w:tc>
      </w:tr>
    </w:tbl>
    <w:p w14:paraId="23B5E792">
      <w:pPr>
        <w:wordWrap w:val="0"/>
        <w:adjustRightInd w:val="0"/>
        <w:snapToGrid w:val="0"/>
        <w:spacing w:line="440" w:lineRule="exact"/>
        <w:ind w:firstLine="420" w:firstLineChars="200"/>
        <w:jc w:val="right"/>
        <w:rPr>
          <w:rFonts w:ascii="宋体" w:hAnsi="宋体" w:cs="宋体"/>
          <w:snapToGrid w:val="0"/>
          <w:color w:val="000000" w:themeColor="text1"/>
          <w:kern w:val="0"/>
          <w:szCs w:val="28"/>
          <w14:textFill>
            <w14:solidFill>
              <w14:schemeClr w14:val="tx1"/>
            </w14:solidFill>
          </w14:textFill>
        </w:rPr>
      </w:pPr>
      <w:r>
        <w:rPr>
          <w:rFonts w:hint="eastAsia" w:ascii="宋体" w:hAnsi="宋体" w:cs="宋体"/>
          <w:color w:val="000000" w:themeColor="text1"/>
          <w:szCs w:val="24"/>
          <w14:textFill>
            <w14:solidFill>
              <w14:schemeClr w14:val="tx1"/>
            </w14:solidFill>
          </w14:textFill>
        </w:rPr>
        <w:t>注：本表不够时自制</w:t>
      </w:r>
    </w:p>
    <w:p w14:paraId="117B2AC3">
      <w:pPr>
        <w:rPr>
          <w:rFonts w:ascii="宋体" w:hAnsi="宋体" w:cs="宋体"/>
          <w:snapToGrid w:val="0"/>
          <w:color w:val="000000" w:themeColor="text1"/>
          <w:kern w:val="0"/>
          <w:szCs w:val="28"/>
          <w14:textFill>
            <w14:solidFill>
              <w14:schemeClr w14:val="tx1"/>
            </w14:solidFill>
          </w14:textFill>
        </w:rPr>
      </w:pPr>
    </w:p>
    <w:p w14:paraId="2FF5EE52">
      <w:pPr>
        <w:rPr>
          <w:rFonts w:ascii="宋体" w:hAnsi="宋体" w:cs="宋体"/>
          <w:snapToGrid w:val="0"/>
          <w:color w:val="000000" w:themeColor="text1"/>
          <w:kern w:val="0"/>
          <w:szCs w:val="28"/>
          <w14:textFill>
            <w14:solidFill>
              <w14:schemeClr w14:val="tx1"/>
            </w14:solidFill>
          </w14:textFill>
        </w:rPr>
      </w:pPr>
      <w:r>
        <w:rPr>
          <w:rFonts w:hint="eastAsia" w:ascii="宋体" w:hAnsi="宋体" w:cs="宋体"/>
          <w:snapToGrid w:val="0"/>
          <w:color w:val="000000" w:themeColor="text1"/>
          <w:kern w:val="0"/>
          <w:szCs w:val="28"/>
          <w14:textFill>
            <w14:solidFill>
              <w14:schemeClr w14:val="tx1"/>
            </w14:solidFill>
          </w14:textFill>
        </w:rPr>
        <w:t>说明：《设计/勘察负责人简历表》后应附拟派设计/勘察负责人以下资料：</w:t>
      </w:r>
    </w:p>
    <w:p w14:paraId="31AB1519">
      <w:pPr>
        <w:rPr>
          <w:rFonts w:ascii="宋体" w:hAnsi="宋体" w:cs="宋体"/>
          <w:snapToGrid w:val="0"/>
          <w:color w:val="000000" w:themeColor="text1"/>
          <w:kern w:val="0"/>
          <w:szCs w:val="28"/>
          <w14:textFill>
            <w14:solidFill>
              <w14:schemeClr w14:val="tx1"/>
            </w14:solidFill>
          </w14:textFill>
        </w:rPr>
      </w:pPr>
      <w:r>
        <w:rPr>
          <w:rFonts w:hint="eastAsia" w:ascii="宋体" w:hAnsi="宋体" w:cs="宋体"/>
          <w:snapToGrid w:val="0"/>
          <w:color w:val="000000" w:themeColor="text1"/>
          <w:kern w:val="0"/>
          <w:szCs w:val="28"/>
          <w14:textFill>
            <w14:solidFill>
              <w14:schemeClr w14:val="tx1"/>
            </w14:solidFill>
          </w14:textFill>
        </w:rPr>
        <w:t xml:space="preserve">    1．身份证彩色扫描件或电子身份证；</w:t>
      </w:r>
    </w:p>
    <w:p w14:paraId="3FE3CCAF">
      <w:pPr>
        <w:rPr>
          <w:rFonts w:ascii="宋体" w:hAnsi="宋体" w:cs="宋体"/>
          <w:snapToGrid w:val="0"/>
          <w:color w:val="000000" w:themeColor="text1"/>
          <w:kern w:val="0"/>
          <w:szCs w:val="28"/>
          <w14:textFill>
            <w14:solidFill>
              <w14:schemeClr w14:val="tx1"/>
            </w14:solidFill>
          </w14:textFill>
        </w:rPr>
      </w:pPr>
      <w:r>
        <w:rPr>
          <w:rFonts w:hint="eastAsia" w:ascii="宋体" w:hAnsi="宋体" w:cs="宋体"/>
          <w:snapToGrid w:val="0"/>
          <w:color w:val="000000" w:themeColor="text1"/>
          <w:kern w:val="0"/>
          <w:szCs w:val="28"/>
          <w14:textFill>
            <w14:solidFill>
              <w14:schemeClr w14:val="tx1"/>
            </w14:solidFill>
          </w14:textFill>
        </w:rPr>
        <w:t xml:space="preserve">    2．注册证书（如需）、职称证（如需）彩色扫描件（须扫描变更注册栏，电子证书除外）；</w:t>
      </w:r>
    </w:p>
    <w:p w14:paraId="4B510752">
      <w:pPr>
        <w:ind w:firstLine="420" w:firstLineChars="200"/>
        <w:rPr>
          <w:rFonts w:ascii="宋体" w:hAnsi="宋体" w:cs="宋体"/>
          <w:snapToGrid w:val="0"/>
          <w:color w:val="000000" w:themeColor="text1"/>
          <w:kern w:val="0"/>
          <w:szCs w:val="28"/>
          <w14:textFill>
            <w14:solidFill>
              <w14:schemeClr w14:val="tx1"/>
            </w14:solidFill>
          </w14:textFill>
        </w:rPr>
      </w:pPr>
      <w:r>
        <w:rPr>
          <w:rFonts w:hint="eastAsia" w:ascii="宋体" w:hAnsi="宋体" w:cs="宋体"/>
          <w:snapToGrid w:val="0"/>
          <w:color w:val="000000" w:themeColor="text1"/>
          <w:kern w:val="0"/>
          <w:szCs w:val="28"/>
          <w14:textFill>
            <w14:solidFill>
              <w14:schemeClr w14:val="tx1"/>
            </w14:solidFill>
          </w14:textFill>
        </w:rPr>
        <w:t>3．在本单位（或分支机构）缴纳社保的有效证明（至少提供3个月，其中必须有2025年9月）彩色扫描件；拟派设计/勘察负责人为退休返聘人员无法提供社保证明的，提供退休证和劳动合同彩色扫描件。</w:t>
      </w:r>
    </w:p>
    <w:p w14:paraId="27C78D43">
      <w:pPr>
        <w:spacing w:line="360" w:lineRule="auto"/>
        <w:rPr>
          <w:color w:val="000000" w:themeColor="text1"/>
          <w14:textFill>
            <w14:solidFill>
              <w14:schemeClr w14:val="tx1"/>
            </w14:solidFill>
          </w14:textFill>
        </w:rPr>
      </w:pPr>
    </w:p>
    <w:p w14:paraId="0795EE54">
      <w:pPr>
        <w:rPr>
          <w:b/>
          <w:bCs/>
          <w:color w:val="000000" w:themeColor="text1"/>
          <w:sz w:val="28"/>
          <w:szCs w:val="28"/>
          <w14:textFill>
            <w14:solidFill>
              <w14:schemeClr w14:val="tx1"/>
            </w14:solidFill>
          </w14:textFill>
        </w:rPr>
      </w:pPr>
      <w:bookmarkStart w:id="309" w:name="_Toc21909"/>
      <w:bookmarkStart w:id="310" w:name="_Toc10420"/>
      <w:r>
        <w:rPr>
          <w:rFonts w:hint="eastAsia"/>
          <w:b/>
          <w:bCs/>
          <w:color w:val="000000" w:themeColor="text1"/>
          <w:sz w:val="28"/>
          <w:szCs w:val="28"/>
          <w14:textFill>
            <w14:solidFill>
              <w14:schemeClr w14:val="tx1"/>
            </w14:solidFill>
          </w14:textFill>
        </w:rPr>
        <w:br w:type="page"/>
      </w:r>
    </w:p>
    <w:p w14:paraId="7E71940E">
      <w:pPr>
        <w:pStyle w:val="4"/>
        <w:numPr>
          <w:ilvl w:val="1"/>
          <w:numId w:val="0"/>
        </w:numPr>
        <w:spacing w:before="158" w:after="158"/>
        <w:rPr>
          <w:color w:val="000000" w:themeColor="text1"/>
          <w:sz w:val="28"/>
          <w:szCs w:val="28"/>
          <w14:textFill>
            <w14:solidFill>
              <w14:schemeClr w14:val="tx1"/>
            </w14:solidFill>
          </w14:textFill>
        </w:rPr>
      </w:pPr>
      <w:bookmarkStart w:id="311" w:name="_Toc14023"/>
      <w:r>
        <w:rPr>
          <w:rFonts w:hint="eastAsia"/>
          <w:color w:val="000000" w:themeColor="text1"/>
          <w:sz w:val="28"/>
          <w:szCs w:val="28"/>
          <w14:textFill>
            <w14:solidFill>
              <w14:schemeClr w14:val="tx1"/>
            </w14:solidFill>
          </w14:textFill>
        </w:rPr>
        <w:t>格式</w:t>
      </w:r>
      <w:bookmarkEnd w:id="309"/>
      <w:bookmarkEnd w:id="310"/>
      <w:r>
        <w:rPr>
          <w:rFonts w:hint="eastAsia"/>
          <w:color w:val="000000" w:themeColor="text1"/>
          <w:sz w:val="28"/>
          <w:szCs w:val="28"/>
          <w14:textFill>
            <w14:solidFill>
              <w14:schemeClr w14:val="tx1"/>
            </w14:solidFill>
          </w14:textFill>
        </w:rPr>
        <w:t>七</w:t>
      </w:r>
      <w:bookmarkEnd w:id="311"/>
    </w:p>
    <w:p w14:paraId="111AECF9">
      <w:pPr>
        <w:wordWrap w:val="0"/>
        <w:adjustRightInd w:val="0"/>
        <w:snapToGrid w:val="0"/>
        <w:spacing w:line="440" w:lineRule="exact"/>
        <w:jc w:val="left"/>
        <w:rPr>
          <w:rFonts w:ascii="宋体" w:hAnsi="宋体" w:cs="宋体"/>
          <w:b/>
          <w:bCs/>
          <w:snapToGrid w:val="0"/>
          <w:color w:val="000000" w:themeColor="text1"/>
          <w:kern w:val="0"/>
          <w:szCs w:val="24"/>
          <w14:textFill>
            <w14:solidFill>
              <w14:schemeClr w14:val="tx1"/>
            </w14:solidFill>
          </w14:textFill>
        </w:rPr>
      </w:pPr>
    </w:p>
    <w:p w14:paraId="38E5AADC">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本项目拟投入的人员基本情况表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1272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6F65ECF1">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人员安排</w:t>
            </w:r>
          </w:p>
        </w:tc>
        <w:tc>
          <w:tcPr>
            <w:tcW w:w="1476" w:type="dxa"/>
            <w:vAlign w:val="center"/>
          </w:tcPr>
          <w:p w14:paraId="3B19F90A">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 名</w:t>
            </w:r>
          </w:p>
        </w:tc>
        <w:tc>
          <w:tcPr>
            <w:tcW w:w="1385" w:type="dxa"/>
            <w:vAlign w:val="center"/>
          </w:tcPr>
          <w:p w14:paraId="1E01D582">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龄</w:t>
            </w:r>
          </w:p>
        </w:tc>
        <w:tc>
          <w:tcPr>
            <w:tcW w:w="3360" w:type="dxa"/>
            <w:vAlign w:val="center"/>
          </w:tcPr>
          <w:p w14:paraId="0DFCF796">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职称证或注册执业专业</w:t>
            </w:r>
          </w:p>
        </w:tc>
      </w:tr>
      <w:tr w14:paraId="13A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36316D1E">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项目负责人</w:t>
            </w:r>
          </w:p>
          <w:p w14:paraId="463FCD26">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（即设计负责人）</w:t>
            </w:r>
          </w:p>
        </w:tc>
        <w:tc>
          <w:tcPr>
            <w:tcW w:w="1476" w:type="dxa"/>
            <w:vAlign w:val="center"/>
          </w:tcPr>
          <w:p w14:paraId="6A31FB63">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3DFC6741">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78A08C6C">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50F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F8136A2">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勘察负责人</w:t>
            </w:r>
          </w:p>
        </w:tc>
        <w:tc>
          <w:tcPr>
            <w:tcW w:w="1476" w:type="dxa"/>
            <w:vAlign w:val="center"/>
          </w:tcPr>
          <w:p w14:paraId="6FFA6FD8">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4E52CBBF">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3146D2CB">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4AB8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67EE86CC">
            <w:pPr>
              <w:adjustRightInd w:val="0"/>
              <w:snapToGrid w:val="0"/>
              <w:spacing w:line="440" w:lineRule="exact"/>
              <w:jc w:val="center"/>
              <w:rPr>
                <w:rFonts w:ascii="宋体" w:hAnsi="宋体" w:cs="宋体"/>
                <w:color w:val="000000" w:themeColor="text1"/>
                <w:sz w:val="24"/>
                <w:szCs w:val="24"/>
                <w14:textFill>
                  <w14:solidFill>
                    <w14:schemeClr w14:val="tx1"/>
                  </w14:solidFill>
                </w14:textFill>
              </w:rPr>
            </w:pPr>
          </w:p>
        </w:tc>
        <w:tc>
          <w:tcPr>
            <w:tcW w:w="1476" w:type="dxa"/>
            <w:vAlign w:val="center"/>
          </w:tcPr>
          <w:p w14:paraId="29EE801A">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09595724">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1C2C50FD">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4CDC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5DFC30F8">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p>
        </w:tc>
        <w:tc>
          <w:tcPr>
            <w:tcW w:w="1476" w:type="dxa"/>
            <w:vAlign w:val="center"/>
          </w:tcPr>
          <w:p w14:paraId="3D0AC621">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0E9334BF">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76F651BC">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0CBE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470F99A">
            <w:pPr>
              <w:adjustRightInd w:val="0"/>
              <w:snapToGrid w:val="0"/>
              <w:spacing w:line="44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....各专业负责人</w:t>
            </w:r>
          </w:p>
        </w:tc>
        <w:tc>
          <w:tcPr>
            <w:tcW w:w="1476" w:type="dxa"/>
            <w:vAlign w:val="center"/>
          </w:tcPr>
          <w:p w14:paraId="095BCCEC">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6220D6AB">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313B4738">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3525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272C24BE">
            <w:pPr>
              <w:adjustRightInd w:val="0"/>
              <w:snapToGrid w:val="0"/>
              <w:spacing w:line="440" w:lineRule="exact"/>
              <w:rPr>
                <w:rFonts w:ascii="宋体" w:hAnsi="宋体" w:cs="宋体"/>
                <w:b/>
                <w:color w:val="000000" w:themeColor="text1"/>
                <w:sz w:val="24"/>
                <w:szCs w:val="24"/>
                <w14:textFill>
                  <w14:solidFill>
                    <w14:schemeClr w14:val="tx1"/>
                  </w14:solidFill>
                </w14:textFill>
              </w:rPr>
            </w:pPr>
          </w:p>
        </w:tc>
        <w:tc>
          <w:tcPr>
            <w:tcW w:w="1476" w:type="dxa"/>
            <w:vAlign w:val="center"/>
          </w:tcPr>
          <w:p w14:paraId="51C5B9EB">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10AA9D33">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33DD8519">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79B1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60467805">
            <w:pPr>
              <w:adjustRightInd w:val="0"/>
              <w:snapToGrid w:val="0"/>
              <w:spacing w:line="440" w:lineRule="exact"/>
              <w:rPr>
                <w:rFonts w:ascii="宋体" w:hAnsi="宋体" w:cs="宋体"/>
                <w:b/>
                <w:color w:val="000000" w:themeColor="text1"/>
                <w:sz w:val="24"/>
                <w:szCs w:val="24"/>
                <w14:textFill>
                  <w14:solidFill>
                    <w14:schemeClr w14:val="tx1"/>
                  </w14:solidFill>
                </w14:textFill>
              </w:rPr>
            </w:pPr>
          </w:p>
        </w:tc>
        <w:tc>
          <w:tcPr>
            <w:tcW w:w="1476" w:type="dxa"/>
            <w:vAlign w:val="center"/>
          </w:tcPr>
          <w:p w14:paraId="71C5DA04">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26F69A5A">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0480E866">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42F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4670670">
            <w:pPr>
              <w:adjustRightInd w:val="0"/>
              <w:snapToGrid w:val="0"/>
              <w:spacing w:line="440" w:lineRule="exact"/>
              <w:rPr>
                <w:rFonts w:ascii="宋体" w:hAnsi="宋体" w:cs="宋体"/>
                <w:b/>
                <w:color w:val="000000" w:themeColor="text1"/>
                <w:sz w:val="24"/>
                <w:szCs w:val="24"/>
                <w14:textFill>
                  <w14:solidFill>
                    <w14:schemeClr w14:val="tx1"/>
                  </w14:solidFill>
                </w14:textFill>
              </w:rPr>
            </w:pPr>
          </w:p>
        </w:tc>
        <w:tc>
          <w:tcPr>
            <w:tcW w:w="1476" w:type="dxa"/>
            <w:vAlign w:val="center"/>
          </w:tcPr>
          <w:p w14:paraId="7BC749C8">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2CADBEEC">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1C56E4B7">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6B86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AC1F3E9">
            <w:pPr>
              <w:adjustRightInd w:val="0"/>
              <w:snapToGrid w:val="0"/>
              <w:spacing w:line="440" w:lineRule="exact"/>
              <w:rPr>
                <w:rFonts w:ascii="宋体" w:hAnsi="宋体" w:cs="宋体"/>
                <w:b/>
                <w:color w:val="000000" w:themeColor="text1"/>
                <w:sz w:val="24"/>
                <w:szCs w:val="24"/>
                <w14:textFill>
                  <w14:solidFill>
                    <w14:schemeClr w14:val="tx1"/>
                  </w14:solidFill>
                </w14:textFill>
              </w:rPr>
            </w:pPr>
          </w:p>
        </w:tc>
        <w:tc>
          <w:tcPr>
            <w:tcW w:w="1476" w:type="dxa"/>
            <w:vAlign w:val="center"/>
          </w:tcPr>
          <w:p w14:paraId="34F883D9">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0C9BEA2A">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1B669C05">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r w14:paraId="5DCE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78B7EB8B">
            <w:pPr>
              <w:adjustRightInd w:val="0"/>
              <w:snapToGrid w:val="0"/>
              <w:spacing w:line="440" w:lineRule="exact"/>
              <w:rPr>
                <w:rFonts w:ascii="宋体" w:hAnsi="宋体" w:cs="宋体"/>
                <w:b/>
                <w:color w:val="000000" w:themeColor="text1"/>
                <w:sz w:val="24"/>
                <w:szCs w:val="24"/>
                <w14:textFill>
                  <w14:solidFill>
                    <w14:schemeClr w14:val="tx1"/>
                  </w14:solidFill>
                </w14:textFill>
              </w:rPr>
            </w:pPr>
          </w:p>
        </w:tc>
        <w:tc>
          <w:tcPr>
            <w:tcW w:w="1476" w:type="dxa"/>
            <w:vAlign w:val="center"/>
          </w:tcPr>
          <w:p w14:paraId="5A4A25C1">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1385" w:type="dxa"/>
          </w:tcPr>
          <w:p w14:paraId="329205CF">
            <w:pPr>
              <w:adjustRightInd w:val="0"/>
              <w:snapToGrid w:val="0"/>
              <w:spacing w:line="440" w:lineRule="exact"/>
              <w:rPr>
                <w:rFonts w:ascii="宋体" w:hAnsi="宋体" w:cs="宋体"/>
                <w:color w:val="000000" w:themeColor="text1"/>
                <w:sz w:val="24"/>
                <w:szCs w:val="24"/>
                <w14:textFill>
                  <w14:solidFill>
                    <w14:schemeClr w14:val="tx1"/>
                  </w14:solidFill>
                </w14:textFill>
              </w:rPr>
            </w:pPr>
          </w:p>
        </w:tc>
        <w:tc>
          <w:tcPr>
            <w:tcW w:w="3360" w:type="dxa"/>
            <w:vAlign w:val="center"/>
          </w:tcPr>
          <w:p w14:paraId="16056BDC">
            <w:pPr>
              <w:adjustRightInd w:val="0"/>
              <w:snapToGrid w:val="0"/>
              <w:spacing w:line="440" w:lineRule="exact"/>
              <w:rPr>
                <w:rFonts w:ascii="宋体" w:hAnsi="宋体" w:cs="宋体"/>
                <w:color w:val="000000" w:themeColor="text1"/>
                <w:sz w:val="24"/>
                <w:szCs w:val="24"/>
                <w14:textFill>
                  <w14:solidFill>
                    <w14:schemeClr w14:val="tx1"/>
                  </w14:solidFill>
                </w14:textFill>
              </w:rPr>
            </w:pPr>
          </w:p>
        </w:tc>
      </w:tr>
    </w:tbl>
    <w:p w14:paraId="6C074EF3">
      <w:pPr>
        <w:pStyle w:val="43"/>
        <w:wordWrap w:val="0"/>
        <w:adjustRightInd w:val="0"/>
        <w:snapToGrid w:val="0"/>
        <w:spacing w:line="440" w:lineRule="exact"/>
        <w:jc w:val="right"/>
        <w:rPr>
          <w:rFonts w:ascii="宋体" w:hAnsi="宋体" w:eastAsia="宋体" w:cs="宋体"/>
          <w:snapToGrid w:val="0"/>
          <w:color w:val="000000" w:themeColor="text1"/>
          <w:kern w:val="0"/>
          <w14:textFill>
            <w14:solidFill>
              <w14:schemeClr w14:val="tx1"/>
            </w14:solidFill>
          </w14:textFill>
        </w:rPr>
      </w:pPr>
    </w:p>
    <w:p w14:paraId="1673E263">
      <w:pPr>
        <w:pStyle w:val="1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 xml:space="preserve">   说明：</w:t>
      </w:r>
    </w:p>
    <w:p w14:paraId="453BE725">
      <w:pPr>
        <w:pStyle w:val="12"/>
        <w:ind w:firstLine="420" w:firstLineChars="200"/>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1.《本项目拟投入的人员基本情况表》后应附拟派其他主要人员（设计/勘察负责人除外）以下资料：</w:t>
      </w:r>
    </w:p>
    <w:p w14:paraId="1D7E666B">
      <w:pPr>
        <w:pStyle w:val="12"/>
        <w:ind w:firstLine="420" w:firstLineChars="200"/>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（1）身份证彩色扫描件或电子身份证；</w:t>
      </w:r>
    </w:p>
    <w:p w14:paraId="12B11C72">
      <w:pPr>
        <w:pStyle w:val="12"/>
        <w:ind w:firstLine="420" w:firstLineChars="200"/>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（2）职称证（如需）、注册证书（如需）的彩色扫描件（须扫描变更注册栏，电子证书除外）；</w:t>
      </w:r>
    </w:p>
    <w:p w14:paraId="138AC43B">
      <w:pPr>
        <w:pStyle w:val="12"/>
        <w:ind w:firstLine="420" w:firstLineChars="200"/>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（3）</w:t>
      </w:r>
      <w:r>
        <w:rPr>
          <w:rFonts w:hint="eastAsia" w:ascii="宋体" w:hAnsi="宋体" w:cs="宋体"/>
          <w:snapToGrid w:val="0"/>
          <w:color w:val="000000" w:themeColor="text1"/>
          <w:kern w:val="0"/>
          <w:szCs w:val="28"/>
          <w14:textFill>
            <w14:solidFill>
              <w14:schemeClr w14:val="tx1"/>
            </w14:solidFill>
          </w14:textFill>
        </w:rPr>
        <w:t>在本单位（或分支机构）缴纳社保的有效证明（至少提供3个月，其中必须有2025年9月）彩色扫描件；</w:t>
      </w:r>
      <w:r>
        <w:rPr>
          <w:rFonts w:hint="eastAsia" w:ascii="宋体" w:hAnsi="宋体" w:cs="宋体"/>
          <w:snapToGrid w:val="0"/>
          <w:color w:val="000000" w:themeColor="text1"/>
          <w14:textFill>
            <w14:solidFill>
              <w14:schemeClr w14:val="tx1"/>
            </w14:solidFill>
          </w14:textFill>
        </w:rPr>
        <w:t>拟派人员为退休返聘人员无法提供社保证明的，提供退休证和劳动合同彩色扫描件；</w:t>
      </w:r>
    </w:p>
    <w:p w14:paraId="1D0C121E">
      <w:pPr>
        <w:pStyle w:val="12"/>
        <w:ind w:firstLine="420" w:firstLineChars="200"/>
        <w:rPr>
          <w:rFonts w:ascii="宋体" w:hAnsi="宋体" w:cs="宋体"/>
          <w:snapToGrid w:val="0"/>
          <w:color w:val="000000" w:themeColor="text1"/>
          <w14:textFill>
            <w14:solidFill>
              <w14:schemeClr w14:val="tx1"/>
            </w14:solidFill>
          </w14:textFill>
        </w:rPr>
      </w:pPr>
      <w:r>
        <w:rPr>
          <w:rFonts w:hint="eastAsia" w:ascii="宋体" w:hAnsi="宋体" w:cs="宋体"/>
          <w:snapToGrid w:val="0"/>
          <w:color w:val="000000" w:themeColor="text1"/>
          <w14:textFill>
            <w14:solidFill>
              <w14:schemeClr w14:val="tx1"/>
            </w14:solidFill>
          </w14:textFill>
        </w:rPr>
        <w:t xml:space="preserve"> 2．联合体投标的，《本项目拟投入的人员基本情况表》应包括联合体成员单位参与项目管理机构的人员，并提供以上所需资料。</w:t>
      </w:r>
    </w:p>
    <w:p w14:paraId="325CED0B">
      <w:pPr>
        <w:pStyle w:val="12"/>
        <w:rPr>
          <w:snapToGrid w:val="0"/>
          <w:color w:val="000000" w:themeColor="text1"/>
          <w14:textFill>
            <w14:solidFill>
              <w14:schemeClr w14:val="tx1"/>
            </w14:solidFill>
          </w14:textFill>
        </w:rPr>
      </w:pPr>
    </w:p>
    <w:p w14:paraId="1F533FD3">
      <w:pPr>
        <w:pStyle w:val="12"/>
        <w:rPr>
          <w:snapToGrid w:val="0"/>
          <w:color w:val="000000" w:themeColor="text1"/>
          <w14:textFill>
            <w14:solidFill>
              <w14:schemeClr w14:val="tx1"/>
            </w14:solidFill>
          </w14:textFill>
        </w:rPr>
      </w:pPr>
    </w:p>
    <w:p w14:paraId="7A44C4D5">
      <w:pPr>
        <w:pStyle w:val="12"/>
        <w:rPr>
          <w:snapToGrid w:val="0"/>
          <w:color w:val="000000" w:themeColor="text1"/>
          <w14:textFill>
            <w14:solidFill>
              <w14:schemeClr w14:val="tx1"/>
            </w14:solidFill>
          </w14:textFill>
        </w:rPr>
      </w:pPr>
    </w:p>
    <w:p w14:paraId="398BC360">
      <w:pPr>
        <w:pStyle w:val="12"/>
        <w:rPr>
          <w:snapToGrid w:val="0"/>
          <w:color w:val="000000" w:themeColor="text1"/>
          <w14:textFill>
            <w14:solidFill>
              <w14:schemeClr w14:val="tx1"/>
            </w14:solidFill>
          </w14:textFill>
        </w:rPr>
      </w:pPr>
    </w:p>
    <w:p w14:paraId="3285A624">
      <w:pPr>
        <w:pStyle w:val="12"/>
        <w:rPr>
          <w:snapToGrid w:val="0"/>
          <w:color w:val="000000" w:themeColor="text1"/>
          <w14:textFill>
            <w14:solidFill>
              <w14:schemeClr w14:val="tx1"/>
            </w14:solidFill>
          </w14:textFill>
        </w:rPr>
      </w:pPr>
    </w:p>
    <w:p w14:paraId="4FD07B4D">
      <w:pPr>
        <w:pStyle w:val="4"/>
        <w:numPr>
          <w:ilvl w:val="1"/>
          <w:numId w:val="0"/>
        </w:numPr>
        <w:spacing w:before="158" w:after="158"/>
        <w:rPr>
          <w:color w:val="000000" w:themeColor="text1"/>
          <w:sz w:val="28"/>
          <w:szCs w:val="28"/>
          <w14:textFill>
            <w14:solidFill>
              <w14:schemeClr w14:val="tx1"/>
            </w14:solidFill>
          </w14:textFill>
        </w:rPr>
      </w:pPr>
      <w:bookmarkStart w:id="312" w:name="_Toc26197"/>
      <w:bookmarkStart w:id="313" w:name="_Toc10338"/>
      <w:r>
        <w:rPr>
          <w:rFonts w:hint="eastAsia"/>
          <w:color w:val="000000" w:themeColor="text1"/>
          <w:sz w:val="28"/>
          <w:szCs w:val="28"/>
          <w14:textFill>
            <w14:solidFill>
              <w14:schemeClr w14:val="tx1"/>
            </w14:solidFill>
          </w14:textFill>
        </w:rPr>
        <w:br w:type="page"/>
      </w:r>
      <w:bookmarkStart w:id="314" w:name="_Toc19601"/>
      <w:r>
        <w:rPr>
          <w:rFonts w:hint="eastAsia"/>
          <w:color w:val="000000" w:themeColor="text1"/>
          <w:sz w:val="28"/>
          <w:szCs w:val="28"/>
          <w14:textFill>
            <w14:solidFill>
              <w14:schemeClr w14:val="tx1"/>
            </w14:solidFill>
          </w14:textFill>
        </w:rPr>
        <w:t>格式</w:t>
      </w:r>
      <w:bookmarkEnd w:id="312"/>
      <w:bookmarkEnd w:id="313"/>
      <w:r>
        <w:rPr>
          <w:rFonts w:hint="eastAsia"/>
          <w:color w:val="000000" w:themeColor="text1"/>
          <w:sz w:val="28"/>
          <w:szCs w:val="28"/>
          <w14:textFill>
            <w14:solidFill>
              <w14:schemeClr w14:val="tx1"/>
            </w14:solidFill>
          </w14:textFill>
        </w:rPr>
        <w:t>八</w:t>
      </w:r>
      <w:bookmarkEnd w:id="314"/>
      <w:r>
        <w:rPr>
          <w:rFonts w:hint="eastAsia"/>
          <w:color w:val="000000" w:themeColor="text1"/>
          <w:sz w:val="28"/>
          <w:szCs w:val="28"/>
          <w14:textFill>
            <w14:solidFill>
              <w14:schemeClr w14:val="tx1"/>
            </w14:solidFill>
          </w14:textFill>
        </w:rPr>
        <w:t xml:space="preserve">                          </w:t>
      </w:r>
    </w:p>
    <w:p w14:paraId="002C25E8">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法定代表人身份证明书</w:t>
      </w:r>
    </w:p>
    <w:p w14:paraId="5AB44730">
      <w:pPr>
        <w:spacing w:line="360" w:lineRule="auto"/>
        <w:jc w:val="center"/>
        <w:rPr>
          <w:rFonts w:ascii="宋体" w:hAnsi="宋体" w:cs="宋体"/>
          <w:b/>
          <w:color w:val="000000" w:themeColor="text1"/>
          <w:sz w:val="32"/>
          <w:szCs w:val="32"/>
          <w14:textFill>
            <w14:solidFill>
              <w14:schemeClr w14:val="tx1"/>
            </w14:solidFill>
          </w14:textFill>
        </w:rPr>
      </w:pPr>
    </w:p>
    <w:p w14:paraId="3E63EAC8">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bookmarkStart w:id="315" w:name="_Toc118541763"/>
      <w:bookmarkStart w:id="316" w:name="_Toc48547015"/>
      <w:bookmarkStart w:id="317" w:name="_Toc535300004"/>
      <w:r>
        <w:rPr>
          <w:rFonts w:hint="eastAsia" w:ascii="宋体" w:hAnsi="宋体" w:cs="宋体"/>
          <w:color w:val="000000" w:themeColor="text1"/>
          <w:sz w:val="24"/>
          <w:szCs w:val="24"/>
          <w14:textFill>
            <w14:solidFill>
              <w14:schemeClr w14:val="tx1"/>
            </w14:solidFill>
          </w14:textFill>
        </w:rPr>
        <w:t>投 标 人：</w:t>
      </w:r>
      <w:r>
        <w:rPr>
          <w:rFonts w:hint="eastAsia" w:ascii="宋体" w:hAnsi="宋体" w:cs="宋体"/>
          <w:color w:val="000000" w:themeColor="text1"/>
          <w:sz w:val="24"/>
          <w:szCs w:val="24"/>
          <w:u w:val="single"/>
          <w14:textFill>
            <w14:solidFill>
              <w14:schemeClr w14:val="tx1"/>
            </w14:solidFill>
          </w14:textFill>
        </w:rPr>
        <w:t xml:space="preserve">                                                              </w:t>
      </w:r>
    </w:p>
    <w:p w14:paraId="2CAFD5CA">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单位性质：</w:t>
      </w:r>
      <w:r>
        <w:rPr>
          <w:rFonts w:hint="eastAsia" w:ascii="宋体" w:hAnsi="宋体" w:cs="宋体"/>
          <w:color w:val="000000" w:themeColor="text1"/>
          <w:sz w:val="24"/>
          <w:szCs w:val="24"/>
          <w:u w:val="single"/>
          <w14:textFill>
            <w14:solidFill>
              <w14:schemeClr w14:val="tx1"/>
            </w14:solidFill>
          </w14:textFill>
        </w:rPr>
        <w:t xml:space="preserve">                                                              </w:t>
      </w:r>
    </w:p>
    <w:p w14:paraId="2A81D9B6">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p>
    <w:p w14:paraId="6A196A86">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  联系电话：</w:t>
      </w:r>
      <w:r>
        <w:rPr>
          <w:rFonts w:hint="eastAsia" w:ascii="宋体" w:hAnsi="宋体" w:cs="宋体"/>
          <w:color w:val="000000" w:themeColor="text1"/>
          <w:sz w:val="24"/>
          <w:szCs w:val="24"/>
          <w:u w:val="single"/>
          <w14:textFill>
            <w14:solidFill>
              <w14:schemeClr w14:val="tx1"/>
            </w14:solidFill>
          </w14:textFill>
        </w:rPr>
        <w:t xml:space="preserve">                      </w:t>
      </w:r>
    </w:p>
    <w:p w14:paraId="7B66AD75">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营业执照号码：</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经营期限：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6619604B">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    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兼    营：</w:t>
      </w:r>
      <w:r>
        <w:rPr>
          <w:rFonts w:hint="eastAsia" w:ascii="宋体" w:hAnsi="宋体" w:cs="宋体"/>
          <w:color w:val="000000" w:themeColor="text1"/>
          <w:sz w:val="24"/>
          <w:szCs w:val="24"/>
          <w:u w:val="single"/>
          <w14:textFill>
            <w14:solidFill>
              <w14:schemeClr w14:val="tx1"/>
            </w14:solidFill>
          </w14:textFill>
        </w:rPr>
        <w:t xml:space="preserve">                      </w:t>
      </w:r>
    </w:p>
    <w:p w14:paraId="1B17D2E0">
      <w:pPr>
        <w:snapToGrid w:val="0"/>
        <w:spacing w:line="440" w:lineRule="exact"/>
        <w:rPr>
          <w:rFonts w:ascii="宋体" w:hAnsi="宋体" w:cs="宋体"/>
          <w:color w:val="000000" w:themeColor="text1"/>
          <w:sz w:val="24"/>
          <w:szCs w:val="24"/>
          <w14:textFill>
            <w14:solidFill>
              <w14:schemeClr w14:val="tx1"/>
            </w14:solidFill>
          </w14:textFill>
        </w:rPr>
      </w:pPr>
    </w:p>
    <w:p w14:paraId="53389B1F">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    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性    别：</w:t>
      </w:r>
      <w:r>
        <w:rPr>
          <w:rFonts w:hint="eastAsia" w:ascii="宋体" w:hAnsi="宋体" w:cs="宋体"/>
          <w:color w:val="000000" w:themeColor="text1"/>
          <w:sz w:val="24"/>
          <w:szCs w:val="24"/>
          <w:u w:val="single"/>
          <w14:textFill>
            <w14:solidFill>
              <w14:schemeClr w14:val="tx1"/>
            </w14:solidFill>
          </w14:textFill>
        </w:rPr>
        <w:t xml:space="preserve">                      </w:t>
      </w:r>
    </w:p>
    <w:p w14:paraId="7EEDF7B9">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职    务：</w:t>
      </w:r>
      <w:r>
        <w:rPr>
          <w:rFonts w:hint="eastAsia" w:ascii="宋体" w:hAnsi="宋体" w:cs="宋体"/>
          <w:color w:val="000000" w:themeColor="text1"/>
          <w:sz w:val="24"/>
          <w:szCs w:val="24"/>
          <w:u w:val="single"/>
          <w14:textFill>
            <w14:solidFill>
              <w14:schemeClr w14:val="tx1"/>
            </w14:solidFill>
          </w14:textFill>
        </w:rPr>
        <w:t xml:space="preserve">                      </w:t>
      </w:r>
    </w:p>
    <w:p w14:paraId="2344C2D5">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手机号码：</w:t>
      </w:r>
      <w:r>
        <w:rPr>
          <w:rFonts w:hint="eastAsia" w:ascii="宋体" w:hAnsi="宋体" w:cs="宋体"/>
          <w:color w:val="000000" w:themeColor="text1"/>
          <w:sz w:val="24"/>
          <w:szCs w:val="24"/>
          <w:u w:val="single"/>
          <w14:textFill>
            <w14:solidFill>
              <w14:schemeClr w14:val="tx1"/>
            </w14:solidFill>
          </w14:textFill>
        </w:rPr>
        <w:t xml:space="preserve">                      </w:t>
      </w:r>
    </w:p>
    <w:p w14:paraId="425527C9">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w:t>
      </w:r>
    </w:p>
    <w:p w14:paraId="7236F4CA">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14:paraId="3A2D2960">
      <w:pPr>
        <w:snapToGrid w:val="0"/>
        <w:spacing w:line="440" w:lineRule="exact"/>
        <w:rPr>
          <w:rFonts w:ascii="宋体" w:hAnsi="宋体" w:cs="宋体"/>
          <w:color w:val="000000" w:themeColor="text1"/>
          <w:sz w:val="24"/>
          <w:szCs w:val="24"/>
          <w14:textFill>
            <w14:solidFill>
              <w14:schemeClr w14:val="tx1"/>
            </w14:solidFill>
          </w14:textFill>
        </w:rPr>
      </w:pPr>
    </w:p>
    <w:p w14:paraId="70736023">
      <w:pPr>
        <w:snapToGrid w:val="0"/>
        <w:spacing w:line="440" w:lineRule="exact"/>
        <w:rPr>
          <w:rFonts w:ascii="宋体" w:hAnsi="宋体" w:cs="宋体"/>
          <w:color w:val="000000" w:themeColor="text1"/>
          <w:sz w:val="24"/>
          <w:szCs w:val="24"/>
          <w14:textFill>
            <w14:solidFill>
              <w14:schemeClr w14:val="tx1"/>
            </w14:solidFill>
          </w14:textFill>
        </w:rPr>
      </w:pPr>
    </w:p>
    <w:p w14:paraId="76C6D549">
      <w:pPr>
        <w:snapToGrid w:val="0"/>
        <w:spacing w:line="440" w:lineRule="exact"/>
        <w:ind w:firstLine="480" w:firstLineChars="2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（单位公章）</w:t>
      </w:r>
    </w:p>
    <w:p w14:paraId="149ACAEB">
      <w:pPr>
        <w:snapToGrid w:val="0"/>
        <w:spacing w:line="440" w:lineRule="exact"/>
        <w:jc w:val="right"/>
        <w:rPr>
          <w:rFonts w:ascii="宋体" w:hAnsi="宋体" w:cs="宋体"/>
          <w:color w:val="000000" w:themeColor="text1"/>
          <w:sz w:val="24"/>
          <w:szCs w:val="24"/>
          <w14:textFill>
            <w14:solidFill>
              <w14:schemeClr w14:val="tx1"/>
            </w14:solidFill>
          </w14:textFill>
        </w:rPr>
      </w:pPr>
    </w:p>
    <w:p w14:paraId="3EF2BAFE">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（签字或盖章）</w:t>
      </w:r>
    </w:p>
    <w:p w14:paraId="0F55AE60">
      <w:pPr>
        <w:snapToGrid w:val="0"/>
        <w:spacing w:line="440" w:lineRule="exact"/>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10B5E07C">
      <w:pPr>
        <w:snapToGrid w:val="0"/>
        <w:spacing w:line="440" w:lineRule="exact"/>
        <w:ind w:firstLine="48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日       </w:t>
      </w:r>
    </w:p>
    <w:p w14:paraId="5EC70C97">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0E09863B">
      <w:pPr>
        <w:snapToGrid w:val="0"/>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i/>
          <w:iCs/>
          <w:color w:val="000000" w:themeColor="text1"/>
          <w:sz w:val="24"/>
          <w:szCs w:val="24"/>
          <w14:textFill>
            <w14:solidFill>
              <w14:schemeClr w14:val="tx1"/>
            </w14:solidFill>
          </w14:textFill>
        </w:rPr>
        <w:t xml:space="preserve"> </w:t>
      </w:r>
    </w:p>
    <w:p w14:paraId="21D857F6">
      <w:pPr>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20E3D8">
                            <w:pPr>
                              <w:jc w:val="center"/>
                              <w:rPr>
                                <w:szCs w:val="21"/>
                              </w:rPr>
                            </w:pPr>
                          </w:p>
                          <w:p w14:paraId="3548EDD3">
                            <w:pPr>
                              <w:jc w:val="center"/>
                              <w:rPr>
                                <w:szCs w:val="21"/>
                              </w:rPr>
                            </w:pPr>
                          </w:p>
                          <w:p w14:paraId="28429319">
                            <w:pPr>
                              <w:jc w:val="center"/>
                              <w:rPr>
                                <w:szCs w:val="21"/>
                              </w:rPr>
                            </w:pPr>
                          </w:p>
                          <w:p w14:paraId="25D05D85">
                            <w:pPr>
                              <w:jc w:val="center"/>
                              <w:rPr>
                                <w:szCs w:val="21"/>
                              </w:rPr>
                            </w:pPr>
                            <w:r>
                              <w:rPr>
                                <w:rFonts w:hint="eastAsia"/>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7220E3D8">
                      <w:pPr>
                        <w:jc w:val="center"/>
                        <w:rPr>
                          <w:szCs w:val="21"/>
                        </w:rPr>
                      </w:pPr>
                    </w:p>
                    <w:p w14:paraId="3548EDD3">
                      <w:pPr>
                        <w:jc w:val="center"/>
                        <w:rPr>
                          <w:szCs w:val="21"/>
                        </w:rPr>
                      </w:pPr>
                    </w:p>
                    <w:p w14:paraId="28429319">
                      <w:pPr>
                        <w:jc w:val="center"/>
                        <w:rPr>
                          <w:szCs w:val="21"/>
                        </w:rPr>
                      </w:pPr>
                    </w:p>
                    <w:p w14:paraId="25D05D85">
                      <w:pPr>
                        <w:jc w:val="center"/>
                        <w:rPr>
                          <w:szCs w:val="21"/>
                        </w:rPr>
                      </w:pPr>
                      <w:r>
                        <w:rPr>
                          <w:rFonts w:hint="eastAsia"/>
                          <w:szCs w:val="21"/>
                        </w:rPr>
                        <w:t>法定代表人身份证彩色扫描件正、反面</w:t>
                      </w:r>
                    </w:p>
                  </w:txbxContent>
                </v:textbox>
              </v:shape>
            </w:pict>
          </mc:Fallback>
        </mc:AlternateContent>
      </w:r>
    </w:p>
    <w:p w14:paraId="11BBC3F5">
      <w:pPr>
        <w:tabs>
          <w:tab w:val="left" w:pos="654"/>
          <w:tab w:val="left" w:pos="1734"/>
          <w:tab w:val="left" w:pos="2814"/>
          <w:tab w:val="left" w:pos="3894"/>
          <w:tab w:val="left" w:pos="5334"/>
          <w:tab w:val="left" w:pos="6414"/>
          <w:tab w:val="left" w:pos="7254"/>
          <w:tab w:val="left" w:pos="8574"/>
          <w:tab w:val="left" w:pos="9654"/>
        </w:tabs>
        <w:rPr>
          <w:rFonts w:ascii="宋体" w:hAnsi="宋体" w:cs="宋体"/>
          <w:color w:val="000000" w:themeColor="text1"/>
          <w:sz w:val="24"/>
          <w:szCs w:val="24"/>
          <w14:textFill>
            <w14:solidFill>
              <w14:schemeClr w14:val="tx1"/>
            </w14:solidFill>
          </w14:textFill>
        </w:rPr>
      </w:pPr>
    </w:p>
    <w:p w14:paraId="62F226C8">
      <w:pPr>
        <w:spacing w:line="480" w:lineRule="exact"/>
        <w:jc w:val="center"/>
        <w:rPr>
          <w:rFonts w:ascii="宋体" w:hAnsi="宋体" w:cs="宋体"/>
          <w:b/>
          <w:color w:val="000000" w:themeColor="text1"/>
          <w:sz w:val="24"/>
          <w:szCs w:val="24"/>
          <w14:textFill>
            <w14:solidFill>
              <w14:schemeClr w14:val="tx1"/>
            </w14:solidFill>
          </w14:textFill>
        </w:rPr>
      </w:pPr>
      <w:bookmarkStart w:id="318" w:name="_Toc210101349"/>
    </w:p>
    <w:p w14:paraId="0878C9EF">
      <w:pPr>
        <w:spacing w:line="480" w:lineRule="exact"/>
        <w:jc w:val="center"/>
        <w:rPr>
          <w:rFonts w:ascii="宋体" w:hAnsi="宋体" w:cs="宋体"/>
          <w:b/>
          <w:color w:val="000000" w:themeColor="text1"/>
          <w:sz w:val="24"/>
          <w:szCs w:val="24"/>
          <w14:textFill>
            <w14:solidFill>
              <w14:schemeClr w14:val="tx1"/>
            </w14:solidFill>
          </w14:textFill>
        </w:rPr>
      </w:pPr>
    </w:p>
    <w:p w14:paraId="016DF3AC">
      <w:pPr>
        <w:spacing w:line="480" w:lineRule="exact"/>
        <w:jc w:val="center"/>
        <w:rPr>
          <w:rFonts w:ascii="宋体" w:hAnsi="宋体" w:cs="宋体"/>
          <w:b/>
          <w:color w:val="000000" w:themeColor="text1"/>
          <w:sz w:val="24"/>
          <w:szCs w:val="24"/>
          <w14:textFill>
            <w14:solidFill>
              <w14:schemeClr w14:val="tx1"/>
            </w14:solidFill>
          </w14:textFill>
        </w:rPr>
      </w:pPr>
    </w:p>
    <w:p w14:paraId="11289DB0">
      <w:pPr>
        <w:snapToGrid w:val="0"/>
        <w:spacing w:line="440" w:lineRule="exact"/>
        <w:outlineLvl w:val="1"/>
        <w:rPr>
          <w:rStyle w:val="39"/>
          <w:color w:val="000000" w:themeColor="text1"/>
          <w:sz w:val="28"/>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br w:type="page"/>
      </w:r>
      <w:bookmarkStart w:id="319" w:name="_Toc28564"/>
      <w:bookmarkStart w:id="320" w:name="_Toc30423"/>
      <w:bookmarkStart w:id="321" w:name="_Toc226"/>
      <w:r>
        <w:rPr>
          <w:rStyle w:val="39"/>
          <w:rFonts w:hint="eastAsia"/>
          <w:color w:val="000000" w:themeColor="text1"/>
          <w:sz w:val="28"/>
          <w:szCs w:val="24"/>
          <w14:textFill>
            <w14:solidFill>
              <w14:schemeClr w14:val="tx1"/>
            </w14:solidFill>
          </w14:textFill>
        </w:rPr>
        <w:t xml:space="preserve">格式九                           </w:t>
      </w:r>
    </w:p>
    <w:bookmarkEnd w:id="315"/>
    <w:bookmarkEnd w:id="316"/>
    <w:bookmarkEnd w:id="317"/>
    <w:bookmarkEnd w:id="318"/>
    <w:bookmarkEnd w:id="319"/>
    <w:bookmarkEnd w:id="320"/>
    <w:bookmarkEnd w:id="321"/>
    <w:p w14:paraId="71862E21">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法定代表人授权委托书</w:t>
      </w:r>
    </w:p>
    <w:p w14:paraId="01DDD498">
      <w:pPr>
        <w:adjustRightInd w:val="0"/>
        <w:snapToGrid w:val="0"/>
        <w:spacing w:line="440" w:lineRule="exact"/>
        <w:rPr>
          <w:rFonts w:ascii="宋体" w:hAnsi="宋体" w:cs="宋体"/>
          <w:color w:val="000000" w:themeColor="text1"/>
          <w:sz w:val="24"/>
          <w:szCs w:val="24"/>
          <w14:textFill>
            <w14:solidFill>
              <w14:schemeClr w14:val="tx1"/>
            </w14:solidFill>
          </w14:textFill>
        </w:rPr>
      </w:pPr>
    </w:p>
    <w:p w14:paraId="06D342C4">
      <w:pPr>
        <w:snapToGri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本人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（投标人名称）的法定代表人，现委托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（姓名）为我方代理人。代理人根据授权，以我方名义签署、澄清、说明、补正、递交、撤回、修改             </w:t>
      </w:r>
    </w:p>
    <w:p w14:paraId="534562CE">
      <w:pPr>
        <w:snapToGri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（项目名称）投标文件、签订合同和处理有关事宜，其法律后果由我方承担。</w:t>
      </w:r>
    </w:p>
    <w:p w14:paraId="147BDF1E">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委托期限：</w:t>
      </w:r>
      <w:r>
        <w:rPr>
          <w:rFonts w:hint="eastAsia" w:ascii="宋体" w:hAnsi="宋体" w:cs="宋体"/>
          <w:color w:val="000000" w:themeColor="text1"/>
          <w:sz w:val="24"/>
          <w:szCs w:val="24"/>
          <w:u w:val="single"/>
          <w14:textFill>
            <w14:solidFill>
              <w14:schemeClr w14:val="tx1"/>
            </w14:solidFill>
          </w14:textFill>
        </w:rPr>
        <w:t>至投标有效期的期满之日止</w:t>
      </w:r>
      <w:r>
        <w:rPr>
          <w:rFonts w:hint="eastAsia" w:ascii="宋体" w:hAnsi="宋体" w:cs="宋体"/>
          <w:color w:val="000000" w:themeColor="text1"/>
          <w:sz w:val="24"/>
          <w:szCs w:val="24"/>
          <w14:textFill>
            <w14:solidFill>
              <w14:schemeClr w14:val="tx1"/>
            </w14:solidFill>
          </w14:textFill>
        </w:rPr>
        <w:t>。</w:t>
      </w:r>
    </w:p>
    <w:p w14:paraId="6FA1CC47">
      <w:pPr>
        <w:snapToGrid w:val="0"/>
        <w:spacing w:line="44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代理人无转委托权。</w:t>
      </w:r>
    </w:p>
    <w:p w14:paraId="7E92BD7E">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p>
    <w:p w14:paraId="783DA841">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投  标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（单位公章）</w:t>
      </w:r>
    </w:p>
    <w:p w14:paraId="209FA891">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14:paraId="4769DC87">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（签字或盖章）</w:t>
      </w:r>
    </w:p>
    <w:p w14:paraId="1BA4A7F8">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14:paraId="6E24E9B2">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身份证号码：</w:t>
      </w:r>
      <w:r>
        <w:rPr>
          <w:rFonts w:hint="eastAsia" w:ascii="宋体" w:hAnsi="宋体" w:cs="宋体"/>
          <w:color w:val="000000" w:themeColor="text1"/>
          <w:sz w:val="24"/>
          <w:szCs w:val="24"/>
          <w:u w:val="single"/>
          <w14:textFill>
            <w14:solidFill>
              <w14:schemeClr w14:val="tx1"/>
            </w14:solidFill>
          </w14:textFill>
        </w:rPr>
        <w:t xml:space="preserve">                                   </w:t>
      </w:r>
    </w:p>
    <w:p w14:paraId="5E48AF8B">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14:paraId="7430FB15">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委托代理人：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（签字或盖章）</w:t>
      </w:r>
    </w:p>
    <w:p w14:paraId="4AFF48A9">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14:paraId="54583470">
      <w:pPr>
        <w:snapToGrid w:val="0"/>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身份证号码：</w:t>
      </w:r>
      <w:r>
        <w:rPr>
          <w:rFonts w:hint="eastAsia" w:ascii="宋体" w:hAnsi="宋体" w:cs="宋体"/>
          <w:color w:val="000000" w:themeColor="text1"/>
          <w:sz w:val="24"/>
          <w:szCs w:val="24"/>
          <w:u w:val="single"/>
          <w14:textFill>
            <w14:solidFill>
              <w14:schemeClr w14:val="tx1"/>
            </w14:solidFill>
          </w14:textFill>
        </w:rPr>
        <w:t xml:space="preserve">                                   </w:t>
      </w:r>
    </w:p>
    <w:p w14:paraId="095C23B2">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p w14:paraId="04CAF7E3">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14:paraId="5D380431">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p>
    <w:p w14:paraId="268E68BC">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EC242F">
                            <w:pPr>
                              <w:jc w:val="center"/>
                              <w:rPr>
                                <w:szCs w:val="21"/>
                              </w:rPr>
                            </w:pPr>
                          </w:p>
                          <w:p w14:paraId="3C531BBD">
                            <w:pPr>
                              <w:jc w:val="center"/>
                              <w:rPr>
                                <w:szCs w:val="21"/>
                              </w:rPr>
                            </w:pPr>
                          </w:p>
                          <w:p w14:paraId="01D5514C">
                            <w:pPr>
                              <w:jc w:val="center"/>
                              <w:rPr>
                                <w:szCs w:val="21"/>
                              </w:rPr>
                            </w:pPr>
                          </w:p>
                          <w:p w14:paraId="2699AE96">
                            <w:pPr>
                              <w:jc w:val="center"/>
                              <w:rPr>
                                <w:szCs w:val="21"/>
                              </w:rPr>
                            </w:pPr>
                            <w:r>
                              <w:rPr>
                                <w:rFonts w:hint="eastAsia"/>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15EC242F">
                      <w:pPr>
                        <w:jc w:val="center"/>
                        <w:rPr>
                          <w:szCs w:val="21"/>
                        </w:rPr>
                      </w:pPr>
                    </w:p>
                    <w:p w14:paraId="3C531BBD">
                      <w:pPr>
                        <w:jc w:val="center"/>
                        <w:rPr>
                          <w:szCs w:val="21"/>
                        </w:rPr>
                      </w:pPr>
                    </w:p>
                    <w:p w14:paraId="01D5514C">
                      <w:pPr>
                        <w:jc w:val="center"/>
                        <w:rPr>
                          <w:szCs w:val="21"/>
                        </w:rPr>
                      </w:pPr>
                    </w:p>
                    <w:p w14:paraId="2699AE96">
                      <w:pPr>
                        <w:jc w:val="center"/>
                        <w:rPr>
                          <w:szCs w:val="21"/>
                        </w:rPr>
                      </w:pPr>
                      <w:r>
                        <w:rPr>
                          <w:rFonts w:hint="eastAsia"/>
                          <w:szCs w:val="21"/>
                        </w:rPr>
                        <w:t>委托代理人身份证彩色扫描件正、反面</w:t>
                      </w:r>
                    </w:p>
                  </w:txbxContent>
                </v:textbox>
              </v:shape>
            </w:pict>
          </mc:Fallback>
        </mc:AlternateContent>
      </w:r>
    </w:p>
    <w:p w14:paraId="17153A74">
      <w:pPr>
        <w:pStyle w:val="13"/>
        <w:rPr>
          <w:rFonts w:ascii="宋体" w:hAnsi="宋体" w:cs="宋体"/>
          <w:color w:val="000000" w:themeColor="text1"/>
          <w:sz w:val="24"/>
          <w:szCs w:val="24"/>
          <w14:textFill>
            <w14:solidFill>
              <w14:schemeClr w14:val="tx1"/>
            </w14:solidFill>
          </w14:textFill>
        </w:rPr>
      </w:pPr>
    </w:p>
    <w:p w14:paraId="11C7502C">
      <w:pPr>
        <w:rPr>
          <w:color w:val="000000" w:themeColor="text1"/>
          <w14:textFill>
            <w14:solidFill>
              <w14:schemeClr w14:val="tx1"/>
            </w14:solidFill>
          </w14:textFill>
        </w:rPr>
      </w:pPr>
    </w:p>
    <w:p w14:paraId="61F39544">
      <w:pPr>
        <w:rPr>
          <w:rFonts w:ascii="宋体" w:hAnsi="宋体" w:cs="宋体"/>
          <w:b/>
          <w:bCs/>
          <w:color w:val="000000" w:themeColor="text1"/>
          <w:sz w:val="24"/>
          <w:szCs w:val="24"/>
          <w14:textFill>
            <w14:solidFill>
              <w14:schemeClr w14:val="tx1"/>
            </w14:solidFill>
          </w14:textFill>
        </w:rPr>
      </w:pPr>
    </w:p>
    <w:p w14:paraId="142260A1">
      <w:pPr>
        <w:rPr>
          <w:rFonts w:ascii="宋体" w:hAnsi="宋体" w:cs="宋体"/>
          <w:b/>
          <w:bCs/>
          <w:color w:val="000000" w:themeColor="text1"/>
          <w:sz w:val="24"/>
          <w:szCs w:val="24"/>
          <w14:textFill>
            <w14:solidFill>
              <w14:schemeClr w14:val="tx1"/>
            </w14:solidFill>
          </w14:textFill>
        </w:rPr>
      </w:pPr>
    </w:p>
    <w:p w14:paraId="64952C24">
      <w:pPr>
        <w:rPr>
          <w:color w:val="000000" w:themeColor="text1"/>
          <w14:textFill>
            <w14:solidFill>
              <w14:schemeClr w14:val="tx1"/>
            </w14:solidFill>
          </w14:textFill>
        </w:rPr>
      </w:pPr>
      <w:bookmarkStart w:id="322" w:name="_附件五：综合评审合理低价法"/>
      <w:bookmarkEnd w:id="322"/>
      <w:bookmarkStart w:id="323" w:name="_附件二：近三年度主要施工项目（竣工及在建）一览表"/>
      <w:bookmarkEnd w:id="323"/>
      <w:bookmarkStart w:id="324" w:name="_附件四：工期承诺书"/>
      <w:bookmarkEnd w:id="324"/>
      <w:bookmarkStart w:id="325" w:name="_附件一：投标函"/>
      <w:bookmarkEnd w:id="325"/>
      <w:bookmarkStart w:id="326" w:name="_附件二：工期承诺书"/>
      <w:bookmarkEnd w:id="326"/>
      <w:bookmarkStart w:id="327" w:name="_附件一：对招标文件条款自愿接受承诺书"/>
      <w:bookmarkEnd w:id="327"/>
    </w:p>
    <w:p w14:paraId="3B143124">
      <w:pPr>
        <w:rPr>
          <w:color w:val="000000" w:themeColor="text1"/>
          <w14:textFill>
            <w14:solidFill>
              <w14:schemeClr w14:val="tx1"/>
            </w14:solidFill>
          </w14:textFill>
        </w:rPr>
      </w:pPr>
    </w:p>
    <w:p w14:paraId="0A6C4C42">
      <w:pPr>
        <w:rPr>
          <w:color w:val="000000" w:themeColor="text1"/>
          <w14:textFill>
            <w14:solidFill>
              <w14:schemeClr w14:val="tx1"/>
            </w14:solidFill>
          </w14:textFill>
        </w:rPr>
      </w:pPr>
    </w:p>
    <w:p w14:paraId="5E41F4B9">
      <w:pPr>
        <w:rPr>
          <w:color w:val="000000" w:themeColor="text1"/>
          <w14:textFill>
            <w14:solidFill>
              <w14:schemeClr w14:val="tx1"/>
            </w14:solidFill>
          </w14:textFill>
        </w:rPr>
      </w:pPr>
    </w:p>
    <w:p w14:paraId="0A5863D9">
      <w:pPr>
        <w:rPr>
          <w:color w:val="000000" w:themeColor="text1"/>
          <w14:textFill>
            <w14:solidFill>
              <w14:schemeClr w14:val="tx1"/>
            </w14:solidFill>
          </w14:textFill>
        </w:rPr>
      </w:pPr>
    </w:p>
    <w:p w14:paraId="18819F07">
      <w:pPr>
        <w:pStyle w:val="4"/>
        <w:numPr>
          <w:ilvl w:val="1"/>
          <w:numId w:val="0"/>
        </w:numPr>
        <w:spacing w:before="158" w:after="158"/>
        <w:rPr>
          <w:color w:val="000000" w:themeColor="text1"/>
          <w:sz w:val="28"/>
          <w:szCs w:val="28"/>
          <w14:textFill>
            <w14:solidFill>
              <w14:schemeClr w14:val="tx1"/>
            </w14:solidFill>
          </w14:textFill>
        </w:rPr>
      </w:pPr>
      <w:bookmarkStart w:id="328" w:name="_Toc9980"/>
      <w:bookmarkStart w:id="329" w:name="_Toc11455"/>
      <w:bookmarkStart w:id="330" w:name="_Toc1042"/>
      <w:r>
        <w:rPr>
          <w:rFonts w:hint="eastAsia"/>
          <w:color w:val="000000" w:themeColor="text1"/>
          <w:sz w:val="28"/>
          <w:szCs w:val="28"/>
          <w14:textFill>
            <w14:solidFill>
              <w14:schemeClr w14:val="tx1"/>
            </w14:solidFill>
          </w14:textFill>
        </w:rPr>
        <w:t>格式</w:t>
      </w:r>
      <w:bookmarkEnd w:id="328"/>
      <w:bookmarkEnd w:id="329"/>
      <w:r>
        <w:rPr>
          <w:rFonts w:hint="eastAsia"/>
          <w:color w:val="000000" w:themeColor="text1"/>
          <w:sz w:val="28"/>
          <w:szCs w:val="28"/>
          <w14:textFill>
            <w14:solidFill>
              <w14:schemeClr w14:val="tx1"/>
            </w14:solidFill>
          </w14:textFill>
        </w:rPr>
        <w:t>十</w:t>
      </w:r>
      <w:bookmarkEnd w:id="330"/>
      <w:r>
        <w:rPr>
          <w:rFonts w:hint="eastAsia"/>
          <w:color w:val="000000" w:themeColor="text1"/>
          <w:sz w:val="28"/>
          <w:szCs w:val="28"/>
          <w14:textFill>
            <w14:solidFill>
              <w14:schemeClr w14:val="tx1"/>
            </w14:solidFill>
          </w14:textFill>
        </w:rPr>
        <w:t xml:space="preserve"> </w:t>
      </w:r>
    </w:p>
    <w:p w14:paraId="277ECDA0">
      <w:pPr>
        <w:spacing w:line="360" w:lineRule="auto"/>
        <w:ind w:firstLine="643"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联合体协议书</w:t>
      </w:r>
    </w:p>
    <w:p w14:paraId="000769F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（所有成员单位名称）自愿组成联合体，共同参加</w:t>
      </w:r>
      <w:r>
        <w:rPr>
          <w:rFonts w:hint="eastAsia" w:ascii="宋体" w:hAnsi="宋体" w:cs="宋体"/>
          <w:color w:val="000000" w:themeColor="text1"/>
          <w:sz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勘察、初步设计投标。现就联合体投标事宜订立如下协议：</w:t>
      </w:r>
    </w:p>
    <w:p w14:paraId="2296F65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1.__________（某成员单位名称）为_____________________（联合体名称）牵头人。</w:t>
      </w:r>
    </w:p>
    <w:p w14:paraId="3334827D">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D396499">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3.联合体将严格按照招标文件的各项要求，递交投标文件，履行合同，并对外承担连带责任。</w:t>
      </w:r>
    </w:p>
    <w:p w14:paraId="428FD361">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4.联合体各成员单位内部的职责分工如下：</w:t>
      </w:r>
      <w:r>
        <w:rPr>
          <w:rFonts w:hint="eastAsia" w:ascii="宋体" w:hAnsi="宋体" w:cs="宋体"/>
          <w:color w:val="000000" w:themeColor="text1"/>
          <w:sz w:val="24"/>
          <w:u w:val="single"/>
          <w14:textFill>
            <w14:solidFill>
              <w14:schemeClr w14:val="tx1"/>
            </w14:solidFill>
          </w14:textFill>
        </w:rPr>
        <w:t>联合体牵头人   （单位名称）    除负责本协议第2条的工作外，还负责承担          工作，联合体成员（单位名称）</w:t>
      </w:r>
      <w:r>
        <w:rPr>
          <w:rFonts w:hint="eastAsia" w:ascii="宋体" w:hAnsi="宋体" w:cs="宋体"/>
          <w:color w:val="000000" w:themeColor="text1"/>
          <w:sz w:val="24"/>
          <w14:textFill>
            <w14:solidFill>
              <w14:schemeClr w14:val="tx1"/>
            </w14:solidFill>
          </w14:textFill>
        </w:rPr>
        <w:t>___________</w:t>
      </w:r>
      <w:r>
        <w:rPr>
          <w:rFonts w:hint="eastAsia" w:ascii="宋体" w:hAnsi="宋体" w:cs="宋体"/>
          <w:color w:val="000000" w:themeColor="text1"/>
          <w:sz w:val="24"/>
          <w:u w:val="single"/>
          <w14:textFill>
            <w14:solidFill>
              <w14:schemeClr w14:val="tx1"/>
            </w14:solidFill>
          </w14:textFill>
        </w:rPr>
        <w:t>承担      工作。</w:t>
      </w:r>
    </w:p>
    <w:p w14:paraId="00696E8A">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5.本协议书自签署之日起生效，合同履行完毕后自动失效。</w:t>
      </w:r>
    </w:p>
    <w:p w14:paraId="231A26B3">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6.本协议书一式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份，联合体各成员和招标人各执一份。</w:t>
      </w:r>
    </w:p>
    <w:p w14:paraId="3E2B38E0">
      <w:pPr>
        <w:pStyle w:val="42"/>
        <w:widowControl w:val="0"/>
        <w:wordWrap w:val="0"/>
        <w:adjustRightInd w:val="0"/>
        <w:snapToGrid w:val="0"/>
        <w:spacing w:line="440" w:lineRule="exact"/>
        <w:rPr>
          <w:rFonts w:ascii="宋体" w:hAnsi="宋体" w:eastAsia="宋体" w:cs="宋体"/>
          <w:snapToGrid w:val="0"/>
          <w:color w:val="000000" w:themeColor="text1"/>
          <w:sz w:val="24"/>
          <w:szCs w:val="24"/>
          <w14:textFill>
            <w14:solidFill>
              <w14:schemeClr w14:val="tx1"/>
            </w14:solidFill>
          </w14:textFill>
        </w:rPr>
      </w:pPr>
    </w:p>
    <w:p w14:paraId="76689FA1">
      <w:pPr>
        <w:pStyle w:val="42"/>
        <w:widowControl w:val="0"/>
        <w:wordWrap w:val="0"/>
        <w:adjustRightInd w:val="0"/>
        <w:snapToGrid w:val="0"/>
        <w:spacing w:line="440" w:lineRule="exact"/>
        <w:ind w:firstLine="480" w:firstLineChars="200"/>
        <w:jc w:val="right"/>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牵头人名称：</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（盖单位章）</w:t>
      </w:r>
    </w:p>
    <w:p w14:paraId="789F5213">
      <w:pPr>
        <w:pStyle w:val="42"/>
        <w:widowControl w:val="0"/>
        <w:wordWrap w:val="0"/>
        <w:adjustRightInd w:val="0"/>
        <w:snapToGrid w:val="0"/>
        <w:spacing w:line="440" w:lineRule="exact"/>
        <w:ind w:firstLine="480" w:firstLineChars="200"/>
        <w:jc w:val="right"/>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xml:space="preserve">        法定代表人或其委托代理人：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（签字或盖章）</w:t>
      </w:r>
    </w:p>
    <w:p w14:paraId="1C4ABC75">
      <w:pPr>
        <w:pStyle w:val="42"/>
        <w:widowControl w:val="0"/>
        <w:wordWrap w:val="0"/>
        <w:adjustRightInd w:val="0"/>
        <w:snapToGrid w:val="0"/>
        <w:spacing w:line="440" w:lineRule="exact"/>
        <w:ind w:firstLine="480" w:firstLineChars="200"/>
        <w:jc w:val="right"/>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成员一名称：</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（盖单位章）</w:t>
      </w:r>
    </w:p>
    <w:p w14:paraId="431EEFC8">
      <w:pPr>
        <w:pStyle w:val="42"/>
        <w:widowControl w:val="0"/>
        <w:wordWrap w:val="0"/>
        <w:adjustRightInd w:val="0"/>
        <w:snapToGrid w:val="0"/>
        <w:spacing w:line="440" w:lineRule="exact"/>
        <w:ind w:firstLine="480" w:firstLineChars="200"/>
        <w:jc w:val="right"/>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法定代表人或其委托代理人：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（签字或盖章）</w:t>
      </w:r>
    </w:p>
    <w:p w14:paraId="6E5FF0F6">
      <w:pPr>
        <w:pStyle w:val="42"/>
        <w:widowControl w:val="0"/>
        <w:wordWrap w:val="0"/>
        <w:adjustRightInd w:val="0"/>
        <w:snapToGrid w:val="0"/>
        <w:spacing w:line="440" w:lineRule="exact"/>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w:t>
      </w:r>
    </w:p>
    <w:p w14:paraId="6581C77F">
      <w:pPr>
        <w:pStyle w:val="42"/>
        <w:widowControl w:val="0"/>
        <w:wordWrap w:val="0"/>
        <w:adjustRightInd w:val="0"/>
        <w:snapToGrid w:val="0"/>
        <w:spacing w:line="440" w:lineRule="exact"/>
        <w:rPr>
          <w:rFonts w:ascii="宋体" w:hAnsi="宋体" w:eastAsia="宋体" w:cs="宋体"/>
          <w:snapToGrid w:val="0"/>
          <w:color w:val="000000" w:themeColor="text1"/>
          <w:sz w:val="24"/>
          <w:szCs w:val="24"/>
          <w14:textFill>
            <w14:solidFill>
              <w14:schemeClr w14:val="tx1"/>
            </w14:solidFill>
          </w14:textFill>
        </w:rPr>
      </w:pPr>
    </w:p>
    <w:p w14:paraId="16A54AC1">
      <w:pPr>
        <w:pStyle w:val="42"/>
        <w:widowControl w:val="0"/>
        <w:wordWrap w:val="0"/>
        <w:adjustRightInd w:val="0"/>
        <w:snapToGrid w:val="0"/>
        <w:spacing w:line="440" w:lineRule="exact"/>
        <w:ind w:firstLine="480" w:firstLineChars="200"/>
        <w:jc w:val="center"/>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年</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月</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日</w:t>
      </w:r>
    </w:p>
    <w:p w14:paraId="3D4E5BB0">
      <w:pPr>
        <w:pStyle w:val="42"/>
        <w:widowControl w:val="0"/>
        <w:wordWrap w:val="0"/>
        <w:adjustRightInd w:val="0"/>
        <w:snapToGrid w:val="0"/>
        <w:spacing w:line="440" w:lineRule="exact"/>
        <w:jc w:val="center"/>
        <w:rPr>
          <w:rFonts w:ascii="宋体" w:hAnsi="宋体" w:eastAsia="宋体" w:cs="宋体"/>
          <w:snapToGrid w:val="0"/>
          <w:color w:val="000000" w:themeColor="text1"/>
          <w:sz w:val="24"/>
          <w:szCs w:val="24"/>
          <w14:textFill>
            <w14:solidFill>
              <w14:schemeClr w14:val="tx1"/>
            </w14:solidFill>
          </w14:textFill>
        </w:rPr>
      </w:pPr>
    </w:p>
    <w:p w14:paraId="732A8711">
      <w:pPr>
        <w:pStyle w:val="42"/>
        <w:widowControl w:val="0"/>
        <w:wordWrap w:val="0"/>
        <w:adjustRightInd w:val="0"/>
        <w:snapToGrid w:val="0"/>
        <w:spacing w:line="440" w:lineRule="exact"/>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说明：《联合体协议书》由委托代理人签字或盖章的，应附法定代表人签字或盖章的授权委托书。</w:t>
      </w:r>
    </w:p>
    <w:p w14:paraId="0C9D6A64">
      <w:pPr>
        <w:pStyle w:val="46"/>
        <w:rPr>
          <w:color w:val="000000" w:themeColor="text1"/>
          <w14:textFill>
            <w14:solidFill>
              <w14:schemeClr w14:val="tx1"/>
            </w14:solidFill>
          </w14:textFill>
        </w:rPr>
      </w:pPr>
    </w:p>
    <w:p w14:paraId="070263CE">
      <w:pPr>
        <w:rPr>
          <w:color w:val="000000" w:themeColor="text1"/>
          <w14:textFill>
            <w14:solidFill>
              <w14:schemeClr w14:val="tx1"/>
            </w14:solidFill>
          </w14:textFill>
        </w:rPr>
      </w:pPr>
    </w:p>
    <w:p w14:paraId="402D516F">
      <w:pPr>
        <w:rPr>
          <w:color w:val="000000" w:themeColor="text1"/>
          <w14:textFill>
            <w14:solidFill>
              <w14:schemeClr w14:val="tx1"/>
            </w14:solidFill>
          </w14:textFill>
        </w:rPr>
      </w:pPr>
      <w:bookmarkStart w:id="331" w:name="_Toc346"/>
    </w:p>
    <w:p w14:paraId="2E6869DA">
      <w:pPr>
        <w:rPr>
          <w:color w:val="000000" w:themeColor="text1"/>
          <w14:textFill>
            <w14:solidFill>
              <w14:schemeClr w14:val="tx1"/>
            </w14:solidFill>
          </w14:textFill>
        </w:rPr>
      </w:pPr>
    </w:p>
    <w:p w14:paraId="215EB762">
      <w:pPr>
        <w:pStyle w:val="4"/>
        <w:numPr>
          <w:ilvl w:val="1"/>
          <w:numId w:val="0"/>
        </w:numPr>
        <w:spacing w:before="158" w:after="158"/>
        <w:rPr>
          <w:b w:val="0"/>
          <w:bCs w:val="0"/>
          <w:color w:val="000000" w:themeColor="text1"/>
          <w:sz w:val="28"/>
          <w:szCs w:val="28"/>
          <w14:textFill>
            <w14:solidFill>
              <w14:schemeClr w14:val="tx1"/>
            </w14:solidFill>
          </w14:textFill>
        </w:rPr>
      </w:pPr>
      <w:bookmarkStart w:id="332" w:name="_Toc19628"/>
      <w:bookmarkStart w:id="333" w:name="_Toc13245"/>
      <w:bookmarkStart w:id="334" w:name="_Toc22150"/>
      <w:r>
        <w:rPr>
          <w:rFonts w:hint="eastAsia"/>
          <w:color w:val="000000" w:themeColor="text1"/>
          <w:sz w:val="28"/>
          <w:szCs w:val="28"/>
          <w14:textFill>
            <w14:solidFill>
              <w14:schemeClr w14:val="tx1"/>
            </w14:solidFill>
          </w14:textFill>
        </w:rPr>
        <w:t>格式十</w:t>
      </w:r>
      <w:bookmarkEnd w:id="332"/>
      <w:bookmarkEnd w:id="333"/>
      <w:r>
        <w:rPr>
          <w:rFonts w:hint="eastAsia"/>
          <w:color w:val="000000" w:themeColor="text1"/>
          <w:sz w:val="28"/>
          <w:szCs w:val="28"/>
          <w14:textFill>
            <w14:solidFill>
              <w14:schemeClr w14:val="tx1"/>
            </w14:solidFill>
          </w14:textFill>
        </w:rPr>
        <w:t>一</w:t>
      </w:r>
      <w:bookmarkEnd w:id="334"/>
      <w:r>
        <w:rPr>
          <w:rFonts w:hint="eastAsia"/>
          <w:color w:val="000000" w:themeColor="text1"/>
          <w:sz w:val="28"/>
          <w:szCs w:val="28"/>
          <w14:textFill>
            <w14:solidFill>
              <w14:schemeClr w14:val="tx1"/>
            </w14:solidFill>
          </w14:textFill>
        </w:rPr>
        <w:t xml:space="preserve"> </w:t>
      </w:r>
    </w:p>
    <w:p w14:paraId="7A63B3B3">
      <w:pPr>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原件一览表</w:t>
      </w:r>
      <w:bookmarkEnd w:id="331"/>
      <w:r>
        <w:rPr>
          <w:rFonts w:hint="eastAsia"/>
          <w:b/>
          <w:bCs/>
          <w:color w:val="000000" w:themeColor="text1"/>
          <w:sz w:val="28"/>
          <w:szCs w:val="28"/>
          <w14:textFill>
            <w14:solidFill>
              <w14:schemeClr w14:val="tx1"/>
            </w14:solidFill>
          </w14:textFill>
        </w:rPr>
        <w:t>（如有）</w:t>
      </w:r>
    </w:p>
    <w:tbl>
      <w:tblPr>
        <w:tblStyle w:val="27"/>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458"/>
        <w:gridCol w:w="1536"/>
        <w:gridCol w:w="1437"/>
        <w:gridCol w:w="942"/>
        <w:gridCol w:w="958"/>
        <w:gridCol w:w="1570"/>
      </w:tblGrid>
      <w:tr w14:paraId="178B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tcMar>
              <w:left w:w="108" w:type="dxa"/>
              <w:right w:w="108" w:type="dxa"/>
            </w:tcMar>
            <w:vAlign w:val="center"/>
          </w:tcPr>
          <w:p w14:paraId="282DA6C0">
            <w:pPr>
              <w:jc w:val="center"/>
              <w:rPr>
                <w:rFonts w:hAnsi="宋体" w:cs="宋体"/>
                <w:color w:val="000000" w:themeColor="text1"/>
                <w14:textFill>
                  <w14:solidFill>
                    <w14:schemeClr w14:val="tx1"/>
                  </w14:solidFill>
                </w14:textFill>
              </w:rPr>
            </w:pPr>
            <w:r>
              <w:rPr>
                <w:rFonts w:hAnsi="宋体" w:cs="宋体"/>
                <w:b/>
                <w:color w:val="000000" w:themeColor="text1"/>
                <w14:textFill>
                  <w14:solidFill>
                    <w14:schemeClr w14:val="tx1"/>
                  </w14:solidFill>
                </w14:textFill>
              </w:rPr>
              <w:t>原件一览表</w:t>
            </w:r>
          </w:p>
        </w:tc>
      </w:tr>
      <w:tr w14:paraId="05C5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665" w:type="dxa"/>
            <w:gridSpan w:val="3"/>
            <w:shd w:val="clear" w:color="000000" w:fill="FFFFFF"/>
            <w:tcMar>
              <w:left w:w="108" w:type="dxa"/>
              <w:right w:w="108" w:type="dxa"/>
            </w:tcMar>
            <w:vAlign w:val="center"/>
          </w:tcPr>
          <w:p w14:paraId="3F70F20E">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工程名称</w:t>
            </w:r>
          </w:p>
        </w:tc>
        <w:tc>
          <w:tcPr>
            <w:tcW w:w="6443" w:type="dxa"/>
            <w:gridSpan w:val="5"/>
            <w:shd w:val="clear" w:color="000000" w:fill="FFFFFF"/>
            <w:tcMar>
              <w:left w:w="108" w:type="dxa"/>
              <w:right w:w="108" w:type="dxa"/>
            </w:tcMar>
            <w:vAlign w:val="center"/>
          </w:tcPr>
          <w:p w14:paraId="659F4F34">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p>
        </w:tc>
      </w:tr>
      <w:tr w14:paraId="533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665" w:type="dxa"/>
            <w:gridSpan w:val="3"/>
            <w:shd w:val="clear" w:color="000000" w:fill="FFFFFF"/>
            <w:tcMar>
              <w:left w:w="108" w:type="dxa"/>
              <w:right w:w="108" w:type="dxa"/>
            </w:tcMar>
            <w:vAlign w:val="center"/>
          </w:tcPr>
          <w:p w14:paraId="119D0973">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投标人名称                (请务必填写单位全称)</w:t>
            </w:r>
          </w:p>
        </w:tc>
        <w:tc>
          <w:tcPr>
            <w:tcW w:w="6443" w:type="dxa"/>
            <w:gridSpan w:val="5"/>
            <w:shd w:val="clear" w:color="000000" w:fill="FFFFFF"/>
            <w:tcMar>
              <w:left w:w="108" w:type="dxa"/>
              <w:right w:w="108" w:type="dxa"/>
            </w:tcMar>
            <w:vAlign w:val="center"/>
          </w:tcPr>
          <w:p w14:paraId="76D44F2D">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600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665" w:type="dxa"/>
            <w:gridSpan w:val="3"/>
            <w:shd w:val="clear" w:color="000000" w:fill="FFFFFF"/>
            <w:tcMar>
              <w:left w:w="108" w:type="dxa"/>
              <w:right w:w="108" w:type="dxa"/>
            </w:tcMar>
            <w:vAlign w:val="center"/>
          </w:tcPr>
          <w:p w14:paraId="4BC8B17D">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投标人法定代表人或其委托代理人签名</w:t>
            </w:r>
          </w:p>
        </w:tc>
        <w:tc>
          <w:tcPr>
            <w:tcW w:w="2973" w:type="dxa"/>
            <w:gridSpan w:val="2"/>
            <w:shd w:val="clear" w:color="000000" w:fill="FFFFFF"/>
            <w:tcMar>
              <w:left w:w="108" w:type="dxa"/>
              <w:right w:w="108" w:type="dxa"/>
            </w:tcMar>
            <w:vAlign w:val="center"/>
          </w:tcPr>
          <w:p w14:paraId="1E08B353">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c>
          <w:tcPr>
            <w:tcW w:w="942" w:type="dxa"/>
            <w:shd w:val="clear" w:color="000000" w:fill="FFFFFF"/>
            <w:tcMar>
              <w:left w:w="108" w:type="dxa"/>
              <w:right w:w="108" w:type="dxa"/>
            </w:tcMar>
            <w:vAlign w:val="center"/>
          </w:tcPr>
          <w:p w14:paraId="1BD1CDFA">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手机号码</w:t>
            </w:r>
          </w:p>
        </w:tc>
        <w:tc>
          <w:tcPr>
            <w:tcW w:w="2528" w:type="dxa"/>
            <w:gridSpan w:val="2"/>
            <w:shd w:val="clear" w:color="000000" w:fill="FFFFFF"/>
            <w:tcMar>
              <w:left w:w="108" w:type="dxa"/>
              <w:right w:w="108" w:type="dxa"/>
            </w:tcMar>
            <w:vAlign w:val="center"/>
          </w:tcPr>
          <w:p w14:paraId="4F959227">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4178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tcMar>
              <w:left w:w="108" w:type="dxa"/>
              <w:right w:w="108" w:type="dxa"/>
            </w:tcMar>
            <w:vAlign w:val="center"/>
          </w:tcPr>
          <w:p w14:paraId="3BC48DB3">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递交的证明材料原件如下：</w:t>
            </w:r>
          </w:p>
        </w:tc>
      </w:tr>
      <w:tr w14:paraId="7A3E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tcMar>
              <w:left w:w="108" w:type="dxa"/>
              <w:right w:w="108" w:type="dxa"/>
            </w:tcMar>
            <w:vAlign w:val="center"/>
          </w:tcPr>
          <w:p w14:paraId="319AC955">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序号</w:t>
            </w:r>
          </w:p>
        </w:tc>
        <w:tc>
          <w:tcPr>
            <w:tcW w:w="4937" w:type="dxa"/>
            <w:gridSpan w:val="4"/>
            <w:shd w:val="clear" w:color="auto" w:fill="FFFFFF"/>
            <w:tcMar>
              <w:left w:w="108" w:type="dxa"/>
              <w:right w:w="108" w:type="dxa"/>
            </w:tcMar>
            <w:vAlign w:val="center"/>
          </w:tcPr>
          <w:p w14:paraId="186E9814">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证明材料原件名称</w:t>
            </w:r>
          </w:p>
        </w:tc>
        <w:tc>
          <w:tcPr>
            <w:tcW w:w="1900" w:type="dxa"/>
            <w:gridSpan w:val="2"/>
            <w:shd w:val="clear" w:color="auto" w:fill="FFFFFF"/>
            <w:tcMar>
              <w:left w:w="108" w:type="dxa"/>
              <w:right w:w="108" w:type="dxa"/>
            </w:tcMar>
            <w:vAlign w:val="center"/>
          </w:tcPr>
          <w:p w14:paraId="5244E47C">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单位</w:t>
            </w:r>
          </w:p>
        </w:tc>
        <w:tc>
          <w:tcPr>
            <w:tcW w:w="1570" w:type="dxa"/>
            <w:shd w:val="clear" w:color="auto" w:fill="FFFFFF"/>
            <w:tcMar>
              <w:left w:w="108" w:type="dxa"/>
              <w:right w:w="108" w:type="dxa"/>
            </w:tcMar>
            <w:vAlign w:val="center"/>
          </w:tcPr>
          <w:p w14:paraId="15373008">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数量</w:t>
            </w:r>
          </w:p>
        </w:tc>
      </w:tr>
      <w:tr w14:paraId="2E9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tcMar>
              <w:left w:w="108" w:type="dxa"/>
              <w:right w:w="108" w:type="dxa"/>
            </w:tcMar>
            <w:vAlign w:val="center"/>
          </w:tcPr>
          <w:p w14:paraId="79C6A0E5">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4937" w:type="dxa"/>
            <w:gridSpan w:val="4"/>
            <w:shd w:val="clear" w:color="000000" w:fill="FFFFFF"/>
            <w:tcMar>
              <w:left w:w="108" w:type="dxa"/>
              <w:right w:w="108" w:type="dxa"/>
            </w:tcMar>
            <w:vAlign w:val="center"/>
          </w:tcPr>
          <w:p w14:paraId="5494A7D1">
            <w:pPr>
              <w:jc w:val="center"/>
              <w:rPr>
                <w:rFonts w:hAnsi="宋体" w:cs="宋体"/>
                <w:color w:val="000000" w:themeColor="text1"/>
                <w:sz w:val="24"/>
                <w:szCs w:val="24"/>
                <w14:textFill>
                  <w14:solidFill>
                    <w14:schemeClr w14:val="tx1"/>
                  </w14:solidFill>
                </w14:textFill>
              </w:rPr>
            </w:pPr>
          </w:p>
        </w:tc>
        <w:tc>
          <w:tcPr>
            <w:tcW w:w="1900" w:type="dxa"/>
            <w:gridSpan w:val="2"/>
            <w:shd w:val="clear" w:color="000000" w:fill="FFFFFF"/>
            <w:tcMar>
              <w:left w:w="108" w:type="dxa"/>
              <w:right w:w="108" w:type="dxa"/>
            </w:tcMar>
            <w:vAlign w:val="center"/>
          </w:tcPr>
          <w:p w14:paraId="09B5EB8E">
            <w:pPr>
              <w:jc w:val="center"/>
              <w:rPr>
                <w:rFonts w:hAnsi="宋体" w:cs="宋体"/>
                <w:color w:val="000000" w:themeColor="text1"/>
                <w:sz w:val="24"/>
                <w:szCs w:val="24"/>
                <w14:textFill>
                  <w14:solidFill>
                    <w14:schemeClr w14:val="tx1"/>
                  </w14:solidFill>
                </w14:textFill>
              </w:rPr>
            </w:pPr>
          </w:p>
        </w:tc>
        <w:tc>
          <w:tcPr>
            <w:tcW w:w="1570" w:type="dxa"/>
            <w:shd w:val="clear" w:color="000000" w:fill="FFFFFF"/>
            <w:tcMar>
              <w:left w:w="108" w:type="dxa"/>
              <w:right w:w="108" w:type="dxa"/>
            </w:tcMar>
            <w:vAlign w:val="center"/>
          </w:tcPr>
          <w:p w14:paraId="48670F02">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37D3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tcMar>
              <w:left w:w="108" w:type="dxa"/>
              <w:right w:w="108" w:type="dxa"/>
            </w:tcMar>
            <w:vAlign w:val="center"/>
          </w:tcPr>
          <w:p w14:paraId="5BD0F980">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p>
        </w:tc>
        <w:tc>
          <w:tcPr>
            <w:tcW w:w="4937" w:type="dxa"/>
            <w:gridSpan w:val="4"/>
            <w:shd w:val="clear" w:color="000000" w:fill="FFFFFF"/>
            <w:tcMar>
              <w:left w:w="108" w:type="dxa"/>
              <w:right w:w="108" w:type="dxa"/>
            </w:tcMar>
            <w:vAlign w:val="center"/>
          </w:tcPr>
          <w:p w14:paraId="2E899184">
            <w:pPr>
              <w:jc w:val="center"/>
              <w:rPr>
                <w:rFonts w:hAnsi="宋体" w:cs="宋体"/>
                <w:color w:val="000000" w:themeColor="text1"/>
                <w:sz w:val="24"/>
                <w:szCs w:val="24"/>
                <w14:textFill>
                  <w14:solidFill>
                    <w14:schemeClr w14:val="tx1"/>
                  </w14:solidFill>
                </w14:textFill>
              </w:rPr>
            </w:pPr>
          </w:p>
        </w:tc>
        <w:tc>
          <w:tcPr>
            <w:tcW w:w="1900" w:type="dxa"/>
            <w:gridSpan w:val="2"/>
            <w:shd w:val="clear" w:color="000000" w:fill="FFFFFF"/>
            <w:tcMar>
              <w:left w:w="108" w:type="dxa"/>
              <w:right w:w="108" w:type="dxa"/>
            </w:tcMar>
            <w:vAlign w:val="center"/>
          </w:tcPr>
          <w:p w14:paraId="3D1A50EC">
            <w:pPr>
              <w:jc w:val="center"/>
              <w:rPr>
                <w:rFonts w:hAnsi="宋体" w:cs="宋体"/>
                <w:color w:val="000000" w:themeColor="text1"/>
                <w:sz w:val="24"/>
                <w:szCs w:val="24"/>
                <w14:textFill>
                  <w14:solidFill>
                    <w14:schemeClr w14:val="tx1"/>
                  </w14:solidFill>
                </w14:textFill>
              </w:rPr>
            </w:pPr>
          </w:p>
        </w:tc>
        <w:tc>
          <w:tcPr>
            <w:tcW w:w="1570" w:type="dxa"/>
            <w:shd w:val="clear" w:color="000000" w:fill="FFFFFF"/>
            <w:tcMar>
              <w:left w:w="108" w:type="dxa"/>
              <w:right w:w="108" w:type="dxa"/>
            </w:tcMar>
            <w:vAlign w:val="center"/>
          </w:tcPr>
          <w:p w14:paraId="0A85E6E9">
            <w:pPr>
              <w:jc w:val="center"/>
              <w:rPr>
                <w:rFonts w:hAnsi="宋体" w:cs="宋体"/>
                <w:color w:val="000000" w:themeColor="text1"/>
                <w:sz w:val="24"/>
                <w:szCs w:val="24"/>
                <w14:textFill>
                  <w14:solidFill>
                    <w14:schemeClr w14:val="tx1"/>
                  </w14:solidFill>
                </w14:textFill>
              </w:rPr>
            </w:pPr>
          </w:p>
        </w:tc>
      </w:tr>
      <w:tr w14:paraId="0ADA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tcMar>
              <w:left w:w="108" w:type="dxa"/>
              <w:right w:w="108" w:type="dxa"/>
            </w:tcMar>
            <w:vAlign w:val="center"/>
          </w:tcPr>
          <w:p w14:paraId="0275610A">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p>
        </w:tc>
        <w:tc>
          <w:tcPr>
            <w:tcW w:w="4937" w:type="dxa"/>
            <w:gridSpan w:val="4"/>
            <w:shd w:val="clear" w:color="000000" w:fill="FFFFFF"/>
            <w:tcMar>
              <w:left w:w="108" w:type="dxa"/>
              <w:right w:w="108" w:type="dxa"/>
            </w:tcMar>
            <w:vAlign w:val="center"/>
          </w:tcPr>
          <w:p w14:paraId="64D54071">
            <w:pPr>
              <w:jc w:val="center"/>
              <w:rPr>
                <w:rFonts w:hAnsi="宋体" w:cs="宋体"/>
                <w:color w:val="000000" w:themeColor="text1"/>
                <w:sz w:val="24"/>
                <w:szCs w:val="24"/>
                <w14:textFill>
                  <w14:solidFill>
                    <w14:schemeClr w14:val="tx1"/>
                  </w14:solidFill>
                </w14:textFill>
              </w:rPr>
            </w:pPr>
          </w:p>
        </w:tc>
        <w:tc>
          <w:tcPr>
            <w:tcW w:w="1900" w:type="dxa"/>
            <w:gridSpan w:val="2"/>
            <w:shd w:val="clear" w:color="000000" w:fill="FFFFFF"/>
            <w:tcMar>
              <w:left w:w="108" w:type="dxa"/>
              <w:right w:w="108" w:type="dxa"/>
            </w:tcMar>
            <w:vAlign w:val="center"/>
          </w:tcPr>
          <w:p w14:paraId="74CB803A">
            <w:pPr>
              <w:jc w:val="center"/>
              <w:rPr>
                <w:rFonts w:hAnsi="宋体" w:cs="宋体"/>
                <w:color w:val="000000" w:themeColor="text1"/>
                <w:sz w:val="24"/>
                <w:szCs w:val="24"/>
                <w14:textFill>
                  <w14:solidFill>
                    <w14:schemeClr w14:val="tx1"/>
                  </w14:solidFill>
                </w14:textFill>
              </w:rPr>
            </w:pPr>
          </w:p>
        </w:tc>
        <w:tc>
          <w:tcPr>
            <w:tcW w:w="1570" w:type="dxa"/>
            <w:shd w:val="clear" w:color="000000" w:fill="FFFFFF"/>
            <w:tcMar>
              <w:left w:w="108" w:type="dxa"/>
              <w:right w:w="108" w:type="dxa"/>
            </w:tcMar>
            <w:vAlign w:val="center"/>
          </w:tcPr>
          <w:p w14:paraId="5CC84E93">
            <w:pPr>
              <w:jc w:val="center"/>
              <w:rPr>
                <w:rFonts w:hAnsi="宋体" w:cs="宋体"/>
                <w:color w:val="000000" w:themeColor="text1"/>
                <w:sz w:val="24"/>
                <w:szCs w:val="24"/>
                <w14:textFill>
                  <w14:solidFill>
                    <w14:schemeClr w14:val="tx1"/>
                  </w14:solidFill>
                </w14:textFill>
              </w:rPr>
            </w:pPr>
          </w:p>
        </w:tc>
      </w:tr>
      <w:tr w14:paraId="3D1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tcMar>
              <w:left w:w="108" w:type="dxa"/>
              <w:right w:w="108" w:type="dxa"/>
            </w:tcMar>
            <w:vAlign w:val="center"/>
          </w:tcPr>
          <w:p w14:paraId="50CA083F">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tc>
        <w:tc>
          <w:tcPr>
            <w:tcW w:w="4937" w:type="dxa"/>
            <w:gridSpan w:val="4"/>
            <w:shd w:val="clear" w:color="000000" w:fill="FFFFFF"/>
            <w:tcMar>
              <w:left w:w="108" w:type="dxa"/>
              <w:right w:w="108" w:type="dxa"/>
            </w:tcMar>
            <w:vAlign w:val="center"/>
          </w:tcPr>
          <w:p w14:paraId="2B25C3E6">
            <w:pPr>
              <w:jc w:val="center"/>
              <w:rPr>
                <w:rFonts w:hAnsi="宋体" w:cs="宋体"/>
                <w:color w:val="000000" w:themeColor="text1"/>
                <w:sz w:val="24"/>
                <w:szCs w:val="24"/>
                <w14:textFill>
                  <w14:solidFill>
                    <w14:schemeClr w14:val="tx1"/>
                  </w14:solidFill>
                </w14:textFill>
              </w:rPr>
            </w:pPr>
          </w:p>
        </w:tc>
        <w:tc>
          <w:tcPr>
            <w:tcW w:w="1900" w:type="dxa"/>
            <w:gridSpan w:val="2"/>
            <w:shd w:val="clear" w:color="000000" w:fill="FFFFFF"/>
            <w:tcMar>
              <w:left w:w="108" w:type="dxa"/>
              <w:right w:w="108" w:type="dxa"/>
            </w:tcMar>
            <w:vAlign w:val="center"/>
          </w:tcPr>
          <w:p w14:paraId="3B3FA23C">
            <w:pPr>
              <w:jc w:val="center"/>
              <w:rPr>
                <w:rFonts w:hAnsi="宋体" w:cs="宋体"/>
                <w:color w:val="000000" w:themeColor="text1"/>
                <w:sz w:val="24"/>
                <w:szCs w:val="24"/>
                <w14:textFill>
                  <w14:solidFill>
                    <w14:schemeClr w14:val="tx1"/>
                  </w14:solidFill>
                </w14:textFill>
              </w:rPr>
            </w:pPr>
          </w:p>
        </w:tc>
        <w:tc>
          <w:tcPr>
            <w:tcW w:w="1570" w:type="dxa"/>
            <w:shd w:val="clear" w:color="000000" w:fill="FFFFFF"/>
            <w:tcMar>
              <w:left w:w="108" w:type="dxa"/>
              <w:right w:w="108" w:type="dxa"/>
            </w:tcMar>
            <w:vAlign w:val="center"/>
          </w:tcPr>
          <w:p w14:paraId="3CE38F51">
            <w:pPr>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w:t>
            </w:r>
          </w:p>
        </w:tc>
      </w:tr>
      <w:tr w14:paraId="49C4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tcMar>
              <w:left w:w="108" w:type="dxa"/>
              <w:right w:w="108" w:type="dxa"/>
            </w:tcMar>
            <w:vAlign w:val="center"/>
          </w:tcPr>
          <w:p w14:paraId="3CD93353">
            <w:pPr>
              <w:ind w:left="8" w:hanging="94"/>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注意：</w:t>
            </w:r>
          </w:p>
        </w:tc>
        <w:tc>
          <w:tcPr>
            <w:tcW w:w="8407" w:type="dxa"/>
            <w:gridSpan w:val="7"/>
            <w:shd w:val="clear" w:color="auto" w:fill="FFFFFF"/>
            <w:tcMar>
              <w:left w:w="108" w:type="dxa"/>
              <w:right w:w="108" w:type="dxa"/>
            </w:tcMar>
            <w:vAlign w:val="center"/>
          </w:tcPr>
          <w:p w14:paraId="48ABAC21">
            <w:pPr>
              <w:ind w:firstLine="48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4946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tcMar>
              <w:left w:w="108" w:type="dxa"/>
              <w:right w:w="108" w:type="dxa"/>
            </w:tcMar>
          </w:tcPr>
          <w:p w14:paraId="22FF04C5">
            <w:pPr>
              <w:jc w:val="center"/>
              <w:rPr>
                <w:rFonts w:hAnsi="宋体" w:cs="宋体"/>
                <w:color w:val="000000" w:themeColor="text1"/>
                <w:sz w:val="24"/>
                <w:szCs w:val="24"/>
                <w14:textFill>
                  <w14:solidFill>
                    <w14:schemeClr w14:val="tx1"/>
                  </w14:solidFill>
                </w14:textFill>
              </w:rPr>
            </w:pPr>
          </w:p>
          <w:p w14:paraId="2A3D2A87">
            <w:pPr>
              <w:ind w:firstLine="480" w:firstLineChars="20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接收原件经办人(招标代理)：</w:t>
            </w:r>
          </w:p>
        </w:tc>
        <w:tc>
          <w:tcPr>
            <w:tcW w:w="1994" w:type="dxa"/>
            <w:gridSpan w:val="2"/>
            <w:shd w:val="clear" w:color="000000" w:fill="FFFFFF"/>
            <w:tcMar>
              <w:left w:w="108" w:type="dxa"/>
              <w:right w:w="108" w:type="dxa"/>
            </w:tcMar>
            <w:vAlign w:val="center"/>
          </w:tcPr>
          <w:p w14:paraId="0A670F9D">
            <w:pPr>
              <w:jc w:val="center"/>
              <w:rPr>
                <w:rFonts w:hAnsi="宋体" w:cs="宋体"/>
                <w:color w:val="000000" w:themeColor="text1"/>
                <w:sz w:val="24"/>
                <w:szCs w:val="24"/>
                <w14:textFill>
                  <w14:solidFill>
                    <w14:schemeClr w14:val="tx1"/>
                  </w14:solidFill>
                </w14:textFill>
              </w:rPr>
            </w:pPr>
          </w:p>
        </w:tc>
        <w:tc>
          <w:tcPr>
            <w:tcW w:w="1437" w:type="dxa"/>
            <w:shd w:val="clear" w:color="000000" w:fill="FFFFFF"/>
            <w:tcMar>
              <w:left w:w="108" w:type="dxa"/>
              <w:right w:w="108" w:type="dxa"/>
            </w:tcMar>
            <w:vAlign w:val="center"/>
          </w:tcPr>
          <w:p w14:paraId="52A8846C">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接收时间：</w:t>
            </w:r>
          </w:p>
        </w:tc>
        <w:tc>
          <w:tcPr>
            <w:tcW w:w="3470" w:type="dxa"/>
            <w:gridSpan w:val="3"/>
            <w:shd w:val="clear" w:color="000000" w:fill="FFFFFF"/>
            <w:tcMar>
              <w:left w:w="108" w:type="dxa"/>
              <w:right w:w="108" w:type="dxa"/>
            </w:tcMar>
            <w:vAlign w:val="center"/>
          </w:tcPr>
          <w:p w14:paraId="7FB2C5C1">
            <w:pPr>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   月   日   时  分</w:t>
            </w:r>
          </w:p>
        </w:tc>
      </w:tr>
      <w:tr w14:paraId="2AC1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5" w:hRule="atLeast"/>
        </w:trPr>
        <w:tc>
          <w:tcPr>
            <w:tcW w:w="2207" w:type="dxa"/>
            <w:gridSpan w:val="2"/>
            <w:shd w:val="clear" w:color="000000" w:fill="FFFFFF"/>
            <w:tcMar>
              <w:left w:w="108" w:type="dxa"/>
              <w:right w:w="108" w:type="dxa"/>
            </w:tcMar>
            <w:vAlign w:val="center"/>
          </w:tcPr>
          <w:p w14:paraId="1EE124EB">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退还原件接收人(投标人)：</w:t>
            </w:r>
          </w:p>
        </w:tc>
        <w:tc>
          <w:tcPr>
            <w:tcW w:w="1994" w:type="dxa"/>
            <w:gridSpan w:val="2"/>
            <w:shd w:val="clear" w:color="000000" w:fill="FFFFFF"/>
            <w:tcMar>
              <w:left w:w="108" w:type="dxa"/>
              <w:right w:w="108" w:type="dxa"/>
            </w:tcMar>
            <w:vAlign w:val="center"/>
          </w:tcPr>
          <w:p w14:paraId="7AD23D8F">
            <w:pPr>
              <w:jc w:val="center"/>
              <w:rPr>
                <w:rFonts w:hAnsi="宋体" w:cs="宋体"/>
                <w:color w:val="000000" w:themeColor="text1"/>
                <w:sz w:val="24"/>
                <w:szCs w:val="24"/>
                <w14:textFill>
                  <w14:solidFill>
                    <w14:schemeClr w14:val="tx1"/>
                  </w14:solidFill>
                </w14:textFill>
              </w:rPr>
            </w:pPr>
          </w:p>
        </w:tc>
        <w:tc>
          <w:tcPr>
            <w:tcW w:w="1437" w:type="dxa"/>
            <w:shd w:val="clear" w:color="000000" w:fill="FFFFFF"/>
            <w:tcMar>
              <w:left w:w="108" w:type="dxa"/>
              <w:right w:w="108" w:type="dxa"/>
            </w:tcMar>
            <w:vAlign w:val="center"/>
          </w:tcPr>
          <w:p w14:paraId="0F40017A">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退还时间：</w:t>
            </w:r>
          </w:p>
        </w:tc>
        <w:tc>
          <w:tcPr>
            <w:tcW w:w="3470" w:type="dxa"/>
            <w:gridSpan w:val="3"/>
            <w:shd w:val="clear" w:color="000000" w:fill="FFFFFF"/>
            <w:tcMar>
              <w:left w:w="108" w:type="dxa"/>
              <w:right w:w="108" w:type="dxa"/>
            </w:tcMar>
            <w:vAlign w:val="center"/>
          </w:tcPr>
          <w:p w14:paraId="308F2A49">
            <w:pPr>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年   月   日   时   分</w:t>
            </w:r>
          </w:p>
        </w:tc>
      </w:tr>
    </w:tbl>
    <w:p w14:paraId="5A801565">
      <w:pPr>
        <w:rPr>
          <w:color w:val="000000" w:themeColor="text1"/>
          <w:sz w:val="24"/>
          <w:szCs w:val="24"/>
          <w14:textFill>
            <w14:solidFill>
              <w14:schemeClr w14:val="tx1"/>
            </w14:solidFill>
          </w14:textFill>
        </w:rPr>
      </w:pPr>
    </w:p>
    <w:p w14:paraId="4CC27EFC">
      <w:pPr>
        <w:rPr>
          <w:color w:val="000000" w:themeColor="text1"/>
          <w14:textFill>
            <w14:solidFill>
              <w14:schemeClr w14:val="tx1"/>
            </w14:solidFill>
          </w14:textFill>
        </w:rPr>
      </w:pPr>
    </w:p>
    <w:p w14:paraId="3EE20538">
      <w:pPr>
        <w:rPr>
          <w:color w:val="000000" w:themeColor="text1"/>
          <w14:textFill>
            <w14:solidFill>
              <w14:schemeClr w14:val="tx1"/>
            </w14:solidFill>
          </w14:textFill>
        </w:rPr>
      </w:pPr>
    </w:p>
    <w:p w14:paraId="54F4200A">
      <w:pPr>
        <w:rPr>
          <w:color w:val="000000" w:themeColor="text1"/>
          <w14:textFill>
            <w14:solidFill>
              <w14:schemeClr w14:val="tx1"/>
            </w14:solidFill>
          </w14:textFill>
        </w:rPr>
      </w:pPr>
    </w:p>
    <w:p w14:paraId="064472C7">
      <w:pPr>
        <w:pStyle w:val="3"/>
        <w:numPr>
          <w:ilvl w:val="0"/>
          <w:numId w:val="9"/>
        </w:numPr>
        <w:tabs>
          <w:tab w:val="left" w:pos="885"/>
        </w:tabs>
        <w:spacing w:after="0" w:line="400" w:lineRule="exact"/>
        <w:jc w:val="center"/>
        <w:rPr>
          <w:rFonts w:ascii="宋体" w:hAnsi="宋体" w:cs="宋体"/>
          <w:color w:val="000000" w:themeColor="text1"/>
          <w:szCs w:val="28"/>
          <w14:textFill>
            <w14:solidFill>
              <w14:schemeClr w14:val="tx1"/>
            </w14:solidFill>
          </w14:textFill>
        </w:rPr>
      </w:pPr>
      <w:bookmarkStart w:id="335" w:name="_Toc21968"/>
      <w:r>
        <w:rPr>
          <w:rFonts w:hint="eastAsia" w:ascii="宋体" w:hAnsi="宋体" w:cs="宋体"/>
          <w:color w:val="000000" w:themeColor="text1"/>
          <w:szCs w:val="28"/>
          <w14:textFill>
            <w14:solidFill>
              <w14:schemeClr w14:val="tx1"/>
            </w14:solidFill>
          </w14:textFill>
        </w:rPr>
        <w:t>勘察、初步设计任务书</w:t>
      </w:r>
      <w:bookmarkEnd w:id="335"/>
    </w:p>
    <w:p w14:paraId="573C43B9">
      <w:pPr>
        <w:tabs>
          <w:tab w:val="left" w:pos="885"/>
        </w:tabs>
        <w:spacing w:before="158" w:after="64"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snapToGrid w:val="0"/>
          <w:color w:val="000000" w:themeColor="text1"/>
          <w:kern w:val="0"/>
          <w:sz w:val="24"/>
          <w:szCs w:val="24"/>
          <w14:textFill>
            <w14:solidFill>
              <w14:schemeClr w14:val="tx1"/>
            </w14:solidFill>
          </w14:textFill>
        </w:rPr>
        <w:t xml:space="preserve"> </w:t>
      </w:r>
      <w:bookmarkStart w:id="336" w:name="_Toc4696"/>
      <w:bookmarkStart w:id="337" w:name="_Toc7209"/>
      <w:bookmarkStart w:id="338" w:name="_Toc29162"/>
      <w:bookmarkStart w:id="339" w:name="_Toc9873"/>
      <w:bookmarkStart w:id="340" w:name="_Toc26784"/>
      <w:bookmarkStart w:id="341" w:name="_Toc16068"/>
      <w:bookmarkStart w:id="342" w:name="_Toc18844"/>
      <w:bookmarkStart w:id="343" w:name="_Toc19733"/>
      <w:bookmarkStart w:id="344" w:name="_Toc2632"/>
      <w:r>
        <w:rPr>
          <w:rFonts w:hint="eastAsia" w:ascii="宋体" w:hAnsi="宋体" w:cs="宋体"/>
          <w:b/>
          <w:bCs/>
          <w:color w:val="000000" w:themeColor="text1"/>
          <w:sz w:val="24"/>
          <w:szCs w:val="24"/>
          <w14:textFill>
            <w14:solidFill>
              <w14:schemeClr w14:val="tx1"/>
            </w14:solidFill>
          </w14:textFill>
        </w:rPr>
        <w:t>1.项目概况</w:t>
      </w:r>
      <w:bookmarkEnd w:id="336"/>
      <w:bookmarkEnd w:id="337"/>
      <w:bookmarkEnd w:id="338"/>
      <w:bookmarkEnd w:id="339"/>
      <w:bookmarkEnd w:id="340"/>
      <w:bookmarkEnd w:id="341"/>
      <w:bookmarkEnd w:id="342"/>
      <w:bookmarkEnd w:id="343"/>
      <w:bookmarkEnd w:id="344"/>
    </w:p>
    <w:p w14:paraId="195913CA">
      <w:pPr>
        <w:pStyle w:val="66"/>
        <w:tabs>
          <w:tab w:val="left" w:pos="1020"/>
        </w:tabs>
        <w:autoSpaceDE w:val="0"/>
        <w:autoSpaceDN w:val="0"/>
        <w:spacing w:before="0" w:line="360" w:lineRule="auto"/>
        <w:ind w:left="0" w:firstLine="231" w:firstLineChars="100"/>
        <w:jc w:val="left"/>
        <w:rPr>
          <w:color w:val="000000" w:themeColor="text1"/>
          <w:spacing w:val="-5"/>
          <w:sz w:val="24"/>
          <w:szCs w:val="24"/>
          <w14:textFill>
            <w14:solidFill>
              <w14:schemeClr w14:val="tx1"/>
            </w14:solidFill>
          </w14:textFill>
        </w:rPr>
      </w:pPr>
      <w:r>
        <w:rPr>
          <w:rFonts w:hint="eastAsia"/>
          <w:b/>
          <w:bCs/>
          <w:color w:val="000000" w:themeColor="text1"/>
          <w:spacing w:val="-5"/>
          <w:sz w:val="24"/>
          <w:szCs w:val="24"/>
          <w:lang w:val="en-US"/>
          <w14:textFill>
            <w14:solidFill>
              <w14:schemeClr w14:val="tx1"/>
            </w14:solidFill>
          </w14:textFill>
        </w:rPr>
        <w:t xml:space="preserve">1.1 </w:t>
      </w:r>
      <w:r>
        <w:rPr>
          <w:rFonts w:hint="eastAsia"/>
          <w:b/>
          <w:bCs/>
          <w:color w:val="000000" w:themeColor="text1"/>
          <w:spacing w:val="-5"/>
          <w:sz w:val="24"/>
          <w:szCs w:val="24"/>
          <w14:textFill>
            <w14:solidFill>
              <w14:schemeClr w14:val="tx1"/>
            </w14:solidFill>
          </w14:textFill>
        </w:rPr>
        <w:t>项目名称：</w:t>
      </w:r>
      <w:r>
        <w:rPr>
          <w:rFonts w:hint="eastAsia"/>
          <w:color w:val="000000" w:themeColor="text1"/>
          <w:spacing w:val="-5"/>
          <w:sz w:val="24"/>
          <w:szCs w:val="24"/>
          <w:lang w:val="en-US"/>
          <w14:textFill>
            <w14:solidFill>
              <w14:schemeClr w14:val="tx1"/>
            </w14:solidFill>
          </w14:textFill>
        </w:rPr>
        <w:t>翁源县城镇（江尾镇、坝仔镇、周陂镇、新江镇、铁龙镇）污水管网提质增效项目</w:t>
      </w:r>
      <w:r>
        <w:rPr>
          <w:rFonts w:hint="eastAsia"/>
          <w:color w:val="000000" w:themeColor="text1"/>
          <w:spacing w:val="-5"/>
          <w:sz w:val="24"/>
          <w:szCs w:val="24"/>
          <w14:textFill>
            <w14:solidFill>
              <w14:schemeClr w14:val="tx1"/>
            </w14:solidFill>
          </w14:textFill>
        </w:rPr>
        <w:t>勘察、初步设计</w:t>
      </w:r>
      <w:r>
        <w:rPr>
          <w:rFonts w:hint="eastAsia"/>
          <w:color w:val="000000" w:themeColor="text1"/>
          <w:spacing w:val="-5"/>
          <w:sz w:val="24"/>
          <w:szCs w:val="24"/>
          <w:lang w:val="en-US"/>
          <w14:textFill>
            <w14:solidFill>
              <w14:schemeClr w14:val="tx1"/>
            </w14:solidFill>
          </w14:textFill>
        </w:rPr>
        <w:t>及概算</w:t>
      </w:r>
      <w:r>
        <w:rPr>
          <w:rFonts w:hint="eastAsia"/>
          <w:color w:val="000000" w:themeColor="text1"/>
          <w:spacing w:val="-5"/>
          <w:sz w:val="24"/>
          <w:szCs w:val="24"/>
          <w14:textFill>
            <w14:solidFill>
              <w14:schemeClr w14:val="tx1"/>
            </w14:solidFill>
          </w14:textFill>
        </w:rPr>
        <w:t>招标</w:t>
      </w:r>
    </w:p>
    <w:p w14:paraId="465C7BE7">
      <w:pPr>
        <w:pStyle w:val="66"/>
        <w:tabs>
          <w:tab w:val="left" w:pos="1080"/>
        </w:tabs>
        <w:spacing w:before="0" w:line="360" w:lineRule="auto"/>
        <w:ind w:left="0" w:firstLine="241" w:firstLineChars="100"/>
        <w:jc w:val="left"/>
        <w:rPr>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1.2 项目位置：</w:t>
      </w:r>
      <w:r>
        <w:rPr>
          <w:rFonts w:hint="eastAsia"/>
          <w:color w:val="000000" w:themeColor="text1"/>
          <w:sz w:val="24"/>
          <w:szCs w:val="24"/>
          <w:lang w:val="en-US"/>
          <w14:textFill>
            <w14:solidFill>
              <w14:schemeClr w14:val="tx1"/>
            </w14:solidFill>
          </w14:textFill>
        </w:rPr>
        <w:t>韶关市翁源县江尾镇、坝仔镇、周陂镇、新江镇、铁龙镇。</w:t>
      </w:r>
    </w:p>
    <w:p w14:paraId="218B7F6B">
      <w:pPr>
        <w:pStyle w:val="66"/>
        <w:tabs>
          <w:tab w:val="left" w:pos="1080"/>
        </w:tabs>
        <w:spacing w:before="0" w:line="360" w:lineRule="auto"/>
        <w:ind w:left="0" w:firstLine="241" w:firstLineChars="100"/>
        <w:jc w:val="left"/>
        <w:rPr>
          <w:color w:val="000000" w:themeColor="text1"/>
          <w:sz w:val="24"/>
          <w:szCs w:val="24"/>
          <w14:textFill>
            <w14:solidFill>
              <w14:schemeClr w14:val="tx1"/>
            </w14:solidFill>
          </w14:textFill>
        </w:rPr>
      </w:pPr>
      <w:r>
        <w:rPr>
          <w:rFonts w:hint="eastAsia"/>
          <w:b/>
          <w:bCs/>
          <w:color w:val="000000" w:themeColor="text1"/>
          <w:sz w:val="24"/>
          <w:szCs w:val="24"/>
          <w:lang w:val="en-US"/>
          <w14:textFill>
            <w14:solidFill>
              <w14:schemeClr w14:val="tx1"/>
            </w14:solidFill>
          </w14:textFill>
        </w:rPr>
        <w:t>1.3 建设规模：</w:t>
      </w:r>
      <w:r>
        <w:rPr>
          <w:rFonts w:hint="eastAsia"/>
          <w:color w:val="000000" w:themeColor="text1"/>
          <w:sz w:val="24"/>
          <w:szCs w:val="24"/>
          <w:lang w:val="en-US"/>
          <w14:textFill>
            <w14:solidFill>
              <w14:schemeClr w14:val="tx1"/>
            </w14:solidFill>
          </w14:textFill>
        </w:rPr>
        <w:t>主要建设内容为新建污水管网，衔接现状管网，完善城镇污水管网系统以及对部分区域雨污分流改造，提升城市生活污水处理厂进水 COD、BOD5 等的浓度。建设规模为新建 DN300~DN500污水管网长度10.02km，DN150~DN800雨污分流改造长度约21.6km。建设内容包括管网敷设、构筑物砌筑、路面破除及修复、基坑支护、土方工程等</w:t>
      </w:r>
      <w:r>
        <w:rPr>
          <w:rFonts w:hint="eastAsia"/>
          <w:color w:val="000000" w:themeColor="text1"/>
          <w:sz w:val="24"/>
          <w:szCs w:val="24"/>
          <w14:textFill>
            <w14:solidFill>
              <w14:schemeClr w14:val="tx1"/>
            </w14:solidFill>
          </w14:textFill>
        </w:rPr>
        <w:t>。</w:t>
      </w:r>
    </w:p>
    <w:p w14:paraId="3BF1ECFB">
      <w:pPr>
        <w:pStyle w:val="66"/>
        <w:tabs>
          <w:tab w:val="left" w:pos="1080"/>
        </w:tabs>
        <w:spacing w:before="0" w:line="360" w:lineRule="auto"/>
        <w:ind w:left="0" w:firstLine="240" w:firstLineChars="100"/>
        <w:jc w:val="left"/>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（1）江尾镇 </w:t>
      </w:r>
    </w:p>
    <w:p w14:paraId="7507214A">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江尾镇位于翁源县北部,原有污水处理厂位于江尾村，本次项目拟新建管径DN300的配套管网长度约1.59km，分别沿文化路、江莲路、老街东等路段敷设；雨污分流改造长度约4.75km。</w:t>
      </w:r>
    </w:p>
    <w:p w14:paraId="46796F3A">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（2）坝仔镇 </w:t>
      </w:r>
    </w:p>
    <w:p w14:paraId="60E8C533">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坝仔镇地处翁源县北部，省道S244线、S245线贯穿镇境。主管网沿S245省道、713乡道敷设，接入污水处理施。本次项目拟新建管径 DN300-DN500的配套管网长度约1.38km，分别沿建设路、坝始路等路段敷设；雨污分流改造长度约4.13km。</w:t>
      </w:r>
    </w:p>
    <w:p w14:paraId="5C97B857">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（3）周陂镇 </w:t>
      </w:r>
    </w:p>
    <w:p w14:paraId="0DE70541">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周陂镇地处翁源县的中南部，圩沿347县道两侧分布，主管网沿347县道敷设，接入污水处理设施。本次项目拟新建管径DN300-DN500的配套管网长度约1.79km，分别沿敬老院及城北边的污水；雨污分流改造长度约5.37km。</w:t>
      </w:r>
    </w:p>
    <w:p w14:paraId="557CB2CE">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（4）新江镇 </w:t>
      </w:r>
    </w:p>
    <w:p w14:paraId="48AE52A3">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新江镇位于翁源县境西部，圩镇沿030乡道两侧分布，主管网主管网沿030乡道敷设，接入污水处理设施。本次项目拟新建管径DN300-DN500的配套管网长度约2.10km，分别沿Y030及各街巷等路段敷设；雨污分流改造长度约6.31km。</w:t>
      </w:r>
    </w:p>
    <w:p w14:paraId="51000490">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（5）铁龙镇 </w:t>
      </w:r>
    </w:p>
    <w:p w14:paraId="5D9AB835">
      <w:pPr>
        <w:pStyle w:val="66"/>
        <w:tabs>
          <w:tab w:val="left" w:pos="1080"/>
        </w:tabs>
        <w:spacing w:before="0" w:line="360" w:lineRule="auto"/>
        <w:ind w:left="0" w:firstLine="240" w:firstLineChars="1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铁龙镇位于翁源县境西北部，污水主要沿镇区中间主路往西南方向敷设，接入污水处理设施。本次项目拟新建管径DN150-300配套管网长度约1491m，雨污分流改造长度约1000m，污水设施提标改造1座。</w:t>
      </w:r>
    </w:p>
    <w:p w14:paraId="2045A657">
      <w:pPr>
        <w:pStyle w:val="66"/>
        <w:tabs>
          <w:tab w:val="left" w:pos="1020"/>
        </w:tabs>
        <w:snapToGrid w:val="0"/>
        <w:spacing w:before="0"/>
        <w:ind w:left="0" w:firstLine="0"/>
        <w:jc w:val="left"/>
        <w:rPr>
          <w:b/>
          <w:bCs/>
          <w:color w:val="000000" w:themeColor="text1"/>
          <w:spacing w:val="-12"/>
          <w:sz w:val="24"/>
          <w:szCs w:val="24"/>
          <w:lang w:val="en-US"/>
          <w14:textFill>
            <w14:solidFill>
              <w14:schemeClr w14:val="tx1"/>
            </w14:solidFill>
          </w14:textFill>
        </w:rPr>
      </w:pPr>
    </w:p>
    <w:p w14:paraId="0409644D">
      <w:pPr>
        <w:pStyle w:val="66"/>
        <w:tabs>
          <w:tab w:val="left" w:pos="1020"/>
        </w:tabs>
        <w:spacing w:before="0" w:line="360" w:lineRule="auto"/>
        <w:ind w:left="0" w:firstLine="217" w:firstLineChars="100"/>
        <w:jc w:val="left"/>
        <w:rPr>
          <w:b/>
          <w:bCs/>
          <w:color w:val="000000" w:themeColor="text1"/>
          <w:spacing w:val="-12"/>
          <w:sz w:val="24"/>
          <w:szCs w:val="24"/>
          <w14:textFill>
            <w14:solidFill>
              <w14:schemeClr w14:val="tx1"/>
            </w14:solidFill>
          </w14:textFill>
        </w:rPr>
      </w:pPr>
      <w:r>
        <w:rPr>
          <w:rFonts w:hint="eastAsia"/>
          <w:b/>
          <w:bCs/>
          <w:color w:val="000000" w:themeColor="text1"/>
          <w:spacing w:val="-12"/>
          <w:sz w:val="24"/>
          <w:szCs w:val="24"/>
          <w:lang w:val="en-US"/>
          <w14:textFill>
            <w14:solidFill>
              <w14:schemeClr w14:val="tx1"/>
            </w14:solidFill>
          </w14:textFill>
        </w:rPr>
        <w:t>1.4 勘察和初步设计</w:t>
      </w:r>
      <w:r>
        <w:rPr>
          <w:rFonts w:hint="eastAsia"/>
          <w:b/>
          <w:bCs/>
          <w:color w:val="000000" w:themeColor="text1"/>
          <w:spacing w:val="-12"/>
          <w:sz w:val="24"/>
          <w:szCs w:val="24"/>
          <w14:textFill>
            <w14:solidFill>
              <w14:schemeClr w14:val="tx1"/>
            </w14:solidFill>
          </w14:textFill>
        </w:rPr>
        <w:t>内容：</w:t>
      </w:r>
    </w:p>
    <w:p w14:paraId="6C05C9A2">
      <w:pPr>
        <w:pStyle w:val="66"/>
        <w:tabs>
          <w:tab w:val="left" w:pos="1020"/>
        </w:tabs>
        <w:spacing w:before="0" w:line="360" w:lineRule="auto"/>
        <w:ind w:left="0" w:firstLine="240" w:firstLineChars="1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）勘察部分：项目建设内容的工程岩土勘察（包括含岩土工程勘察、测量等），以及对应达到满足规划方案设计、初步设计、施工等各阶段的勘察要求。</w:t>
      </w:r>
    </w:p>
    <w:p w14:paraId="29142B50">
      <w:pPr>
        <w:pStyle w:val="66"/>
        <w:tabs>
          <w:tab w:val="left" w:pos="1020"/>
        </w:tabs>
        <w:spacing w:before="0" w:line="360" w:lineRule="auto"/>
        <w:ind w:left="0" w:firstLine="240" w:firstLineChars="1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（2）初步设计部分：确保项目顺利实施的报建、报批、施工等所需的初步设计文件。包括但不限于：</w:t>
      </w:r>
    </w:p>
    <w:p w14:paraId="08368403">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①方案设计及深化、初步设计文件（包含初步设计深化、总平面及设计说明书、设计图纸等涉及初步设计文件须提交的所有专项设计）。</w:t>
      </w:r>
    </w:p>
    <w:p w14:paraId="071661A8">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②初步设计概算的编制；对应设计阶段造价文件编制和配合报审工作，含：初步设计概算（项目总投资概算编制和配合报审）。</w:t>
      </w:r>
    </w:p>
    <w:p w14:paraId="2E9F2D63">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③施工图设计配合及后续报批报审配合等服务；</w:t>
      </w:r>
    </w:p>
    <w:p w14:paraId="1ED79E3B">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④完成招标人提出的与项目相关并确保项目顺利实施的其他要求。</w:t>
      </w:r>
    </w:p>
    <w:p w14:paraId="75FBD4E0">
      <w:pPr>
        <w:pStyle w:val="66"/>
        <w:tabs>
          <w:tab w:val="left" w:pos="1020"/>
        </w:tabs>
        <w:spacing w:before="0" w:line="360" w:lineRule="auto"/>
        <w:ind w:left="0" w:firstLine="241" w:firstLineChars="100"/>
        <w:jc w:val="left"/>
        <w:rPr>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1.5 勘察和设计范围：</w:t>
      </w:r>
      <w:r>
        <w:rPr>
          <w:rFonts w:hint="eastAsia"/>
          <w:color w:val="000000" w:themeColor="text1"/>
          <w:sz w:val="24"/>
          <w:szCs w:val="24"/>
          <w:lang w:val="en-US"/>
          <w14:textFill>
            <w14:solidFill>
              <w14:schemeClr w14:val="tx1"/>
            </w14:solidFill>
          </w14:textFill>
        </w:rPr>
        <w:t>新建 DN300~DN500污水管网长度10.02km，DN150~DN800雨污分流改造长度约21.6km。建设内容包括管网敷设、构筑物砌筑、路面破除及修复、基坑支护、土方工程等</w:t>
      </w:r>
      <w:r>
        <w:rPr>
          <w:rFonts w:hint="eastAsia"/>
          <w:color w:val="000000" w:themeColor="text1"/>
          <w:sz w:val="24"/>
          <w:szCs w:val="24"/>
          <w14:textFill>
            <w14:solidFill>
              <w14:schemeClr w14:val="tx1"/>
            </w14:solidFill>
          </w14:textFill>
        </w:rPr>
        <w:t>。</w:t>
      </w:r>
    </w:p>
    <w:p w14:paraId="0D076A06">
      <w:pPr>
        <w:rPr>
          <w:rFonts w:ascii="宋体" w:hAnsi="宋体" w:cs="宋体"/>
          <w:b/>
          <w:bCs/>
          <w:color w:val="000000" w:themeColor="text1"/>
          <w:sz w:val="24"/>
          <w:szCs w:val="24"/>
          <w14:textFill>
            <w14:solidFill>
              <w14:schemeClr w14:val="tx1"/>
            </w14:solidFill>
          </w14:textFill>
        </w:rPr>
      </w:pPr>
      <w:bookmarkStart w:id="345" w:name="_Toc9015"/>
      <w:bookmarkStart w:id="346" w:name="_Toc3893"/>
      <w:bookmarkStart w:id="347" w:name="_Toc17980"/>
      <w:bookmarkStart w:id="348" w:name="_Toc2982"/>
      <w:bookmarkStart w:id="349" w:name="_Toc3391"/>
      <w:bookmarkStart w:id="350" w:name="_Toc7455"/>
      <w:bookmarkStart w:id="351" w:name="_Toc569"/>
      <w:bookmarkStart w:id="352" w:name="_Toc32545"/>
      <w:bookmarkStart w:id="353" w:name="_Toc2840"/>
    </w:p>
    <w:p w14:paraId="6E0C1936">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2.勘察</w:t>
      </w:r>
      <w:bookmarkEnd w:id="345"/>
      <w:bookmarkEnd w:id="346"/>
      <w:bookmarkEnd w:id="347"/>
      <w:bookmarkEnd w:id="348"/>
      <w:bookmarkEnd w:id="349"/>
      <w:bookmarkEnd w:id="350"/>
      <w:bookmarkEnd w:id="351"/>
      <w:bookmarkEnd w:id="352"/>
      <w:bookmarkEnd w:id="353"/>
      <w:r>
        <w:rPr>
          <w:rFonts w:hint="eastAsia" w:ascii="宋体" w:hAnsi="宋体" w:cs="宋体"/>
          <w:b/>
          <w:bCs/>
          <w:color w:val="000000" w:themeColor="text1"/>
          <w:sz w:val="24"/>
          <w:szCs w:val="24"/>
          <w14:textFill>
            <w14:solidFill>
              <w14:schemeClr w14:val="tx1"/>
            </w14:solidFill>
          </w14:textFill>
        </w:rPr>
        <w:t>内容</w:t>
      </w:r>
    </w:p>
    <w:p w14:paraId="2BB0CC29">
      <w:pPr>
        <w:pStyle w:val="66"/>
        <w:tabs>
          <w:tab w:val="left" w:pos="1020"/>
        </w:tabs>
        <w:spacing w:before="0" w:line="360" w:lineRule="auto"/>
        <w:ind w:left="0" w:firstLine="482" w:firstLineChars="200"/>
        <w:jc w:val="left"/>
        <w:rPr>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2.1 勘察</w:t>
      </w:r>
      <w:r>
        <w:rPr>
          <w:rFonts w:hint="eastAsia"/>
          <w:color w:val="000000" w:themeColor="text1"/>
          <w:sz w:val="24"/>
          <w:szCs w:val="24"/>
          <w:lang w:val="en-US"/>
          <w14:textFill>
            <w14:solidFill>
              <w14:schemeClr w14:val="tx1"/>
            </w14:solidFill>
          </w14:textFill>
        </w:rPr>
        <w:t>：主要内容（包括但不限于）：对源头雨污分流区域进行地质勘察、测量、及排污口调查[含范围内排水户雨水管、污水管接驳位置（源头）调查和收集等]等。包括但不限于对范围内地块源头雨污分流区域进行控制点测量、小型工程测量、地形图测量（1：500 数字化地形图）、地下管线测量、地下管线探测等。另中标人还需办理勘察报告备案，并协助招标人办理各阶段政府方面审批及图纸审查方面等手续，并在规定期限内提供相关资料。</w:t>
      </w:r>
    </w:p>
    <w:p w14:paraId="740126DE">
      <w:pPr>
        <w:pStyle w:val="66"/>
        <w:tabs>
          <w:tab w:val="left" w:pos="1020"/>
        </w:tabs>
        <w:spacing w:before="0" w:line="360" w:lineRule="auto"/>
        <w:ind w:left="0" w:firstLine="482" w:firstLineChars="200"/>
        <w:jc w:val="left"/>
        <w:rPr>
          <w:b/>
          <w:bCs/>
          <w:color w:val="000000" w:themeColor="text1"/>
          <w:sz w:val="24"/>
          <w:szCs w:val="24"/>
          <w:lang w:val="en-US"/>
          <w14:textFill>
            <w14:solidFill>
              <w14:schemeClr w14:val="tx1"/>
            </w14:solidFill>
          </w14:textFill>
        </w:rPr>
      </w:pPr>
      <w:r>
        <w:rPr>
          <w:b/>
          <w:bCs/>
          <w:color w:val="000000" w:themeColor="text1"/>
          <w:sz w:val="24"/>
          <w:szCs w:val="24"/>
          <w:lang w:val="en-US"/>
          <w14:textFill>
            <w14:solidFill>
              <w14:schemeClr w14:val="tx1"/>
            </w14:solidFill>
          </w14:textFill>
        </w:rPr>
        <w:t>2.2 主要工作内容</w:t>
      </w:r>
    </w:p>
    <w:p w14:paraId="4863D178">
      <w:pPr>
        <w:pStyle w:val="66"/>
        <w:tabs>
          <w:tab w:val="left" w:pos="1200"/>
        </w:tabs>
        <w:spacing w:before="0" w:line="360" w:lineRule="auto"/>
        <w:ind w:left="0"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lang w:val="en-US"/>
          <w14:textFill>
            <w14:solidFill>
              <w14:schemeClr w14:val="tx1"/>
            </w14:solidFill>
          </w14:textFill>
        </w:rPr>
        <w:t>2.2.1</w:t>
      </w:r>
      <w:r>
        <w:rPr>
          <w:rFonts w:hint="eastAsia"/>
          <w:b/>
          <w:bCs/>
          <w:color w:val="000000" w:themeColor="text1"/>
          <w:sz w:val="24"/>
          <w:szCs w:val="24"/>
          <w14:textFill>
            <w14:solidFill>
              <w14:schemeClr w14:val="tx1"/>
            </w14:solidFill>
          </w14:textFill>
        </w:rPr>
        <w:t>工程地质勘察要求</w:t>
      </w:r>
    </w:p>
    <w:p w14:paraId="3DA23D38">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初步勘察应进行详细的工程地质勘查和水文地质勘查，基本查清沿线地质、水文、气候、地震等情况。按项目要求测绘地形图。若利用既有的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5FE57580">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2）勘察范围</w:t>
      </w:r>
    </w:p>
    <w:p w14:paraId="50E249CA">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岩土工程勘察等级暂定为乙级,具体范围为项目工程范围内供电线路、通讯线路等地上、地下管线进行勘察，准确标定其坐标位置及走向。</w:t>
      </w:r>
    </w:p>
    <w:p w14:paraId="468BFCA6">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3）钻孔要求</w:t>
      </w:r>
    </w:p>
    <w:p w14:paraId="577593EA">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满足《岩土工程勘察规范》、《水利水电工程地质勘察规范》、《市政工程勘察规范》及《岩土工程勘察报告编制标准》要求。其中对建筑物或构筑物（如泵房）应根据规范要求布置钻孔。</w:t>
      </w:r>
    </w:p>
    <w:p w14:paraId="12527DE2">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4）勘察技术要求</w:t>
      </w:r>
    </w:p>
    <w:p w14:paraId="4EF435CF">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①查明沿线各地段的地质、地貌、地层结构特征、各类土层的性质、空间分布。必要时应对地</w:t>
      </w:r>
    </w:p>
    <w:p w14:paraId="5559BA14">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基承载力进行评价。</w:t>
      </w:r>
    </w:p>
    <w:p w14:paraId="50264F9D">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②查明沿线各地段的不良地质现象的成因、类型、性质、空间分布范围、发生和诱发条件、发展趋势及危害程度，并提出整治措施建议。</w:t>
      </w:r>
    </w:p>
    <w:p w14:paraId="2F2DFFC9">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③查明地下水的类型、埋藏条件，查明含水层范围、颗粒组成、渗透系数、补给来源，判定环境水、土对管道和井的建筑材料的腐蚀性。</w:t>
      </w:r>
    </w:p>
    <w:p w14:paraId="46811EF1">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④查明沿线各地段暗埋的河、湖、沟、坑的分布范围、埋深及其覆盖层的工程地质特性。</w:t>
      </w:r>
    </w:p>
    <w:p w14:paraId="52BF07FF">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⑤查明沿线地段的松软地层，可能产生潜蚀、流沙、管涌和地震液化地层的分布范围、埋深、厚度及其工程地质特性。</w:t>
      </w:r>
    </w:p>
    <w:p w14:paraId="60473BD1">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⑥须提供拖拉管设计所需的岩土参数（如管道表面与周围土层之间的摩擦系数、管道土层的内摩擦角等）。</w:t>
      </w:r>
    </w:p>
    <w:p w14:paraId="28F0524C">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⑦须提供沉井设计所需的岩土参数（如下沉摩阻系数，抗浮水位等）。</w:t>
      </w:r>
    </w:p>
    <w:p w14:paraId="6DAEE739">
      <w:pPr>
        <w:pStyle w:val="66"/>
        <w:tabs>
          <w:tab w:val="left" w:pos="1200"/>
        </w:tabs>
        <w:spacing w:before="0" w:line="360" w:lineRule="auto"/>
        <w:ind w:left="0" w:firstLine="482" w:firstLineChars="200"/>
        <w:jc w:val="left"/>
        <w:rPr>
          <w:b/>
          <w:bCs/>
          <w:color w:val="000000" w:themeColor="text1"/>
          <w:sz w:val="24"/>
          <w:szCs w:val="24"/>
          <w14:textFill>
            <w14:solidFill>
              <w14:schemeClr w14:val="tx1"/>
            </w14:solidFill>
          </w14:textFill>
        </w:rPr>
      </w:pPr>
      <w:r>
        <w:rPr>
          <w:rFonts w:hint="eastAsia"/>
          <w:b/>
          <w:bCs/>
          <w:color w:val="000000" w:themeColor="text1"/>
          <w:sz w:val="24"/>
          <w:szCs w:val="24"/>
          <w:lang w:val="en-US"/>
          <w14:textFill>
            <w14:solidFill>
              <w14:schemeClr w14:val="tx1"/>
            </w14:solidFill>
          </w14:textFill>
        </w:rPr>
        <w:t>2.2.2</w:t>
      </w:r>
      <w:r>
        <w:rPr>
          <w:rFonts w:hint="eastAsia"/>
          <w:b/>
          <w:bCs/>
          <w:color w:val="000000" w:themeColor="text1"/>
          <w:sz w:val="24"/>
          <w:szCs w:val="24"/>
          <w14:textFill>
            <w14:solidFill>
              <w14:schemeClr w14:val="tx1"/>
            </w14:solidFill>
          </w14:textFill>
        </w:rPr>
        <w:t>地下管线探测。</w:t>
      </w:r>
    </w:p>
    <w:p w14:paraId="310C7060">
      <w:pPr>
        <w:pStyle w:val="13"/>
        <w:spacing w:line="360" w:lineRule="auto"/>
        <w:ind w:firstLine="472"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探测内容及范围对拟综合治理区域进行地下管线</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pacing w:val="-8"/>
          <w:sz w:val="24"/>
          <w:szCs w:val="24"/>
          <w14:textFill>
            <w14:solidFill>
              <w14:schemeClr w14:val="tx1"/>
            </w14:solidFill>
          </w14:textFill>
        </w:rPr>
        <w:t>含给水、雨水、污水、</w:t>
      </w:r>
      <w:r>
        <w:rPr>
          <w:rFonts w:hint="eastAsia" w:ascii="宋体" w:hAnsi="宋体" w:cs="宋体"/>
          <w:color w:val="000000" w:themeColor="text1"/>
          <w:spacing w:val="-9"/>
          <w:sz w:val="24"/>
          <w:szCs w:val="24"/>
          <w14:textFill>
            <w14:solidFill>
              <w14:schemeClr w14:val="tx1"/>
            </w14:solidFill>
          </w14:textFill>
        </w:rPr>
        <w:t>明渠、暗渠、燃气、电力、电信等管线</w:t>
      </w:r>
      <w:r>
        <w:rPr>
          <w:rFonts w:hint="eastAsia" w:ascii="宋体" w:hAnsi="宋体" w:cs="宋体"/>
          <w:color w:val="000000" w:themeColor="text1"/>
          <w:spacing w:val="-17"/>
          <w:sz w:val="24"/>
          <w:szCs w:val="24"/>
          <w14:textFill>
            <w14:solidFill>
              <w14:schemeClr w14:val="tx1"/>
            </w14:solidFill>
          </w14:textFill>
        </w:rPr>
        <w:t>）</w:t>
      </w:r>
      <w:r>
        <w:rPr>
          <w:rFonts w:hint="eastAsia" w:ascii="宋体" w:hAnsi="宋体" w:cs="宋体"/>
          <w:color w:val="000000" w:themeColor="text1"/>
          <w:spacing w:val="-2"/>
          <w:sz w:val="24"/>
          <w:szCs w:val="24"/>
          <w14:textFill>
            <w14:solidFill>
              <w14:schemeClr w14:val="tx1"/>
            </w14:solidFill>
          </w14:textFill>
        </w:rPr>
        <w:t>及排污口的探测</w:t>
      </w:r>
      <w:r>
        <w:rPr>
          <w:rFonts w:hint="eastAsia" w:ascii="宋体" w:hAnsi="宋体" w:cs="宋体"/>
          <w:color w:val="000000" w:themeColor="text1"/>
          <w:sz w:val="24"/>
          <w:szCs w:val="24"/>
          <w14:textFill>
            <w14:solidFill>
              <w14:schemeClr w14:val="tx1"/>
            </w14:solidFill>
          </w14:textFill>
        </w:rPr>
        <w:t>，地下管线探测为勘察人保障勘察阶段安全作业内容，如因勘察人地下管线探测不完善导致的责任和经济损失由勘察人自行承担</w:t>
      </w:r>
      <w:r>
        <w:rPr>
          <w:rFonts w:hint="eastAsia" w:ascii="宋体" w:hAnsi="宋体" w:cs="宋体"/>
          <w:color w:val="000000" w:themeColor="text1"/>
          <w:spacing w:val="-2"/>
          <w:sz w:val="24"/>
          <w:szCs w:val="24"/>
          <w14:textFill>
            <w14:solidFill>
              <w14:schemeClr w14:val="tx1"/>
            </w14:solidFill>
          </w14:textFill>
        </w:rPr>
        <w:t>。</w:t>
      </w:r>
    </w:p>
    <w:p w14:paraId="7F979193">
      <w:pPr>
        <w:pStyle w:val="66"/>
        <w:tabs>
          <w:tab w:val="left" w:pos="1200"/>
        </w:tabs>
        <w:spacing w:before="0" w:line="360" w:lineRule="auto"/>
        <w:ind w:left="0" w:firstLine="482" w:firstLineChars="200"/>
        <w:jc w:val="left"/>
        <w:rPr>
          <w:b/>
          <w:bCs/>
          <w:color w:val="000000" w:themeColor="text1"/>
          <w:sz w:val="24"/>
          <w:szCs w:val="24"/>
          <w14:textFill>
            <w14:solidFill>
              <w14:schemeClr w14:val="tx1"/>
            </w14:solidFill>
          </w14:textFill>
        </w:rPr>
      </w:pPr>
      <w:r>
        <w:rPr>
          <w:rFonts w:hint="eastAsia"/>
          <w:b/>
          <w:bCs/>
          <w:color w:val="000000" w:themeColor="text1"/>
          <w:sz w:val="24"/>
          <w:szCs w:val="24"/>
          <w:lang w:val="en-US"/>
          <w14:textFill>
            <w14:solidFill>
              <w14:schemeClr w14:val="tx1"/>
            </w14:solidFill>
          </w14:textFill>
        </w:rPr>
        <w:t>2.2.3</w:t>
      </w:r>
      <w:r>
        <w:rPr>
          <w:rFonts w:hint="eastAsia"/>
          <w:b/>
          <w:bCs/>
          <w:color w:val="000000" w:themeColor="text1"/>
          <w:sz w:val="24"/>
          <w:szCs w:val="24"/>
          <w14:textFill>
            <w14:solidFill>
              <w14:schemeClr w14:val="tx1"/>
            </w14:solidFill>
          </w14:textFill>
        </w:rPr>
        <w:t>地形测量</w:t>
      </w:r>
    </w:p>
    <w:p w14:paraId="356B1AB5">
      <w:pPr>
        <w:pStyle w:val="66"/>
        <w:tabs>
          <w:tab w:val="left" w:pos="961"/>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测量范围</w:t>
      </w:r>
    </w:p>
    <w:p w14:paraId="323F4E63">
      <w:pPr>
        <w:pStyle w:val="13"/>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具体范围以经发包人确认为准。</w:t>
      </w:r>
    </w:p>
    <w:p w14:paraId="41BACF83">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2）技术要求</w:t>
      </w:r>
    </w:p>
    <w:p w14:paraId="29081FDD">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①测量内容严格按《城市测量规范》、《工程测量规范》、《水利水电工程测量规范》及《城市地下管线探测技术规程》中要求执行。</w:t>
      </w:r>
    </w:p>
    <w:p w14:paraId="33DA4328">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注：对于测量范围内属于古城、古树及其他文物保护范围内的各类设施、植物也应有明确标注。测量范围内若有河流或内河涌，应标明其河底深度（包括测河涌横断面，包括河堤结构形式、河涌底标高、常水位标高、河堤标高及路面标高等）。河道断面测量时：如果房屋在河堤上时在断面图上必须把房屋的位置及尺寸标记注名。</w:t>
      </w:r>
    </w:p>
    <w:p w14:paraId="1AAF725A">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②要针对沿线影响施工的障碍物表示清楚。</w:t>
      </w:r>
    </w:p>
    <w:p w14:paraId="4FC3FD27">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③成果文件须满足工程可行性研究、初步设计、施工图设计阶段和施工要求。</w:t>
      </w:r>
    </w:p>
    <w:p w14:paraId="307D5A0D">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④地形图测量必须按最新实测数据绘制，不得套用原来的地形图成果文件。</w:t>
      </w:r>
    </w:p>
    <w:p w14:paraId="20F18396">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3）其他要求</w:t>
      </w:r>
    </w:p>
    <w:p w14:paraId="122DF270">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1）地形图测图比例尺1：500。</w:t>
      </w:r>
    </w:p>
    <w:p w14:paraId="02567F90">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2）对测区内的人行道砖进行调查或测量，平面图中须反映出不同材质（按水泥混凝土、花岗岩分类）人行道砖的铺设范围和分界线。</w:t>
      </w:r>
    </w:p>
    <w:p w14:paraId="0CCCB501">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3）对测区内人行道上的检查井进行调查或测量，平面图中须反映出检查井或井盖的位置信息。</w:t>
      </w:r>
    </w:p>
    <w:p w14:paraId="0D0410C2">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4）对测区内的乔木进行调查或测量。</w:t>
      </w:r>
    </w:p>
    <w:p w14:paraId="582EDA6C">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5）关于上述人行道砖、检查井、手孔井、树木等信息在平面图中的反映，若受地形图比例限制不能完全表达，可在平面图上进行定位后，通过其他图表形式对其他信息进行说明，但应注意图表说明与平面图中的定位信息必须相互对应。</w:t>
      </w:r>
    </w:p>
    <w:p w14:paraId="7BCE0D8C">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6）平面图中须详细反映测区内建（构）筑物角点坐标、标高、层数、结构型式及所属单位；</w:t>
      </w:r>
    </w:p>
    <w:p w14:paraId="0639D4C6">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7）对测区内的构筑物（桥梁、涵洞、排水沟、电缆沟，各类箱体等）标示在地形图上。</w:t>
      </w:r>
    </w:p>
    <w:p w14:paraId="412A3D2B">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8）对测区内现状低压电线、高压线的电伏及位置走向准确标示在平面图上，测量高压电塔的位置，</w:t>
      </w:r>
    </w:p>
    <w:p w14:paraId="3E250FA9">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9）要求提供的电子版地形图符合相应国家规范要求，分层清晰、详细，建议使用中文层名，或提供中英文层名对照表，若使用自身特殊字体、符合时，应同时提供其电子文档；</w:t>
      </w:r>
    </w:p>
    <w:p w14:paraId="2EAACC52">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10）其它未尽事宜，按相关规范执行。</w:t>
      </w:r>
    </w:p>
    <w:p w14:paraId="3DCBC83C">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11）提交成果</w:t>
      </w:r>
    </w:p>
    <w:p w14:paraId="63470C84">
      <w:pPr>
        <w:pStyle w:val="66"/>
        <w:tabs>
          <w:tab w:val="left" w:pos="1200"/>
        </w:tabs>
        <w:spacing w:before="0" w:line="360" w:lineRule="auto"/>
        <w:ind w:left="0" w:firstLine="0"/>
        <w:jc w:val="left"/>
        <w:rPr>
          <w:b/>
          <w:bCs/>
          <w:color w:val="000000" w:themeColor="text1"/>
          <w:sz w:val="24"/>
          <w:szCs w:val="24"/>
          <w:lang w:val="en-US"/>
          <w14:textFill>
            <w14:solidFill>
              <w14:schemeClr w14:val="tx1"/>
            </w14:solidFill>
          </w14:textFill>
        </w:rPr>
      </w:pPr>
      <w:r>
        <w:rPr>
          <w:rFonts w:hint="eastAsia"/>
          <w:b/>
          <w:bCs/>
          <w:color w:val="000000" w:themeColor="text1"/>
          <w:sz w:val="24"/>
          <w:szCs w:val="24"/>
          <w:lang w:val="en-US"/>
          <w14:textFill>
            <w14:solidFill>
              <w14:schemeClr w14:val="tx1"/>
            </w14:solidFill>
          </w14:textFill>
        </w:rPr>
        <w:t>2.2.4</w:t>
      </w:r>
      <w:r>
        <w:rPr>
          <w:rFonts w:hint="eastAsia"/>
          <w:b/>
          <w:bCs/>
          <w:color w:val="000000" w:themeColor="text1"/>
          <w:sz w:val="24"/>
          <w:szCs w:val="24"/>
          <w14:textFill>
            <w14:solidFill>
              <w14:schemeClr w14:val="tx1"/>
            </w14:solidFill>
          </w14:textFill>
        </w:rPr>
        <w:t>勘察后期工作</w:t>
      </w:r>
    </w:p>
    <w:p w14:paraId="7CA9257E">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1.配合施工</w:t>
      </w:r>
    </w:p>
    <w:p w14:paraId="654A22D3">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当工程进入施工阶段，勘察人必须配合施工，发包人不另支付配合施工费用，此期间工作如下：</w:t>
      </w:r>
    </w:p>
    <w:p w14:paraId="5531E5F5">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（1）对项目的施工单位进行工程测量、工程地质和水文地质作技术交底；</w:t>
      </w:r>
    </w:p>
    <w:p w14:paraId="65CF3F0C">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（2）现场交桩；</w:t>
      </w:r>
    </w:p>
    <w:p w14:paraId="55B8A1ED">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（3）配合设计人进行变更设计和补充设计所需要的勘察工作；</w:t>
      </w:r>
    </w:p>
    <w:p w14:paraId="36E3DAD0">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（4）勘察人应参与建设工程质量事故的处理工作，并对因勘察原因造成的质量事故，提出相应的技术处理方案。</w:t>
      </w:r>
    </w:p>
    <w:p w14:paraId="0F2A7E2A">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 勘察工作技术总结</w:t>
      </w:r>
    </w:p>
    <w:p w14:paraId="0C7361DB">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3707FFA2">
      <w:pPr>
        <w:spacing w:before="88" w:beforeLines="28" w:after="85" w:afterLines="27" w:line="360" w:lineRule="auto"/>
        <w:rPr>
          <w:rFonts w:ascii="宋体" w:hAnsi="宋体" w:cs="宋体"/>
          <w:color w:val="000000" w:themeColor="text1"/>
          <w:sz w:val="24"/>
          <w:szCs w:val="24"/>
          <w14:textFill>
            <w14:solidFill>
              <w14:schemeClr w14:val="tx1"/>
            </w14:solidFill>
          </w14:textFill>
        </w:rPr>
      </w:pPr>
      <w:bookmarkStart w:id="354" w:name="_Toc9951"/>
      <w:bookmarkStart w:id="355" w:name="_Toc15761"/>
      <w:bookmarkStart w:id="356" w:name="_Toc14502"/>
      <w:bookmarkStart w:id="357" w:name="_Toc19098"/>
      <w:bookmarkStart w:id="358" w:name="_Toc16668"/>
      <w:bookmarkStart w:id="359" w:name="_Toc4798"/>
      <w:bookmarkStart w:id="360" w:name="_Toc16702"/>
      <w:bookmarkStart w:id="361" w:name="_Toc21962"/>
      <w:bookmarkStart w:id="362" w:name="_Toc28013"/>
      <w:bookmarkStart w:id="363" w:name="_Toc24209"/>
      <w:bookmarkStart w:id="364" w:name="_Toc10358"/>
      <w:bookmarkStart w:id="365" w:name="_Toc11124"/>
      <w:bookmarkStart w:id="366" w:name="_Toc8629"/>
      <w:r>
        <w:rPr>
          <w:rFonts w:hint="eastAsia" w:ascii="宋体" w:hAnsi="宋体" w:cs="宋体"/>
          <w:b/>
          <w:bCs/>
          <w:color w:val="000000" w:themeColor="text1"/>
          <w:sz w:val="24"/>
          <w:szCs w:val="24"/>
          <w14:textFill>
            <w14:solidFill>
              <w14:schemeClr w14:val="tx1"/>
            </w14:solidFill>
          </w14:textFill>
        </w:rPr>
        <w:t>3.初步设计工作内容</w:t>
      </w:r>
      <w:bookmarkEnd w:id="354"/>
      <w:bookmarkEnd w:id="355"/>
      <w:bookmarkEnd w:id="356"/>
      <w:bookmarkEnd w:id="357"/>
    </w:p>
    <w:p w14:paraId="21AE90CC">
      <w:pPr>
        <w:pStyle w:val="66"/>
        <w:tabs>
          <w:tab w:val="left" w:pos="1020"/>
        </w:tabs>
        <w:spacing w:before="0" w:line="360" w:lineRule="auto"/>
        <w:ind w:left="0" w:firstLine="466" w:firstLineChars="200"/>
        <w:rPr>
          <w:color w:val="000000" w:themeColor="text1"/>
          <w:spacing w:val="-4"/>
          <w:sz w:val="24"/>
          <w:szCs w:val="24"/>
          <w14:textFill>
            <w14:solidFill>
              <w14:schemeClr w14:val="tx1"/>
            </w14:solidFill>
          </w14:textFill>
        </w:rPr>
      </w:pPr>
      <w:r>
        <w:rPr>
          <w:rFonts w:hint="eastAsia"/>
          <w:b/>
          <w:bCs/>
          <w:color w:val="000000" w:themeColor="text1"/>
          <w:spacing w:val="-4"/>
          <w:sz w:val="24"/>
          <w:szCs w:val="24"/>
          <w:lang w:val="en-US"/>
          <w14:textFill>
            <w14:solidFill>
              <w14:schemeClr w14:val="tx1"/>
            </w14:solidFill>
          </w14:textFill>
        </w:rPr>
        <w:t>3.1 初步</w:t>
      </w:r>
      <w:r>
        <w:rPr>
          <w:rFonts w:hint="eastAsia"/>
          <w:b/>
          <w:bCs/>
          <w:color w:val="000000" w:themeColor="text1"/>
          <w:spacing w:val="-4"/>
          <w:sz w:val="24"/>
          <w:szCs w:val="24"/>
          <w14:textFill>
            <w14:solidFill>
              <w14:schemeClr w14:val="tx1"/>
            </w14:solidFill>
          </w14:textFill>
        </w:rPr>
        <w:t>设计</w:t>
      </w:r>
      <w:r>
        <w:rPr>
          <w:rFonts w:hint="eastAsia"/>
          <w:color w:val="000000" w:themeColor="text1"/>
          <w:spacing w:val="-4"/>
          <w:sz w:val="24"/>
          <w:szCs w:val="24"/>
          <w14:textFill>
            <w14:solidFill>
              <w14:schemeClr w14:val="tx1"/>
            </w14:solidFill>
          </w14:textFill>
        </w:rPr>
        <w:t>，主要内容包括</w:t>
      </w:r>
      <w:r>
        <w:rPr>
          <w:rFonts w:hint="eastAsia"/>
          <w:color w:val="000000" w:themeColor="text1"/>
          <w:spacing w:val="-4"/>
          <w:sz w:val="24"/>
          <w:szCs w:val="24"/>
          <w:lang w:val="en-US"/>
          <w14:textFill>
            <w14:solidFill>
              <w14:schemeClr w14:val="tx1"/>
            </w14:solidFill>
          </w14:textFill>
        </w:rPr>
        <w:t>但不限于：</w:t>
      </w:r>
      <w:r>
        <w:rPr>
          <w:rFonts w:hint="eastAsia"/>
          <w:color w:val="000000" w:themeColor="text1"/>
          <w:spacing w:val="-4"/>
          <w:sz w:val="24"/>
          <w:szCs w:val="24"/>
          <w14:textFill>
            <w14:solidFill>
              <w14:schemeClr w14:val="tx1"/>
            </w14:solidFill>
          </w14:textFill>
        </w:rPr>
        <w:t>①方案设计及深化、初步设计文件（包含初步设计深化、总平面及设计说明书、设计图纸等涉及初步设计文件须提交的所有专项设计）。②初步设计概算的编制；对应设计阶段造价文件编制和配合报审工作，含：初步设计概算（项目总投资概算编制和配合报审）。③施工图设计配合及后续报批报审配合等服务；④完成招标人提出的与项目相关并确保项目顺利实施的其他要求。</w:t>
      </w:r>
    </w:p>
    <w:p w14:paraId="3540723B">
      <w:pPr>
        <w:pStyle w:val="66"/>
        <w:tabs>
          <w:tab w:val="left" w:pos="1020"/>
        </w:tabs>
        <w:spacing w:before="0" w:line="360" w:lineRule="auto"/>
        <w:ind w:left="0" w:firstLine="466" w:firstLineChars="200"/>
        <w:rPr>
          <w:b/>
          <w:bCs/>
          <w:color w:val="000000" w:themeColor="text1"/>
          <w:spacing w:val="-4"/>
          <w:sz w:val="24"/>
          <w:szCs w:val="24"/>
          <w:lang w:val="en-US"/>
          <w14:textFill>
            <w14:solidFill>
              <w14:schemeClr w14:val="tx1"/>
            </w14:solidFill>
          </w14:textFill>
        </w:rPr>
      </w:pPr>
      <w:r>
        <w:rPr>
          <w:rFonts w:hint="eastAsia"/>
          <w:b/>
          <w:bCs/>
          <w:color w:val="000000" w:themeColor="text1"/>
          <w:spacing w:val="-4"/>
          <w:sz w:val="24"/>
          <w:szCs w:val="24"/>
          <w:lang w:val="en-US"/>
          <w14:textFill>
            <w14:solidFill>
              <w14:schemeClr w14:val="tx1"/>
            </w14:solidFill>
          </w14:textFill>
        </w:rPr>
        <w:t>3.2设计依据及要求</w:t>
      </w:r>
    </w:p>
    <w:p w14:paraId="6177498F">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3.2.1业主提供的有关本工程资料（包括但不限于）：项目前期资料或现有资料、相关批复文件等。</w:t>
      </w:r>
    </w:p>
    <w:p w14:paraId="32DE88CF">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3.2.2符合国家及地方现行有效的有关设计规范、标准、规定等；必须经有关部门或招标人组织的专家评审通过。</w:t>
      </w:r>
    </w:p>
    <w:p w14:paraId="7C4D3F84">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3.2.3各专业设计应同步进行，设计单位应指定总体设计人统筹布局，做好各项设施的协调和衔接、位置预留，不得留待施工中临时变更。</w:t>
      </w:r>
    </w:p>
    <w:p w14:paraId="0DAAFC61">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3.2.4对技术复杂或造价、规模较大的主要分项工程应作方案比较。</w:t>
      </w:r>
    </w:p>
    <w:p w14:paraId="65417F04">
      <w:pPr>
        <w:pStyle w:val="66"/>
        <w:tabs>
          <w:tab w:val="left" w:pos="1020"/>
        </w:tabs>
        <w:spacing w:before="0" w:line="360" w:lineRule="auto"/>
        <w:ind w:left="0" w:firstLine="466" w:firstLineChars="200"/>
        <w:rPr>
          <w:b/>
          <w:bCs/>
          <w:color w:val="000000" w:themeColor="text1"/>
          <w:spacing w:val="-4"/>
          <w:sz w:val="24"/>
          <w:szCs w:val="24"/>
          <w:lang w:val="en-US"/>
          <w14:textFill>
            <w14:solidFill>
              <w14:schemeClr w14:val="tx1"/>
            </w14:solidFill>
          </w14:textFill>
        </w:rPr>
      </w:pPr>
      <w:r>
        <w:rPr>
          <w:rFonts w:hint="eastAsia"/>
          <w:b/>
          <w:bCs/>
          <w:color w:val="000000" w:themeColor="text1"/>
          <w:spacing w:val="-4"/>
          <w:sz w:val="24"/>
          <w:szCs w:val="24"/>
          <w:lang w:val="en-US"/>
          <w14:textFill>
            <w14:solidFill>
              <w14:schemeClr w14:val="tx1"/>
            </w14:solidFill>
          </w14:textFill>
        </w:rPr>
        <w:t>3.2.5 限额设计要求：</w:t>
      </w:r>
    </w:p>
    <w:p w14:paraId="117EF8EE">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（1）初步设计概算不超过立项批复相应投资估算，不得超过经批准的初步设计概算中相应的建安工程费。</w:t>
      </w:r>
    </w:p>
    <w:p w14:paraId="023CD9F4">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若造价咨询单位按施工图编制的建安工程费高于（1）条规定时，承包人必须无条件对初步设计进行修改，直至满足限额设计要求。由此造成造价咨询单位重复编制施工图预算的费用由承包人承担，结算时在设计费中扣除。</w:t>
      </w:r>
    </w:p>
    <w:p w14:paraId="58E9A99D">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（3）设计时需要考虑与周边地块的开发相结合。</w:t>
      </w:r>
    </w:p>
    <w:p w14:paraId="58F68490">
      <w:pPr>
        <w:pStyle w:val="66"/>
        <w:tabs>
          <w:tab w:val="left" w:pos="1020"/>
        </w:tabs>
        <w:spacing w:before="85" w:beforeLines="27" w:after="88" w:afterLines="28" w:line="360" w:lineRule="auto"/>
        <w:ind w:left="0" w:firstLine="466" w:firstLineChars="200"/>
        <w:rPr>
          <w:b/>
          <w:bCs/>
          <w:color w:val="000000" w:themeColor="text1"/>
          <w:spacing w:val="-4"/>
          <w:sz w:val="24"/>
          <w:szCs w:val="24"/>
          <w:lang w:val="en-US"/>
          <w14:textFill>
            <w14:solidFill>
              <w14:schemeClr w14:val="tx1"/>
            </w14:solidFill>
          </w14:textFill>
        </w:rPr>
      </w:pPr>
      <w:r>
        <w:rPr>
          <w:rFonts w:hint="eastAsia"/>
          <w:b/>
          <w:bCs/>
          <w:color w:val="000000" w:themeColor="text1"/>
          <w:spacing w:val="-4"/>
          <w:sz w:val="24"/>
          <w:szCs w:val="24"/>
          <w:lang w:val="en-US"/>
          <w14:textFill>
            <w14:solidFill>
              <w14:schemeClr w14:val="tx1"/>
            </w14:solidFill>
          </w14:textFill>
        </w:rPr>
        <w:t>3.3初步设计深度：</w:t>
      </w:r>
    </w:p>
    <w:p w14:paraId="48E0CD90">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符合国家有关质量标准现行勘察设计文件编制深度的相关规定。进一步分析调查和核实已有资料，明确工程规模、建设目的、投资效益、设计原则和标准、选定设计方案、拆迁、征地范围及数量、设计中存在的问题、注意事项及意见等，包括说明书、图纸、主要工程数量、主要材料设备数量及工程概算，能满足施工招标文件的编制。</w:t>
      </w:r>
    </w:p>
    <w:p w14:paraId="5EAE1AD7">
      <w:pPr>
        <w:pStyle w:val="66"/>
        <w:tabs>
          <w:tab w:val="left" w:pos="1020"/>
        </w:tabs>
        <w:spacing w:before="0" w:line="360" w:lineRule="auto"/>
        <w:ind w:left="0" w:firstLine="482" w:firstLineChars="200"/>
        <w:jc w:val="left"/>
        <w:rPr>
          <w:color w:val="000000" w:themeColor="text1"/>
          <w:sz w:val="24"/>
          <w:szCs w:val="24"/>
          <w14:textFill>
            <w14:solidFill>
              <w14:schemeClr w14:val="tx1"/>
            </w14:solidFill>
          </w14:textFill>
        </w:rPr>
      </w:pPr>
      <w:r>
        <w:rPr>
          <w:rFonts w:hint="eastAsia"/>
          <w:b/>
          <w:bCs/>
          <w:color w:val="000000" w:themeColor="text1"/>
          <w:sz w:val="24"/>
          <w:szCs w:val="24"/>
          <w:lang w:val="en-US"/>
          <w14:textFill>
            <w14:solidFill>
              <w14:schemeClr w14:val="tx1"/>
            </w14:solidFill>
          </w14:textFill>
        </w:rPr>
        <w:t>3.4 初步</w:t>
      </w:r>
      <w:r>
        <w:rPr>
          <w:rFonts w:hint="eastAsia"/>
          <w:b/>
          <w:bCs/>
          <w:color w:val="000000" w:themeColor="text1"/>
          <w:sz w:val="24"/>
          <w:szCs w:val="24"/>
          <w14:textFill>
            <w14:solidFill>
              <w14:schemeClr w14:val="tx1"/>
            </w14:solidFill>
          </w14:textFill>
        </w:rPr>
        <w:t>设计原则</w:t>
      </w:r>
    </w:p>
    <w:p w14:paraId="6EB9A7B2">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贯彻执行国家关于环境保护的政策，符合国家的有关法规、规范及标准。从实际情况出发，在城市总体规划的指导下，采取全面规划、分期实施的原则，合理确定项目建设规模及建设内容。根据项目实际情况，合理确定项目建设方案。初步设计符合实际情况，便于管理及维护、经济合理。合理确定项目施工方案，节约项目投资，减小项目建设对环境的影响和破坏。</w:t>
      </w:r>
    </w:p>
    <w:p w14:paraId="0A021E84">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3.5 设计单位配合施工、监理招标及施工的工作内容</w:t>
      </w:r>
    </w:p>
    <w:p w14:paraId="3DFCC30A">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初步设计（技术）交底；</w:t>
      </w:r>
    </w:p>
    <w:p w14:paraId="1C2158AC">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配合勘察单位现场交桩；</w:t>
      </w:r>
    </w:p>
    <w:p w14:paraId="4FEB8535">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变更设计和所有补充设计；</w:t>
      </w:r>
    </w:p>
    <w:p w14:paraId="2607B8D5">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会签设计变更审批表；</w:t>
      </w:r>
    </w:p>
    <w:p w14:paraId="1EC61EF7">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参加处理施工中发生的工程质量和安全事故；</w:t>
      </w:r>
    </w:p>
    <w:p w14:paraId="5821447B">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参加隐蔽工程及工程竣工验收；</w:t>
      </w:r>
    </w:p>
    <w:p w14:paraId="2A0084E9">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解决与设计有关的施工问题；</w:t>
      </w:r>
    </w:p>
    <w:p w14:paraId="0B53CDB0">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配合质量检测；</w:t>
      </w:r>
    </w:p>
    <w:p w14:paraId="56006DB0">
      <w:pPr>
        <w:tabs>
          <w:tab w:val="left" w:pos="0"/>
          <w:tab w:val="left" w:pos="108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参加审查施工单位的施工组织设计和专项施工方案；</w:t>
      </w:r>
    </w:p>
    <w:p w14:paraId="6C7557EE">
      <w:pPr>
        <w:tabs>
          <w:tab w:val="left" w:pos="0"/>
          <w:tab w:val="left" w:pos="1080"/>
          <w:tab w:val="left" w:pos="132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参加本项目建设有关会议；</w:t>
      </w:r>
    </w:p>
    <w:p w14:paraId="78AF0102">
      <w:pPr>
        <w:tabs>
          <w:tab w:val="left" w:pos="0"/>
          <w:tab w:val="left" w:pos="1080"/>
          <w:tab w:val="left" w:pos="132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配合施工单位完成竣工图绘制，并按档案馆要求，完成必要的签字盖章。</w:t>
      </w:r>
    </w:p>
    <w:p w14:paraId="0048C9A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（12）设计工作技术总结：</w:t>
      </w:r>
    </w:p>
    <w:p w14:paraId="282D97A3">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计人对初步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3B61B0A2">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3.6评审和确认</w:t>
      </w:r>
    </w:p>
    <w:p w14:paraId="1C7E10DA">
      <w:pPr>
        <w:pStyle w:val="66"/>
        <w:tabs>
          <w:tab w:val="left" w:pos="1020"/>
        </w:tabs>
        <w:spacing w:before="0" w:line="360" w:lineRule="auto"/>
        <w:ind w:left="0" w:firstLine="478" w:firstLineChars="200"/>
        <w:jc w:val="left"/>
        <w:rPr>
          <w:color w:val="000000" w:themeColor="text1"/>
          <w:sz w:val="24"/>
          <w:szCs w:val="24"/>
          <w:lang w:val="en-US"/>
          <w14:textFill>
            <w14:solidFill>
              <w14:schemeClr w14:val="tx1"/>
            </w14:solidFill>
          </w14:textFill>
        </w:rPr>
      </w:pPr>
      <w:r>
        <w:rPr>
          <w:rFonts w:hint="eastAsia"/>
          <w:b/>
          <w:bCs/>
          <w:color w:val="000000" w:themeColor="text1"/>
          <w:spacing w:val="-1"/>
          <w:sz w:val="24"/>
          <w:szCs w:val="24"/>
          <w:lang w:val="en-US"/>
          <w14:textFill>
            <w14:solidFill>
              <w14:schemeClr w14:val="tx1"/>
            </w14:solidFill>
          </w14:textFill>
        </w:rPr>
        <w:t>3.6.1</w:t>
      </w:r>
      <w:r>
        <w:rPr>
          <w:rFonts w:hint="eastAsia"/>
          <w:b/>
          <w:bCs/>
          <w:color w:val="000000" w:themeColor="text1"/>
          <w:spacing w:val="-1"/>
          <w:sz w:val="24"/>
          <w:szCs w:val="24"/>
          <w14:textFill>
            <w14:solidFill>
              <w14:schemeClr w14:val="tx1"/>
            </w14:solidFill>
          </w14:textFill>
        </w:rPr>
        <w:t>评审：</w:t>
      </w:r>
      <w:r>
        <w:rPr>
          <w:rFonts w:hint="eastAsia"/>
          <w:color w:val="000000" w:themeColor="text1"/>
          <w:spacing w:val="-1"/>
          <w:sz w:val="24"/>
          <w:szCs w:val="24"/>
          <w14:textFill>
            <w14:solidFill>
              <w14:schemeClr w14:val="tx1"/>
            </w14:solidFill>
          </w14:textFill>
        </w:rPr>
        <w:t>承包人应按国家有关规定呈交符合各阶段内容深度和要求的图</w:t>
      </w:r>
      <w:r>
        <w:rPr>
          <w:rFonts w:hint="eastAsia"/>
          <w:color w:val="000000" w:themeColor="text1"/>
          <w:sz w:val="24"/>
          <w:szCs w:val="24"/>
          <w14:textFill>
            <w14:solidFill>
              <w14:schemeClr w14:val="tx1"/>
            </w14:solidFill>
          </w14:textFill>
        </w:rPr>
        <w:t>纸文件供评审</w:t>
      </w:r>
      <w:r>
        <w:rPr>
          <w:rFonts w:hint="eastAsia"/>
          <w:color w:val="000000" w:themeColor="text1"/>
          <w:sz w:val="24"/>
          <w:szCs w:val="24"/>
          <w:lang w:val="en-US"/>
          <w14:textFill>
            <w14:solidFill>
              <w14:schemeClr w14:val="tx1"/>
            </w14:solidFill>
          </w14:textFill>
        </w:rPr>
        <w:t>之用，发包人负责评审的安排。承包人交付初步设计文件后参加有关评审，并根据评审结论，负责不超过合同规定范围内的必要修改补充。若审定的设计原则有重大变更时，承包人必须及时进行相应的修改。</w:t>
      </w:r>
    </w:p>
    <w:p w14:paraId="6CCE934F">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3.6.2确认：根据发包人要求，承包人把各阶段的设计报告、设计图纸送发包人进行评审确认；评审单位明确对设计报告和图纸需要修改完善或返工时，承包人应按发包人要求进行修改完善或返工。</w:t>
      </w:r>
    </w:p>
    <w:p w14:paraId="106DCB7B">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3.6.3承包人在项目报批及评审过程中提供技术支持，确保项目通过有关部门或招标人组织的专家评审。</w:t>
      </w:r>
    </w:p>
    <w:bookmarkEnd w:id="358"/>
    <w:bookmarkEnd w:id="359"/>
    <w:bookmarkEnd w:id="360"/>
    <w:bookmarkEnd w:id="361"/>
    <w:bookmarkEnd w:id="362"/>
    <w:bookmarkEnd w:id="363"/>
    <w:bookmarkEnd w:id="364"/>
    <w:bookmarkEnd w:id="365"/>
    <w:bookmarkEnd w:id="366"/>
    <w:p w14:paraId="0D520E79">
      <w:pPr>
        <w:tabs>
          <w:tab w:val="left" w:pos="301"/>
        </w:tabs>
        <w:spacing w:before="101" w:beforeLines="32" w:after="158"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4.勘察、初步设计工期及成果要求</w:t>
      </w:r>
    </w:p>
    <w:p w14:paraId="0E05DCB7">
      <w:pPr>
        <w:pStyle w:val="36"/>
        <w:adjustRightInd w:val="0"/>
        <w:snapToGrid w:val="0"/>
        <w:ind w:firstLine="413" w:firstLineChars="175"/>
        <w:rPr>
          <w:rFonts w:hAnsi="宋体" w:cs="宋体"/>
          <w:color w:val="000000" w:themeColor="text1"/>
          <w:spacing w:val="-2"/>
          <w:szCs w:val="24"/>
          <w14:textFill>
            <w14:solidFill>
              <w14:schemeClr w14:val="tx1"/>
            </w14:solidFill>
          </w14:textFill>
        </w:rPr>
      </w:pPr>
      <w:r>
        <w:rPr>
          <w:rFonts w:hint="eastAsia" w:hAnsi="宋体" w:cs="宋体"/>
          <w:color w:val="000000" w:themeColor="text1"/>
          <w:spacing w:val="-2"/>
          <w:szCs w:val="24"/>
          <w14:textFill>
            <w14:solidFill>
              <w14:schemeClr w14:val="tx1"/>
            </w14:solidFill>
          </w14:textFill>
        </w:rPr>
        <w:t>4.1本项目勘察、初步设计工期为 90 个日历天,各阶段实施期限如下：</w:t>
      </w:r>
    </w:p>
    <w:p w14:paraId="77D6C367">
      <w:pPr>
        <w:pStyle w:val="36"/>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（1）初步勘察、方案设计阶段：自中标通知书发出之日起30个日历天内提交初步勘察报告、方案设计。</w:t>
      </w:r>
    </w:p>
    <w:p w14:paraId="127D7523">
      <w:pPr>
        <w:pStyle w:val="36"/>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（2）详细勘察、初步设计阶段：自中标通知书发出之日起50个日历天内提交详勘报告文件、初步设计文件及概算。</w:t>
      </w:r>
    </w:p>
    <w:p w14:paraId="7D666181">
      <w:pPr>
        <w:pStyle w:val="36"/>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（3）初步设计修编：出具初步设计（含概算）修编初审意见后，10个日历天内完成初步设计（含概算）修编，并提交招标人审核。</w:t>
      </w:r>
    </w:p>
    <w:p w14:paraId="6B695670">
      <w:pPr>
        <w:pStyle w:val="36"/>
        <w:ind w:firstLine="480" w:firstLineChars="2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5.2 成果要求：勘察报告4套（不包含送审稿），项目计算书8套及原始数据，提供的所有资料均含电子光盘1张（含可编辑的CAD文件和PDF文件格式）。</w:t>
      </w:r>
    </w:p>
    <w:p w14:paraId="695F408C">
      <w:pPr>
        <w:pStyle w:val="36"/>
        <w:rPr>
          <w:rFonts w:hAnsi="宋体" w:cs="宋体"/>
          <w:b/>
          <w:bCs/>
          <w:color w:val="000000" w:themeColor="text1"/>
          <w:szCs w:val="24"/>
          <w14:textFill>
            <w14:solidFill>
              <w14:schemeClr w14:val="tx1"/>
            </w14:solidFill>
          </w14:textFill>
        </w:rPr>
      </w:pPr>
      <w:bookmarkStart w:id="367" w:name="_Toc32267"/>
      <w:bookmarkStart w:id="368" w:name="_Toc28668"/>
      <w:bookmarkStart w:id="369" w:name="_Toc31089"/>
      <w:bookmarkStart w:id="370" w:name="_Toc30666"/>
      <w:bookmarkStart w:id="371" w:name="_Toc24439"/>
      <w:bookmarkStart w:id="372" w:name="_Toc27689"/>
      <w:bookmarkStart w:id="373" w:name="_Toc21685"/>
      <w:bookmarkStart w:id="374" w:name="_Toc16920"/>
      <w:bookmarkStart w:id="375" w:name="_Toc26378"/>
      <w:r>
        <w:rPr>
          <w:rFonts w:hint="eastAsia" w:hAnsi="宋体" w:cs="宋体"/>
          <w:b/>
          <w:bCs/>
          <w:color w:val="000000" w:themeColor="text1"/>
          <w:szCs w:val="24"/>
          <w14:textFill>
            <w14:solidFill>
              <w14:schemeClr w14:val="tx1"/>
            </w14:solidFill>
          </w14:textFill>
        </w:rPr>
        <w:t>5.其他服务要求</w:t>
      </w:r>
      <w:bookmarkEnd w:id="367"/>
      <w:bookmarkEnd w:id="368"/>
      <w:bookmarkEnd w:id="369"/>
      <w:bookmarkEnd w:id="370"/>
      <w:bookmarkEnd w:id="371"/>
      <w:bookmarkEnd w:id="372"/>
      <w:bookmarkEnd w:id="373"/>
      <w:bookmarkEnd w:id="374"/>
      <w:bookmarkEnd w:id="375"/>
    </w:p>
    <w:p w14:paraId="7D6BFBD8">
      <w:pPr>
        <w:pStyle w:val="66"/>
        <w:tabs>
          <w:tab w:val="left" w:pos="1020"/>
        </w:tabs>
        <w:spacing w:before="0" w:line="360" w:lineRule="auto"/>
        <w:ind w:left="0" w:firstLine="482" w:firstLineChars="200"/>
        <w:rPr>
          <w:b/>
          <w:color w:val="000000" w:themeColor="text1"/>
          <w:sz w:val="24"/>
          <w:szCs w:val="24"/>
          <w14:textFill>
            <w14:solidFill>
              <w14:schemeClr w14:val="tx1"/>
            </w14:solidFill>
          </w14:textFill>
        </w:rPr>
      </w:pPr>
      <w:r>
        <w:rPr>
          <w:rFonts w:hint="eastAsia"/>
          <w:b/>
          <w:color w:val="000000" w:themeColor="text1"/>
          <w:sz w:val="24"/>
          <w:szCs w:val="24"/>
          <w:lang w:val="en-US"/>
          <w14:textFill>
            <w14:solidFill>
              <w14:schemeClr w14:val="tx1"/>
            </w14:solidFill>
          </w14:textFill>
        </w:rPr>
        <w:t xml:space="preserve">5.1 </w:t>
      </w:r>
      <w:r>
        <w:rPr>
          <w:rFonts w:hint="eastAsia"/>
          <w:b/>
          <w:color w:val="000000" w:themeColor="text1"/>
          <w:sz w:val="24"/>
          <w:szCs w:val="24"/>
          <w14:textFill>
            <w14:solidFill>
              <w14:schemeClr w14:val="tx1"/>
            </w14:solidFill>
          </w14:textFill>
        </w:rPr>
        <w:t>中标人应提供但不限于以下服务内容：</w:t>
      </w:r>
    </w:p>
    <w:p w14:paraId="4A2CFEDE">
      <w:pPr>
        <w:pStyle w:val="66"/>
        <w:tabs>
          <w:tab w:val="left" w:pos="1200"/>
        </w:tabs>
        <w:spacing w:before="0" w:line="360" w:lineRule="auto"/>
        <w:ind w:left="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中标人所有设计工作任务应由中标人独立完成</w:t>
      </w:r>
      <w:r>
        <w:rPr>
          <w:rFonts w:hint="eastAsia"/>
          <w:color w:val="000000" w:themeColor="text1"/>
          <w:spacing w:val="-32"/>
          <w:sz w:val="24"/>
          <w:szCs w:val="24"/>
          <w14:textFill>
            <w14:solidFill>
              <w14:schemeClr w14:val="tx1"/>
            </w14:solidFill>
          </w14:textFill>
        </w:rPr>
        <w:t>，</w:t>
      </w:r>
      <w:r>
        <w:rPr>
          <w:rFonts w:hint="eastAsia"/>
          <w:color w:val="000000" w:themeColor="text1"/>
          <w:spacing w:val="-5"/>
          <w:sz w:val="24"/>
          <w:szCs w:val="24"/>
          <w14:textFill>
            <w14:solidFill>
              <w14:schemeClr w14:val="tx1"/>
            </w14:solidFill>
          </w14:textFill>
        </w:rPr>
        <w:t>否则按违约处理，招标人将依法</w:t>
      </w:r>
      <w:r>
        <w:rPr>
          <w:rFonts w:hint="eastAsia"/>
          <w:color w:val="000000" w:themeColor="text1"/>
          <w:sz w:val="24"/>
          <w:szCs w:val="24"/>
          <w14:textFill>
            <w14:solidFill>
              <w14:schemeClr w14:val="tx1"/>
            </w14:solidFill>
          </w14:textFill>
        </w:rPr>
        <w:t>追究其违约责任。</w:t>
      </w:r>
    </w:p>
    <w:p w14:paraId="6C8A3C76">
      <w:pPr>
        <w:pStyle w:val="66"/>
        <w:tabs>
          <w:tab w:val="left" w:pos="120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（2） </w:t>
      </w:r>
      <w:r>
        <w:rPr>
          <w:rFonts w:hint="eastAsia"/>
          <w:color w:val="000000" w:themeColor="text1"/>
          <w:sz w:val="24"/>
          <w:szCs w:val="24"/>
          <w14:textFill>
            <w14:solidFill>
              <w14:schemeClr w14:val="tx1"/>
            </w14:solidFill>
          </w14:textFill>
        </w:rPr>
        <w:t>中标人应参加各阶段勘察、</w:t>
      </w:r>
      <w:r>
        <w:rPr>
          <w:rFonts w:hint="eastAsia"/>
          <w:color w:val="000000" w:themeColor="text1"/>
          <w:sz w:val="24"/>
          <w:szCs w:val="24"/>
          <w:lang w:val="en-US"/>
          <w14:textFill>
            <w14:solidFill>
              <w14:schemeClr w14:val="tx1"/>
            </w14:solidFill>
          </w14:textFill>
        </w:rPr>
        <w:t>初步</w:t>
      </w:r>
      <w:r>
        <w:rPr>
          <w:rFonts w:hint="eastAsia"/>
          <w:color w:val="000000" w:themeColor="text1"/>
          <w:sz w:val="24"/>
          <w:szCs w:val="24"/>
          <w14:textFill>
            <w14:solidFill>
              <w14:schemeClr w14:val="tx1"/>
            </w14:solidFill>
          </w14:textFill>
        </w:rPr>
        <w:t>设计成果文件交底和审查，根据业主（或有</w:t>
      </w:r>
      <w:r>
        <w:rPr>
          <w:rFonts w:hint="eastAsia"/>
          <w:color w:val="000000" w:themeColor="text1"/>
          <w:spacing w:val="-6"/>
          <w:sz w:val="24"/>
          <w:szCs w:val="24"/>
          <w14:textFill>
            <w14:solidFill>
              <w14:schemeClr w14:val="tx1"/>
            </w14:solidFill>
          </w14:textFill>
        </w:rPr>
        <w:t>关专家、第三方技术咨询单位</w:t>
      </w:r>
      <w:r>
        <w:rPr>
          <w:rFonts w:hint="eastAsia"/>
          <w:color w:val="000000" w:themeColor="text1"/>
          <w:spacing w:val="-32"/>
          <w:sz w:val="24"/>
          <w:szCs w:val="24"/>
          <w14:textFill>
            <w14:solidFill>
              <w14:schemeClr w14:val="tx1"/>
            </w14:solidFill>
          </w14:textFill>
        </w:rPr>
        <w:t>）</w:t>
      </w:r>
      <w:r>
        <w:rPr>
          <w:rFonts w:hint="eastAsia"/>
          <w:color w:val="000000" w:themeColor="text1"/>
          <w:spacing w:val="-3"/>
          <w:sz w:val="24"/>
          <w:szCs w:val="24"/>
          <w14:textFill>
            <w14:solidFill>
              <w14:schemeClr w14:val="tx1"/>
            </w14:solidFill>
          </w14:textFill>
        </w:rPr>
        <w:t>或上级主管部门的意见修改，对所提交的成果文</w:t>
      </w:r>
      <w:r>
        <w:rPr>
          <w:rFonts w:hint="eastAsia"/>
          <w:color w:val="000000" w:themeColor="text1"/>
          <w:spacing w:val="-11"/>
          <w:sz w:val="24"/>
          <w:szCs w:val="24"/>
          <w14:textFill>
            <w14:solidFill>
              <w14:schemeClr w14:val="tx1"/>
            </w14:solidFill>
          </w14:textFill>
        </w:rPr>
        <w:t>件无偿进行修改和优化完善</w:t>
      </w:r>
      <w:r>
        <w:rPr>
          <w:rFonts w:hint="eastAsia"/>
          <w:color w:val="000000" w:themeColor="text1"/>
          <w:sz w:val="24"/>
          <w:szCs w:val="24"/>
          <w14:textFill>
            <w14:solidFill>
              <w14:schemeClr w14:val="tx1"/>
            </w14:solidFill>
          </w14:textFill>
        </w:rPr>
        <w:t>（包含发包人对部分项目建议书提出的修改设计等</w:t>
      </w:r>
      <w:r>
        <w:rPr>
          <w:rFonts w:hint="eastAsia"/>
          <w:color w:val="000000" w:themeColor="text1"/>
          <w:spacing w:val="-118"/>
          <w:sz w:val="24"/>
          <w:szCs w:val="24"/>
          <w14:textFill>
            <w14:solidFill>
              <w14:schemeClr w14:val="tx1"/>
            </w14:solidFill>
          </w14:textFill>
        </w:rPr>
        <w:t>）</w:t>
      </w:r>
      <w:r>
        <w:rPr>
          <w:rFonts w:hint="eastAsia"/>
          <w:color w:val="000000" w:themeColor="text1"/>
          <w:spacing w:val="-18"/>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按有关规定采用新型材料设计和节能施工图设计。</w:t>
      </w:r>
    </w:p>
    <w:p w14:paraId="48A9CCFB">
      <w:pPr>
        <w:pStyle w:val="66"/>
        <w:tabs>
          <w:tab w:val="left" w:pos="1200"/>
        </w:tabs>
        <w:spacing w:before="0" w:line="360" w:lineRule="auto"/>
        <w:ind w:left="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（3）</w:t>
      </w:r>
      <w:r>
        <w:rPr>
          <w:rFonts w:hint="eastAsia"/>
          <w:color w:val="000000" w:themeColor="text1"/>
          <w:sz w:val="24"/>
          <w:szCs w:val="24"/>
          <w14:textFill>
            <w14:solidFill>
              <w14:schemeClr w14:val="tx1"/>
            </w14:solidFill>
          </w14:textFill>
        </w:rPr>
        <w:t>中标人应按任务书及合同要求向发包人提供完整的各阶段成果文件（含电子版）及资料。</w:t>
      </w:r>
    </w:p>
    <w:p w14:paraId="2870E2F5">
      <w:pPr>
        <w:tabs>
          <w:tab w:val="left" w:pos="540"/>
        </w:tabs>
        <w:spacing w:after="47" w:line="360" w:lineRule="auto"/>
        <w:ind w:firstLine="482" w:firstLineChars="200"/>
        <w:rPr>
          <w:rFonts w:ascii="宋体" w:hAnsi="宋体" w:cs="宋体"/>
          <w:b/>
          <w:bCs/>
          <w:color w:val="000000" w:themeColor="text1"/>
          <w:sz w:val="24"/>
          <w:szCs w:val="24"/>
          <w14:textFill>
            <w14:solidFill>
              <w14:schemeClr w14:val="tx1"/>
            </w14:solidFill>
          </w14:textFill>
        </w:rPr>
      </w:pPr>
      <w:bookmarkStart w:id="376" w:name="_Toc28711"/>
      <w:bookmarkStart w:id="377" w:name="_Toc3760"/>
      <w:bookmarkStart w:id="378" w:name="_Toc711"/>
      <w:bookmarkStart w:id="379" w:name="_Toc28543"/>
      <w:bookmarkStart w:id="380" w:name="_Toc3873"/>
      <w:bookmarkStart w:id="381" w:name="_Toc23641"/>
      <w:bookmarkStart w:id="382" w:name="_Toc14983"/>
      <w:bookmarkStart w:id="383" w:name="_Toc20712"/>
      <w:bookmarkStart w:id="384" w:name="_Toc5816"/>
      <w:r>
        <w:rPr>
          <w:rFonts w:hint="eastAsia" w:ascii="宋体" w:hAnsi="宋体" w:cs="宋体"/>
          <w:b/>
          <w:bCs/>
          <w:color w:val="000000" w:themeColor="text1"/>
          <w:sz w:val="24"/>
          <w:szCs w:val="24"/>
          <w14:textFill>
            <w14:solidFill>
              <w14:schemeClr w14:val="tx1"/>
            </w14:solidFill>
          </w14:textFill>
        </w:rPr>
        <w:t>5.2 其他要求及说明</w:t>
      </w:r>
      <w:bookmarkEnd w:id="376"/>
      <w:bookmarkEnd w:id="377"/>
      <w:bookmarkEnd w:id="378"/>
      <w:bookmarkEnd w:id="379"/>
      <w:bookmarkEnd w:id="380"/>
      <w:bookmarkEnd w:id="381"/>
      <w:bookmarkEnd w:id="382"/>
      <w:bookmarkEnd w:id="383"/>
      <w:bookmarkEnd w:id="384"/>
    </w:p>
    <w:p w14:paraId="17C97F4E">
      <w:pPr>
        <w:pStyle w:val="66"/>
        <w:tabs>
          <w:tab w:val="left" w:pos="1020"/>
        </w:tabs>
        <w:spacing w:before="0" w:line="360" w:lineRule="auto"/>
        <w:ind w:left="0" w:firstLineChars="200"/>
        <w:jc w:val="left"/>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中标人应充分考虑本招标项目中标后存在后批复最终批准建设的项目投资额、建设规模及内容减少的风险，中标人不得因上述风险的发生而视为发包人违约，向发包人提出额外费用补偿（或索赔）。中标人签约后，应严格履行投标文件中拟投入工程勘察及初步设计工作服务的人员的承诺，不得任意更换或减少。如有更换须提前报招标人书面审批，任何更换应不低于投标文件中的要求。招标人的审批不免除中标人的责任和义务。</w:t>
      </w:r>
    </w:p>
    <w:p w14:paraId="7463920E">
      <w:pPr>
        <w:pStyle w:val="66"/>
        <w:tabs>
          <w:tab w:val="left" w:pos="1020"/>
        </w:tabs>
        <w:spacing w:before="0" w:line="360" w:lineRule="auto"/>
        <w:ind w:left="0" w:firstLineChars="200"/>
        <w:jc w:val="left"/>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（2）中标人必须做好安全防护工作，由于中标人自身的原因发生的任何伤害（包括人身伤害），均由中标人自行承担。</w:t>
      </w:r>
    </w:p>
    <w:p w14:paraId="556604E3">
      <w:pPr>
        <w:pStyle w:val="66"/>
        <w:tabs>
          <w:tab w:val="left" w:pos="1200"/>
        </w:tabs>
        <w:spacing w:before="0" w:line="360" w:lineRule="auto"/>
        <w:ind w:left="0" w:firstLine="476" w:firstLineChars="200"/>
        <w:jc w:val="left"/>
        <w:rPr>
          <w:snapToGrid w:val="0"/>
          <w:color w:val="000000" w:themeColor="text1"/>
          <w:sz w:val="24"/>
          <w:szCs w:val="24"/>
          <w14:textFill>
            <w14:solidFill>
              <w14:schemeClr w14:val="tx1"/>
            </w14:solidFill>
          </w14:textFill>
        </w:rPr>
      </w:pPr>
      <w:r>
        <w:rPr>
          <w:rFonts w:hint="eastAsia"/>
          <w:color w:val="000000" w:themeColor="text1"/>
          <w:spacing w:val="-1"/>
          <w:sz w:val="24"/>
          <w:szCs w:val="24"/>
          <w:lang w:val="en-US"/>
          <w14:textFill>
            <w14:solidFill>
              <w14:schemeClr w14:val="tx1"/>
            </w14:solidFill>
          </w14:textFill>
        </w:rPr>
        <w:t>（3）</w:t>
      </w:r>
      <w:r>
        <w:rPr>
          <w:rFonts w:hint="eastAsia"/>
          <w:color w:val="000000" w:themeColor="text1"/>
          <w:spacing w:val="-1"/>
          <w:sz w:val="24"/>
          <w:szCs w:val="24"/>
          <w14:textFill>
            <w14:solidFill>
              <w14:schemeClr w14:val="tx1"/>
            </w14:solidFill>
          </w14:textFill>
        </w:rPr>
        <w:t>项目成果属于招标人，未经许可，任何人不得应用商业或其他经济目</w:t>
      </w:r>
      <w:r>
        <w:rPr>
          <w:rFonts w:hint="eastAsia"/>
          <w:color w:val="000000" w:themeColor="text1"/>
          <w:sz w:val="24"/>
          <w:szCs w:val="24"/>
          <w14:textFill>
            <w14:solidFill>
              <w14:schemeClr w14:val="tx1"/>
            </w14:solidFill>
          </w14:textFill>
        </w:rPr>
        <w:t>的。</w:t>
      </w:r>
    </w:p>
    <w:p w14:paraId="42A60397">
      <w:pPr>
        <w:spacing w:line="360" w:lineRule="auto"/>
        <w:rPr>
          <w:color w:val="000000" w:themeColor="text1"/>
          <w:sz w:val="24"/>
          <w:szCs w:val="24"/>
          <w14:textFill>
            <w14:solidFill>
              <w14:schemeClr w14:val="tx1"/>
            </w14:solidFill>
          </w14:textFill>
        </w:rPr>
      </w:pPr>
    </w:p>
    <w:sectPr>
      <w:endnotePr>
        <w:numFmt w:val="decimal"/>
      </w:endnotePr>
      <w:pgSz w:w="11905" w:h="16838"/>
      <w:pgMar w:top="1440" w:right="1080" w:bottom="1440" w:left="1080" w:header="850"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8610">
    <w:pPr>
      <w:pStyle w:val="55"/>
      <w:tabs>
        <w:tab w:val="left" w:pos="4803"/>
        <w:tab w:val="clear" w:pos="4153"/>
      </w:tabs>
    </w:pPr>
    <w:r>
      <w:rPr>
        <w:rFonts w:hint="eastAsia"/>
      </w:rPr>
      <w:tab/>
    </w:r>
  </w:p>
  <w:p w14:paraId="0B72F63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7BE7">
    <w:pPr>
      <w:pStyle w:val="18"/>
      <w:jc w:val="both"/>
    </w:pPr>
    <w:r>
      <mc:AlternateContent>
        <mc:Choice Requires="wps">
          <w:drawing>
            <wp:anchor distT="0" distB="0" distL="114300" distR="114300" simplePos="0" relativeHeight="251659264" behindDoc="0" locked="0" layoutInCell="1" allowOverlap="1">
              <wp:simplePos x="0" y="0"/>
              <wp:positionH relativeFrom="margin">
                <wp:posOffset>2549525</wp:posOffset>
              </wp:positionH>
              <wp:positionV relativeFrom="paragraph">
                <wp:posOffset>635</wp:posOffset>
              </wp:positionV>
              <wp:extent cx="182880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w="15875">
                        <a:noFill/>
                      </a:ln>
                    </wps:spPr>
                    <wps:txbx>
                      <w:txbxContent>
                        <w:p w14:paraId="76480B76"/>
                      </w:txbxContent>
                    </wps:txbx>
                    <wps:bodyPr wrap="none" lIns="0" tIns="0" rIns="0" bIns="0"/>
                  </wps:wsp>
                </a:graphicData>
              </a:graphic>
            </wp:anchor>
          </w:drawing>
        </mc:Choice>
        <mc:Fallback>
          <w:pict>
            <v:shape id="_x0000_s1026" o:spid="_x0000_s1026" o:spt="202" type="#_x0000_t202" style="position:absolute;left:0pt;margin-left:200.75pt;margin-top:0.05pt;height:11pt;width:144pt;mso-position-horizontal-relative:margin;mso-wrap-style:none;z-index:251659264;mso-width-relative:page;mso-height-relative:page;" filled="f" stroked="f" coordsize="21600,21600" o:gfxdata="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vdUPtQAAAAHAQAADwAAAAAAAAABACAAAAAiAAAAZHJzL2Rvd25yZXYueG1s&#10;UEsBAhQAFAAAAAgAh07iQG/MLtbDAQAAfAMAAA4AAAAAAAAAAQAgAAAAIwEAAGRycy9lMm9Eb2Mu&#10;eG1sUEsFBgAAAAAGAAYAWQEAAFgFAAAAAA==&#10;">
              <v:fill on="f" focussize="0,0"/>
              <v:stroke on="f" weight="1.25pt"/>
              <v:imagedata o:title=""/>
              <o:lock v:ext="edit" aspectratio="f"/>
              <v:textbox inset="0mm,0mm,0mm,0mm">
                <w:txbxContent>
                  <w:p w14:paraId="76480B7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A3D9">
    <w:pPr>
      <w:pStyle w:val="18"/>
      <w:jc w:val="both"/>
    </w:pPr>
    <w:r>
      <mc:AlternateContent>
        <mc:Choice Requires="wps">
          <w:drawing>
            <wp:anchor distT="0" distB="0" distL="114300" distR="114300" simplePos="0" relativeHeight="251660288" behindDoc="0" locked="0" layoutInCell="1" allowOverlap="1">
              <wp:simplePos x="0" y="0"/>
              <wp:positionH relativeFrom="margin">
                <wp:posOffset>2549525</wp:posOffset>
              </wp:positionH>
              <wp:positionV relativeFrom="paragraph">
                <wp:posOffset>635</wp:posOffset>
              </wp:positionV>
              <wp:extent cx="182880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w="15875">
                        <a:noFill/>
                      </a:ln>
                    </wps:spPr>
                    <wps:txbx>
                      <w:txbxContent>
                        <w:p w14:paraId="12B60C8D"/>
                      </w:txbxContent>
                    </wps:txbx>
                    <wps:bodyPr wrap="none" lIns="0" tIns="0" rIns="0" bIns="0"/>
                  </wps:wsp>
                </a:graphicData>
              </a:graphic>
            </wp:anchor>
          </w:drawing>
        </mc:Choice>
        <mc:Fallback>
          <w:pict>
            <v:shape id="_x0000_s1026" o:spid="_x0000_s1026" o:spt="202" type="#_x0000_t202" style="position:absolute;left:0pt;margin-left:200.75pt;margin-top:0.05pt;height:11pt;width:144pt;mso-position-horizontal-relative:margin;mso-wrap-style:none;z-index:251660288;mso-width-relative:page;mso-height-relative:page;" filled="f" stroked="f" coordsize="21600,21600" o:gfxdata="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b3VD7UAAAABwEAAA8AAAAAAAAAAQAgAAAAIgAAAGRycy9kb3ducmV2Lnht&#10;bFBLAQIUABQAAAAIAIdO4kA1JJr2xAEAAHwDAAAOAAAAAAAAAAEAIAAAACMBAABkcnMvZTJvRG9j&#10;LnhtbFBLBQYAAAAABgAGAFkBAABZBQAAAAA=&#10;">
              <v:fill on="f" focussize="0,0"/>
              <v:stroke on="f" weight="1.25pt"/>
              <v:imagedata o:title=""/>
              <o:lock v:ext="edit" aspectratio="f"/>
              <v:textbox inset="0mm,0mm,0mm,0mm">
                <w:txbxContent>
                  <w:p w14:paraId="12B60C8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B52F">
    <w:pPr>
      <w:pStyle w:val="18"/>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46AD7">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446AD7">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2549525</wp:posOffset>
              </wp:positionH>
              <wp:positionV relativeFrom="paragraph">
                <wp:posOffset>635</wp:posOffset>
              </wp:positionV>
              <wp:extent cx="18288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w="15875">
                        <a:noFill/>
                      </a:ln>
                    </wps:spPr>
                    <wps:txbx>
                      <w:txbxContent>
                        <w:p w14:paraId="4CEDC3C9"/>
                      </w:txbxContent>
                    </wps:txbx>
                    <wps:bodyPr wrap="none" lIns="0" tIns="0" rIns="0" bIns="0"/>
                  </wps:wsp>
                </a:graphicData>
              </a:graphic>
            </wp:anchor>
          </w:drawing>
        </mc:Choice>
        <mc:Fallback>
          <w:pict>
            <v:shape id="_x0000_s1026" o:spid="_x0000_s1026" o:spt="202" type="#_x0000_t202" style="position:absolute;left:0pt;margin-left:200.75pt;margin-top:0.05pt;height:11pt;width:144pt;mso-position-horizontal-relative:margin;mso-wrap-style:none;z-index:251661312;mso-width-relative:page;mso-height-relative:page;" filled="f" stroked="f" coordsize="21600,21600" o:gfxdata="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b3VD7UAAAABwEAAA8AAAAAAAAAAQAgAAAAIgAAAGRycy9kb3ducmV2Lnht&#10;bFBLAQIUABQAAAAIAIdO4kAJ1I/txAEAAHwDAAAOAAAAAAAAAAEAIAAAACMBAABkcnMvZTJvRG9j&#10;LnhtbFBLBQYAAAAABgAGAFkBAABZBQAAAAA=&#10;">
              <v:fill on="f" focussize="0,0"/>
              <v:stroke on="f" weight="1.25pt"/>
              <v:imagedata o:title=""/>
              <o:lock v:ext="edit" aspectratio="f"/>
              <v:textbox inset="0mm,0mm,0mm,0mm">
                <w:txbxContent>
                  <w:p w14:paraId="4CEDC3C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4E08">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44A4"/>
    <w:multiLevelType w:val="singleLevel"/>
    <w:tmpl w:val="8D6544A4"/>
    <w:lvl w:ilvl="0" w:tentative="0">
      <w:start w:val="1"/>
      <w:numFmt w:val="decimal"/>
      <w:suff w:val="nothing"/>
      <w:lvlText w:val="%1、"/>
      <w:lvlJc w:val="left"/>
    </w:lvl>
  </w:abstractNum>
  <w:abstractNum w:abstractNumId="1">
    <w:nsid w:val="995DAF02"/>
    <w:multiLevelType w:val="multilevel"/>
    <w:tmpl w:val="995DAF02"/>
    <w:lvl w:ilvl="0" w:tentative="0">
      <w:start w:val="1"/>
      <w:numFmt w:val="decimal"/>
      <w:pStyle w:val="3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A8F591F0"/>
    <w:multiLevelType w:val="multilevel"/>
    <w:tmpl w:val="A8F591F0"/>
    <w:lvl w:ilvl="0" w:tentative="0">
      <w:start w:val="1"/>
      <w:numFmt w:val="chineseCounting"/>
      <w:pStyle w:val="3"/>
      <w:suff w:val="nothing"/>
      <w:lvlText w:val="第%1章 "/>
      <w:lvlJc w:val="left"/>
      <w:pPr>
        <w:ind w:left="425" w:hanging="425"/>
      </w:pPr>
      <w:rPr>
        <w:rFonts w:hint="eastAsia"/>
      </w:rPr>
    </w:lvl>
    <w:lvl w:ilvl="1" w:tentative="0">
      <w:start w:val="1"/>
      <w:numFmt w:val="decimal"/>
      <w:pStyle w:val="4"/>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3">
    <w:nsid w:val="C32015B4"/>
    <w:multiLevelType w:val="multilevel"/>
    <w:tmpl w:val="C32015B4"/>
    <w:lvl w:ilvl="0" w:tentative="0">
      <w:start w:val="1"/>
      <w:numFmt w:val="decimal"/>
      <w:pStyle w:val="3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F3818374"/>
    <w:multiLevelType w:val="singleLevel"/>
    <w:tmpl w:val="F3818374"/>
    <w:lvl w:ilvl="0" w:tentative="0">
      <w:start w:val="6"/>
      <w:numFmt w:val="chineseCounting"/>
      <w:suff w:val="space"/>
      <w:lvlText w:val="第%1章"/>
      <w:lvlJc w:val="left"/>
      <w:rPr>
        <w:rFonts w:hint="eastAsia"/>
      </w:rPr>
    </w:lvl>
  </w:abstractNum>
  <w:abstractNum w:abstractNumId="5">
    <w:nsid w:val="0968ACF8"/>
    <w:multiLevelType w:val="singleLevel"/>
    <w:tmpl w:val="0968ACF8"/>
    <w:lvl w:ilvl="0" w:tentative="0">
      <w:start w:val="4"/>
      <w:numFmt w:val="decimal"/>
      <w:suff w:val="nothing"/>
      <w:lvlText w:val="（%1）"/>
      <w:lvlJc w:val="left"/>
    </w:lvl>
  </w:abstractNum>
  <w:abstractNum w:abstractNumId="6">
    <w:nsid w:val="125F9AB3"/>
    <w:multiLevelType w:val="multilevel"/>
    <w:tmpl w:val="125F9AB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7">
    <w:nsid w:val="39BEF8C0"/>
    <w:multiLevelType w:val="singleLevel"/>
    <w:tmpl w:val="39BEF8C0"/>
    <w:lvl w:ilvl="0" w:tentative="0">
      <w:start w:val="1"/>
      <w:numFmt w:val="decimal"/>
      <w:lvlText w:val="%1."/>
      <w:lvlJc w:val="left"/>
      <w:pPr>
        <w:tabs>
          <w:tab w:val="left" w:pos="312"/>
        </w:tabs>
      </w:pPr>
    </w:lvl>
  </w:abstractNum>
  <w:abstractNum w:abstractNumId="8">
    <w:nsid w:val="652476DA"/>
    <w:multiLevelType w:val="singleLevel"/>
    <w:tmpl w:val="652476DA"/>
    <w:lvl w:ilvl="0" w:tentative="0">
      <w:start w:val="1"/>
      <w:numFmt w:val="decimal"/>
      <w:lvlText w:val="%1."/>
      <w:lvlJc w:val="left"/>
      <w:pPr>
        <w:tabs>
          <w:tab w:val="left" w:pos="312"/>
        </w:tabs>
      </w:pPr>
    </w:lvl>
  </w:abstractNum>
  <w:num w:numId="1">
    <w:abstractNumId w:val="2"/>
  </w:num>
  <w:num w:numId="2">
    <w:abstractNumId w:val="6"/>
  </w:num>
  <w:num w:numId="3">
    <w:abstractNumId w:val="3"/>
  </w:num>
  <w:num w:numId="4">
    <w:abstractNumId w:val="1"/>
  </w:num>
  <w:num w:numId="5">
    <w:abstractNumId w:val="8"/>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gzYTM3NDVlM2U5NmFjMmU4ODRjNzRjZTM0OWQifQ=="/>
  </w:docVars>
  <w:rsids>
    <w:rsidRoot w:val="065735B7"/>
    <w:rsid w:val="000A40FA"/>
    <w:rsid w:val="00164239"/>
    <w:rsid w:val="001A4FB5"/>
    <w:rsid w:val="004E2DA7"/>
    <w:rsid w:val="005E070E"/>
    <w:rsid w:val="006629E9"/>
    <w:rsid w:val="007F4715"/>
    <w:rsid w:val="0087645B"/>
    <w:rsid w:val="009437FB"/>
    <w:rsid w:val="00980022"/>
    <w:rsid w:val="009B27FA"/>
    <w:rsid w:val="009B5D4E"/>
    <w:rsid w:val="00A202AB"/>
    <w:rsid w:val="00B56809"/>
    <w:rsid w:val="00BD7D47"/>
    <w:rsid w:val="016A3E6C"/>
    <w:rsid w:val="022174EF"/>
    <w:rsid w:val="056B389E"/>
    <w:rsid w:val="056C3CE3"/>
    <w:rsid w:val="065735B7"/>
    <w:rsid w:val="06EC68FE"/>
    <w:rsid w:val="07C9128D"/>
    <w:rsid w:val="07CF4E26"/>
    <w:rsid w:val="08CF5C71"/>
    <w:rsid w:val="0AB92811"/>
    <w:rsid w:val="0BB10594"/>
    <w:rsid w:val="0C676F35"/>
    <w:rsid w:val="0CA86884"/>
    <w:rsid w:val="0CDF143E"/>
    <w:rsid w:val="0D5210AF"/>
    <w:rsid w:val="0E06174D"/>
    <w:rsid w:val="0E546B3B"/>
    <w:rsid w:val="0EBB1027"/>
    <w:rsid w:val="10F87E8F"/>
    <w:rsid w:val="13276CA0"/>
    <w:rsid w:val="14515490"/>
    <w:rsid w:val="157C3401"/>
    <w:rsid w:val="16BC0359"/>
    <w:rsid w:val="16CB7FBE"/>
    <w:rsid w:val="190A24F1"/>
    <w:rsid w:val="19720E66"/>
    <w:rsid w:val="1A175781"/>
    <w:rsid w:val="1A5C2C00"/>
    <w:rsid w:val="1B0E4695"/>
    <w:rsid w:val="1C9E6490"/>
    <w:rsid w:val="1CA551FC"/>
    <w:rsid w:val="1D2258B9"/>
    <w:rsid w:val="1DCD2970"/>
    <w:rsid w:val="1E454CBC"/>
    <w:rsid w:val="1E4C1E5A"/>
    <w:rsid w:val="1EBF04F9"/>
    <w:rsid w:val="1FF4554E"/>
    <w:rsid w:val="2009641F"/>
    <w:rsid w:val="21950A64"/>
    <w:rsid w:val="21EE56B5"/>
    <w:rsid w:val="22807937"/>
    <w:rsid w:val="238241FC"/>
    <w:rsid w:val="23BA76CC"/>
    <w:rsid w:val="25021F1B"/>
    <w:rsid w:val="25115838"/>
    <w:rsid w:val="252E2D89"/>
    <w:rsid w:val="256D5EA9"/>
    <w:rsid w:val="259C1BBD"/>
    <w:rsid w:val="26392447"/>
    <w:rsid w:val="264A4CD5"/>
    <w:rsid w:val="270C6A50"/>
    <w:rsid w:val="271749CE"/>
    <w:rsid w:val="278960D4"/>
    <w:rsid w:val="27931731"/>
    <w:rsid w:val="2830560D"/>
    <w:rsid w:val="28811EA0"/>
    <w:rsid w:val="29CF3C95"/>
    <w:rsid w:val="2A4E4E38"/>
    <w:rsid w:val="2AA66A22"/>
    <w:rsid w:val="2D1D4C50"/>
    <w:rsid w:val="2DCD441E"/>
    <w:rsid w:val="2E2560A7"/>
    <w:rsid w:val="2FC966EA"/>
    <w:rsid w:val="2FCA0DB0"/>
    <w:rsid w:val="30103113"/>
    <w:rsid w:val="31770C55"/>
    <w:rsid w:val="31A3023F"/>
    <w:rsid w:val="328B08E6"/>
    <w:rsid w:val="32B30D6C"/>
    <w:rsid w:val="33383296"/>
    <w:rsid w:val="34244579"/>
    <w:rsid w:val="360B1689"/>
    <w:rsid w:val="36C112D5"/>
    <w:rsid w:val="37420524"/>
    <w:rsid w:val="37C7198B"/>
    <w:rsid w:val="396B0E42"/>
    <w:rsid w:val="3A9E53BA"/>
    <w:rsid w:val="3B262ECF"/>
    <w:rsid w:val="3C30407A"/>
    <w:rsid w:val="3C554379"/>
    <w:rsid w:val="3CA81C0B"/>
    <w:rsid w:val="3CF744ED"/>
    <w:rsid w:val="3DBB4D38"/>
    <w:rsid w:val="3E8235AB"/>
    <w:rsid w:val="3F8864ED"/>
    <w:rsid w:val="3FDA0288"/>
    <w:rsid w:val="40096668"/>
    <w:rsid w:val="402B619C"/>
    <w:rsid w:val="406365E9"/>
    <w:rsid w:val="408A6CEF"/>
    <w:rsid w:val="43357761"/>
    <w:rsid w:val="438F40F6"/>
    <w:rsid w:val="442B277E"/>
    <w:rsid w:val="442B7E29"/>
    <w:rsid w:val="442E7737"/>
    <w:rsid w:val="444E4FBD"/>
    <w:rsid w:val="44B244EA"/>
    <w:rsid w:val="46D62E35"/>
    <w:rsid w:val="47311EDD"/>
    <w:rsid w:val="47B41CAC"/>
    <w:rsid w:val="47CA247E"/>
    <w:rsid w:val="4850348C"/>
    <w:rsid w:val="4A186905"/>
    <w:rsid w:val="4A3B7A3A"/>
    <w:rsid w:val="4AA12662"/>
    <w:rsid w:val="4AA9534B"/>
    <w:rsid w:val="4B322B2B"/>
    <w:rsid w:val="4B6D09E5"/>
    <w:rsid w:val="4BB92E27"/>
    <w:rsid w:val="4DAB79CD"/>
    <w:rsid w:val="4E8C1440"/>
    <w:rsid w:val="4F5B2847"/>
    <w:rsid w:val="51A21442"/>
    <w:rsid w:val="524F198C"/>
    <w:rsid w:val="5257658E"/>
    <w:rsid w:val="53430542"/>
    <w:rsid w:val="54DC6E52"/>
    <w:rsid w:val="566D0904"/>
    <w:rsid w:val="567153D0"/>
    <w:rsid w:val="5707208D"/>
    <w:rsid w:val="57720022"/>
    <w:rsid w:val="57836A46"/>
    <w:rsid w:val="57836AD6"/>
    <w:rsid w:val="57C22448"/>
    <w:rsid w:val="58167C01"/>
    <w:rsid w:val="5B2737DC"/>
    <w:rsid w:val="5D6A4487"/>
    <w:rsid w:val="5E1A5852"/>
    <w:rsid w:val="5FE355A7"/>
    <w:rsid w:val="60C56B8E"/>
    <w:rsid w:val="6245473B"/>
    <w:rsid w:val="62E52F16"/>
    <w:rsid w:val="633473CA"/>
    <w:rsid w:val="63406DE5"/>
    <w:rsid w:val="637A3FCD"/>
    <w:rsid w:val="638825CB"/>
    <w:rsid w:val="642D6B8B"/>
    <w:rsid w:val="64616C64"/>
    <w:rsid w:val="65783E0B"/>
    <w:rsid w:val="65B302F4"/>
    <w:rsid w:val="68095FB7"/>
    <w:rsid w:val="681B3C4D"/>
    <w:rsid w:val="68751207"/>
    <w:rsid w:val="69066613"/>
    <w:rsid w:val="69295666"/>
    <w:rsid w:val="69B218F8"/>
    <w:rsid w:val="69DA5BD6"/>
    <w:rsid w:val="6A62373E"/>
    <w:rsid w:val="6CB81B85"/>
    <w:rsid w:val="6CF7495B"/>
    <w:rsid w:val="6E97346F"/>
    <w:rsid w:val="6EA40E6C"/>
    <w:rsid w:val="6EAC066F"/>
    <w:rsid w:val="6EBE6750"/>
    <w:rsid w:val="6F4260AF"/>
    <w:rsid w:val="6FDB7C8C"/>
    <w:rsid w:val="70682E5F"/>
    <w:rsid w:val="7135017E"/>
    <w:rsid w:val="71957D67"/>
    <w:rsid w:val="747E4ADD"/>
    <w:rsid w:val="74DB6895"/>
    <w:rsid w:val="75E9473F"/>
    <w:rsid w:val="76A421E3"/>
    <w:rsid w:val="78C80CB7"/>
    <w:rsid w:val="78ED3CC1"/>
    <w:rsid w:val="7A081859"/>
    <w:rsid w:val="7A354D79"/>
    <w:rsid w:val="7A577293"/>
    <w:rsid w:val="7A650E37"/>
    <w:rsid w:val="7B1D1961"/>
    <w:rsid w:val="7C8A09EF"/>
    <w:rsid w:val="7CE6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autoRedefine/>
    <w:qFormat/>
    <w:uiPriority w:val="0"/>
    <w:pPr>
      <w:keepNext/>
      <w:keepLines/>
      <w:numPr>
        <w:ilvl w:val="0"/>
        <w:numId w:val="1"/>
      </w:numPr>
      <w:spacing w:before="340" w:after="330" w:line="576" w:lineRule="auto"/>
      <w:ind w:left="0" w:firstLine="0"/>
      <w:outlineLvl w:val="0"/>
    </w:pPr>
    <w:rPr>
      <w:rFonts w:asciiTheme="minorHAnsi" w:hAnsiTheme="minorHAnsi"/>
      <w:b/>
      <w:kern w:val="44"/>
      <w:sz w:val="28"/>
    </w:rPr>
  </w:style>
  <w:style w:type="paragraph" w:styleId="4">
    <w:name w:val="heading 2"/>
    <w:basedOn w:val="1"/>
    <w:next w:val="1"/>
    <w:link w:val="39"/>
    <w:autoRedefine/>
    <w:semiHidden/>
    <w:unhideWhenUsed/>
    <w:qFormat/>
    <w:uiPriority w:val="0"/>
    <w:pPr>
      <w:keepNext/>
      <w:keepLines/>
      <w:numPr>
        <w:ilvl w:val="1"/>
        <w:numId w:val="1"/>
      </w:numPr>
      <w:spacing w:before="50" w:beforeLines="50" w:after="50" w:afterLines="50" w:line="360" w:lineRule="auto"/>
      <w:jc w:val="left"/>
      <w:outlineLvl w:val="1"/>
    </w:pPr>
    <w:rPr>
      <w:rFonts w:ascii="宋体" w:hAnsi="宋体"/>
      <w:b/>
      <w:bCs/>
      <w:sz w:val="24"/>
      <w:szCs w:val="32"/>
    </w:rPr>
  </w:style>
  <w:style w:type="paragraph" w:styleId="5">
    <w:name w:val="heading 3"/>
    <w:basedOn w:val="6"/>
    <w:next w:val="6"/>
    <w:autoRedefine/>
    <w:semiHidden/>
    <w:unhideWhenUsed/>
    <w:qFormat/>
    <w:uiPriority w:val="0"/>
    <w:pPr>
      <w:keepNext/>
      <w:keepLines/>
      <w:numPr>
        <w:ilvl w:val="2"/>
        <w:numId w:val="2"/>
      </w:numPr>
      <w:spacing w:before="260" w:after="260" w:line="413" w:lineRule="auto"/>
      <w:outlineLvl w:val="2"/>
    </w:pPr>
    <w:rPr>
      <w:b/>
      <w:sz w:val="32"/>
    </w:rPr>
  </w:style>
  <w:style w:type="paragraph" w:styleId="2">
    <w:name w:val="heading 4"/>
    <w:basedOn w:val="1"/>
    <w:next w:val="1"/>
    <w:autoRedefine/>
    <w:semiHidden/>
    <w:unhideWhenUsed/>
    <w:qFormat/>
    <w:uiPriority w:val="0"/>
    <w:pPr>
      <w:keepNext/>
      <w:keepLines/>
      <w:numPr>
        <w:ilvl w:val="3"/>
        <w:numId w:val="2"/>
      </w:numPr>
      <w:spacing w:before="280" w:after="290" w:line="372" w:lineRule="auto"/>
      <w:jc w:val="left"/>
      <w:outlineLvl w:val="3"/>
    </w:pPr>
    <w:rPr>
      <w:rFonts w:ascii="宋体" w:hAnsi="宋体"/>
      <w:sz w:val="24"/>
    </w:rPr>
  </w:style>
  <w:style w:type="paragraph" w:styleId="7">
    <w:name w:val="heading 5"/>
    <w:basedOn w:val="1"/>
    <w:next w:val="1"/>
    <w:autoRedefine/>
    <w:semiHidden/>
    <w:unhideWhenUsed/>
    <w:qFormat/>
    <w:uiPriority w:val="0"/>
    <w:pPr>
      <w:keepNext/>
      <w:keepLines/>
      <w:numPr>
        <w:ilvl w:val="4"/>
        <w:numId w:val="2"/>
      </w:numPr>
      <w:spacing w:before="160" w:after="170" w:line="432" w:lineRule="auto"/>
      <w:outlineLvl w:val="4"/>
    </w:pPr>
    <w:rPr>
      <w:rFonts w:asciiTheme="minorHAnsi" w:hAnsiTheme="minorHAnsi"/>
      <w:sz w:val="24"/>
    </w:rPr>
  </w:style>
  <w:style w:type="paragraph" w:styleId="8">
    <w:name w:val="heading 6"/>
    <w:basedOn w:val="1"/>
    <w:next w:val="1"/>
    <w:autoRedefine/>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2"/>
      </w:numPr>
      <w:spacing w:before="240" w:after="64" w:line="317" w:lineRule="auto"/>
      <w:outlineLvl w:val="6"/>
    </w:pPr>
    <w:rPr>
      <w:b/>
      <w:sz w:val="24"/>
    </w:rPr>
  </w:style>
  <w:style w:type="paragraph" w:styleId="10">
    <w:name w:val="heading 8"/>
    <w:basedOn w:val="1"/>
    <w:next w:val="1"/>
    <w:autoRedefine/>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rPr>
  </w:style>
  <w:style w:type="paragraph" w:styleId="12">
    <w:name w:val="annotation text"/>
    <w:basedOn w:val="1"/>
    <w:link w:val="64"/>
    <w:autoRedefine/>
    <w:qFormat/>
    <w:uiPriority w:val="0"/>
    <w:pPr>
      <w:jc w:val="left"/>
    </w:pPr>
    <w:rPr>
      <w:color w:val="FF0000"/>
    </w:r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ind w:firstLine="560" w:firstLineChars="200"/>
    </w:pPr>
  </w:style>
  <w:style w:type="paragraph" w:styleId="15">
    <w:name w:val="toc 3"/>
    <w:basedOn w:val="1"/>
    <w:next w:val="1"/>
    <w:autoRedefine/>
    <w:qFormat/>
    <w:uiPriority w:val="39"/>
    <w:pPr>
      <w:ind w:left="840" w:leftChars="400"/>
    </w:pPr>
  </w:style>
  <w:style w:type="paragraph" w:styleId="16">
    <w:name w:val="Plain Text"/>
    <w:basedOn w:val="1"/>
    <w:autoRedefine/>
    <w:qFormat/>
    <w:uiPriority w:val="0"/>
    <w:rPr>
      <w:rFonts w:ascii="宋体" w:hAnsi="Courier New"/>
    </w:rPr>
  </w:style>
  <w:style w:type="paragraph" w:styleId="17">
    <w:name w:val="Balloon Text"/>
    <w:basedOn w:val="1"/>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toc 4"/>
    <w:basedOn w:val="1"/>
    <w:next w:val="1"/>
    <w:autoRedefine/>
    <w:qFormat/>
    <w:uiPriority w:val="0"/>
    <w:pPr>
      <w:ind w:left="1260" w:leftChars="600"/>
    </w:pPr>
  </w:style>
  <w:style w:type="paragraph" w:styleId="22">
    <w:name w:val="toc 2"/>
    <w:basedOn w:val="1"/>
    <w:next w:val="1"/>
    <w:autoRedefine/>
    <w:qFormat/>
    <w:uiPriority w:val="39"/>
    <w:pPr>
      <w:ind w:left="420" w:leftChars="200"/>
    </w:pPr>
  </w:style>
  <w:style w:type="paragraph" w:styleId="23">
    <w:name w:val="Body Text 2"/>
    <w:basedOn w:val="1"/>
    <w:autoRedefine/>
    <w:qFormat/>
    <w:uiPriority w:val="0"/>
    <w:pPr>
      <w:spacing w:line="500" w:lineRule="exact"/>
    </w:pPr>
    <w:rPr>
      <w:rFonts w:ascii="宋体"/>
      <w:sz w:val="24"/>
    </w:rPr>
  </w:style>
  <w:style w:type="paragraph" w:styleId="24">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5">
    <w:name w:val="annotation subject"/>
    <w:basedOn w:val="12"/>
    <w:next w:val="12"/>
    <w:link w:val="65"/>
    <w:autoRedefine/>
    <w:qFormat/>
    <w:uiPriority w:val="0"/>
    <w:rPr>
      <w:b/>
      <w:bCs/>
    </w:rPr>
  </w:style>
  <w:style w:type="paragraph" w:styleId="26">
    <w:name w:val="Body Text First Indent"/>
    <w:basedOn w:val="13"/>
    <w:autoRedefine/>
    <w:qFormat/>
    <w:uiPriority w:val="0"/>
    <w:pPr>
      <w:ind w:firstLine="420" w:firstLineChars="100"/>
    </w:p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annotation reference"/>
    <w:basedOn w:val="29"/>
    <w:autoRedefine/>
    <w:qFormat/>
    <w:uiPriority w:val="0"/>
    <w:rPr>
      <w:sz w:val="21"/>
      <w:szCs w:val="21"/>
    </w:rPr>
  </w:style>
  <w:style w:type="paragraph" w:customStyle="1" w:styleId="32">
    <w:name w:val="方案标题1"/>
    <w:basedOn w:val="1"/>
    <w:autoRedefine/>
    <w:qFormat/>
    <w:uiPriority w:val="0"/>
    <w:pPr>
      <w:numPr>
        <w:ilvl w:val="0"/>
        <w:numId w:val="3"/>
      </w:numPr>
      <w:spacing w:line="432" w:lineRule="auto"/>
      <w:ind w:left="425" w:hanging="425"/>
      <w:outlineLvl w:val="0"/>
    </w:pPr>
    <w:rPr>
      <w:rFonts w:hint="eastAsia" w:ascii="宋体" w:hAnsi="宋体" w:eastAsia="新宋体" w:cs="宋体"/>
      <w:b/>
      <w:sz w:val="30"/>
    </w:rPr>
  </w:style>
  <w:style w:type="paragraph" w:customStyle="1" w:styleId="33">
    <w:name w:val="方案标题2"/>
    <w:basedOn w:val="1"/>
    <w:autoRedefine/>
    <w:qFormat/>
    <w:uiPriority w:val="0"/>
    <w:pPr>
      <w:numPr>
        <w:ilvl w:val="0"/>
        <w:numId w:val="4"/>
      </w:numPr>
      <w:spacing w:line="432" w:lineRule="auto"/>
      <w:ind w:left="431" w:hanging="431"/>
      <w:outlineLvl w:val="2"/>
    </w:pPr>
    <w:rPr>
      <w:rFonts w:hint="eastAsia" w:ascii="宋体" w:hAnsi="宋体" w:eastAsia="新宋体" w:cs="宋体"/>
      <w:b/>
      <w:bCs/>
      <w:sz w:val="28"/>
    </w:rPr>
  </w:style>
  <w:style w:type="paragraph" w:customStyle="1" w:styleId="34">
    <w:name w:val="方案正文"/>
    <w:basedOn w:val="1"/>
    <w:autoRedefine/>
    <w:qFormat/>
    <w:uiPriority w:val="0"/>
    <w:pPr>
      <w:spacing w:line="432" w:lineRule="auto"/>
    </w:pPr>
    <w:rPr>
      <w:rFonts w:hint="eastAsia" w:ascii="宋体" w:hAnsi="宋体" w:cs="宋体"/>
      <w:sz w:val="24"/>
      <w:szCs w:val="32"/>
    </w:rPr>
  </w:style>
  <w:style w:type="paragraph" w:customStyle="1" w:styleId="35">
    <w:name w:val="目录 3 New"/>
    <w:basedOn w:val="36"/>
    <w:next w:val="36"/>
    <w:autoRedefine/>
    <w:qFormat/>
    <w:uiPriority w:val="0"/>
    <w:pPr>
      <w:ind w:left="561"/>
      <w:jc w:val="left"/>
    </w:pPr>
  </w:style>
  <w:style w:type="paragraph" w:customStyle="1" w:styleId="36">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标题 2 New New"/>
    <w:basedOn w:val="36"/>
    <w:next w:val="36"/>
    <w:autoRedefine/>
    <w:qFormat/>
    <w:uiPriority w:val="0"/>
    <w:pPr>
      <w:autoSpaceDE w:val="0"/>
      <w:autoSpaceDN w:val="0"/>
      <w:adjustRightInd w:val="0"/>
      <w:jc w:val="left"/>
      <w:outlineLvl w:val="1"/>
    </w:pPr>
    <w:rPr>
      <w:rFonts w:ascii="Times New Roman"/>
      <w:kern w:val="0"/>
    </w:rPr>
  </w:style>
  <w:style w:type="character" w:customStyle="1" w:styleId="39">
    <w:name w:val="标题 2 字符"/>
    <w:link w:val="4"/>
    <w:autoRedefine/>
    <w:qFormat/>
    <w:uiPriority w:val="0"/>
    <w:rPr>
      <w:rFonts w:ascii="宋体" w:hAnsi="宋体" w:eastAsia="宋体"/>
      <w:b/>
      <w:bCs/>
      <w:sz w:val="24"/>
      <w:szCs w:val="32"/>
    </w:rPr>
  </w:style>
  <w:style w:type="paragraph" w:customStyle="1" w:styleId="40">
    <w:name w:val="标题 1 New"/>
    <w:basedOn w:val="36"/>
    <w:next w:val="36"/>
    <w:autoRedefine/>
    <w:qFormat/>
    <w:uiPriority w:val="0"/>
    <w:pPr>
      <w:autoSpaceDE w:val="0"/>
      <w:autoSpaceDN w:val="0"/>
      <w:adjustRightInd w:val="0"/>
      <w:jc w:val="left"/>
      <w:outlineLvl w:val="0"/>
    </w:pPr>
    <w:rPr>
      <w:kern w:val="0"/>
      <w:sz w:val="30"/>
    </w:rPr>
  </w:style>
  <w:style w:type="paragraph" w:customStyle="1" w:styleId="41">
    <w:name w:val="标题三"/>
    <w:basedOn w:val="4"/>
    <w:autoRedefine/>
    <w:qFormat/>
    <w:uiPriority w:val="0"/>
    <w:pPr>
      <w:keepNext w:val="0"/>
      <w:keepLines w:val="0"/>
      <w:spacing w:before="240" w:beforeLines="0" w:after="240" w:afterLines="0" w:line="480" w:lineRule="exact"/>
    </w:pPr>
    <w:rPr>
      <w:rFonts w:ascii="Times New Roman" w:hAnsi="Times New Roman" w:cs="宋体"/>
      <w:sz w:val="28"/>
      <w:szCs w:val="20"/>
    </w:rPr>
  </w:style>
  <w:style w:type="paragraph" w:customStyle="1" w:styleId="42">
    <w:name w:val="正文缩进 New"/>
    <w:basedOn w:val="43"/>
    <w:autoRedefine/>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36"/>
    <w:autoRedefine/>
    <w:qFormat/>
    <w:uiPriority w:val="0"/>
    <w:pPr>
      <w:ind w:firstLine="560" w:firstLineChars="200"/>
    </w:pPr>
  </w:style>
  <w:style w:type="paragraph" w:customStyle="1" w:styleId="4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6">
    <w:name w:val="样式 宋体 行距: 1.5 倍行距"/>
    <w:basedOn w:val="47"/>
    <w:next w:val="1"/>
    <w:autoRedefine/>
    <w:qFormat/>
    <w:uiPriority w:val="0"/>
    <w:pPr>
      <w:jc w:val="center"/>
    </w:pPr>
    <w:rPr>
      <w:rFonts w:ascii="Times New Roman" w:hAnsi="Times New Roman"/>
      <w:b/>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6"/>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46"/>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0">
    <w:name w:val="正文缩进1"/>
    <w:basedOn w:val="1"/>
    <w:autoRedefine/>
    <w:qFormat/>
    <w:uiPriority w:val="0"/>
    <w:pPr>
      <w:widowControl/>
      <w:ind w:firstLine="420"/>
      <w:jc w:val="left"/>
    </w:pPr>
    <w:rPr>
      <w:kern w:val="0"/>
    </w:rPr>
  </w:style>
  <w:style w:type="paragraph" w:customStyle="1" w:styleId="51">
    <w:name w:val="正文文本缩进 New"/>
    <w:basedOn w:val="43"/>
    <w:autoRedefine/>
    <w:qFormat/>
    <w:uiPriority w:val="0"/>
    <w:pPr>
      <w:ind w:firstLine="560" w:firstLineChars="200"/>
    </w:pPr>
    <w:rPr>
      <w:rFonts w:ascii="宋体"/>
      <w:sz w:val="24"/>
    </w:rPr>
  </w:style>
  <w:style w:type="paragraph" w:customStyle="1" w:styleId="52">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53">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4">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页脚 New"/>
    <w:basedOn w:val="36"/>
    <w:autoRedefine/>
    <w:qFormat/>
    <w:uiPriority w:val="0"/>
    <w:pPr>
      <w:widowControl/>
      <w:tabs>
        <w:tab w:val="center" w:pos="4153"/>
        <w:tab w:val="right" w:pos="8306"/>
      </w:tabs>
      <w:snapToGrid w:val="0"/>
      <w:jc w:val="left"/>
    </w:pPr>
    <w:rPr>
      <w:kern w:val="0"/>
      <w:sz w:val="18"/>
    </w:rPr>
  </w:style>
  <w:style w:type="paragraph" w:customStyle="1" w:styleId="56">
    <w:name w:val="Table Paragraph"/>
    <w:basedOn w:val="1"/>
    <w:autoRedefine/>
    <w:qFormat/>
    <w:uiPriority w:val="1"/>
    <w:pPr>
      <w:ind w:left="108"/>
    </w:pPr>
    <w:rPr>
      <w:rFonts w:hAnsi="宋体" w:cs="宋体"/>
      <w:lang w:val="zh-CN" w:bidi="zh-CN"/>
    </w:rPr>
  </w:style>
  <w:style w:type="character" w:customStyle="1" w:styleId="57">
    <w:name w:val="标题 1 字符"/>
    <w:basedOn w:val="29"/>
    <w:link w:val="3"/>
    <w:autoRedefine/>
    <w:qFormat/>
    <w:uiPriority w:val="0"/>
    <w:rPr>
      <w:rFonts w:asciiTheme="minorHAnsi" w:hAnsiTheme="minorHAnsi"/>
      <w:b/>
      <w:kern w:val="44"/>
      <w:sz w:val="28"/>
    </w:rPr>
  </w:style>
  <w:style w:type="paragraph" w:customStyle="1" w:styleId="5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59">
    <w:name w:val="fontstyle01"/>
    <w:autoRedefine/>
    <w:qFormat/>
    <w:uiPriority w:val="99"/>
    <w:rPr>
      <w:rFonts w:ascii="宋体" w:hAnsi="宋体" w:eastAsia="宋体" w:cs="Times New Roman"/>
      <w:color w:val="000000"/>
      <w:sz w:val="22"/>
      <w:szCs w:val="22"/>
    </w:rPr>
  </w:style>
  <w:style w:type="paragraph" w:customStyle="1" w:styleId="60">
    <w:name w:val="正文文本 New"/>
    <w:basedOn w:val="36"/>
    <w:autoRedefine/>
    <w:qFormat/>
    <w:uiPriority w:val="0"/>
    <w:pPr>
      <w:spacing w:after="120"/>
    </w:pPr>
  </w:style>
  <w:style w:type="character" w:customStyle="1" w:styleId="61">
    <w:name w:val="NormalCharacter"/>
    <w:autoRedefine/>
    <w:qFormat/>
    <w:uiPriority w:val="99"/>
  </w:style>
  <w:style w:type="paragraph" w:customStyle="1" w:styleId="62">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63">
    <w:name w:val="页眉 字符"/>
    <w:basedOn w:val="29"/>
    <w:link w:val="19"/>
    <w:autoRedefine/>
    <w:qFormat/>
    <w:uiPriority w:val="0"/>
    <w:rPr>
      <w:kern w:val="2"/>
      <w:sz w:val="18"/>
      <w:szCs w:val="18"/>
    </w:rPr>
  </w:style>
  <w:style w:type="character" w:customStyle="1" w:styleId="64">
    <w:name w:val="批注文字 字符"/>
    <w:basedOn w:val="29"/>
    <w:link w:val="12"/>
    <w:autoRedefine/>
    <w:qFormat/>
    <w:uiPriority w:val="0"/>
    <w:rPr>
      <w:color w:val="FF0000"/>
      <w:kern w:val="2"/>
      <w:sz w:val="21"/>
    </w:rPr>
  </w:style>
  <w:style w:type="character" w:customStyle="1" w:styleId="65">
    <w:name w:val="批注主题 字符"/>
    <w:basedOn w:val="64"/>
    <w:link w:val="25"/>
    <w:autoRedefine/>
    <w:qFormat/>
    <w:uiPriority w:val="0"/>
    <w:rPr>
      <w:b/>
      <w:bCs/>
      <w:color w:val="FF0000"/>
      <w:kern w:val="2"/>
      <w:sz w:val="21"/>
    </w:rPr>
  </w:style>
  <w:style w:type="paragraph" w:styleId="66">
    <w:name w:val="List Paragraph"/>
    <w:basedOn w:val="1"/>
    <w:autoRedefine/>
    <w:qFormat/>
    <w:uiPriority w:val="1"/>
    <w:pPr>
      <w:spacing w:before="161"/>
      <w:ind w:left="120" w:firstLine="480"/>
    </w:pPr>
    <w:rPr>
      <w:rFonts w:ascii="宋体" w:hAnsi="宋体" w:cs="宋体"/>
      <w:lang w:val="zh-CN" w:bidi="zh-CN"/>
    </w:rPr>
  </w:style>
  <w:style w:type="paragraph" w:customStyle="1" w:styleId="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31"/>
    <w:basedOn w:val="29"/>
    <w:qFormat/>
    <w:uiPriority w:val="0"/>
    <w:rPr>
      <w:rFonts w:ascii="宋体" w:hAnsi="宋体" w:eastAsia="宋体" w:cs="宋体"/>
      <w:b/>
      <w:bCs/>
      <w:color w:val="000000"/>
      <w:sz w:val="30"/>
      <w:szCs w:val="30"/>
      <w:u w:val="none"/>
    </w:rPr>
  </w:style>
  <w:style w:type="character" w:customStyle="1" w:styleId="69">
    <w:name w:val="font41"/>
    <w:basedOn w:val="29"/>
    <w:autoRedefine/>
    <w:qFormat/>
    <w:uiPriority w:val="0"/>
    <w:rPr>
      <w:rFonts w:ascii="宋体" w:hAnsi="宋体" w:eastAsia="宋体" w:cs="宋体"/>
      <w:color w:val="000000"/>
      <w:sz w:val="30"/>
      <w:szCs w:val="30"/>
      <w:u w:val="none"/>
    </w:rPr>
  </w:style>
  <w:style w:type="character" w:customStyle="1" w:styleId="70">
    <w:name w:val="font51"/>
    <w:basedOn w:val="29"/>
    <w:autoRedefine/>
    <w:qFormat/>
    <w:uiPriority w:val="0"/>
    <w:rPr>
      <w:rFonts w:hint="default" w:ascii="Arial" w:hAnsi="Arial" w:cs="Arial"/>
      <w:color w:val="000000"/>
      <w:sz w:val="19"/>
      <w:szCs w:val="19"/>
      <w:u w:val="none"/>
    </w:rPr>
  </w:style>
  <w:style w:type="character" w:customStyle="1" w:styleId="71">
    <w:name w:val="font61"/>
    <w:basedOn w:val="29"/>
    <w:autoRedefine/>
    <w:qFormat/>
    <w:uiPriority w:val="0"/>
    <w:rPr>
      <w:rFonts w:hint="default" w:ascii="Arial" w:hAnsi="Arial" w:cs="Arial"/>
      <w:color w:val="000000"/>
      <w:sz w:val="18"/>
      <w:szCs w:val="18"/>
      <w:u w:val="none"/>
    </w:rPr>
  </w:style>
  <w:style w:type="character" w:customStyle="1" w:styleId="72">
    <w:name w:val="font71"/>
    <w:basedOn w:val="29"/>
    <w:autoRedefine/>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19423</Words>
  <Characters>21185</Characters>
  <Lines>347</Lines>
  <Paragraphs>97</Paragraphs>
  <TotalTime>1</TotalTime>
  <ScaleCrop>false</ScaleCrop>
  <LinksUpToDate>false</LinksUpToDate>
  <CharactersWithSpaces>21493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2023-12-25T09:10:00Z</dcterms:created>
  <dc:creator>Chloe</dc:creator>
  <cp:lastModifiedBy>佩佩蒋</cp:lastModifiedBy>
  <cp:lastPrinted>2025-10-17T06:50:00Z</cp:lastPrinted>
  <dcterms:modified xsi:type="dcterms:W3CDTF">2025-10-20T08:58:27Z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D29414BE68E94D86A8ADBBC35B1C73D8_13</vt:lpwstr>
  </property>
  <property fmtid="{D5CDD505-2E9C-101B-9397-08002B2CF9AE}" pid="4" name="KSOTemplateDocerSaveRecord">
    <vt:lpwstr>eyJoZGlkIjoiZDgzNTNlNzAwYzU5YTZmZGEyM2NlMDhkNjdmMDkwNWEiLCJ1c2VySWQiOiIyOTExMTQzMzgifQ==</vt:lpwstr>
  </property>
</Properties>
</file>