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cs="宋体"/>
          <w:b/>
          <w:color w:val="000000" w:themeColor="text1"/>
          <w:kern w:val="0"/>
          <w:sz w:val="72"/>
          <w:szCs w:val="72"/>
          <w:shd w:val="clear" w:color="auto" w:fill="FFFFFF"/>
          <w14:textFill>
            <w14:solidFill>
              <w14:schemeClr w14:val="tx1"/>
            </w14:solidFill>
          </w14:textFill>
        </w:rPr>
      </w:pPr>
    </w:p>
    <w:p>
      <w:pPr>
        <w:jc w:val="center"/>
        <w:rPr>
          <w:rFonts w:ascii="宋体" w:cs="宋体"/>
          <w:b/>
          <w:color w:val="000000" w:themeColor="text1"/>
          <w:kern w:val="0"/>
          <w:sz w:val="72"/>
          <w:szCs w:val="72"/>
          <w:shd w:val="clear" w:color="auto" w:fill="FFFFFF"/>
          <w14:textFill>
            <w14:solidFill>
              <w14:schemeClr w14:val="tx1"/>
            </w14:solidFill>
          </w14:textFill>
        </w:rPr>
      </w:pPr>
      <w:r>
        <w:rPr>
          <w:rFonts w:hint="eastAsia" w:ascii="宋体" w:hAnsi="宋体" w:cs="宋体"/>
          <w:b/>
          <w:color w:val="000000" w:themeColor="text1"/>
          <w:kern w:val="0"/>
          <w:sz w:val="72"/>
          <w:szCs w:val="72"/>
          <w:shd w:val="clear" w:color="auto" w:fill="FFFFFF"/>
          <w14:textFill>
            <w14:solidFill>
              <w14:schemeClr w14:val="tx1"/>
            </w14:solidFill>
          </w14:textFill>
        </w:rPr>
        <w:t>广东省</w:t>
      </w:r>
    </w:p>
    <w:p>
      <w:pPr>
        <w:pStyle w:val="70"/>
        <w:rPr>
          <w:b/>
          <w:color w:val="000000" w:themeColor="text1"/>
          <w14:textFill>
            <w14:solidFill>
              <w14:schemeClr w14:val="tx1"/>
            </w14:solidFill>
          </w14:textFill>
        </w:rPr>
      </w:pPr>
    </w:p>
    <w:p>
      <w:pPr>
        <w:spacing w:line="360" w:lineRule="auto"/>
        <w:jc w:val="center"/>
        <w:rPr>
          <w:rFonts w:ascii="宋体" w:cs="宋体"/>
          <w:b/>
          <w:color w:val="000000" w:themeColor="text1"/>
          <w:kern w:val="0"/>
          <w:sz w:val="52"/>
          <w:szCs w:val="52"/>
          <w:shd w:val="clear" w:color="auto" w:fill="FFFFFF"/>
          <w14:textFill>
            <w14:solidFill>
              <w14:schemeClr w14:val="tx1"/>
            </w14:solidFill>
          </w14:textFill>
        </w:rPr>
      </w:pPr>
      <w:r>
        <w:rPr>
          <w:rFonts w:hint="eastAsia" w:ascii="宋体" w:hAnsi="宋体" w:cs="宋体"/>
          <w:b/>
          <w:color w:val="000000" w:themeColor="text1"/>
          <w:kern w:val="0"/>
          <w:sz w:val="52"/>
          <w:szCs w:val="52"/>
          <w:shd w:val="clear" w:color="auto" w:fill="FFFFFF"/>
          <w14:textFill>
            <w14:solidFill>
              <w14:schemeClr w14:val="tx1"/>
            </w14:solidFill>
          </w14:textFill>
        </w:rPr>
        <w:t>武江区城乡融合产业园路网建设项目（一期）施工招标</w:t>
      </w:r>
    </w:p>
    <w:p>
      <w:pPr>
        <w:pStyle w:val="17"/>
        <w:rPr>
          <w:color w:val="000000" w:themeColor="text1"/>
          <w14:textFill>
            <w14:solidFill>
              <w14:schemeClr w14:val="tx1"/>
            </w14:solidFill>
          </w14:textFill>
        </w:rPr>
      </w:pPr>
    </w:p>
    <w:p>
      <w:pPr>
        <w:pStyle w:val="70"/>
        <w:rPr>
          <w:rFonts w:ascii="宋体"/>
          <w:b/>
          <w:color w:val="000000" w:themeColor="text1"/>
          <w:sz w:val="84"/>
          <w:szCs w:val="84"/>
          <w14:textFill>
            <w14:solidFill>
              <w14:schemeClr w14:val="tx1"/>
            </w14:solidFill>
          </w14:textFill>
        </w:rPr>
      </w:pPr>
    </w:p>
    <w:p>
      <w:pPr>
        <w:pStyle w:val="70"/>
        <w:rPr>
          <w:rFonts w:ascii="宋体"/>
          <w:b/>
          <w:color w:val="000000" w:themeColor="text1"/>
          <w:sz w:val="84"/>
          <w:szCs w:val="84"/>
          <w14:textFill>
            <w14:solidFill>
              <w14:schemeClr w14:val="tx1"/>
            </w14:solidFill>
          </w14:textFill>
        </w:rPr>
      </w:pPr>
    </w:p>
    <w:p>
      <w:pPr>
        <w:pStyle w:val="70"/>
        <w:rPr>
          <w:rFonts w:ascii="宋体"/>
          <w:b/>
          <w:color w:val="000000" w:themeColor="text1"/>
          <w:sz w:val="84"/>
          <w:szCs w:val="84"/>
          <w14:textFill>
            <w14:solidFill>
              <w14:schemeClr w14:val="tx1"/>
            </w14:solidFill>
          </w14:textFill>
        </w:rPr>
      </w:pPr>
    </w:p>
    <w:p>
      <w:pPr>
        <w:pStyle w:val="70"/>
        <w:rPr>
          <w:rFonts w:ascii="宋体"/>
          <w:b/>
          <w:color w:val="000000" w:themeColor="text1"/>
          <w:sz w:val="84"/>
          <w:szCs w:val="84"/>
          <w14:textFill>
            <w14:solidFill>
              <w14:schemeClr w14:val="tx1"/>
            </w14:solidFill>
          </w14:textFill>
        </w:rPr>
      </w:pPr>
    </w:p>
    <w:p>
      <w:pPr>
        <w:jc w:val="center"/>
        <w:rPr>
          <w:rFonts w:asci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招标文件</w:t>
      </w:r>
    </w:p>
    <w:p>
      <w:pPr>
        <w:ind w:firstLine="1600" w:firstLineChars="500"/>
        <w:jc w:val="center"/>
        <w:rPr>
          <w:rFonts w:ascii="宋体"/>
          <w:color w:val="000000" w:themeColor="text1"/>
          <w:sz w:val="32"/>
          <w:szCs w:val="32"/>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spacing w:line="600" w:lineRule="auto"/>
        <w:jc w:val="center"/>
        <w:rPr>
          <w:rFonts w:asci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招标人：</w:t>
      </w:r>
      <w:r>
        <w:rPr>
          <w:rFonts w:hint="eastAsia" w:ascii="宋体" w:hAnsi="宋体" w:cs="宋体"/>
          <w:b/>
          <w:color w:val="000000" w:themeColor="text1"/>
          <w:sz w:val="30"/>
          <w:szCs w:val="30"/>
          <w14:textFill>
            <w14:solidFill>
              <w14:schemeClr w14:val="tx1"/>
            </w14:solidFill>
          </w14:textFill>
        </w:rPr>
        <w:t>韶关市武江区地方公路管理站</w:t>
      </w:r>
      <w:r>
        <w:rPr>
          <w:rFonts w:hint="eastAsia" w:ascii="宋体" w:hAnsi="宋体"/>
          <w:b/>
          <w:color w:val="000000" w:themeColor="text1"/>
          <w:sz w:val="30"/>
          <w:szCs w:val="30"/>
          <w14:textFill>
            <w14:solidFill>
              <w14:schemeClr w14:val="tx1"/>
            </w14:solidFill>
          </w14:textFill>
        </w:rPr>
        <w:t>（盖单位章）</w:t>
      </w:r>
    </w:p>
    <w:p>
      <w:pPr>
        <w:spacing w:line="600" w:lineRule="auto"/>
        <w:jc w:val="center"/>
        <w:rPr>
          <w:rFonts w:asci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招标代理机构：广州穗科建设管理有限公司（盖单位章）</w:t>
      </w:r>
    </w:p>
    <w:p>
      <w:pPr>
        <w:jc w:val="center"/>
        <w:rPr>
          <w:rFonts w:ascii="宋体"/>
          <w:b/>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10" w:h="16840"/>
          <w:pgMar w:top="941" w:right="720" w:bottom="1179" w:left="980" w:header="707" w:footer="998" w:gutter="0"/>
          <w:cols w:space="720" w:num="1"/>
          <w:titlePg/>
        </w:sectPr>
      </w:pPr>
      <w:r>
        <w:rPr>
          <w:rFonts w:ascii="宋体" w:hAnsi="宋体" w:cs="宋体"/>
          <w:b/>
          <w:color w:val="000000" w:themeColor="text1"/>
          <w:sz w:val="30"/>
          <w:szCs w:val="30"/>
          <w14:textFill>
            <w14:solidFill>
              <w14:schemeClr w14:val="tx1"/>
            </w14:solidFill>
          </w14:textFill>
        </w:rPr>
        <w:t xml:space="preserve">  202</w:t>
      </w:r>
      <w:r>
        <w:rPr>
          <w:rFonts w:hint="eastAsia" w:ascii="宋体" w:hAnsi="宋体" w:cs="宋体"/>
          <w:b/>
          <w:color w:val="000000" w:themeColor="text1"/>
          <w:sz w:val="30"/>
          <w:szCs w:val="30"/>
          <w14:textFill>
            <w14:solidFill>
              <w14:schemeClr w14:val="tx1"/>
            </w14:solidFill>
          </w14:textFill>
        </w:rPr>
        <w:t>3年</w:t>
      </w:r>
      <w:r>
        <w:rPr>
          <w:rFonts w:hint="eastAsia" w:ascii="宋体" w:hAnsi="宋体" w:cs="宋体"/>
          <w:b/>
          <w:color w:val="000000" w:themeColor="text1"/>
          <w:sz w:val="30"/>
          <w:szCs w:val="30"/>
          <w:lang w:val="en-US" w:eastAsia="zh-CN"/>
          <w14:textFill>
            <w14:solidFill>
              <w14:schemeClr w14:val="tx1"/>
            </w14:solidFill>
          </w14:textFill>
        </w:rPr>
        <w:t>9</w:t>
      </w:r>
      <w:r>
        <w:rPr>
          <w:rFonts w:hint="eastAsia" w:ascii="宋体" w:hAnsi="宋体" w:cs="宋体"/>
          <w:b/>
          <w:color w:val="000000" w:themeColor="text1"/>
          <w:sz w:val="30"/>
          <w:szCs w:val="30"/>
          <w14:textFill>
            <w14:solidFill>
              <w14:schemeClr w14:val="tx1"/>
            </w14:solidFill>
          </w14:textFill>
        </w:rPr>
        <w:t>月</w:t>
      </w:r>
    </w:p>
    <w:p>
      <w:pPr>
        <w:pStyle w:val="70"/>
        <w:rPr>
          <w:color w:val="000000" w:themeColor="text1"/>
          <w14:textFill>
            <w14:solidFill>
              <w14:schemeClr w14:val="tx1"/>
            </w14:solidFill>
          </w14:textFill>
        </w:rPr>
        <w:sectPr>
          <w:footerReference r:id="rId10" w:type="first"/>
          <w:footerReference r:id="rId9" w:type="default"/>
          <w:pgSz w:w="11910" w:h="16840"/>
          <w:pgMar w:top="941" w:right="720" w:bottom="1179" w:left="980" w:header="707" w:footer="998" w:gutter="0"/>
          <w:pgNumType w:start="1"/>
          <w:cols w:space="720" w:num="1"/>
          <w:titlePg/>
        </w:sectPr>
      </w:pPr>
    </w:p>
    <w:p>
      <w:pPr>
        <w:pStyle w:val="70"/>
        <w:rPr>
          <w:color w:val="000000" w:themeColor="text1"/>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目录</w:t>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rFonts w:ascii="宋体" w:hAnsi="宋体" w:cs="宋体"/>
          <w:color w:val="000000" w:themeColor="text1"/>
          <w:sz w:val="24"/>
          <w:u w:val="single"/>
          <w14:textFill>
            <w14:solidFill>
              <w14:schemeClr w14:val="tx1"/>
            </w14:solidFill>
          </w14:textFill>
        </w:rPr>
        <w:fldChar w:fldCharType="begin"/>
      </w:r>
      <w:r>
        <w:rPr>
          <w:rFonts w:ascii="宋体" w:hAnsi="宋体" w:cs="宋体"/>
          <w:color w:val="000000" w:themeColor="text1"/>
          <w:sz w:val="24"/>
          <w:u w:val="single"/>
          <w14:textFill>
            <w14:solidFill>
              <w14:schemeClr w14:val="tx1"/>
            </w14:solidFill>
          </w14:textFill>
        </w:rPr>
        <w:instrText xml:space="preserve">TOC \o "1-4" \h \u </w:instrText>
      </w:r>
      <w:r>
        <w:rPr>
          <w:rFonts w:ascii="宋体" w:hAnsi="宋体" w:cs="宋体"/>
          <w:color w:val="000000" w:themeColor="text1"/>
          <w:sz w:val="24"/>
          <w:u w:val="single"/>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"_Toc43475653"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第一章招标公告</w:t>
      </w:r>
      <w:r>
        <w:rPr>
          <w:rStyle w:val="53"/>
          <w:rFonts w:ascii="宋体" w:hAnsi="宋体"/>
          <w:color w:val="000000" w:themeColor="text1"/>
          <w14:textFill>
            <w14:solidFill>
              <w14:schemeClr w14:val="tx1"/>
            </w14:solidFill>
          </w14:textFill>
        </w:rPr>
        <w:t>(</w:t>
      </w:r>
      <w:r>
        <w:rPr>
          <w:rStyle w:val="53"/>
          <w:rFonts w:hint="eastAsia" w:ascii="宋体" w:hAnsi="宋体"/>
          <w:color w:val="000000" w:themeColor="text1"/>
          <w14:textFill>
            <w14:solidFill>
              <w14:schemeClr w14:val="tx1"/>
            </w14:solidFill>
          </w14:textFill>
        </w:rPr>
        <w:t>未进行资格预审</w:t>
      </w:r>
      <w:r>
        <w:rPr>
          <w:rStyle w:val="53"/>
          <w:rFonts w:ascii="宋体" w:hAnsi="宋体"/>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"_Toc43475654" </w:instrText>
      </w:r>
      <w:r>
        <w:rPr>
          <w:color w:val="000000" w:themeColor="text1"/>
          <w14:textFill>
            <w14:solidFill>
              <w14:schemeClr w14:val="tx1"/>
            </w14:solidFill>
          </w14:textFill>
        </w:rPr>
        <w:fldChar w:fldCharType="separate"/>
      </w:r>
      <w:r>
        <w:rPr>
          <w:rStyle w:val="53"/>
          <w:rFonts w:ascii="宋体" w:hAnsi="宋体" w:cs="黑体"/>
          <w:color w:val="000000" w:themeColor="text1"/>
          <w14:textFill>
            <w14:solidFill>
              <w14:schemeClr w14:val="tx1"/>
            </w14:solidFill>
          </w14:textFill>
        </w:rPr>
        <w:t>1</w:t>
      </w:r>
      <w:r>
        <w:rPr>
          <w:rStyle w:val="53"/>
          <w:rFonts w:ascii="宋体" w:cs="黑体"/>
          <w:color w:val="000000" w:themeColor="text1"/>
          <w14:textFill>
            <w14:solidFill>
              <w14:schemeClr w14:val="tx1"/>
            </w14:solidFill>
          </w14:textFill>
        </w:rPr>
        <w:t>.</w:t>
      </w:r>
      <w:r>
        <w:rPr>
          <w:rStyle w:val="53"/>
          <w:rFonts w:hint="eastAsia" w:ascii="宋体" w:hAnsi="宋体" w:cs="黑体"/>
          <w:color w:val="000000" w:themeColor="text1"/>
          <w14:textFill>
            <w14:solidFill>
              <w14:schemeClr w14:val="tx1"/>
            </w14:solidFill>
          </w14:textFill>
        </w:rPr>
        <w:t>招标条件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"_Toc43475655" </w:instrText>
      </w:r>
      <w:r>
        <w:rPr>
          <w:color w:val="000000" w:themeColor="text1"/>
          <w14:textFill>
            <w14:solidFill>
              <w14:schemeClr w14:val="tx1"/>
            </w14:solidFill>
          </w14:textFill>
        </w:rPr>
        <w:fldChar w:fldCharType="separate"/>
      </w:r>
      <w:r>
        <w:rPr>
          <w:rStyle w:val="53"/>
          <w:rFonts w:ascii="宋体" w:hAnsi="宋体" w:cs="黑体"/>
          <w:color w:val="000000" w:themeColor="text1"/>
          <w14:textFill>
            <w14:solidFill>
              <w14:schemeClr w14:val="tx1"/>
            </w14:solidFill>
          </w14:textFill>
        </w:rPr>
        <w:t>2</w:t>
      </w:r>
      <w:r>
        <w:rPr>
          <w:rStyle w:val="53"/>
          <w:rFonts w:ascii="宋体" w:cs="黑体"/>
          <w:color w:val="000000" w:themeColor="text1"/>
          <w14:textFill>
            <w14:solidFill>
              <w14:schemeClr w14:val="tx1"/>
            </w14:solidFill>
          </w14:textFill>
        </w:rPr>
        <w:t>.</w:t>
      </w:r>
      <w:r>
        <w:rPr>
          <w:rStyle w:val="53"/>
          <w:rFonts w:hint="eastAsia" w:ascii="宋体" w:hAnsi="宋体" w:cs="黑体"/>
          <w:color w:val="000000" w:themeColor="text1"/>
          <w14:textFill>
            <w14:solidFill>
              <w14:schemeClr w14:val="tx1"/>
            </w14:solidFill>
          </w14:textFill>
        </w:rPr>
        <w:t>项目概况与招标范围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"_Toc43475656" </w:instrText>
      </w:r>
      <w:r>
        <w:rPr>
          <w:color w:val="000000" w:themeColor="text1"/>
          <w14:textFill>
            <w14:solidFill>
              <w14:schemeClr w14:val="tx1"/>
            </w14:solidFill>
          </w14:textFill>
        </w:rPr>
        <w:fldChar w:fldCharType="separate"/>
      </w:r>
      <w:r>
        <w:rPr>
          <w:rStyle w:val="53"/>
          <w:rFonts w:ascii="宋体" w:hAnsi="宋体" w:cs="黑体"/>
          <w:color w:val="000000" w:themeColor="text1"/>
          <w14:textFill>
            <w14:solidFill>
              <w14:schemeClr w14:val="tx1"/>
            </w14:solidFill>
          </w14:textFill>
        </w:rPr>
        <w:t>3</w:t>
      </w:r>
      <w:r>
        <w:rPr>
          <w:rStyle w:val="53"/>
          <w:rFonts w:ascii="宋体" w:cs="黑体"/>
          <w:color w:val="000000" w:themeColor="text1"/>
          <w14:textFill>
            <w14:solidFill>
              <w14:schemeClr w14:val="tx1"/>
            </w14:solidFill>
          </w14:textFill>
        </w:rPr>
        <w:t>.</w:t>
      </w:r>
      <w:r>
        <w:rPr>
          <w:rStyle w:val="53"/>
          <w:rFonts w:hint="eastAsia" w:ascii="宋体" w:hAnsi="宋体" w:cs="黑体"/>
          <w:color w:val="000000" w:themeColor="text1"/>
          <w14:textFill>
            <w14:solidFill>
              <w14:schemeClr w14:val="tx1"/>
            </w14:solidFill>
          </w14:textFill>
        </w:rPr>
        <w:t>投标人资格要求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"_Toc43475657" </w:instrText>
      </w:r>
      <w:r>
        <w:rPr>
          <w:color w:val="000000" w:themeColor="text1"/>
          <w14:textFill>
            <w14:solidFill>
              <w14:schemeClr w14:val="tx1"/>
            </w14:solidFill>
          </w14:textFill>
        </w:rPr>
        <w:fldChar w:fldCharType="separate"/>
      </w:r>
      <w:r>
        <w:rPr>
          <w:rStyle w:val="53"/>
          <w:rFonts w:ascii="宋体" w:hAnsi="宋体" w:cs="黑体"/>
          <w:color w:val="000000" w:themeColor="text1"/>
          <w14:textFill>
            <w14:solidFill>
              <w14:schemeClr w14:val="tx1"/>
            </w14:solidFill>
          </w14:textFill>
        </w:rPr>
        <w:t>4</w:t>
      </w:r>
      <w:r>
        <w:rPr>
          <w:rStyle w:val="53"/>
          <w:rFonts w:ascii="宋体" w:cs="黑体"/>
          <w:color w:val="000000" w:themeColor="text1"/>
          <w14:textFill>
            <w14:solidFill>
              <w14:schemeClr w14:val="tx1"/>
            </w14:solidFill>
          </w14:textFill>
        </w:rPr>
        <w:t>.</w:t>
      </w:r>
      <w:r>
        <w:rPr>
          <w:rStyle w:val="53"/>
          <w:rFonts w:hint="eastAsia" w:ascii="宋体" w:hAnsi="宋体" w:cs="黑体"/>
          <w:color w:val="000000" w:themeColor="text1"/>
          <w14:textFill>
            <w14:solidFill>
              <w14:schemeClr w14:val="tx1"/>
            </w14:solidFill>
          </w14:textFill>
        </w:rPr>
        <w:t>登记及购买招标文件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color w:val="000000" w:themeColor="text1"/>
          <w14:textFill>
            <w14:solidFill>
              <w14:schemeClr w14:val="tx1"/>
            </w14:solidFill>
          </w14:textFill>
        </w:rPr>
      </w:pPr>
      <w:r>
        <w:rPr>
          <w:rStyle w:val="53"/>
          <w:rFonts w:ascii="宋体" w:hAnsi="宋体" w:cs="黑体"/>
          <w:color w:val="000000" w:themeColor="text1"/>
          <w14:textFill>
            <w14:solidFill>
              <w14:schemeClr w14:val="tx1"/>
            </w14:solidFill>
          </w14:textFill>
        </w:rPr>
        <w:t>5.</w:t>
      </w:r>
      <w:r>
        <w:rPr>
          <w:rStyle w:val="53"/>
          <w:rFonts w:hint="eastAsia" w:ascii="宋体" w:hAnsi="宋体" w:cs="黑体"/>
          <w:color w:val="000000" w:themeColor="text1"/>
          <w14:textFill>
            <w14:solidFill>
              <w14:schemeClr w14:val="tx1"/>
            </w14:solidFill>
          </w14:textFill>
        </w:rPr>
        <w:t>投标文件的递交及相关事宜</w:t>
      </w:r>
      <w:r>
        <w:rPr>
          <w:color w:val="000000" w:themeColor="text1"/>
          <w14:textFill>
            <w14:solidFill>
              <w14:schemeClr w14:val="tx1"/>
            </w14:solidFill>
          </w14:textFill>
        </w:rPr>
        <w:tab/>
      </w:r>
      <w:r>
        <w:rPr>
          <w:color w:val="000000" w:themeColor="text1"/>
          <w14:textFill>
            <w14:solidFill>
              <w14:schemeClr w14:val="tx1"/>
            </w14:solidFill>
          </w14:textFill>
        </w:rPr>
        <w:t>11</w:t>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"_Toc43475658" </w:instrText>
      </w:r>
      <w:r>
        <w:rPr>
          <w:color w:val="000000" w:themeColor="text1"/>
          <w14:textFill>
            <w14:solidFill>
              <w14:schemeClr w14:val="tx1"/>
            </w14:solidFill>
          </w14:textFill>
        </w:rPr>
        <w:fldChar w:fldCharType="separate"/>
      </w:r>
      <w:r>
        <w:rPr>
          <w:rStyle w:val="53"/>
          <w:rFonts w:ascii="宋体" w:hAnsi="宋体" w:cs="黑体"/>
          <w:color w:val="000000" w:themeColor="text1"/>
          <w14:textFill>
            <w14:solidFill>
              <w14:schemeClr w14:val="tx1"/>
            </w14:solidFill>
          </w14:textFill>
        </w:rPr>
        <w:t>6</w:t>
      </w:r>
      <w:r>
        <w:rPr>
          <w:rStyle w:val="53"/>
          <w:rFonts w:ascii="宋体" w:cs="黑体"/>
          <w:color w:val="000000" w:themeColor="text1"/>
          <w14:textFill>
            <w14:solidFill>
              <w14:schemeClr w14:val="tx1"/>
            </w14:solidFill>
          </w14:textFill>
        </w:rPr>
        <w:t>.</w:t>
      </w:r>
      <w:bookmarkStart w:id="0" w:name="OLE_LINK3"/>
      <w:r>
        <w:rPr>
          <w:rStyle w:val="53"/>
          <w:rFonts w:hint="eastAsia" w:ascii="宋体" w:hAnsi="宋体" w:cs="黑体"/>
          <w:color w:val="000000" w:themeColor="text1"/>
          <w14:textFill>
            <w14:solidFill>
              <w14:schemeClr w14:val="tx1"/>
            </w14:solidFill>
          </w14:textFill>
        </w:rPr>
        <w:t>发布公告的媒介</w:t>
      </w:r>
      <w:bookmarkEnd w:id="0"/>
      <w:r>
        <w:rPr>
          <w:color w:val="000000" w:themeColor="text1"/>
          <w14:textFill>
            <w14:solidFill>
              <w14:schemeClr w14:val="tx1"/>
            </w14:solidFill>
          </w14:textFill>
        </w:rPr>
        <w:tab/>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"_Toc43475659" </w:instrText>
      </w:r>
      <w:r>
        <w:rPr>
          <w:color w:val="000000" w:themeColor="text1"/>
          <w14:textFill>
            <w14:solidFill>
              <w14:schemeClr w14:val="tx1"/>
            </w14:solidFill>
          </w14:textFill>
        </w:rPr>
        <w:fldChar w:fldCharType="separate"/>
      </w:r>
      <w:r>
        <w:rPr>
          <w:rStyle w:val="53"/>
          <w:rFonts w:ascii="宋体" w:hAnsi="宋体" w:cs="黑体"/>
          <w:color w:val="000000" w:themeColor="text1"/>
          <w14:textFill>
            <w14:solidFill>
              <w14:schemeClr w14:val="tx1"/>
            </w14:solidFill>
          </w14:textFill>
        </w:rPr>
        <w:t>7</w:t>
      </w:r>
      <w:r>
        <w:rPr>
          <w:rStyle w:val="53"/>
          <w:rFonts w:ascii="宋体" w:cs="黑体"/>
          <w:color w:val="000000" w:themeColor="text1"/>
          <w14:textFill>
            <w14:solidFill>
              <w14:schemeClr w14:val="tx1"/>
            </w14:solidFill>
          </w14:textFill>
        </w:rPr>
        <w:t>.</w:t>
      </w:r>
      <w:r>
        <w:rPr>
          <w:rStyle w:val="53"/>
          <w:rFonts w:hint="eastAsia" w:ascii="宋体" w:hAnsi="宋体" w:cs="黑体"/>
          <w:color w:val="000000" w:themeColor="text1"/>
          <w14:textFill>
            <w14:solidFill>
              <w14:schemeClr w14:val="tx1"/>
            </w14:solidFill>
          </w14:textFill>
        </w:rPr>
        <w:t>联系方式</w:t>
      </w:r>
      <w:r>
        <w:rPr>
          <w:color w:val="000000" w:themeColor="text1"/>
          <w14:textFill>
            <w14:solidFill>
              <w14:schemeClr w14:val="tx1"/>
            </w14:solidFill>
          </w14:textFill>
        </w:rPr>
        <w:tab/>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"_Toc43475661"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第二章投标人须知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"_Toc43475662"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w:t>
      </w:r>
      <w:r>
        <w:rPr>
          <w:rStyle w:val="53"/>
          <w:rFonts w:hint="eastAsia"/>
          <w:color w:val="000000" w:themeColor="text1"/>
          <w14:textFill>
            <w14:solidFill>
              <w14:schemeClr w14:val="tx1"/>
            </w14:solidFill>
          </w14:textFill>
        </w:rPr>
        <w:t>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"_Toc43475671"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1.1 </w:t>
      </w:r>
      <w:r>
        <w:rPr>
          <w:rStyle w:val="53"/>
          <w:rFonts w:hint="eastAsia"/>
          <w:color w:val="000000" w:themeColor="text1"/>
          <w14:textFill>
            <w14:solidFill>
              <w14:schemeClr w14:val="tx1"/>
            </w14:solidFill>
          </w14:textFill>
        </w:rPr>
        <w:t>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"_Toc43475672"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1.2 </w:t>
      </w:r>
      <w:r>
        <w:rPr>
          <w:rStyle w:val="53"/>
          <w:rFonts w:hint="eastAsia"/>
          <w:color w:val="000000" w:themeColor="text1"/>
          <w14:textFill>
            <w14:solidFill>
              <w14:schemeClr w14:val="tx1"/>
            </w14:solidFill>
          </w14:textFill>
        </w:rPr>
        <w:t>招标项目的资金来源和落实情况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"_Toc43475673"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1.3 </w:t>
      </w:r>
      <w:r>
        <w:rPr>
          <w:rStyle w:val="53"/>
          <w:rFonts w:hint="eastAsia"/>
          <w:color w:val="000000" w:themeColor="text1"/>
          <w14:textFill>
            <w14:solidFill>
              <w14:schemeClr w14:val="tx1"/>
            </w14:solidFill>
          </w14:textFill>
        </w:rPr>
        <w:t>招标范围、计划工期、质量要求和安全目标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"_Toc43475674"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1.4 </w:t>
      </w:r>
      <w:r>
        <w:rPr>
          <w:rStyle w:val="53"/>
          <w:rFonts w:hint="eastAsia"/>
          <w:color w:val="000000" w:themeColor="text1"/>
          <w14:textFill>
            <w14:solidFill>
              <w14:schemeClr w14:val="tx1"/>
            </w14:solidFill>
          </w14:textFill>
        </w:rPr>
        <w:t>投标人资格要求（适用于未进行资格预审的）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"_Toc43475675"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1.5 </w:t>
      </w:r>
      <w:r>
        <w:rPr>
          <w:rStyle w:val="53"/>
          <w:rFonts w:hint="eastAsia"/>
          <w:color w:val="000000" w:themeColor="text1"/>
          <w14:textFill>
            <w14:solidFill>
              <w14:schemeClr w14:val="tx1"/>
            </w14:solidFill>
          </w14:textFill>
        </w:rPr>
        <w:t>费用承担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"_Toc43475676"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1.6 </w:t>
      </w:r>
      <w:r>
        <w:rPr>
          <w:rStyle w:val="53"/>
          <w:rFonts w:hint="eastAsia"/>
          <w:color w:val="000000" w:themeColor="text1"/>
          <w14:textFill>
            <w14:solidFill>
              <w14:schemeClr w14:val="tx1"/>
            </w14:solidFill>
          </w14:textFill>
        </w:rPr>
        <w:t>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"_Toc43475677"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1.7 </w:t>
      </w:r>
      <w:r>
        <w:rPr>
          <w:rStyle w:val="53"/>
          <w:rFonts w:hint="eastAsia"/>
          <w:color w:val="000000" w:themeColor="text1"/>
          <w14:textFill>
            <w14:solidFill>
              <w14:schemeClr w14:val="tx1"/>
            </w14:solidFill>
          </w14:textFill>
        </w:rPr>
        <w:t>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"_Toc43475678"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1.8 </w:t>
      </w:r>
      <w:r>
        <w:rPr>
          <w:rStyle w:val="53"/>
          <w:rFonts w:hint="eastAsia"/>
          <w:color w:val="000000" w:themeColor="text1"/>
          <w14:textFill>
            <w14:solidFill>
              <w14:schemeClr w14:val="tx1"/>
            </w14:solidFill>
          </w14:textFill>
        </w:rPr>
        <w:t>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"_Toc43475679"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1.9 </w:t>
      </w:r>
      <w:r>
        <w:rPr>
          <w:rStyle w:val="53"/>
          <w:rFonts w:hint="eastAsia"/>
          <w:color w:val="000000" w:themeColor="text1"/>
          <w14:textFill>
            <w14:solidFill>
              <w14:schemeClr w14:val="tx1"/>
            </w14:solidFill>
          </w14:textFill>
        </w:rPr>
        <w:t>踏勘现场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"_Toc43475680"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1.10 </w:t>
      </w:r>
      <w:r>
        <w:rPr>
          <w:rStyle w:val="53"/>
          <w:rFonts w:hint="eastAsia"/>
          <w:color w:val="000000" w:themeColor="text1"/>
          <w14:textFill>
            <w14:solidFill>
              <w14:schemeClr w14:val="tx1"/>
            </w14:solidFill>
          </w14:textFill>
        </w:rPr>
        <w:t>投标预备会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"_Toc43475681"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1.11 </w:t>
      </w:r>
      <w:r>
        <w:rPr>
          <w:rStyle w:val="53"/>
          <w:rFonts w:hint="eastAsia"/>
          <w:color w:val="000000" w:themeColor="text1"/>
          <w14:textFill>
            <w14:solidFill>
              <w14:schemeClr w14:val="tx1"/>
            </w14:solidFill>
          </w14:textFill>
        </w:rPr>
        <w:t>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"_Toc43475682"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1.12 </w:t>
      </w:r>
      <w:r>
        <w:rPr>
          <w:rStyle w:val="53"/>
          <w:rFonts w:hint="eastAsia"/>
          <w:color w:val="000000" w:themeColor="text1"/>
          <w14:textFill>
            <w14:solidFill>
              <w14:schemeClr w14:val="tx1"/>
            </w14:solidFill>
          </w14:textFill>
        </w:rPr>
        <w:t>响应和偏差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w:t>
      </w:r>
      <w:r>
        <w:rPr>
          <w:rStyle w:val="53"/>
          <w:rFonts w:hint="eastAsia"/>
          <w:color w:val="000000" w:themeColor="text1"/>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"_Toc43475684"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2.1 </w:t>
      </w:r>
      <w:r>
        <w:rPr>
          <w:rStyle w:val="53"/>
          <w:rFonts w:hint="eastAsia"/>
          <w:color w:val="000000" w:themeColor="text1"/>
          <w14:textFill>
            <w14:solidFill>
              <w14:schemeClr w14:val="tx1"/>
            </w14:solidFill>
          </w14:textFill>
        </w:rPr>
        <w:t>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"_Toc43475685"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2.2 </w:t>
      </w:r>
      <w:r>
        <w:rPr>
          <w:rStyle w:val="53"/>
          <w:rFonts w:hint="eastAsia"/>
          <w:color w:val="000000" w:themeColor="text1"/>
          <w14:textFill>
            <w14:solidFill>
              <w14:schemeClr w14:val="tx1"/>
            </w14:solidFill>
          </w14:textFill>
        </w:rPr>
        <w:t>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"_Toc43475686"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2.3 </w:t>
      </w:r>
      <w:r>
        <w:rPr>
          <w:rStyle w:val="53"/>
          <w:rFonts w:hint="eastAsia"/>
          <w:color w:val="000000" w:themeColor="text1"/>
          <w14:textFill>
            <w14:solidFill>
              <w14:schemeClr w14:val="tx1"/>
            </w14:solidFill>
          </w14:textFill>
        </w:rPr>
        <w:t>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"_Toc43475687"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2.4 </w:t>
      </w:r>
      <w:r>
        <w:rPr>
          <w:rStyle w:val="53"/>
          <w:rFonts w:hint="eastAsia"/>
          <w:color w:val="000000" w:themeColor="text1"/>
          <w14:textFill>
            <w14:solidFill>
              <w14:schemeClr w14:val="tx1"/>
            </w14:solidFill>
          </w14:textFill>
        </w:rPr>
        <w:t>招标文件的异议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3.</w:t>
      </w:r>
      <w:r>
        <w:rPr>
          <w:rStyle w:val="53"/>
          <w:rFonts w:hint="eastAsia"/>
          <w:color w:val="000000" w:themeColor="text1"/>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"_Toc43475689"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3.1 </w:t>
      </w:r>
      <w:r>
        <w:rPr>
          <w:rStyle w:val="53"/>
          <w:rFonts w:hint="eastAsia"/>
          <w:color w:val="000000" w:themeColor="text1"/>
          <w14:textFill>
            <w14:solidFill>
              <w14:schemeClr w14:val="tx1"/>
            </w14:solidFill>
          </w14:textFill>
        </w:rPr>
        <w:t>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"_Toc43475690"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3.2 </w:t>
      </w:r>
      <w:r>
        <w:rPr>
          <w:rStyle w:val="53"/>
          <w:rFonts w:hint="eastAsia"/>
          <w:color w:val="000000" w:themeColor="text1"/>
          <w14:textFill>
            <w14:solidFill>
              <w14:schemeClr w14:val="tx1"/>
            </w14:solidFill>
          </w14:textFill>
        </w:rPr>
        <w:t>投标报价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"_Toc43475691"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3.3 </w:t>
      </w:r>
      <w:r>
        <w:rPr>
          <w:rStyle w:val="53"/>
          <w:rFonts w:hint="eastAsia"/>
          <w:color w:val="000000" w:themeColor="text1"/>
          <w14:textFill>
            <w14:solidFill>
              <w14:schemeClr w14:val="tx1"/>
            </w14:solidFill>
          </w14:textFill>
        </w:rPr>
        <w:t>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"_Toc43475692"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3.4 </w:t>
      </w:r>
      <w:r>
        <w:rPr>
          <w:rStyle w:val="53"/>
          <w:rFonts w:hint="eastAsia"/>
          <w:color w:val="000000" w:themeColor="text1"/>
          <w14:textFill>
            <w14:solidFill>
              <w14:schemeClr w14:val="tx1"/>
            </w14:solidFill>
          </w14:textFill>
        </w:rPr>
        <w:t>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"_Toc43475693"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3.5 </w:t>
      </w:r>
      <w:r>
        <w:rPr>
          <w:rStyle w:val="53"/>
          <w:rFonts w:hint="eastAsia"/>
          <w:color w:val="000000" w:themeColor="text1"/>
          <w14:textFill>
            <w14:solidFill>
              <w14:schemeClr w14:val="tx1"/>
            </w14:solidFill>
          </w14:textFill>
        </w:rPr>
        <w:t>资格审查资料（适用于未进行资格预审的）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"_Toc43475694"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3.6 </w:t>
      </w:r>
      <w:r>
        <w:rPr>
          <w:rStyle w:val="53"/>
          <w:rFonts w:hint="eastAsia"/>
          <w:color w:val="000000" w:themeColor="text1"/>
          <w14:textFill>
            <w14:solidFill>
              <w14:schemeClr w14:val="tx1"/>
            </w14:solidFill>
          </w14:textFill>
        </w:rPr>
        <w:t>备选投标方案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"_Toc43475695"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3.7 </w:t>
      </w:r>
      <w:r>
        <w:rPr>
          <w:rStyle w:val="53"/>
          <w:rFonts w:hint="eastAsia"/>
          <w:color w:val="000000" w:themeColor="text1"/>
          <w14:textFill>
            <w14:solidFill>
              <w14:schemeClr w14:val="tx1"/>
            </w14:solidFill>
          </w14:textFill>
        </w:rPr>
        <w:t>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w:t>
      </w:r>
      <w:r>
        <w:rPr>
          <w:rStyle w:val="53"/>
          <w:rFonts w:hint="eastAsia"/>
          <w:color w:val="000000" w:themeColor="text1"/>
          <w14:textFill>
            <w14:solidFill>
              <w14:schemeClr w14:val="tx1"/>
            </w14:solidFill>
          </w14:textFill>
        </w:rPr>
        <w:t>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"_Toc43475697"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4.1 </w:t>
      </w:r>
      <w:r>
        <w:rPr>
          <w:rStyle w:val="53"/>
          <w:rFonts w:hint="eastAsia"/>
          <w:color w:val="000000" w:themeColor="text1"/>
          <w14:textFill>
            <w14:solidFill>
              <w14:schemeClr w14:val="tx1"/>
            </w14:solidFill>
          </w14:textFill>
        </w:rPr>
        <w:t>投标文件的密封和标识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"_Toc43475698"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4.2 </w:t>
      </w:r>
      <w:r>
        <w:rPr>
          <w:rStyle w:val="53"/>
          <w:rFonts w:hint="eastAsia"/>
          <w:color w:val="000000" w:themeColor="text1"/>
          <w14:textFill>
            <w14:solidFill>
              <w14:schemeClr w14:val="tx1"/>
            </w14:solidFill>
          </w14:textFill>
        </w:rPr>
        <w:t>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"_Toc43475699"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4.3 </w:t>
      </w:r>
      <w:r>
        <w:rPr>
          <w:rStyle w:val="53"/>
          <w:rFonts w:hint="eastAsia"/>
          <w:color w:val="000000" w:themeColor="text1"/>
          <w14:textFill>
            <w14:solidFill>
              <w14:schemeClr w14:val="tx1"/>
            </w14:solidFill>
          </w14:textFill>
        </w:rPr>
        <w:t>投标文件的修改与撤回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5.</w:t>
      </w:r>
      <w:r>
        <w:rPr>
          <w:rStyle w:val="53"/>
          <w:rFonts w:hint="eastAsia"/>
          <w:color w:val="000000" w:themeColor="text1"/>
          <w14:textFill>
            <w14:solidFill>
              <w14:schemeClr w14:val="tx1"/>
            </w14:solidFill>
          </w14:textFill>
        </w:rPr>
        <w:t>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"_Toc43475701"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5.1 </w:t>
      </w:r>
      <w:r>
        <w:rPr>
          <w:rStyle w:val="53"/>
          <w:rFonts w:hint="eastAsia"/>
          <w:color w:val="000000" w:themeColor="text1"/>
          <w14:textFill>
            <w14:solidFill>
              <w14:schemeClr w14:val="tx1"/>
            </w14:solidFill>
          </w14:textFill>
        </w:rPr>
        <w:t>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"_Toc43475702"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 xml:space="preserve">5.1 </w:t>
      </w:r>
      <w:r>
        <w:rPr>
          <w:rStyle w:val="53"/>
          <w:rFonts w:hint="eastAsia"/>
          <w:color w:val="000000" w:themeColor="text1"/>
          <w14:textFill>
            <w14:solidFill>
              <w14:schemeClr w14:val="tx1"/>
            </w14:solidFill>
          </w14:textFill>
        </w:rPr>
        <w:t>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5.2 </w:t>
      </w:r>
      <w:r>
        <w:rPr>
          <w:rStyle w:val="53"/>
          <w:rFonts w:hint="eastAsia" w:ascii="宋体" w:hAnsi="宋体" w:cs="宋体"/>
          <w:color w:val="000000" w:themeColor="text1"/>
          <w14:textFill>
            <w14:solidFill>
              <w14:schemeClr w14:val="tx1"/>
            </w14:solidFill>
          </w14:textFill>
        </w:rPr>
        <w:t>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5.2 </w:t>
      </w:r>
      <w:r>
        <w:rPr>
          <w:rStyle w:val="53"/>
          <w:rFonts w:hint="eastAsia" w:ascii="宋体" w:hAnsi="宋体" w:cs="宋体"/>
          <w:color w:val="000000" w:themeColor="text1"/>
          <w14:textFill>
            <w14:solidFill>
              <w14:schemeClr w14:val="tx1"/>
            </w14:solidFill>
          </w14:textFill>
        </w:rPr>
        <w:t>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6.</w:t>
      </w:r>
      <w:r>
        <w:rPr>
          <w:rStyle w:val="53"/>
          <w:rFonts w:hint="eastAsia"/>
          <w:color w:val="000000" w:themeColor="text1"/>
          <w14:textFill>
            <w14:solidFill>
              <w14:schemeClr w14:val="tx1"/>
            </w14:solidFill>
          </w14:textFill>
        </w:rPr>
        <w:t>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6.1 </w:t>
      </w:r>
      <w:r>
        <w:rPr>
          <w:rStyle w:val="53"/>
          <w:rFonts w:hint="eastAsia" w:ascii="宋体" w:hAnsi="宋体" w:cs="宋体"/>
          <w:color w:val="000000" w:themeColor="text1"/>
          <w14:textFill>
            <w14:solidFill>
              <w14:schemeClr w14:val="tx1"/>
            </w14:solidFill>
          </w14:textFill>
        </w:rPr>
        <w:t>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6.2 </w:t>
      </w:r>
      <w:r>
        <w:rPr>
          <w:rStyle w:val="53"/>
          <w:rFonts w:hint="eastAsia" w:ascii="宋体" w:hAnsi="宋体" w:cs="宋体"/>
          <w:color w:val="000000" w:themeColor="text1"/>
          <w14:textFill>
            <w14:solidFill>
              <w14:schemeClr w14:val="tx1"/>
            </w14:solidFill>
          </w14:textFill>
        </w:rPr>
        <w:t>评标原则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6.3 </w:t>
      </w:r>
      <w:r>
        <w:rPr>
          <w:rStyle w:val="53"/>
          <w:rFonts w:hint="eastAsia" w:ascii="宋体" w:hAnsi="宋体" w:cs="宋体"/>
          <w:color w:val="000000" w:themeColor="text1"/>
          <w14:textFill>
            <w14:solidFill>
              <w14:schemeClr w14:val="tx1"/>
            </w14:solidFill>
          </w14:textFill>
        </w:rPr>
        <w:t>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w:t>
      </w:r>
      <w:r>
        <w:rPr>
          <w:rStyle w:val="53"/>
          <w:rFonts w:hint="eastAsia"/>
          <w:color w:val="000000" w:themeColor="text1"/>
          <w14:textFill>
            <w14:solidFill>
              <w14:schemeClr w14:val="tx1"/>
            </w14:solidFill>
          </w14:textFill>
        </w:rPr>
        <w:t>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7.1</w:t>
      </w:r>
      <w:r>
        <w:rPr>
          <w:rStyle w:val="53"/>
          <w:rFonts w:hint="eastAsia" w:ascii="宋体" w:hAnsi="宋体" w:cs="宋体"/>
          <w:color w:val="000000" w:themeColor="text1"/>
          <w14:textFill>
            <w14:solidFill>
              <w14:schemeClr w14:val="tx1"/>
            </w14:solidFill>
          </w14:textFill>
        </w:rPr>
        <w:t>中标候选人公示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7.2</w:t>
      </w:r>
      <w:r>
        <w:rPr>
          <w:rStyle w:val="53"/>
          <w:rFonts w:hint="eastAsia" w:ascii="宋体" w:hAnsi="宋体" w:cs="宋体"/>
          <w:color w:val="000000" w:themeColor="text1"/>
          <w14:textFill>
            <w14:solidFill>
              <w14:schemeClr w14:val="tx1"/>
            </w14:solidFill>
          </w14:textFill>
        </w:rPr>
        <w:t>评标结果异议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7.3</w:t>
      </w:r>
      <w:r>
        <w:rPr>
          <w:rStyle w:val="53"/>
          <w:rFonts w:hint="eastAsia" w:ascii="宋体" w:hAnsi="宋体" w:cs="宋体"/>
          <w:color w:val="000000" w:themeColor="text1"/>
          <w14:textFill>
            <w14:solidFill>
              <w14:schemeClr w14:val="tx1"/>
            </w14:solidFill>
          </w14:textFill>
        </w:rPr>
        <w:t>中标候选人履约能力审查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7.4</w:t>
      </w:r>
      <w:r>
        <w:rPr>
          <w:rStyle w:val="53"/>
          <w:rFonts w:hint="eastAsia" w:ascii="宋体" w:hAnsi="宋体" w:cs="宋体"/>
          <w:color w:val="000000" w:themeColor="text1"/>
          <w14:textFill>
            <w14:solidFill>
              <w14:schemeClr w14:val="tx1"/>
            </w14:solidFill>
          </w14:textFill>
        </w:rPr>
        <w:t>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7.5</w:t>
      </w:r>
      <w:r>
        <w:rPr>
          <w:rStyle w:val="53"/>
          <w:rFonts w:hint="eastAsia" w:ascii="宋体" w:hAnsi="宋体" w:cs="宋体"/>
          <w:color w:val="000000" w:themeColor="text1"/>
          <w14:textFill>
            <w14:solidFill>
              <w14:schemeClr w14:val="tx1"/>
            </w14:solidFill>
          </w14:textFill>
        </w:rPr>
        <w:t>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7.6</w:t>
      </w:r>
      <w:r>
        <w:rPr>
          <w:rStyle w:val="53"/>
          <w:rFonts w:hint="eastAsia" w:ascii="宋体" w:hAnsi="宋体" w:cs="宋体"/>
          <w:color w:val="000000" w:themeColor="text1"/>
          <w14:textFill>
            <w14:solidFill>
              <w14:schemeClr w14:val="tx1"/>
            </w14:solidFill>
          </w14:textFill>
        </w:rPr>
        <w:t>中标结果公告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7.7</w:t>
      </w:r>
      <w:r>
        <w:rPr>
          <w:rStyle w:val="53"/>
          <w:rFonts w:hint="eastAsia" w:ascii="宋体" w:hAnsi="宋体" w:cs="宋体"/>
          <w:color w:val="000000" w:themeColor="text1"/>
          <w14:textFill>
            <w14:solidFill>
              <w14:schemeClr w14:val="tx1"/>
            </w14:solidFill>
          </w14:textFill>
        </w:rPr>
        <w:t>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7.8</w:t>
      </w:r>
      <w:r>
        <w:rPr>
          <w:rStyle w:val="53"/>
          <w:rFonts w:hint="eastAsia" w:ascii="宋体" w:hAnsi="宋体" w:cs="宋体"/>
          <w:color w:val="000000" w:themeColor="text1"/>
          <w14:textFill>
            <w14:solidFill>
              <w14:schemeClr w14:val="tx1"/>
            </w14:solidFill>
          </w14:textFill>
        </w:rPr>
        <w:t>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w:t>
      </w:r>
      <w:r>
        <w:rPr>
          <w:rStyle w:val="53"/>
          <w:rFonts w:hint="eastAsia"/>
          <w:color w:val="000000" w:themeColor="text1"/>
          <w14:textFill>
            <w14:solidFill>
              <w14:schemeClr w14:val="tx1"/>
            </w14:solidFill>
          </w14:textFill>
        </w:rPr>
        <w:t>纪律和监督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8.1</w:t>
      </w:r>
      <w:r>
        <w:rPr>
          <w:rStyle w:val="53"/>
          <w:rFonts w:hint="eastAsia" w:ascii="宋体" w:hAnsi="宋体" w:cs="宋体"/>
          <w:color w:val="000000" w:themeColor="text1"/>
          <w14:textFill>
            <w14:solidFill>
              <w14:schemeClr w14:val="tx1"/>
            </w14:solidFill>
          </w14:textFill>
        </w:rPr>
        <w:t>对招标人的纪律要求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8.2</w:t>
      </w:r>
      <w:r>
        <w:rPr>
          <w:rStyle w:val="53"/>
          <w:rFonts w:hint="eastAsia" w:ascii="宋体" w:hAnsi="宋体" w:cs="宋体"/>
          <w:color w:val="000000" w:themeColor="text1"/>
          <w14:textFill>
            <w14:solidFill>
              <w14:schemeClr w14:val="tx1"/>
            </w14:solidFill>
          </w14:textFill>
        </w:rPr>
        <w:t>对投标人的纪律要求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8.3</w:t>
      </w:r>
      <w:r>
        <w:rPr>
          <w:rStyle w:val="53"/>
          <w:rFonts w:hint="eastAsia" w:ascii="宋体" w:hAnsi="宋体" w:cs="宋体"/>
          <w:color w:val="000000" w:themeColor="text1"/>
          <w14:textFill>
            <w14:solidFill>
              <w14:schemeClr w14:val="tx1"/>
            </w14:solidFill>
          </w14:textFill>
        </w:rPr>
        <w:t>对评标委员会成员的纪律要求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8.4</w:t>
      </w:r>
      <w:r>
        <w:rPr>
          <w:rStyle w:val="53"/>
          <w:rFonts w:hint="eastAsia" w:ascii="宋体" w:hAnsi="宋体" w:cs="宋体"/>
          <w:color w:val="000000" w:themeColor="text1"/>
          <w14:textFill>
            <w14:solidFill>
              <w14:schemeClr w14:val="tx1"/>
            </w14:solidFill>
          </w14:textFill>
        </w:rPr>
        <w:t>对与评标活动有关的工作人员的纪律要求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8.5</w:t>
      </w:r>
      <w:r>
        <w:rPr>
          <w:rStyle w:val="53"/>
          <w:rFonts w:hint="eastAsia" w:ascii="宋体" w:hAnsi="宋体" w:cs="宋体"/>
          <w:color w:val="000000" w:themeColor="text1"/>
          <w14:textFill>
            <w14:solidFill>
              <w14:schemeClr w14:val="tx1"/>
            </w14:solidFill>
          </w14:textFill>
        </w:rPr>
        <w:t>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9.</w:t>
      </w:r>
      <w:r>
        <w:rPr>
          <w:rStyle w:val="53"/>
          <w:rFonts w:hint="eastAsia"/>
          <w:color w:val="000000" w:themeColor="text1"/>
          <w14:textFill>
            <w14:solidFill>
              <w14:schemeClr w14:val="tx1"/>
            </w14:solidFill>
          </w14:textFill>
        </w:rPr>
        <w:t>是否采用电子招标投标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10. </w:t>
      </w:r>
      <w:r>
        <w:rPr>
          <w:rStyle w:val="53"/>
          <w:rFonts w:hint="eastAsia" w:ascii="宋体" w:hAnsi="宋体" w:cs="宋体"/>
          <w:color w:val="000000" w:themeColor="text1"/>
          <w14:textFill>
            <w14:solidFill>
              <w14:schemeClr w14:val="tx1"/>
            </w14:solidFill>
          </w14:textFill>
        </w:rPr>
        <w:t>需要补充的其他内容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"_Toc43475726" </w:instrText>
      </w:r>
      <w:r>
        <w:rPr>
          <w:color w:val="000000" w:themeColor="text1"/>
          <w14:textFill>
            <w14:solidFill>
              <w14:schemeClr w14:val="tx1"/>
            </w14:solidFill>
          </w14:textFill>
        </w:rPr>
        <w:fldChar w:fldCharType="separate"/>
      </w:r>
      <w:r>
        <w:rPr>
          <w:rStyle w:val="53"/>
          <w:rFonts w:hint="eastAsia" w:ascii="宋体" w:hAnsi="宋体" w:cs="宋体"/>
          <w:color w:val="000000" w:themeColor="text1"/>
          <w14:textFill>
            <w14:solidFill>
              <w14:schemeClr w14:val="tx1"/>
            </w14:solidFill>
          </w14:textFill>
        </w:rPr>
        <w:t>附件一：开标记录表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"_Toc43475727" </w:instrText>
      </w:r>
      <w:r>
        <w:rPr>
          <w:color w:val="000000" w:themeColor="text1"/>
          <w14:textFill>
            <w14:solidFill>
              <w14:schemeClr w14:val="tx1"/>
            </w14:solidFill>
          </w14:textFill>
        </w:rPr>
        <w:fldChar w:fldCharType="separate"/>
      </w:r>
      <w:r>
        <w:rPr>
          <w:rStyle w:val="53"/>
          <w:rFonts w:hint="eastAsia" w:ascii="宋体" w:hAnsi="宋体" w:cs="宋体"/>
          <w:color w:val="000000" w:themeColor="text1"/>
          <w14:textFill>
            <w14:solidFill>
              <w14:schemeClr w14:val="tx1"/>
            </w14:solidFill>
          </w14:textFill>
        </w:rPr>
        <w:t>附件二：问题澄清通知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"_Toc43475728" </w:instrText>
      </w:r>
      <w:r>
        <w:rPr>
          <w:color w:val="000000" w:themeColor="text1"/>
          <w14:textFill>
            <w14:solidFill>
              <w14:schemeClr w14:val="tx1"/>
            </w14:solidFill>
          </w14:textFill>
        </w:rPr>
        <w:fldChar w:fldCharType="separate"/>
      </w:r>
      <w:r>
        <w:rPr>
          <w:rStyle w:val="53"/>
          <w:rFonts w:hint="eastAsia" w:ascii="宋体" w:hAnsi="宋体" w:cs="宋体"/>
          <w:color w:val="000000" w:themeColor="text1"/>
          <w14:textFill>
            <w14:solidFill>
              <w14:schemeClr w14:val="tx1"/>
            </w14:solidFill>
          </w14:textFill>
        </w:rPr>
        <w:t>附件三：问题的澄清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"_Toc43475729" </w:instrText>
      </w:r>
      <w:r>
        <w:rPr>
          <w:color w:val="000000" w:themeColor="text1"/>
          <w14:textFill>
            <w14:solidFill>
              <w14:schemeClr w14:val="tx1"/>
            </w14:solidFill>
          </w14:textFill>
        </w:rPr>
        <w:fldChar w:fldCharType="separate"/>
      </w:r>
      <w:r>
        <w:rPr>
          <w:rStyle w:val="53"/>
          <w:rFonts w:hint="eastAsia" w:ascii="宋体" w:hAnsi="宋体" w:cs="宋体"/>
          <w:color w:val="000000" w:themeColor="text1"/>
          <w14:textFill>
            <w14:solidFill>
              <w14:schemeClr w14:val="tx1"/>
            </w14:solidFill>
          </w14:textFill>
        </w:rPr>
        <w:t>附件四：中标通知书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"_Toc43475730" </w:instrText>
      </w:r>
      <w:r>
        <w:rPr>
          <w:color w:val="000000" w:themeColor="text1"/>
          <w14:textFill>
            <w14:solidFill>
              <w14:schemeClr w14:val="tx1"/>
            </w14:solidFill>
          </w14:textFill>
        </w:rPr>
        <w:fldChar w:fldCharType="separate"/>
      </w:r>
      <w:r>
        <w:rPr>
          <w:rStyle w:val="53"/>
          <w:rFonts w:hint="eastAsia" w:ascii="宋体" w:hAnsi="宋体" w:cs="宋体"/>
          <w:color w:val="000000" w:themeColor="text1"/>
          <w14:textFill>
            <w14:solidFill>
              <w14:schemeClr w14:val="tx1"/>
            </w14:solidFill>
          </w14:textFill>
        </w:rPr>
        <w:t>附件五：中标结果通知书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"_Toc43475731" </w:instrText>
      </w:r>
      <w:r>
        <w:rPr>
          <w:color w:val="000000" w:themeColor="text1"/>
          <w14:textFill>
            <w14:solidFill>
              <w14:schemeClr w14:val="tx1"/>
            </w14:solidFill>
          </w14:textFill>
        </w:rPr>
        <w:fldChar w:fldCharType="separate"/>
      </w:r>
      <w:r>
        <w:rPr>
          <w:rStyle w:val="53"/>
          <w:rFonts w:hint="eastAsia" w:ascii="宋体" w:hAnsi="宋体" w:cs="宋体"/>
          <w:color w:val="000000" w:themeColor="text1"/>
          <w14:textFill>
            <w14:solidFill>
              <w14:schemeClr w14:val="tx1"/>
            </w14:solidFill>
          </w14:textFill>
        </w:rPr>
        <w:t>附表六：确认通知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"_Toc43475732"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第三章评标办法（双信封的技术评分最低标价法）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"_Toc43475747"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第四章合同条款及格式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"_Toc43475748"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第一节通用合同条款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"_Toc43475749"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 </w:t>
      </w:r>
      <w:r>
        <w:rPr>
          <w:rStyle w:val="53"/>
          <w:rFonts w:hint="eastAsia" w:ascii="宋体" w:hAnsi="宋体"/>
          <w:color w:val="000000" w:themeColor="text1"/>
          <w14:textFill>
            <w14:solidFill>
              <w14:schemeClr w14:val="tx1"/>
            </w14:solidFill>
          </w14:textFill>
        </w:rPr>
        <w:t>一般约定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 </w:t>
      </w:r>
      <w:r>
        <w:rPr>
          <w:rStyle w:val="53"/>
          <w:rFonts w:hint="eastAsia" w:ascii="宋体"/>
          <w:color w:val="000000" w:themeColor="text1"/>
          <w14:textFill>
            <w14:solidFill>
              <w14:schemeClr w14:val="tx1"/>
            </w14:solidFill>
          </w14:textFill>
        </w:rPr>
        <w:t>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1.2 </w:t>
      </w:r>
      <w:r>
        <w:rPr>
          <w:rStyle w:val="53"/>
          <w:rFonts w:hint="eastAsia" w:ascii="宋体"/>
          <w:color w:val="000000" w:themeColor="text1"/>
          <w14:textFill>
            <w14:solidFill>
              <w14:schemeClr w14:val="tx1"/>
            </w14:solidFill>
          </w14:textFill>
        </w:rPr>
        <w:t>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1.3 </w:t>
      </w:r>
      <w:r>
        <w:rPr>
          <w:rStyle w:val="53"/>
          <w:rFonts w:hint="eastAsia" w:ascii="宋体"/>
          <w:color w:val="000000" w:themeColor="text1"/>
          <w14:textFill>
            <w14:solidFill>
              <w14:schemeClr w14:val="tx1"/>
            </w14:solidFill>
          </w14:textFill>
        </w:rPr>
        <w:t>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1.4 </w:t>
      </w:r>
      <w:r>
        <w:rPr>
          <w:rStyle w:val="53"/>
          <w:rFonts w:hint="eastAsia" w:ascii="宋体"/>
          <w:color w:val="000000" w:themeColor="text1"/>
          <w14:textFill>
            <w14:solidFill>
              <w14:schemeClr w14:val="tx1"/>
            </w14:solidFill>
          </w14:textFill>
        </w:rPr>
        <w:t>合同文件的优先顺序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 </w:t>
      </w:r>
      <w:r>
        <w:rPr>
          <w:rStyle w:val="53"/>
          <w:rFonts w:hint="eastAsia" w:ascii="宋体"/>
          <w:color w:val="000000" w:themeColor="text1"/>
          <w14:textFill>
            <w14:solidFill>
              <w14:schemeClr w14:val="tx1"/>
            </w14:solidFill>
          </w14:textFill>
        </w:rPr>
        <w:t>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1.6 </w:t>
      </w:r>
      <w:r>
        <w:rPr>
          <w:rStyle w:val="53"/>
          <w:rFonts w:hint="eastAsia" w:ascii="宋体"/>
          <w:color w:val="000000" w:themeColor="text1"/>
          <w14:textFill>
            <w14:solidFill>
              <w14:schemeClr w14:val="tx1"/>
            </w14:solidFill>
          </w14:textFill>
        </w:rPr>
        <w:t>图纸和承包人文件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1.7 </w:t>
      </w:r>
      <w:r>
        <w:rPr>
          <w:rStyle w:val="53"/>
          <w:rFonts w:hint="eastAsia" w:ascii="宋体"/>
          <w:color w:val="000000" w:themeColor="text1"/>
          <w14:textFill>
            <w14:solidFill>
              <w14:schemeClr w14:val="tx1"/>
            </w14:solidFill>
          </w14:textFill>
        </w:rPr>
        <w:t>联络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 </w:t>
      </w:r>
      <w:r>
        <w:rPr>
          <w:rStyle w:val="53"/>
          <w:rFonts w:hint="eastAsia" w:ascii="宋体"/>
          <w:color w:val="000000" w:themeColor="text1"/>
          <w14:textFill>
            <w14:solidFill>
              <w14:schemeClr w14:val="tx1"/>
            </w14:solidFill>
          </w14:textFill>
        </w:rPr>
        <w:t>转让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 </w:t>
      </w:r>
      <w:r>
        <w:rPr>
          <w:rStyle w:val="53"/>
          <w:rFonts w:hint="eastAsia" w:ascii="宋体"/>
          <w:color w:val="000000" w:themeColor="text1"/>
          <w14:textFill>
            <w14:solidFill>
              <w14:schemeClr w14:val="tx1"/>
            </w14:solidFill>
          </w14:textFill>
        </w:rPr>
        <w:t>严禁贿赂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1.10 </w:t>
      </w:r>
      <w:r>
        <w:rPr>
          <w:rStyle w:val="53"/>
          <w:rFonts w:hint="eastAsia" w:ascii="宋体"/>
          <w:color w:val="000000" w:themeColor="text1"/>
          <w14:textFill>
            <w14:solidFill>
              <w14:schemeClr w14:val="tx1"/>
            </w14:solidFill>
          </w14:textFill>
        </w:rPr>
        <w:t>化石、文物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1.11 </w:t>
      </w:r>
      <w:r>
        <w:rPr>
          <w:rStyle w:val="53"/>
          <w:rFonts w:hint="eastAsia" w:ascii="宋体"/>
          <w:color w:val="000000" w:themeColor="text1"/>
          <w14:textFill>
            <w14:solidFill>
              <w14:schemeClr w14:val="tx1"/>
            </w14:solidFill>
          </w14:textFill>
        </w:rPr>
        <w:t>专利技术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1.12 </w:t>
      </w:r>
      <w:r>
        <w:rPr>
          <w:rStyle w:val="53"/>
          <w:rFonts w:hint="eastAsia" w:ascii="宋体"/>
          <w:color w:val="000000" w:themeColor="text1"/>
          <w14:textFill>
            <w14:solidFill>
              <w14:schemeClr w14:val="tx1"/>
            </w14:solidFill>
          </w14:textFill>
        </w:rPr>
        <w:t>图纸和文件的保密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"_Toc43475762"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2. </w:t>
      </w:r>
      <w:r>
        <w:rPr>
          <w:rStyle w:val="53"/>
          <w:rFonts w:hint="eastAsia" w:ascii="宋体" w:hAnsi="宋体"/>
          <w:color w:val="000000" w:themeColor="text1"/>
          <w14:textFill>
            <w14:solidFill>
              <w14:schemeClr w14:val="tx1"/>
            </w14:solidFill>
          </w14:textFill>
        </w:rPr>
        <w:t>发包人义务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2.1 </w:t>
      </w:r>
      <w:r>
        <w:rPr>
          <w:rStyle w:val="53"/>
          <w:rFonts w:hint="eastAsia" w:ascii="宋体"/>
          <w:color w:val="000000" w:themeColor="text1"/>
          <w14:textFill>
            <w14:solidFill>
              <w14:schemeClr w14:val="tx1"/>
            </w14:solidFill>
          </w14:textFill>
        </w:rPr>
        <w:t>遵守法律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2.2 </w:t>
      </w:r>
      <w:r>
        <w:rPr>
          <w:rStyle w:val="53"/>
          <w:rFonts w:hint="eastAsia" w:ascii="宋体"/>
          <w:color w:val="000000" w:themeColor="text1"/>
          <w14:textFill>
            <w14:solidFill>
              <w14:schemeClr w14:val="tx1"/>
            </w14:solidFill>
          </w14:textFill>
        </w:rPr>
        <w:t>发出开工通知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2.3 </w:t>
      </w:r>
      <w:r>
        <w:rPr>
          <w:rStyle w:val="53"/>
          <w:rFonts w:hint="eastAsia" w:ascii="宋体"/>
          <w:color w:val="000000" w:themeColor="text1"/>
          <w14:textFill>
            <w14:solidFill>
              <w14:schemeClr w14:val="tx1"/>
            </w14:solidFill>
          </w14:textFill>
        </w:rPr>
        <w:t>提供施工场地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2.4 </w:t>
      </w:r>
      <w:r>
        <w:rPr>
          <w:rStyle w:val="53"/>
          <w:rFonts w:hint="eastAsia" w:ascii="宋体"/>
          <w:color w:val="000000" w:themeColor="text1"/>
          <w14:textFill>
            <w14:solidFill>
              <w14:schemeClr w14:val="tx1"/>
            </w14:solidFill>
          </w14:textFill>
        </w:rPr>
        <w:t>协助承包人办理证件和批件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2.5 </w:t>
      </w:r>
      <w:r>
        <w:rPr>
          <w:rStyle w:val="53"/>
          <w:rFonts w:hint="eastAsia" w:ascii="宋体"/>
          <w:color w:val="000000" w:themeColor="text1"/>
          <w14:textFill>
            <w14:solidFill>
              <w14:schemeClr w14:val="tx1"/>
            </w14:solidFill>
          </w14:textFill>
        </w:rPr>
        <w:t>组织设计交底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2.6 </w:t>
      </w:r>
      <w:r>
        <w:rPr>
          <w:rStyle w:val="53"/>
          <w:rFonts w:hint="eastAsia" w:ascii="宋体"/>
          <w:color w:val="000000" w:themeColor="text1"/>
          <w14:textFill>
            <w14:solidFill>
              <w14:schemeClr w14:val="tx1"/>
            </w14:solidFill>
          </w14:textFill>
        </w:rPr>
        <w:t>支付合同价款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2.7 </w:t>
      </w:r>
      <w:r>
        <w:rPr>
          <w:rStyle w:val="53"/>
          <w:rFonts w:hint="eastAsia" w:ascii="宋体"/>
          <w:color w:val="000000" w:themeColor="text1"/>
          <w14:textFill>
            <w14:solidFill>
              <w14:schemeClr w14:val="tx1"/>
            </w14:solidFill>
          </w14:textFill>
        </w:rPr>
        <w:t>组织竣工验收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2.8 </w:t>
      </w:r>
      <w:r>
        <w:rPr>
          <w:rStyle w:val="53"/>
          <w:rFonts w:hint="eastAsia" w:ascii="宋体"/>
          <w:color w:val="000000" w:themeColor="text1"/>
          <w14:textFill>
            <w14:solidFill>
              <w14:schemeClr w14:val="tx1"/>
            </w14:solidFill>
          </w14:textFill>
        </w:rPr>
        <w:t>其他义务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"_Toc43475771"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3. </w:t>
      </w:r>
      <w:r>
        <w:rPr>
          <w:rStyle w:val="53"/>
          <w:rFonts w:hint="eastAsia" w:ascii="宋体" w:hAnsi="宋体"/>
          <w:color w:val="000000" w:themeColor="text1"/>
          <w14:textFill>
            <w14:solidFill>
              <w14:schemeClr w14:val="tx1"/>
            </w14:solidFill>
          </w14:textFill>
        </w:rPr>
        <w:t>监理人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3.1 </w:t>
      </w:r>
      <w:r>
        <w:rPr>
          <w:rStyle w:val="53"/>
          <w:rFonts w:hint="eastAsia" w:ascii="宋体"/>
          <w:color w:val="000000" w:themeColor="text1"/>
          <w14:textFill>
            <w14:solidFill>
              <w14:schemeClr w14:val="tx1"/>
            </w14:solidFill>
          </w14:textFill>
        </w:rPr>
        <w:t>监理人的职责和权力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3.2 </w:t>
      </w:r>
      <w:r>
        <w:rPr>
          <w:rStyle w:val="53"/>
          <w:rFonts w:hint="eastAsia" w:ascii="宋体"/>
          <w:color w:val="000000" w:themeColor="text1"/>
          <w14:textFill>
            <w14:solidFill>
              <w14:schemeClr w14:val="tx1"/>
            </w14:solidFill>
          </w14:textFill>
        </w:rPr>
        <w:t>总监理工程师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3.3 </w:t>
      </w:r>
      <w:r>
        <w:rPr>
          <w:rStyle w:val="53"/>
          <w:rFonts w:hint="eastAsia" w:ascii="宋体"/>
          <w:color w:val="000000" w:themeColor="text1"/>
          <w14:textFill>
            <w14:solidFill>
              <w14:schemeClr w14:val="tx1"/>
            </w14:solidFill>
          </w14:textFill>
        </w:rPr>
        <w:t>监理人员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3.4 </w:t>
      </w:r>
      <w:r>
        <w:rPr>
          <w:rStyle w:val="53"/>
          <w:rFonts w:hint="eastAsia" w:ascii="宋体"/>
          <w:color w:val="000000" w:themeColor="text1"/>
          <w14:textFill>
            <w14:solidFill>
              <w14:schemeClr w14:val="tx1"/>
            </w14:solidFill>
          </w14:textFill>
        </w:rPr>
        <w:t>监理人的指示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3.5 </w:t>
      </w:r>
      <w:r>
        <w:rPr>
          <w:rStyle w:val="53"/>
          <w:rFonts w:hint="eastAsia" w:ascii="宋体"/>
          <w:color w:val="000000" w:themeColor="text1"/>
          <w14:textFill>
            <w14:solidFill>
              <w14:schemeClr w14:val="tx1"/>
            </w14:solidFill>
          </w14:textFill>
        </w:rPr>
        <w:t>商定或确定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"_Toc43475777"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4. </w:t>
      </w:r>
      <w:r>
        <w:rPr>
          <w:rStyle w:val="53"/>
          <w:rFonts w:hint="eastAsia" w:ascii="宋体" w:hAnsi="宋体"/>
          <w:color w:val="000000" w:themeColor="text1"/>
          <w14:textFill>
            <w14:solidFill>
              <w14:schemeClr w14:val="tx1"/>
            </w14:solidFill>
          </w14:textFill>
        </w:rPr>
        <w:t>承包人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4.1 </w:t>
      </w:r>
      <w:r>
        <w:rPr>
          <w:rStyle w:val="53"/>
          <w:rFonts w:hint="eastAsia" w:ascii="宋体"/>
          <w:color w:val="000000" w:themeColor="text1"/>
          <w14:textFill>
            <w14:solidFill>
              <w14:schemeClr w14:val="tx1"/>
            </w14:solidFill>
          </w14:textFill>
        </w:rPr>
        <w:t>承包人的一般义务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4.2 </w:t>
      </w:r>
      <w:r>
        <w:rPr>
          <w:rStyle w:val="53"/>
          <w:rFonts w:hint="eastAsia" w:ascii="宋体"/>
          <w:color w:val="000000" w:themeColor="text1"/>
          <w14:textFill>
            <w14:solidFill>
              <w14:schemeClr w14:val="tx1"/>
            </w14:solidFill>
          </w14:textFill>
        </w:rPr>
        <w:t>履约担保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4.3 </w:t>
      </w:r>
      <w:r>
        <w:rPr>
          <w:rStyle w:val="53"/>
          <w:rFonts w:hint="eastAsia" w:ascii="宋体"/>
          <w:color w:val="000000" w:themeColor="text1"/>
          <w14:textFill>
            <w14:solidFill>
              <w14:schemeClr w14:val="tx1"/>
            </w14:solidFill>
          </w14:textFill>
        </w:rPr>
        <w:t>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4.4 </w:t>
      </w:r>
      <w:r>
        <w:rPr>
          <w:rStyle w:val="53"/>
          <w:rFonts w:hint="eastAsia" w:ascii="宋体"/>
          <w:color w:val="000000" w:themeColor="text1"/>
          <w14:textFill>
            <w14:solidFill>
              <w14:schemeClr w14:val="tx1"/>
            </w14:solidFill>
          </w14:textFill>
        </w:rPr>
        <w:t>联合体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4.5 </w:t>
      </w:r>
      <w:r>
        <w:rPr>
          <w:rStyle w:val="53"/>
          <w:rFonts w:hint="eastAsia" w:ascii="宋体"/>
          <w:color w:val="000000" w:themeColor="text1"/>
          <w14:textFill>
            <w14:solidFill>
              <w14:schemeClr w14:val="tx1"/>
            </w14:solidFill>
          </w14:textFill>
        </w:rPr>
        <w:t>承包人项目经理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4.6 </w:t>
      </w:r>
      <w:r>
        <w:rPr>
          <w:rStyle w:val="53"/>
          <w:rFonts w:hint="eastAsia" w:ascii="宋体"/>
          <w:color w:val="000000" w:themeColor="text1"/>
          <w14:textFill>
            <w14:solidFill>
              <w14:schemeClr w14:val="tx1"/>
            </w14:solidFill>
          </w14:textFill>
        </w:rPr>
        <w:t>承包人人员的管理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4.7 </w:t>
      </w:r>
      <w:r>
        <w:rPr>
          <w:rStyle w:val="53"/>
          <w:rFonts w:hint="eastAsia" w:ascii="宋体"/>
          <w:color w:val="000000" w:themeColor="text1"/>
          <w14:textFill>
            <w14:solidFill>
              <w14:schemeClr w14:val="tx1"/>
            </w14:solidFill>
          </w14:textFill>
        </w:rPr>
        <w:t>撤换承包人项目经理和其他人员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4.8 </w:t>
      </w:r>
      <w:r>
        <w:rPr>
          <w:rStyle w:val="53"/>
          <w:rFonts w:hint="eastAsia" w:ascii="宋体"/>
          <w:color w:val="000000" w:themeColor="text1"/>
          <w14:textFill>
            <w14:solidFill>
              <w14:schemeClr w14:val="tx1"/>
            </w14:solidFill>
          </w14:textFill>
        </w:rPr>
        <w:t>保障承包人人员的合法权益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4.9 </w:t>
      </w:r>
      <w:r>
        <w:rPr>
          <w:rStyle w:val="53"/>
          <w:rFonts w:hint="eastAsia" w:ascii="宋体"/>
          <w:color w:val="000000" w:themeColor="text1"/>
          <w14:textFill>
            <w14:solidFill>
              <w14:schemeClr w14:val="tx1"/>
            </w14:solidFill>
          </w14:textFill>
        </w:rPr>
        <w:t>工程价款应专款专用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4.10 </w:t>
      </w:r>
      <w:r>
        <w:rPr>
          <w:rStyle w:val="53"/>
          <w:rFonts w:hint="eastAsia" w:ascii="宋体"/>
          <w:color w:val="000000" w:themeColor="text1"/>
          <w14:textFill>
            <w14:solidFill>
              <w14:schemeClr w14:val="tx1"/>
            </w14:solidFill>
          </w14:textFill>
        </w:rPr>
        <w:t>承包人现场查勘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4.11 </w:t>
      </w:r>
      <w:r>
        <w:rPr>
          <w:rStyle w:val="53"/>
          <w:rFonts w:hint="eastAsia" w:ascii="宋体"/>
          <w:color w:val="000000" w:themeColor="text1"/>
          <w14:textFill>
            <w14:solidFill>
              <w14:schemeClr w14:val="tx1"/>
            </w14:solidFill>
          </w14:textFill>
        </w:rPr>
        <w:t>不利物质条件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"_Toc43475789"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5. </w:t>
      </w:r>
      <w:r>
        <w:rPr>
          <w:rStyle w:val="53"/>
          <w:rFonts w:hint="eastAsia" w:ascii="宋体" w:hAnsi="宋体"/>
          <w:color w:val="000000" w:themeColor="text1"/>
          <w14:textFill>
            <w14:solidFill>
              <w14:schemeClr w14:val="tx1"/>
            </w14:solidFill>
          </w14:textFill>
        </w:rPr>
        <w:t>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5.1 </w:t>
      </w:r>
      <w:r>
        <w:rPr>
          <w:rStyle w:val="53"/>
          <w:rFonts w:hint="eastAsia" w:ascii="宋体"/>
          <w:color w:val="000000" w:themeColor="text1"/>
          <w14:textFill>
            <w14:solidFill>
              <w14:schemeClr w14:val="tx1"/>
            </w14:solidFill>
          </w14:textFill>
        </w:rPr>
        <w:t>承包人提供的材料和工程设备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5.2 </w:t>
      </w:r>
      <w:r>
        <w:rPr>
          <w:rStyle w:val="53"/>
          <w:rFonts w:hint="eastAsia" w:ascii="宋体"/>
          <w:color w:val="000000" w:themeColor="text1"/>
          <w14:textFill>
            <w14:solidFill>
              <w14:schemeClr w14:val="tx1"/>
            </w14:solidFill>
          </w14:textFill>
        </w:rPr>
        <w:t>发包人提供的材料和工程设备（本工程不适用于分包）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5.3 </w:t>
      </w:r>
      <w:r>
        <w:rPr>
          <w:rStyle w:val="53"/>
          <w:rFonts w:hint="eastAsia" w:ascii="宋体"/>
          <w:color w:val="000000" w:themeColor="text1"/>
          <w14:textFill>
            <w14:solidFill>
              <w14:schemeClr w14:val="tx1"/>
            </w14:solidFill>
          </w14:textFill>
        </w:rPr>
        <w:t>材料和工程设备专用于合同工程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5.4 </w:t>
      </w:r>
      <w:r>
        <w:rPr>
          <w:rStyle w:val="53"/>
          <w:rFonts w:hint="eastAsia" w:ascii="宋体"/>
          <w:color w:val="000000" w:themeColor="text1"/>
          <w14:textFill>
            <w14:solidFill>
              <w14:schemeClr w14:val="tx1"/>
            </w14:solidFill>
          </w14:textFill>
        </w:rPr>
        <w:t>禁止使用不合格的材料和工程设备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"_Toc43475794"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6. </w:t>
      </w:r>
      <w:r>
        <w:rPr>
          <w:rStyle w:val="53"/>
          <w:rFonts w:hint="eastAsia" w:ascii="宋体" w:hAnsi="宋体"/>
          <w:color w:val="000000" w:themeColor="text1"/>
          <w14:textFill>
            <w14:solidFill>
              <w14:schemeClr w14:val="tx1"/>
            </w14:solidFill>
          </w14:textFill>
        </w:rPr>
        <w:t>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6.1 </w:t>
      </w:r>
      <w:r>
        <w:rPr>
          <w:rStyle w:val="53"/>
          <w:rFonts w:hint="eastAsia" w:ascii="宋体"/>
          <w:color w:val="000000" w:themeColor="text1"/>
          <w14:textFill>
            <w14:solidFill>
              <w14:schemeClr w14:val="tx1"/>
            </w14:solidFill>
          </w14:textFill>
        </w:rPr>
        <w:t>承包人提供的施工设备和临时设施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6.2 </w:t>
      </w:r>
      <w:r>
        <w:rPr>
          <w:rStyle w:val="53"/>
          <w:rFonts w:hint="eastAsia" w:ascii="宋体"/>
          <w:color w:val="000000" w:themeColor="text1"/>
          <w14:textFill>
            <w14:solidFill>
              <w14:schemeClr w14:val="tx1"/>
            </w14:solidFill>
          </w14:textFill>
        </w:rPr>
        <w:t>发包人提供的施工设备和临时设施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6.3 </w:t>
      </w:r>
      <w:r>
        <w:rPr>
          <w:rStyle w:val="53"/>
          <w:rFonts w:hint="eastAsia" w:ascii="宋体"/>
          <w:color w:val="000000" w:themeColor="text1"/>
          <w14:textFill>
            <w14:solidFill>
              <w14:schemeClr w14:val="tx1"/>
            </w14:solidFill>
          </w14:textFill>
        </w:rPr>
        <w:t>要求承包人增加或更换施工设备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6.4 </w:t>
      </w:r>
      <w:r>
        <w:rPr>
          <w:rStyle w:val="53"/>
          <w:rFonts w:hint="eastAsia" w:ascii="宋体"/>
          <w:color w:val="000000" w:themeColor="text1"/>
          <w14:textFill>
            <w14:solidFill>
              <w14:schemeClr w14:val="tx1"/>
            </w14:solidFill>
          </w14:textFill>
        </w:rPr>
        <w:t>施工设备和临时设施专用于合同工程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"_Toc43475799"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7. </w:t>
      </w:r>
      <w:r>
        <w:rPr>
          <w:rStyle w:val="53"/>
          <w:rFonts w:hint="eastAsia" w:ascii="宋体" w:hAnsi="宋体"/>
          <w:color w:val="000000" w:themeColor="text1"/>
          <w14:textFill>
            <w14:solidFill>
              <w14:schemeClr w14:val="tx1"/>
            </w14:solidFill>
          </w14:textFill>
        </w:rPr>
        <w:t>交通运输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7.1 </w:t>
      </w:r>
      <w:r>
        <w:rPr>
          <w:rStyle w:val="53"/>
          <w:rFonts w:hint="eastAsia" w:ascii="宋体"/>
          <w:color w:val="000000" w:themeColor="text1"/>
          <w14:textFill>
            <w14:solidFill>
              <w14:schemeClr w14:val="tx1"/>
            </w14:solidFill>
          </w14:textFill>
        </w:rPr>
        <w:t>道路通行权和场外设施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7.2 </w:t>
      </w:r>
      <w:r>
        <w:rPr>
          <w:rStyle w:val="53"/>
          <w:rFonts w:hint="eastAsia" w:ascii="宋体"/>
          <w:color w:val="000000" w:themeColor="text1"/>
          <w14:textFill>
            <w14:solidFill>
              <w14:schemeClr w14:val="tx1"/>
            </w14:solidFill>
          </w14:textFill>
        </w:rPr>
        <w:t>场内施工道路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7.3 </w:t>
      </w:r>
      <w:r>
        <w:rPr>
          <w:rStyle w:val="53"/>
          <w:rFonts w:hint="eastAsia" w:ascii="宋体"/>
          <w:color w:val="000000" w:themeColor="text1"/>
          <w14:textFill>
            <w14:solidFill>
              <w14:schemeClr w14:val="tx1"/>
            </w14:solidFill>
          </w14:textFill>
        </w:rPr>
        <w:t>场外交通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7.4 </w:t>
      </w:r>
      <w:r>
        <w:rPr>
          <w:rStyle w:val="53"/>
          <w:rFonts w:hint="eastAsia" w:ascii="宋体"/>
          <w:color w:val="000000" w:themeColor="text1"/>
          <w14:textFill>
            <w14:solidFill>
              <w14:schemeClr w14:val="tx1"/>
            </w14:solidFill>
          </w14:textFill>
        </w:rPr>
        <w:t>超大件和超重件的运输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7.5 </w:t>
      </w:r>
      <w:r>
        <w:rPr>
          <w:rStyle w:val="53"/>
          <w:rFonts w:hint="eastAsia" w:ascii="宋体"/>
          <w:color w:val="000000" w:themeColor="text1"/>
          <w14:textFill>
            <w14:solidFill>
              <w14:schemeClr w14:val="tx1"/>
            </w14:solidFill>
          </w14:textFill>
        </w:rPr>
        <w:t>道路和桥梁的损坏责任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7.6 </w:t>
      </w:r>
      <w:r>
        <w:rPr>
          <w:rStyle w:val="53"/>
          <w:rFonts w:hint="eastAsia" w:ascii="宋体"/>
          <w:color w:val="000000" w:themeColor="text1"/>
          <w14:textFill>
            <w14:solidFill>
              <w14:schemeClr w14:val="tx1"/>
            </w14:solidFill>
          </w14:textFill>
        </w:rPr>
        <w:t>水路和航空运输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"_Toc43475806"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8. </w:t>
      </w:r>
      <w:r>
        <w:rPr>
          <w:rStyle w:val="53"/>
          <w:rFonts w:hint="eastAsia" w:ascii="宋体" w:hAnsi="宋体"/>
          <w:color w:val="000000" w:themeColor="text1"/>
          <w14:textFill>
            <w14:solidFill>
              <w14:schemeClr w14:val="tx1"/>
            </w14:solidFill>
          </w14:textFill>
        </w:rPr>
        <w:t>测量放线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8.1 </w:t>
      </w:r>
      <w:r>
        <w:rPr>
          <w:rStyle w:val="53"/>
          <w:rFonts w:hint="eastAsia" w:ascii="宋体"/>
          <w:color w:val="000000" w:themeColor="text1"/>
          <w14:textFill>
            <w14:solidFill>
              <w14:schemeClr w14:val="tx1"/>
            </w14:solidFill>
          </w14:textFill>
        </w:rPr>
        <w:t>施工控制网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8.2 </w:t>
      </w:r>
      <w:r>
        <w:rPr>
          <w:rStyle w:val="53"/>
          <w:rFonts w:hint="eastAsia" w:ascii="宋体"/>
          <w:color w:val="000000" w:themeColor="text1"/>
          <w14:textFill>
            <w14:solidFill>
              <w14:schemeClr w14:val="tx1"/>
            </w14:solidFill>
          </w14:textFill>
        </w:rPr>
        <w:t>施工测量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8.3 </w:t>
      </w:r>
      <w:r>
        <w:rPr>
          <w:rStyle w:val="53"/>
          <w:rFonts w:hint="eastAsia" w:ascii="宋体"/>
          <w:color w:val="000000" w:themeColor="text1"/>
          <w14:textFill>
            <w14:solidFill>
              <w14:schemeClr w14:val="tx1"/>
            </w14:solidFill>
          </w14:textFill>
        </w:rPr>
        <w:t>基准资料错误的责任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8.4 </w:t>
      </w:r>
      <w:r>
        <w:rPr>
          <w:rStyle w:val="53"/>
          <w:rFonts w:hint="eastAsia" w:ascii="宋体"/>
          <w:color w:val="000000" w:themeColor="text1"/>
          <w14:textFill>
            <w14:solidFill>
              <w14:schemeClr w14:val="tx1"/>
            </w14:solidFill>
          </w14:textFill>
        </w:rPr>
        <w:t>监理人使用施工控制网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"_Toc43475811"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9. </w:t>
      </w:r>
      <w:r>
        <w:rPr>
          <w:rStyle w:val="53"/>
          <w:rFonts w:hint="eastAsia" w:ascii="宋体" w:hAnsi="宋体"/>
          <w:color w:val="000000" w:themeColor="text1"/>
          <w14:textFill>
            <w14:solidFill>
              <w14:schemeClr w14:val="tx1"/>
            </w14:solidFill>
          </w14:textFill>
        </w:rPr>
        <w:t>施工安全、治安保卫和环境保护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9.1 </w:t>
      </w:r>
      <w:r>
        <w:rPr>
          <w:rStyle w:val="53"/>
          <w:rFonts w:hint="eastAsia" w:ascii="宋体"/>
          <w:color w:val="000000" w:themeColor="text1"/>
          <w14:textFill>
            <w14:solidFill>
              <w14:schemeClr w14:val="tx1"/>
            </w14:solidFill>
          </w14:textFill>
        </w:rPr>
        <w:t>发包人的施工安全责任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9.2 </w:t>
      </w:r>
      <w:r>
        <w:rPr>
          <w:rStyle w:val="53"/>
          <w:rFonts w:hint="eastAsia" w:ascii="宋体"/>
          <w:color w:val="000000" w:themeColor="text1"/>
          <w14:textFill>
            <w14:solidFill>
              <w14:schemeClr w14:val="tx1"/>
            </w14:solidFill>
          </w14:textFill>
        </w:rPr>
        <w:t>承包人的施工安全责任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9.3 </w:t>
      </w:r>
      <w:r>
        <w:rPr>
          <w:rStyle w:val="53"/>
          <w:rFonts w:hint="eastAsia" w:ascii="宋体"/>
          <w:color w:val="000000" w:themeColor="text1"/>
          <w14:textFill>
            <w14:solidFill>
              <w14:schemeClr w14:val="tx1"/>
            </w14:solidFill>
          </w14:textFill>
        </w:rPr>
        <w:t>治安保卫</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9.4 </w:t>
      </w:r>
      <w:r>
        <w:rPr>
          <w:rStyle w:val="53"/>
          <w:rFonts w:hint="eastAsia" w:ascii="宋体"/>
          <w:color w:val="000000" w:themeColor="text1"/>
          <w14:textFill>
            <w14:solidFill>
              <w14:schemeClr w14:val="tx1"/>
            </w14:solidFill>
          </w14:textFill>
        </w:rPr>
        <w:t>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9.5 </w:t>
      </w:r>
      <w:r>
        <w:rPr>
          <w:rStyle w:val="53"/>
          <w:rFonts w:hint="eastAsia" w:ascii="宋体"/>
          <w:color w:val="000000" w:themeColor="text1"/>
          <w14:textFill>
            <w14:solidFill>
              <w14:schemeClr w14:val="tx1"/>
            </w14:solidFill>
          </w14:textFill>
        </w:rPr>
        <w:t>事故处理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"_Toc43475817"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10. </w:t>
      </w:r>
      <w:r>
        <w:rPr>
          <w:rStyle w:val="53"/>
          <w:rFonts w:hint="eastAsia" w:ascii="宋体" w:hAnsi="宋体"/>
          <w:color w:val="000000" w:themeColor="text1"/>
          <w14:textFill>
            <w14:solidFill>
              <w14:schemeClr w14:val="tx1"/>
            </w14:solidFill>
          </w14:textFill>
        </w:rPr>
        <w:t>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10.1 </w:t>
      </w:r>
      <w:r>
        <w:rPr>
          <w:rStyle w:val="53"/>
          <w:rFonts w:hint="eastAsia" w:ascii="宋体"/>
          <w:color w:val="000000" w:themeColor="text1"/>
          <w14:textFill>
            <w14:solidFill>
              <w14:schemeClr w14:val="tx1"/>
            </w14:solidFill>
          </w14:textFill>
        </w:rPr>
        <w:t>合同进度计划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10.2 </w:t>
      </w:r>
      <w:r>
        <w:rPr>
          <w:rStyle w:val="53"/>
          <w:rFonts w:hint="eastAsia" w:ascii="宋体"/>
          <w:color w:val="000000" w:themeColor="text1"/>
          <w14:textFill>
            <w14:solidFill>
              <w14:schemeClr w14:val="tx1"/>
            </w14:solidFill>
          </w14:textFill>
        </w:rPr>
        <w:t>合同进度计划的修订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"_Toc43475820"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11. </w:t>
      </w:r>
      <w:r>
        <w:rPr>
          <w:rStyle w:val="53"/>
          <w:rFonts w:hint="eastAsia" w:ascii="宋体" w:hAnsi="宋体"/>
          <w:color w:val="000000" w:themeColor="text1"/>
          <w14:textFill>
            <w14:solidFill>
              <w14:schemeClr w14:val="tx1"/>
            </w14:solidFill>
          </w14:textFill>
        </w:rPr>
        <w:t>开工和竣工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11.1 </w:t>
      </w:r>
      <w:r>
        <w:rPr>
          <w:rStyle w:val="53"/>
          <w:rFonts w:hint="eastAsia" w:ascii="宋体"/>
          <w:color w:val="000000" w:themeColor="text1"/>
          <w14:textFill>
            <w14:solidFill>
              <w14:schemeClr w14:val="tx1"/>
            </w14:solidFill>
          </w14:textFill>
        </w:rPr>
        <w:t>开工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11.2 </w:t>
      </w:r>
      <w:r>
        <w:rPr>
          <w:rStyle w:val="53"/>
          <w:rFonts w:hint="eastAsia" w:ascii="宋体"/>
          <w:color w:val="000000" w:themeColor="text1"/>
          <w14:textFill>
            <w14:solidFill>
              <w14:schemeClr w14:val="tx1"/>
            </w14:solidFill>
          </w14:textFill>
        </w:rPr>
        <w:t>竣工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11.3 </w:t>
      </w:r>
      <w:r>
        <w:rPr>
          <w:rStyle w:val="53"/>
          <w:rFonts w:hint="eastAsia" w:ascii="宋体"/>
          <w:color w:val="000000" w:themeColor="text1"/>
          <w14:textFill>
            <w14:solidFill>
              <w14:schemeClr w14:val="tx1"/>
            </w14:solidFill>
          </w14:textFill>
        </w:rPr>
        <w:t>发包人的工期延误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11.4 </w:t>
      </w:r>
      <w:r>
        <w:rPr>
          <w:rStyle w:val="53"/>
          <w:rFonts w:hint="eastAsia" w:ascii="宋体"/>
          <w:color w:val="000000" w:themeColor="text1"/>
          <w14:textFill>
            <w14:solidFill>
              <w14:schemeClr w14:val="tx1"/>
            </w14:solidFill>
          </w14:textFill>
        </w:rPr>
        <w:t>异常恶劣的气候条件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11.5 </w:t>
      </w:r>
      <w:r>
        <w:rPr>
          <w:rStyle w:val="53"/>
          <w:rFonts w:hint="eastAsia" w:ascii="宋体"/>
          <w:color w:val="000000" w:themeColor="text1"/>
          <w14:textFill>
            <w14:solidFill>
              <w14:schemeClr w14:val="tx1"/>
            </w14:solidFill>
          </w14:textFill>
        </w:rPr>
        <w:t>承包人的工期延误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11.6 </w:t>
      </w:r>
      <w:r>
        <w:rPr>
          <w:rStyle w:val="53"/>
          <w:rFonts w:hint="eastAsia" w:ascii="宋体"/>
          <w:color w:val="000000" w:themeColor="text1"/>
          <w14:textFill>
            <w14:solidFill>
              <w14:schemeClr w14:val="tx1"/>
            </w14:solidFill>
          </w14:textFill>
        </w:rPr>
        <w:t>工期提前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"_Toc43475827"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12. </w:t>
      </w:r>
      <w:r>
        <w:rPr>
          <w:rStyle w:val="53"/>
          <w:rFonts w:hint="eastAsia" w:ascii="宋体" w:hAnsi="宋体"/>
          <w:color w:val="000000" w:themeColor="text1"/>
          <w14:textFill>
            <w14:solidFill>
              <w14:schemeClr w14:val="tx1"/>
            </w14:solidFill>
          </w14:textFill>
        </w:rPr>
        <w:t>暂停施工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12.1 </w:t>
      </w:r>
      <w:r>
        <w:rPr>
          <w:rStyle w:val="53"/>
          <w:rFonts w:hint="eastAsia" w:ascii="宋体"/>
          <w:color w:val="000000" w:themeColor="text1"/>
          <w14:textFill>
            <w14:solidFill>
              <w14:schemeClr w14:val="tx1"/>
            </w14:solidFill>
          </w14:textFill>
        </w:rPr>
        <w:t>承包人暂停施工的责任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12.2 </w:t>
      </w:r>
      <w:r>
        <w:rPr>
          <w:rStyle w:val="53"/>
          <w:rFonts w:hint="eastAsia" w:ascii="宋体"/>
          <w:color w:val="000000" w:themeColor="text1"/>
          <w14:textFill>
            <w14:solidFill>
              <w14:schemeClr w14:val="tx1"/>
            </w14:solidFill>
          </w14:textFill>
        </w:rPr>
        <w:t>发包人暂停施工的责任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12.3 </w:t>
      </w:r>
      <w:r>
        <w:rPr>
          <w:rStyle w:val="53"/>
          <w:rFonts w:hint="eastAsia" w:ascii="宋体"/>
          <w:color w:val="000000" w:themeColor="text1"/>
          <w14:textFill>
            <w14:solidFill>
              <w14:schemeClr w14:val="tx1"/>
            </w14:solidFill>
          </w14:textFill>
        </w:rPr>
        <w:t>监理人暂停施工指示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12.4 </w:t>
      </w:r>
      <w:r>
        <w:rPr>
          <w:rStyle w:val="53"/>
          <w:rFonts w:hint="eastAsia" w:ascii="宋体"/>
          <w:color w:val="000000" w:themeColor="text1"/>
          <w14:textFill>
            <w14:solidFill>
              <w14:schemeClr w14:val="tx1"/>
            </w14:solidFill>
          </w14:textFill>
        </w:rPr>
        <w:t>暂停施工后的复工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12.5 </w:t>
      </w:r>
      <w:r>
        <w:rPr>
          <w:rStyle w:val="53"/>
          <w:rFonts w:hint="eastAsia" w:ascii="宋体"/>
          <w:color w:val="000000" w:themeColor="text1"/>
          <w14:textFill>
            <w14:solidFill>
              <w14:schemeClr w14:val="tx1"/>
            </w14:solidFill>
          </w14:textFill>
        </w:rPr>
        <w:t>暂停施工持续</w:t>
      </w:r>
      <w:r>
        <w:rPr>
          <w:rStyle w:val="53"/>
          <w:rFonts w:ascii="宋体"/>
          <w:color w:val="000000" w:themeColor="text1"/>
          <w14:textFill>
            <w14:solidFill>
              <w14:schemeClr w14:val="tx1"/>
            </w14:solidFill>
          </w14:textFill>
        </w:rPr>
        <w:t>56</w:t>
      </w:r>
      <w:r>
        <w:rPr>
          <w:rStyle w:val="53"/>
          <w:rFonts w:hint="eastAsia" w:ascii="宋体"/>
          <w:color w:val="000000" w:themeColor="text1"/>
          <w14:textFill>
            <w14:solidFill>
              <w14:schemeClr w14:val="tx1"/>
            </w14:solidFill>
          </w14:textFill>
        </w:rPr>
        <w:t>天以上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"_Toc43475833"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13. </w:t>
      </w:r>
      <w:r>
        <w:rPr>
          <w:rStyle w:val="53"/>
          <w:rFonts w:hint="eastAsia" w:ascii="宋体" w:hAnsi="宋体"/>
          <w:color w:val="000000" w:themeColor="text1"/>
          <w14:textFill>
            <w14:solidFill>
              <w14:schemeClr w14:val="tx1"/>
            </w14:solidFill>
          </w14:textFill>
        </w:rPr>
        <w:t>工程质量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13.1 </w:t>
      </w:r>
      <w:r>
        <w:rPr>
          <w:rStyle w:val="53"/>
          <w:rFonts w:hint="eastAsia" w:ascii="宋体"/>
          <w:color w:val="000000" w:themeColor="text1"/>
          <w14:textFill>
            <w14:solidFill>
              <w14:schemeClr w14:val="tx1"/>
            </w14:solidFill>
          </w14:textFill>
        </w:rPr>
        <w:t>工程质量要求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13.2 </w:t>
      </w:r>
      <w:r>
        <w:rPr>
          <w:rStyle w:val="53"/>
          <w:rFonts w:hint="eastAsia" w:ascii="宋体"/>
          <w:color w:val="000000" w:themeColor="text1"/>
          <w14:textFill>
            <w14:solidFill>
              <w14:schemeClr w14:val="tx1"/>
            </w14:solidFill>
          </w14:textFill>
        </w:rPr>
        <w:t>承包人的质量管理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13.3 </w:t>
      </w:r>
      <w:r>
        <w:rPr>
          <w:rStyle w:val="53"/>
          <w:rFonts w:hint="eastAsia" w:ascii="宋体"/>
          <w:color w:val="000000" w:themeColor="text1"/>
          <w14:textFill>
            <w14:solidFill>
              <w14:schemeClr w14:val="tx1"/>
            </w14:solidFill>
          </w14:textFill>
        </w:rPr>
        <w:t>承包人的质量检查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13.4 </w:t>
      </w:r>
      <w:r>
        <w:rPr>
          <w:rStyle w:val="53"/>
          <w:rFonts w:hint="eastAsia" w:ascii="宋体"/>
          <w:color w:val="000000" w:themeColor="text1"/>
          <w14:textFill>
            <w14:solidFill>
              <w14:schemeClr w14:val="tx1"/>
            </w14:solidFill>
          </w14:textFill>
        </w:rPr>
        <w:t>监理人的质量检查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13.5 </w:t>
      </w:r>
      <w:r>
        <w:rPr>
          <w:rStyle w:val="53"/>
          <w:rFonts w:hint="eastAsia" w:ascii="宋体"/>
          <w:color w:val="000000" w:themeColor="text1"/>
          <w14:textFill>
            <w14:solidFill>
              <w14:schemeClr w14:val="tx1"/>
            </w14:solidFill>
          </w14:textFill>
        </w:rPr>
        <w:t>工程隐蔽部位覆盖前的检查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13.6 </w:t>
      </w:r>
      <w:r>
        <w:rPr>
          <w:rStyle w:val="53"/>
          <w:rFonts w:hint="eastAsia" w:ascii="宋体"/>
          <w:color w:val="000000" w:themeColor="text1"/>
          <w14:textFill>
            <w14:solidFill>
              <w14:schemeClr w14:val="tx1"/>
            </w14:solidFill>
          </w14:textFill>
        </w:rPr>
        <w:t>清除不合格工程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"_Toc43475840"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14. </w:t>
      </w:r>
      <w:r>
        <w:rPr>
          <w:rStyle w:val="53"/>
          <w:rFonts w:hint="eastAsia" w:ascii="宋体" w:hAnsi="宋体"/>
          <w:color w:val="000000" w:themeColor="text1"/>
          <w14:textFill>
            <w14:solidFill>
              <w14:schemeClr w14:val="tx1"/>
            </w14:solidFill>
          </w14:textFill>
        </w:rPr>
        <w:t>试验和检验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14.1 </w:t>
      </w:r>
      <w:r>
        <w:rPr>
          <w:rStyle w:val="53"/>
          <w:rFonts w:hint="eastAsia" w:ascii="宋体"/>
          <w:color w:val="000000" w:themeColor="text1"/>
          <w14:textFill>
            <w14:solidFill>
              <w14:schemeClr w14:val="tx1"/>
            </w14:solidFill>
          </w14:textFill>
        </w:rPr>
        <w:t>材料、工程设备和工程的试验和检验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14.2 </w:t>
      </w:r>
      <w:r>
        <w:rPr>
          <w:rStyle w:val="53"/>
          <w:rFonts w:hint="eastAsia" w:ascii="宋体"/>
          <w:color w:val="000000" w:themeColor="text1"/>
          <w14:textFill>
            <w14:solidFill>
              <w14:schemeClr w14:val="tx1"/>
            </w14:solidFill>
          </w14:textFill>
        </w:rPr>
        <w:t>现场材料试验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14.3 </w:t>
      </w:r>
      <w:r>
        <w:rPr>
          <w:rStyle w:val="53"/>
          <w:rFonts w:hint="eastAsia" w:ascii="宋体"/>
          <w:color w:val="000000" w:themeColor="text1"/>
          <w14:textFill>
            <w14:solidFill>
              <w14:schemeClr w14:val="tx1"/>
            </w14:solidFill>
          </w14:textFill>
        </w:rPr>
        <w:t>现场工艺试验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"_Toc43475844"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15. </w:t>
      </w:r>
      <w:r>
        <w:rPr>
          <w:rStyle w:val="53"/>
          <w:rFonts w:hint="eastAsia" w:ascii="宋体" w:hAnsi="宋体"/>
          <w:color w:val="000000" w:themeColor="text1"/>
          <w14:textFill>
            <w14:solidFill>
              <w14:schemeClr w14:val="tx1"/>
            </w14:solidFill>
          </w14:textFill>
        </w:rPr>
        <w:t>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15.1 </w:t>
      </w:r>
      <w:r>
        <w:rPr>
          <w:rStyle w:val="53"/>
          <w:rFonts w:hint="eastAsia" w:ascii="宋体"/>
          <w:color w:val="000000" w:themeColor="text1"/>
          <w14:textFill>
            <w14:solidFill>
              <w14:schemeClr w14:val="tx1"/>
            </w14:solidFill>
          </w14:textFill>
        </w:rPr>
        <w:t>变更的范围和内容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15.2 </w:t>
      </w:r>
      <w:r>
        <w:rPr>
          <w:rStyle w:val="53"/>
          <w:rFonts w:hint="eastAsia" w:ascii="宋体"/>
          <w:color w:val="000000" w:themeColor="text1"/>
          <w14:textFill>
            <w14:solidFill>
              <w14:schemeClr w14:val="tx1"/>
            </w14:solidFill>
          </w14:textFill>
        </w:rPr>
        <w:t>变更权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15.3 </w:t>
      </w:r>
      <w:r>
        <w:rPr>
          <w:rStyle w:val="53"/>
          <w:rFonts w:hint="eastAsia" w:ascii="宋体"/>
          <w:color w:val="000000" w:themeColor="text1"/>
          <w14:textFill>
            <w14:solidFill>
              <w14:schemeClr w14:val="tx1"/>
            </w14:solidFill>
          </w14:textFill>
        </w:rPr>
        <w:t>变更程序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15.4 </w:t>
      </w:r>
      <w:r>
        <w:rPr>
          <w:rStyle w:val="53"/>
          <w:rFonts w:hint="eastAsia" w:ascii="宋体"/>
          <w:color w:val="000000" w:themeColor="text1"/>
          <w14:textFill>
            <w14:solidFill>
              <w14:schemeClr w14:val="tx1"/>
            </w14:solidFill>
          </w14:textFill>
        </w:rPr>
        <w:t>变更的估价原则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15.5 </w:t>
      </w:r>
      <w:r>
        <w:rPr>
          <w:rStyle w:val="53"/>
          <w:rFonts w:hint="eastAsia" w:ascii="宋体"/>
          <w:color w:val="000000" w:themeColor="text1"/>
          <w14:textFill>
            <w14:solidFill>
              <w14:schemeClr w14:val="tx1"/>
            </w14:solidFill>
          </w14:textFill>
        </w:rPr>
        <w:t>承包人的合理化建议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15.6 </w:t>
      </w:r>
      <w:r>
        <w:rPr>
          <w:rStyle w:val="53"/>
          <w:rFonts w:hint="eastAsia" w:ascii="宋体"/>
          <w:color w:val="000000" w:themeColor="text1"/>
          <w14:textFill>
            <w14:solidFill>
              <w14:schemeClr w14:val="tx1"/>
            </w14:solidFill>
          </w14:textFill>
        </w:rPr>
        <w:t>暂列金额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15.7 </w:t>
      </w:r>
      <w:r>
        <w:rPr>
          <w:rStyle w:val="53"/>
          <w:rFonts w:hint="eastAsia" w:ascii="宋体"/>
          <w:color w:val="000000" w:themeColor="text1"/>
          <w14:textFill>
            <w14:solidFill>
              <w14:schemeClr w14:val="tx1"/>
            </w14:solidFill>
          </w14:textFill>
        </w:rPr>
        <w:t>计日工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15.8 </w:t>
      </w:r>
      <w:r>
        <w:rPr>
          <w:rStyle w:val="53"/>
          <w:rFonts w:hint="eastAsia" w:ascii="宋体"/>
          <w:color w:val="000000" w:themeColor="text1"/>
          <w14:textFill>
            <w14:solidFill>
              <w14:schemeClr w14:val="tx1"/>
            </w14:solidFill>
          </w14:textFill>
        </w:rPr>
        <w:t>暂估价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"_Toc43475853"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16. </w:t>
      </w:r>
      <w:r>
        <w:rPr>
          <w:rStyle w:val="53"/>
          <w:rFonts w:hint="eastAsia" w:ascii="宋体" w:hAnsi="宋体"/>
          <w:color w:val="000000" w:themeColor="text1"/>
          <w14:textFill>
            <w14:solidFill>
              <w14:schemeClr w14:val="tx1"/>
            </w14:solidFill>
          </w14:textFill>
        </w:rPr>
        <w:t>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16.1 </w:t>
      </w:r>
      <w:r>
        <w:rPr>
          <w:rStyle w:val="53"/>
          <w:rFonts w:hint="eastAsia" w:ascii="宋体"/>
          <w:color w:val="000000" w:themeColor="text1"/>
          <w14:textFill>
            <w14:solidFill>
              <w14:schemeClr w14:val="tx1"/>
            </w14:solidFill>
          </w14:textFill>
        </w:rPr>
        <w:t>物价波动引起的价格调整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16.2 </w:t>
      </w:r>
      <w:r>
        <w:rPr>
          <w:rStyle w:val="53"/>
          <w:rFonts w:hint="eastAsia" w:ascii="宋体"/>
          <w:color w:val="000000" w:themeColor="text1"/>
          <w14:textFill>
            <w14:solidFill>
              <w14:schemeClr w14:val="tx1"/>
            </w14:solidFill>
          </w14:textFill>
        </w:rPr>
        <w:t>法律变化引起的价格调整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"_Toc43475856"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17. </w:t>
      </w:r>
      <w:r>
        <w:rPr>
          <w:rStyle w:val="53"/>
          <w:rFonts w:hint="eastAsia" w:ascii="宋体" w:hAnsi="宋体"/>
          <w:color w:val="000000" w:themeColor="text1"/>
          <w14:textFill>
            <w14:solidFill>
              <w14:schemeClr w14:val="tx1"/>
            </w14:solidFill>
          </w14:textFill>
        </w:rPr>
        <w:t>计量与支付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17.1 </w:t>
      </w:r>
      <w:r>
        <w:rPr>
          <w:rStyle w:val="53"/>
          <w:rFonts w:hint="eastAsia" w:ascii="宋体"/>
          <w:color w:val="000000" w:themeColor="text1"/>
          <w14:textFill>
            <w14:solidFill>
              <w14:schemeClr w14:val="tx1"/>
            </w14:solidFill>
          </w14:textFill>
        </w:rPr>
        <w:t>计量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17.2 </w:t>
      </w:r>
      <w:r>
        <w:rPr>
          <w:rStyle w:val="53"/>
          <w:rFonts w:hint="eastAsia" w:ascii="宋体"/>
          <w:color w:val="000000" w:themeColor="text1"/>
          <w14:textFill>
            <w14:solidFill>
              <w14:schemeClr w14:val="tx1"/>
            </w14:solidFill>
          </w14:textFill>
        </w:rPr>
        <w:t>预付款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17.3 </w:t>
      </w:r>
      <w:r>
        <w:rPr>
          <w:rStyle w:val="53"/>
          <w:rFonts w:hint="eastAsia" w:ascii="宋体"/>
          <w:color w:val="000000" w:themeColor="text1"/>
          <w14:textFill>
            <w14:solidFill>
              <w14:schemeClr w14:val="tx1"/>
            </w14:solidFill>
          </w14:textFill>
        </w:rPr>
        <w:t>工程进度付款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17.4 </w:t>
      </w:r>
      <w:r>
        <w:rPr>
          <w:rStyle w:val="53"/>
          <w:rFonts w:hint="eastAsia" w:ascii="宋体"/>
          <w:color w:val="000000" w:themeColor="text1"/>
          <w14:textFill>
            <w14:solidFill>
              <w14:schemeClr w14:val="tx1"/>
            </w14:solidFill>
          </w14:textFill>
        </w:rPr>
        <w:t>质量保证金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17.5 </w:t>
      </w:r>
      <w:r>
        <w:rPr>
          <w:rStyle w:val="53"/>
          <w:rFonts w:hint="eastAsia" w:ascii="宋体"/>
          <w:color w:val="000000" w:themeColor="text1"/>
          <w14:textFill>
            <w14:solidFill>
              <w14:schemeClr w14:val="tx1"/>
            </w14:solidFill>
          </w14:textFill>
        </w:rPr>
        <w:t>竣工结算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17.6 </w:t>
      </w:r>
      <w:r>
        <w:rPr>
          <w:rStyle w:val="53"/>
          <w:rFonts w:hint="eastAsia" w:ascii="宋体"/>
          <w:color w:val="000000" w:themeColor="text1"/>
          <w14:textFill>
            <w14:solidFill>
              <w14:schemeClr w14:val="tx1"/>
            </w14:solidFill>
          </w14:textFill>
        </w:rPr>
        <w:t>最终结清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"_Toc43475863"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18. </w:t>
      </w:r>
      <w:r>
        <w:rPr>
          <w:rStyle w:val="53"/>
          <w:rFonts w:hint="eastAsia" w:ascii="宋体" w:hAnsi="宋体"/>
          <w:color w:val="000000" w:themeColor="text1"/>
          <w14:textFill>
            <w14:solidFill>
              <w14:schemeClr w14:val="tx1"/>
            </w14:solidFill>
          </w14:textFill>
        </w:rPr>
        <w:t>竣工验收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18.1 </w:t>
      </w:r>
      <w:r>
        <w:rPr>
          <w:rStyle w:val="53"/>
          <w:rFonts w:hint="eastAsia" w:ascii="宋体"/>
          <w:color w:val="000000" w:themeColor="text1"/>
          <w14:textFill>
            <w14:solidFill>
              <w14:schemeClr w14:val="tx1"/>
            </w14:solidFill>
          </w14:textFill>
        </w:rPr>
        <w:t>竣工验收的含义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18.2 </w:t>
      </w:r>
      <w:r>
        <w:rPr>
          <w:rStyle w:val="53"/>
          <w:rFonts w:hint="eastAsia" w:ascii="宋体"/>
          <w:color w:val="000000" w:themeColor="text1"/>
          <w14:textFill>
            <w14:solidFill>
              <w14:schemeClr w14:val="tx1"/>
            </w14:solidFill>
          </w14:textFill>
        </w:rPr>
        <w:t>竣工验收申请报告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18.3 </w:t>
      </w:r>
      <w:r>
        <w:rPr>
          <w:rStyle w:val="53"/>
          <w:rFonts w:hint="eastAsia" w:ascii="宋体"/>
          <w:color w:val="000000" w:themeColor="text1"/>
          <w14:textFill>
            <w14:solidFill>
              <w14:schemeClr w14:val="tx1"/>
            </w14:solidFill>
          </w14:textFill>
        </w:rPr>
        <w:t>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18.4 </w:t>
      </w:r>
      <w:r>
        <w:rPr>
          <w:rStyle w:val="53"/>
          <w:rFonts w:hint="eastAsia" w:ascii="宋体"/>
          <w:color w:val="000000" w:themeColor="text1"/>
          <w14:textFill>
            <w14:solidFill>
              <w14:schemeClr w14:val="tx1"/>
            </w14:solidFill>
          </w14:textFill>
        </w:rPr>
        <w:t>单位工程验收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18.5 </w:t>
      </w:r>
      <w:r>
        <w:rPr>
          <w:rStyle w:val="53"/>
          <w:rFonts w:hint="eastAsia" w:ascii="宋体"/>
          <w:color w:val="000000" w:themeColor="text1"/>
          <w14:textFill>
            <w14:solidFill>
              <w14:schemeClr w14:val="tx1"/>
            </w14:solidFill>
          </w14:textFill>
        </w:rPr>
        <w:t>施工期运行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18.6 </w:t>
      </w:r>
      <w:r>
        <w:rPr>
          <w:rStyle w:val="53"/>
          <w:rFonts w:hint="eastAsia" w:ascii="宋体"/>
          <w:color w:val="000000" w:themeColor="text1"/>
          <w14:textFill>
            <w14:solidFill>
              <w14:schemeClr w14:val="tx1"/>
            </w14:solidFill>
          </w14:textFill>
        </w:rPr>
        <w:t>试运行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18.7 </w:t>
      </w:r>
      <w:r>
        <w:rPr>
          <w:rStyle w:val="53"/>
          <w:rFonts w:hint="eastAsia" w:ascii="宋体"/>
          <w:color w:val="000000" w:themeColor="text1"/>
          <w14:textFill>
            <w14:solidFill>
              <w14:schemeClr w14:val="tx1"/>
            </w14:solidFill>
          </w14:textFill>
        </w:rPr>
        <w:t>竣工清场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18.8 </w:t>
      </w:r>
      <w:r>
        <w:rPr>
          <w:rStyle w:val="53"/>
          <w:rFonts w:hint="eastAsia" w:ascii="宋体"/>
          <w:color w:val="000000" w:themeColor="text1"/>
          <w14:textFill>
            <w14:solidFill>
              <w14:schemeClr w14:val="tx1"/>
            </w14:solidFill>
          </w14:textFill>
        </w:rPr>
        <w:t>施工队伍的撤离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"_Toc43475872"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19. </w:t>
      </w:r>
      <w:r>
        <w:rPr>
          <w:rStyle w:val="53"/>
          <w:rFonts w:hint="eastAsia" w:ascii="宋体" w:hAnsi="宋体"/>
          <w:color w:val="000000" w:themeColor="text1"/>
          <w14:textFill>
            <w14:solidFill>
              <w14:schemeClr w14:val="tx1"/>
            </w14:solidFill>
          </w14:textFill>
        </w:rPr>
        <w:t>缺陷责任与保修责任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19.1 </w:t>
      </w:r>
      <w:r>
        <w:rPr>
          <w:rStyle w:val="53"/>
          <w:rFonts w:hint="eastAsia" w:ascii="宋体"/>
          <w:color w:val="000000" w:themeColor="text1"/>
          <w14:textFill>
            <w14:solidFill>
              <w14:schemeClr w14:val="tx1"/>
            </w14:solidFill>
          </w14:textFill>
        </w:rPr>
        <w:t>缺陷责任期的起算时间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19.2 </w:t>
      </w:r>
      <w:r>
        <w:rPr>
          <w:rStyle w:val="53"/>
          <w:rFonts w:hint="eastAsia" w:ascii="宋体"/>
          <w:color w:val="000000" w:themeColor="text1"/>
          <w14:textFill>
            <w14:solidFill>
              <w14:schemeClr w14:val="tx1"/>
            </w14:solidFill>
          </w14:textFill>
        </w:rPr>
        <w:t>缺陷责任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19.3 </w:t>
      </w:r>
      <w:r>
        <w:rPr>
          <w:rStyle w:val="53"/>
          <w:rFonts w:hint="eastAsia" w:ascii="宋体"/>
          <w:color w:val="000000" w:themeColor="text1"/>
          <w14:textFill>
            <w14:solidFill>
              <w14:schemeClr w14:val="tx1"/>
            </w14:solidFill>
          </w14:textFill>
        </w:rPr>
        <w:t>缺陷责任期的延长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19.4 </w:t>
      </w:r>
      <w:r>
        <w:rPr>
          <w:rStyle w:val="53"/>
          <w:rFonts w:hint="eastAsia" w:ascii="宋体"/>
          <w:color w:val="000000" w:themeColor="text1"/>
          <w14:textFill>
            <w14:solidFill>
              <w14:schemeClr w14:val="tx1"/>
            </w14:solidFill>
          </w14:textFill>
        </w:rPr>
        <w:t>进一步试验和试运行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19.5 </w:t>
      </w:r>
      <w:r>
        <w:rPr>
          <w:rStyle w:val="53"/>
          <w:rFonts w:hint="eastAsia" w:ascii="宋体"/>
          <w:color w:val="000000" w:themeColor="text1"/>
          <w14:textFill>
            <w14:solidFill>
              <w14:schemeClr w14:val="tx1"/>
            </w14:solidFill>
          </w14:textFill>
        </w:rPr>
        <w:t>承包人的进入权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19.6 </w:t>
      </w:r>
      <w:r>
        <w:rPr>
          <w:rStyle w:val="53"/>
          <w:rFonts w:hint="eastAsia" w:ascii="宋体"/>
          <w:color w:val="000000" w:themeColor="text1"/>
          <w14:textFill>
            <w14:solidFill>
              <w14:schemeClr w14:val="tx1"/>
            </w14:solidFill>
          </w14:textFill>
        </w:rPr>
        <w:t>缺陷责任期终止证书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19.7 </w:t>
      </w:r>
      <w:r>
        <w:rPr>
          <w:rStyle w:val="53"/>
          <w:rFonts w:hint="eastAsia" w:ascii="宋体"/>
          <w:color w:val="000000" w:themeColor="text1"/>
          <w14:textFill>
            <w14:solidFill>
              <w14:schemeClr w14:val="tx1"/>
            </w14:solidFill>
          </w14:textFill>
        </w:rPr>
        <w:t>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"_Toc43475880"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20. </w:t>
      </w:r>
      <w:r>
        <w:rPr>
          <w:rStyle w:val="53"/>
          <w:rFonts w:hint="eastAsia" w:ascii="宋体" w:hAnsi="宋体"/>
          <w:color w:val="000000" w:themeColor="text1"/>
          <w14:textFill>
            <w14:solidFill>
              <w14:schemeClr w14:val="tx1"/>
            </w14:solidFill>
          </w14:textFill>
        </w:rPr>
        <w:t>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20.1 </w:t>
      </w:r>
      <w:r>
        <w:rPr>
          <w:rStyle w:val="53"/>
          <w:rFonts w:hint="eastAsia" w:ascii="宋体"/>
          <w:color w:val="000000" w:themeColor="text1"/>
          <w14:textFill>
            <w14:solidFill>
              <w14:schemeClr w14:val="tx1"/>
            </w14:solidFill>
          </w14:textFill>
        </w:rPr>
        <w:t>工程保险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20.2 </w:t>
      </w:r>
      <w:r>
        <w:rPr>
          <w:rStyle w:val="53"/>
          <w:rFonts w:hint="eastAsia" w:ascii="宋体"/>
          <w:color w:val="000000" w:themeColor="text1"/>
          <w14:textFill>
            <w14:solidFill>
              <w14:schemeClr w14:val="tx1"/>
            </w14:solidFill>
          </w14:textFill>
        </w:rPr>
        <w:t>人员工伤事故的保险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20.3 </w:t>
      </w:r>
      <w:r>
        <w:rPr>
          <w:rStyle w:val="53"/>
          <w:rFonts w:hint="eastAsia" w:ascii="宋体"/>
          <w:color w:val="000000" w:themeColor="text1"/>
          <w14:textFill>
            <w14:solidFill>
              <w14:schemeClr w14:val="tx1"/>
            </w14:solidFill>
          </w14:textFill>
        </w:rPr>
        <w:t>人身意外伤害险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20.4 </w:t>
      </w:r>
      <w:r>
        <w:rPr>
          <w:rStyle w:val="53"/>
          <w:rFonts w:hint="eastAsia" w:ascii="宋体"/>
          <w:color w:val="000000" w:themeColor="text1"/>
          <w14:textFill>
            <w14:solidFill>
              <w14:schemeClr w14:val="tx1"/>
            </w14:solidFill>
          </w14:textFill>
        </w:rPr>
        <w:t>第三者责任险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"_Toc43475885"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20.5 </w:t>
      </w:r>
      <w:r>
        <w:rPr>
          <w:rStyle w:val="53"/>
          <w:rFonts w:hint="eastAsia" w:ascii="宋体"/>
          <w:color w:val="000000" w:themeColor="text1"/>
          <w14:textFill>
            <w14:solidFill>
              <w14:schemeClr w14:val="tx1"/>
            </w14:solidFill>
          </w14:textFill>
        </w:rPr>
        <w:t>其他保险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20.6 </w:t>
      </w:r>
      <w:r>
        <w:rPr>
          <w:rStyle w:val="53"/>
          <w:rFonts w:hint="eastAsia" w:ascii="宋体"/>
          <w:color w:val="000000" w:themeColor="text1"/>
          <w14:textFill>
            <w14:solidFill>
              <w14:schemeClr w14:val="tx1"/>
            </w14:solidFill>
          </w14:textFill>
        </w:rPr>
        <w:t>对各项保险的一般要求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"_Toc43475887"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21. </w:t>
      </w:r>
      <w:r>
        <w:rPr>
          <w:rStyle w:val="53"/>
          <w:rFonts w:hint="eastAsia" w:ascii="宋体" w:hAnsi="宋体"/>
          <w:color w:val="000000" w:themeColor="text1"/>
          <w14:textFill>
            <w14:solidFill>
              <w14:schemeClr w14:val="tx1"/>
            </w14:solidFill>
          </w14:textFill>
        </w:rPr>
        <w:t>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21.1 </w:t>
      </w:r>
      <w:r>
        <w:rPr>
          <w:rStyle w:val="53"/>
          <w:rFonts w:hint="eastAsia" w:ascii="宋体"/>
          <w:color w:val="000000" w:themeColor="text1"/>
          <w14:textFill>
            <w14:solidFill>
              <w14:schemeClr w14:val="tx1"/>
            </w14:solidFill>
          </w14:textFill>
        </w:rPr>
        <w:t>不可抗力的确认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21.2 </w:t>
      </w:r>
      <w:r>
        <w:rPr>
          <w:rStyle w:val="53"/>
          <w:rFonts w:hint="eastAsia" w:ascii="宋体"/>
          <w:color w:val="000000" w:themeColor="text1"/>
          <w14:textFill>
            <w14:solidFill>
              <w14:schemeClr w14:val="tx1"/>
            </w14:solidFill>
          </w14:textFill>
        </w:rPr>
        <w:t>不可抗力的通知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"_Toc43475890"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21.3 </w:t>
      </w:r>
      <w:r>
        <w:rPr>
          <w:rStyle w:val="53"/>
          <w:rFonts w:hint="eastAsia" w:ascii="宋体"/>
          <w:color w:val="000000" w:themeColor="text1"/>
          <w14:textFill>
            <w14:solidFill>
              <w14:schemeClr w14:val="tx1"/>
            </w14:solidFill>
          </w14:textFill>
        </w:rPr>
        <w:t>不可抗力后果及其处理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"_Toc43475891"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22. </w:t>
      </w:r>
      <w:r>
        <w:rPr>
          <w:rStyle w:val="53"/>
          <w:rFonts w:hint="eastAsia" w:ascii="宋体" w:hAnsi="宋体"/>
          <w:color w:val="000000" w:themeColor="text1"/>
          <w14:textFill>
            <w14:solidFill>
              <w14:schemeClr w14:val="tx1"/>
            </w14:solidFill>
          </w14:textFill>
        </w:rPr>
        <w:t>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22.1 </w:t>
      </w:r>
      <w:r>
        <w:rPr>
          <w:rStyle w:val="53"/>
          <w:rFonts w:hint="eastAsia" w:ascii="宋体"/>
          <w:color w:val="000000" w:themeColor="text1"/>
          <w14:textFill>
            <w14:solidFill>
              <w14:schemeClr w14:val="tx1"/>
            </w14:solidFill>
          </w14:textFill>
        </w:rPr>
        <w:t>承包人违约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22.2 </w:t>
      </w:r>
      <w:r>
        <w:rPr>
          <w:rStyle w:val="53"/>
          <w:rFonts w:hint="eastAsia" w:ascii="宋体"/>
          <w:color w:val="000000" w:themeColor="text1"/>
          <w14:textFill>
            <w14:solidFill>
              <w14:schemeClr w14:val="tx1"/>
            </w14:solidFill>
          </w14:textFill>
        </w:rPr>
        <w:t>发包人违约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"_Toc43475894"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22.3 </w:t>
      </w:r>
      <w:r>
        <w:rPr>
          <w:rStyle w:val="53"/>
          <w:rFonts w:hint="eastAsia" w:ascii="宋体"/>
          <w:color w:val="000000" w:themeColor="text1"/>
          <w14:textFill>
            <w14:solidFill>
              <w14:schemeClr w14:val="tx1"/>
            </w14:solidFill>
          </w14:textFill>
        </w:rPr>
        <w:t>第三人造成的违约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"_Toc43475895"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23. </w:t>
      </w:r>
      <w:r>
        <w:rPr>
          <w:rStyle w:val="53"/>
          <w:rFonts w:hint="eastAsia" w:ascii="宋体" w:hAnsi="宋体"/>
          <w:color w:val="000000" w:themeColor="text1"/>
          <w14:textFill>
            <w14:solidFill>
              <w14:schemeClr w14:val="tx1"/>
            </w14:solidFill>
          </w14:textFill>
        </w:rPr>
        <w:t>索赔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"_Toc43475896"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23.1 </w:t>
      </w:r>
      <w:r>
        <w:rPr>
          <w:rStyle w:val="53"/>
          <w:rFonts w:hint="eastAsia" w:ascii="宋体"/>
          <w:color w:val="000000" w:themeColor="text1"/>
          <w14:textFill>
            <w14:solidFill>
              <w14:schemeClr w14:val="tx1"/>
            </w14:solidFill>
          </w14:textFill>
        </w:rPr>
        <w:t>承包人索赔的提出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"_Toc43475897"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23.2 </w:t>
      </w:r>
      <w:r>
        <w:rPr>
          <w:rStyle w:val="53"/>
          <w:rFonts w:hint="eastAsia" w:ascii="宋体"/>
          <w:color w:val="000000" w:themeColor="text1"/>
          <w14:textFill>
            <w14:solidFill>
              <w14:schemeClr w14:val="tx1"/>
            </w14:solidFill>
          </w14:textFill>
        </w:rPr>
        <w:t>承包人索赔处理程序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"_Toc43475898"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23.3 </w:t>
      </w:r>
      <w:r>
        <w:rPr>
          <w:rStyle w:val="53"/>
          <w:rFonts w:hint="eastAsia" w:ascii="宋体"/>
          <w:color w:val="000000" w:themeColor="text1"/>
          <w14:textFill>
            <w14:solidFill>
              <w14:schemeClr w14:val="tx1"/>
            </w14:solidFill>
          </w14:textFill>
        </w:rPr>
        <w:t>承包人提出索赔的期限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"_Toc43475899"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23.4 </w:t>
      </w:r>
      <w:r>
        <w:rPr>
          <w:rStyle w:val="53"/>
          <w:rFonts w:hint="eastAsia" w:ascii="宋体"/>
          <w:color w:val="000000" w:themeColor="text1"/>
          <w14:textFill>
            <w14:solidFill>
              <w14:schemeClr w14:val="tx1"/>
            </w14:solidFill>
          </w14:textFill>
        </w:rPr>
        <w:t>发包人的索赔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"_Toc43475900" </w:instrText>
      </w:r>
      <w:r>
        <w:rPr>
          <w:color w:val="000000" w:themeColor="text1"/>
          <w14:textFill>
            <w14:solidFill>
              <w14:schemeClr w14:val="tx1"/>
            </w14:solidFill>
          </w14:textFill>
        </w:rPr>
        <w:fldChar w:fldCharType="separate"/>
      </w:r>
      <w:r>
        <w:rPr>
          <w:rStyle w:val="53"/>
          <w:rFonts w:ascii="宋体" w:hAnsi="宋体"/>
          <w:color w:val="000000" w:themeColor="text1"/>
          <w14:textFill>
            <w14:solidFill>
              <w14:schemeClr w14:val="tx1"/>
            </w14:solidFill>
          </w14:textFill>
        </w:rPr>
        <w:t xml:space="preserve">24. </w:t>
      </w:r>
      <w:r>
        <w:rPr>
          <w:rStyle w:val="53"/>
          <w:rFonts w:hint="eastAsia" w:ascii="宋体" w:hAnsi="宋体"/>
          <w:color w:val="000000" w:themeColor="text1"/>
          <w14:textFill>
            <w14:solidFill>
              <w14:schemeClr w14:val="tx1"/>
            </w14:solidFill>
          </w14:textFill>
        </w:rPr>
        <w:t>争议的解决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"_Toc43475901"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24.1 </w:t>
      </w:r>
      <w:r>
        <w:rPr>
          <w:rStyle w:val="53"/>
          <w:rFonts w:hint="eastAsia" w:ascii="宋体"/>
          <w:color w:val="000000" w:themeColor="text1"/>
          <w14:textFill>
            <w14:solidFill>
              <w14:schemeClr w14:val="tx1"/>
            </w14:solidFill>
          </w14:textFill>
        </w:rPr>
        <w:t>争议的解决方式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"_Toc43475902"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24.2 </w:t>
      </w:r>
      <w:r>
        <w:rPr>
          <w:rStyle w:val="53"/>
          <w:rFonts w:hint="eastAsia" w:ascii="宋体"/>
          <w:color w:val="000000" w:themeColor="text1"/>
          <w14:textFill>
            <w14:solidFill>
              <w14:schemeClr w14:val="tx1"/>
            </w14:solidFill>
          </w14:textFill>
        </w:rPr>
        <w:t>友好解决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"_Toc43475903" </w:instrText>
      </w:r>
      <w:r>
        <w:rPr>
          <w:color w:val="000000" w:themeColor="text1"/>
          <w14:textFill>
            <w14:solidFill>
              <w14:schemeClr w14:val="tx1"/>
            </w14:solidFill>
          </w14:textFill>
        </w:rPr>
        <w:fldChar w:fldCharType="separate"/>
      </w:r>
      <w:r>
        <w:rPr>
          <w:rStyle w:val="53"/>
          <w:rFonts w:ascii="宋体"/>
          <w:color w:val="000000" w:themeColor="text1"/>
          <w14:textFill>
            <w14:solidFill>
              <w14:schemeClr w14:val="tx1"/>
            </w14:solidFill>
          </w14:textFill>
        </w:rPr>
        <w:t xml:space="preserve">24.3 </w:t>
      </w:r>
      <w:r>
        <w:rPr>
          <w:rStyle w:val="53"/>
          <w:rFonts w:hint="eastAsia" w:ascii="宋体"/>
          <w:color w:val="000000" w:themeColor="text1"/>
          <w14:textFill>
            <w14:solidFill>
              <w14:schemeClr w14:val="tx1"/>
            </w14:solidFill>
          </w14:textFill>
        </w:rPr>
        <w:t>争议评审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"_Toc43475904" </w:instrText>
      </w:r>
      <w:r>
        <w:rPr>
          <w:color w:val="000000" w:themeColor="text1"/>
          <w14:textFill>
            <w14:solidFill>
              <w14:schemeClr w14:val="tx1"/>
            </w14:solidFill>
          </w14:textFill>
        </w:rPr>
        <w:fldChar w:fldCharType="separate"/>
      </w:r>
      <w:r>
        <w:rPr>
          <w:rStyle w:val="53"/>
          <w:rFonts w:hint="eastAsia" w:ascii="宋体" w:hAnsi="宋体" w:cs="宋体"/>
          <w:color w:val="000000" w:themeColor="text1"/>
          <w14:textFill>
            <w14:solidFill>
              <w14:schemeClr w14:val="tx1"/>
            </w14:solidFill>
          </w14:textFill>
        </w:rPr>
        <w:t>第二节专用合同条款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一般约定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w:t>
      </w:r>
      <w:r>
        <w:rPr>
          <w:rStyle w:val="53"/>
          <w:rFonts w:hint="eastAsia" w:ascii="宋体" w:hAnsi="宋体" w:cs="宋体"/>
          <w:color w:val="000000" w:themeColor="text1"/>
          <w14:textFill>
            <w14:solidFill>
              <w14:schemeClr w14:val="tx1"/>
            </w14:solidFill>
          </w14:textFill>
        </w:rPr>
        <w:t>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1.4</w:t>
      </w:r>
      <w:r>
        <w:rPr>
          <w:rStyle w:val="53"/>
          <w:rFonts w:hint="eastAsia" w:ascii="宋体" w:hAnsi="宋体" w:cs="宋体"/>
          <w:color w:val="000000" w:themeColor="text1"/>
          <w14:textFill>
            <w14:solidFill>
              <w14:schemeClr w14:val="tx1"/>
            </w14:solidFill>
          </w14:textFill>
        </w:rPr>
        <w:t>合同文件的优先顺序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1.5</w:t>
      </w:r>
      <w:r>
        <w:rPr>
          <w:rStyle w:val="53"/>
          <w:rFonts w:hint="eastAsia" w:ascii="宋体" w:hAnsi="宋体" w:cs="宋体"/>
          <w:color w:val="000000" w:themeColor="text1"/>
          <w14:textFill>
            <w14:solidFill>
              <w14:schemeClr w14:val="tx1"/>
            </w14:solidFill>
          </w14:textFill>
        </w:rPr>
        <w:t>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1.6</w:t>
      </w:r>
      <w:r>
        <w:rPr>
          <w:rStyle w:val="53"/>
          <w:rFonts w:hint="eastAsia" w:ascii="宋体" w:hAnsi="宋体" w:cs="宋体"/>
          <w:color w:val="000000" w:themeColor="text1"/>
          <w14:textFill>
            <w14:solidFill>
              <w14:schemeClr w14:val="tx1"/>
            </w14:solidFill>
          </w14:textFill>
        </w:rPr>
        <w:t>图纸和承包人文件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1.9</w:t>
      </w:r>
      <w:r>
        <w:rPr>
          <w:rStyle w:val="53"/>
          <w:rFonts w:hint="eastAsia" w:ascii="宋体" w:hAnsi="宋体" w:cs="宋体"/>
          <w:color w:val="000000" w:themeColor="text1"/>
          <w14:textFill>
            <w14:solidFill>
              <w14:schemeClr w14:val="tx1"/>
            </w14:solidFill>
          </w14:textFill>
        </w:rPr>
        <w:t>严禁贿赂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发包人义务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2.3</w:t>
      </w:r>
      <w:r>
        <w:rPr>
          <w:rStyle w:val="53"/>
          <w:rFonts w:hint="eastAsia" w:ascii="宋体" w:hAnsi="宋体" w:cs="宋体"/>
          <w:color w:val="000000" w:themeColor="text1"/>
          <w14:textFill>
            <w14:solidFill>
              <w14:schemeClr w14:val="tx1"/>
            </w14:solidFill>
          </w14:textFill>
        </w:rPr>
        <w:t>提供施工场地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3</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监理人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3.1</w:t>
      </w:r>
      <w:r>
        <w:rPr>
          <w:rStyle w:val="53"/>
          <w:rFonts w:hint="eastAsia" w:ascii="宋体" w:hAnsi="宋体" w:cs="宋体"/>
          <w:color w:val="000000" w:themeColor="text1"/>
          <w14:textFill>
            <w14:solidFill>
              <w14:schemeClr w14:val="tx1"/>
            </w14:solidFill>
          </w14:textFill>
        </w:rPr>
        <w:t>监理人的职责和权力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3.5</w:t>
      </w:r>
      <w:r>
        <w:rPr>
          <w:rStyle w:val="53"/>
          <w:rFonts w:hint="eastAsia" w:ascii="宋体" w:hAnsi="宋体" w:cs="宋体"/>
          <w:color w:val="000000" w:themeColor="text1"/>
          <w14:textFill>
            <w14:solidFill>
              <w14:schemeClr w14:val="tx1"/>
            </w14:solidFill>
          </w14:textFill>
        </w:rPr>
        <w:t>商定或确定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w:t>
      </w:r>
      <w:r>
        <w:rPr>
          <w:rStyle w:val="53"/>
          <w:rFonts w:hint="eastAsia" w:ascii="宋体" w:hAnsi="宋体" w:cs="宋体"/>
          <w:color w:val="000000" w:themeColor="text1"/>
          <w14:textFill>
            <w14:solidFill>
              <w14:schemeClr w14:val="tx1"/>
            </w14:solidFill>
          </w14:textFill>
        </w:rPr>
        <w:t>承包人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4.1</w:t>
      </w:r>
      <w:r>
        <w:rPr>
          <w:rStyle w:val="53"/>
          <w:rFonts w:hint="eastAsia" w:ascii="宋体" w:hAnsi="宋体" w:cs="宋体"/>
          <w:color w:val="000000" w:themeColor="text1"/>
          <w14:textFill>
            <w14:solidFill>
              <w14:schemeClr w14:val="tx1"/>
            </w14:solidFill>
          </w14:textFill>
        </w:rPr>
        <w:t>承包工的一般义务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4.2</w:t>
      </w:r>
      <w:r>
        <w:rPr>
          <w:rStyle w:val="53"/>
          <w:rFonts w:hint="eastAsia" w:ascii="宋体" w:hAnsi="宋体" w:cs="宋体"/>
          <w:color w:val="000000" w:themeColor="text1"/>
          <w:lang w:val="zh-CN"/>
          <w14:textFill>
            <w14:solidFill>
              <w14:schemeClr w14:val="tx1"/>
            </w14:solidFill>
          </w14:textFill>
        </w:rPr>
        <w:t>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4.3 </w:t>
      </w:r>
      <w:r>
        <w:rPr>
          <w:rStyle w:val="53"/>
          <w:rFonts w:hint="eastAsia" w:ascii="宋体" w:hAnsi="宋体" w:cs="宋体"/>
          <w:color w:val="000000" w:themeColor="text1"/>
          <w14:textFill>
            <w14:solidFill>
              <w14:schemeClr w14:val="tx1"/>
            </w14:solidFill>
          </w14:textFill>
        </w:rPr>
        <w:t>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4.4</w:t>
      </w:r>
      <w:r>
        <w:rPr>
          <w:rStyle w:val="53"/>
          <w:rFonts w:hint="eastAsia" w:ascii="宋体" w:hAnsi="宋体" w:cs="宋体"/>
          <w:color w:val="000000" w:themeColor="text1"/>
          <w14:textFill>
            <w14:solidFill>
              <w14:schemeClr w14:val="tx1"/>
            </w14:solidFill>
          </w14:textFill>
        </w:rPr>
        <w:t>联合体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4.6</w:t>
      </w:r>
      <w:r>
        <w:rPr>
          <w:rStyle w:val="53"/>
          <w:rFonts w:hint="eastAsia" w:ascii="宋体" w:hAnsi="宋体" w:cs="宋体"/>
          <w:color w:val="000000" w:themeColor="text1"/>
          <w14:textFill>
            <w14:solidFill>
              <w14:schemeClr w14:val="tx1"/>
            </w14:solidFill>
          </w14:textFill>
        </w:rPr>
        <w:t>承包人人员的管理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4.7</w:t>
      </w:r>
      <w:r>
        <w:rPr>
          <w:rStyle w:val="53"/>
          <w:rFonts w:hint="eastAsia" w:ascii="宋体" w:hAnsi="宋体" w:cs="宋体"/>
          <w:color w:val="000000" w:themeColor="text1"/>
          <w14:textFill>
            <w14:solidFill>
              <w14:schemeClr w14:val="tx1"/>
            </w14:solidFill>
          </w14:textFill>
        </w:rPr>
        <w:t>撤换承包人项目经理和其他人员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4.9</w:t>
      </w:r>
      <w:r>
        <w:rPr>
          <w:rStyle w:val="53"/>
          <w:rFonts w:hint="eastAsia" w:ascii="宋体" w:hAnsi="宋体" w:cs="宋体"/>
          <w:color w:val="000000" w:themeColor="text1"/>
          <w14:textFill>
            <w14:solidFill>
              <w14:schemeClr w14:val="tx1"/>
            </w14:solidFill>
          </w14:textFill>
        </w:rPr>
        <w:t>工程价款应专款专用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4.10</w:t>
      </w:r>
      <w:r>
        <w:rPr>
          <w:rStyle w:val="53"/>
          <w:rFonts w:hint="eastAsia" w:ascii="宋体" w:hAnsi="宋体" w:cs="宋体"/>
          <w:color w:val="000000" w:themeColor="text1"/>
          <w14:textFill>
            <w14:solidFill>
              <w14:schemeClr w14:val="tx1"/>
            </w14:solidFill>
          </w14:textFill>
        </w:rPr>
        <w:t>承包人现场查勘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4.11</w:t>
      </w:r>
      <w:r>
        <w:rPr>
          <w:rStyle w:val="53"/>
          <w:rFonts w:hint="eastAsia" w:ascii="宋体" w:hAnsi="宋体" w:cs="宋体"/>
          <w:color w:val="000000" w:themeColor="text1"/>
          <w14:textFill>
            <w14:solidFill>
              <w14:schemeClr w14:val="tx1"/>
            </w14:solidFill>
          </w14:textFill>
        </w:rPr>
        <w:t>不利物质条件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4.12</w:t>
      </w:r>
      <w:r>
        <w:rPr>
          <w:rStyle w:val="53"/>
          <w:rFonts w:hint="eastAsia" w:ascii="宋体" w:hAnsi="宋体" w:cs="宋体"/>
          <w:color w:val="000000" w:themeColor="text1"/>
          <w14:textFill>
            <w14:solidFill>
              <w14:schemeClr w14:val="tx1"/>
            </w14:solidFill>
          </w14:textFill>
        </w:rPr>
        <w:t>投标文件的完备性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4.13</w:t>
      </w:r>
      <w:r>
        <w:rPr>
          <w:rStyle w:val="53"/>
          <w:rFonts w:hint="eastAsia" w:ascii="宋体" w:hAnsi="宋体" w:cs="宋体"/>
          <w:color w:val="000000" w:themeColor="text1"/>
          <w:lang w:val="zh-CN"/>
          <w14:textFill>
            <w14:solidFill>
              <w14:schemeClr w14:val="tx1"/>
            </w14:solidFill>
          </w14:textFill>
        </w:rPr>
        <w:t>开展党建工作要求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5</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5.2</w:t>
      </w:r>
      <w:r>
        <w:rPr>
          <w:rStyle w:val="53"/>
          <w:rFonts w:hint="eastAsia" w:ascii="宋体" w:hAnsi="宋体" w:cs="宋体"/>
          <w:color w:val="000000" w:themeColor="text1"/>
          <w14:textFill>
            <w14:solidFill>
              <w14:schemeClr w14:val="tx1"/>
            </w14:solidFill>
          </w14:textFill>
        </w:rPr>
        <w:t>发包人提供的材料和工程设备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6</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6.2</w:t>
      </w:r>
      <w:r>
        <w:rPr>
          <w:rStyle w:val="53"/>
          <w:rFonts w:hint="eastAsia" w:ascii="宋体" w:hAnsi="宋体" w:cs="宋体"/>
          <w:color w:val="000000" w:themeColor="text1"/>
          <w14:textFill>
            <w14:solidFill>
              <w14:schemeClr w14:val="tx1"/>
            </w14:solidFill>
          </w14:textFill>
        </w:rPr>
        <w:t>承包人提供的施工设备和临时设施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6.3</w:t>
      </w:r>
      <w:r>
        <w:rPr>
          <w:rStyle w:val="53"/>
          <w:rFonts w:hint="eastAsia" w:ascii="宋体" w:hAnsi="宋体" w:cs="宋体"/>
          <w:color w:val="000000" w:themeColor="text1"/>
          <w14:textFill>
            <w14:solidFill>
              <w14:schemeClr w14:val="tx1"/>
            </w14:solidFill>
          </w14:textFill>
        </w:rPr>
        <w:t>要求承包人增加或更换施工设备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交通运输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7.1</w:t>
      </w:r>
      <w:r>
        <w:rPr>
          <w:rStyle w:val="53"/>
          <w:rFonts w:hint="eastAsia" w:ascii="宋体" w:hAnsi="宋体" w:cs="宋体"/>
          <w:color w:val="000000" w:themeColor="text1"/>
          <w14:textFill>
            <w14:solidFill>
              <w14:schemeClr w14:val="tx1"/>
            </w14:solidFill>
          </w14:textFill>
        </w:rPr>
        <w:t>道路通行权和场外设施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测量放线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8.4</w:t>
      </w:r>
      <w:r>
        <w:rPr>
          <w:rStyle w:val="53"/>
          <w:rFonts w:hint="eastAsia" w:ascii="宋体" w:hAnsi="宋体" w:cs="宋体"/>
          <w:color w:val="000000" w:themeColor="text1"/>
          <w14:textFill>
            <w14:solidFill>
              <w14:schemeClr w14:val="tx1"/>
            </w14:solidFill>
          </w14:textFill>
        </w:rPr>
        <w:t>监理人使用施工控制网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9</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施工安全、治安保卫和环境保护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9</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2</w:t>
      </w:r>
      <w:r>
        <w:rPr>
          <w:rStyle w:val="53"/>
          <w:rFonts w:hint="eastAsia" w:ascii="宋体" w:hAnsi="宋体" w:cs="宋体"/>
          <w:color w:val="000000" w:themeColor="text1"/>
          <w14:textFill>
            <w14:solidFill>
              <w14:schemeClr w14:val="tx1"/>
            </w14:solidFill>
          </w14:textFill>
        </w:rPr>
        <w:t>承包人的施工安全责任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9</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4</w:t>
      </w:r>
      <w:r>
        <w:rPr>
          <w:rStyle w:val="53"/>
          <w:rFonts w:hint="eastAsia" w:ascii="宋体" w:hAnsi="宋体" w:cs="宋体"/>
          <w:color w:val="000000" w:themeColor="text1"/>
          <w14:textFill>
            <w14:solidFill>
              <w14:schemeClr w14:val="tx1"/>
            </w14:solidFill>
          </w14:textFill>
        </w:rPr>
        <w:t>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10</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10.1</w:t>
      </w:r>
      <w:r>
        <w:rPr>
          <w:rStyle w:val="53"/>
          <w:rFonts w:hint="eastAsia" w:ascii="宋体" w:hAnsi="宋体" w:cs="宋体"/>
          <w:color w:val="000000" w:themeColor="text1"/>
          <w14:textFill>
            <w14:solidFill>
              <w14:schemeClr w14:val="tx1"/>
            </w14:solidFill>
          </w14:textFill>
        </w:rPr>
        <w:t>合同进度计划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10.2</w:t>
      </w:r>
      <w:r>
        <w:rPr>
          <w:rStyle w:val="53"/>
          <w:rFonts w:hint="eastAsia" w:ascii="宋体" w:hAnsi="宋体" w:cs="宋体"/>
          <w:color w:val="000000" w:themeColor="text1"/>
          <w14:textFill>
            <w14:solidFill>
              <w14:schemeClr w14:val="tx1"/>
            </w14:solidFill>
          </w14:textFill>
        </w:rPr>
        <w:t>合同进度计划的修订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10.3</w:t>
      </w:r>
      <w:r>
        <w:rPr>
          <w:rStyle w:val="53"/>
          <w:rFonts w:hint="eastAsia" w:ascii="宋体" w:hAnsi="宋体" w:cs="宋体"/>
          <w:color w:val="000000" w:themeColor="text1"/>
          <w14:textFill>
            <w14:solidFill>
              <w14:schemeClr w14:val="tx1"/>
            </w14:solidFill>
          </w14:textFill>
        </w:rPr>
        <w:t>年度施工计划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10.4</w:t>
      </w:r>
      <w:r>
        <w:rPr>
          <w:rStyle w:val="53"/>
          <w:rFonts w:hint="eastAsia" w:ascii="宋体" w:hAnsi="宋体" w:cs="宋体"/>
          <w:color w:val="000000" w:themeColor="text1"/>
          <w14:textFill>
            <w14:solidFill>
              <w14:schemeClr w14:val="tx1"/>
            </w14:solidFill>
          </w14:textFill>
        </w:rPr>
        <w:t>合同用款计划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开工和交工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11.1</w:t>
      </w:r>
      <w:r>
        <w:rPr>
          <w:rStyle w:val="53"/>
          <w:rFonts w:hint="eastAsia" w:ascii="宋体" w:hAnsi="宋体" w:cs="宋体"/>
          <w:color w:val="000000" w:themeColor="text1"/>
          <w14:textFill>
            <w14:solidFill>
              <w14:schemeClr w14:val="tx1"/>
            </w14:solidFill>
          </w14:textFill>
        </w:rPr>
        <w:t>开工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11.3</w:t>
      </w:r>
      <w:r>
        <w:rPr>
          <w:rStyle w:val="53"/>
          <w:rFonts w:hint="eastAsia" w:ascii="宋体" w:hAnsi="宋体" w:cs="宋体"/>
          <w:color w:val="000000" w:themeColor="text1"/>
          <w14:textFill>
            <w14:solidFill>
              <w14:schemeClr w14:val="tx1"/>
            </w14:solidFill>
          </w14:textFill>
        </w:rPr>
        <w:t>发包人的工期延误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11.4</w:t>
      </w:r>
      <w:r>
        <w:rPr>
          <w:rStyle w:val="53"/>
          <w:rFonts w:hint="eastAsia" w:ascii="宋体" w:hAnsi="宋体" w:cs="宋体"/>
          <w:color w:val="000000" w:themeColor="text1"/>
          <w14:textFill>
            <w14:solidFill>
              <w14:schemeClr w14:val="tx1"/>
            </w14:solidFill>
          </w14:textFill>
        </w:rPr>
        <w:t>异常恶劣的气候条件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11.5</w:t>
      </w:r>
      <w:r>
        <w:rPr>
          <w:rStyle w:val="53"/>
          <w:rFonts w:hint="eastAsia" w:ascii="宋体" w:hAnsi="宋体" w:cs="宋体"/>
          <w:color w:val="000000" w:themeColor="text1"/>
          <w14:textFill>
            <w14:solidFill>
              <w14:schemeClr w14:val="tx1"/>
            </w14:solidFill>
          </w14:textFill>
        </w:rPr>
        <w:t>承包人的工期延误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6</w:t>
      </w:r>
      <w:r>
        <w:rPr>
          <w:rStyle w:val="53"/>
          <w:rFonts w:hint="eastAsia" w:ascii="宋体" w:hAnsi="宋体" w:cs="宋体"/>
          <w:color w:val="000000" w:themeColor="text1"/>
          <w14:textFill>
            <w14:solidFill>
              <w14:schemeClr w14:val="tx1"/>
            </w14:solidFill>
          </w14:textFill>
        </w:rPr>
        <w:t>工期提前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11</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7</w:t>
      </w:r>
      <w:r>
        <w:rPr>
          <w:rStyle w:val="53"/>
          <w:rFonts w:hint="eastAsia" w:ascii="宋体" w:hAnsi="宋体" w:cs="宋体"/>
          <w:color w:val="000000" w:themeColor="text1"/>
          <w14:textFill>
            <w14:solidFill>
              <w14:schemeClr w14:val="tx1"/>
            </w14:solidFill>
          </w14:textFill>
        </w:rPr>
        <w:t>工作时间的限制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12</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暂停施工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12</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1</w:t>
      </w:r>
      <w:r>
        <w:rPr>
          <w:rStyle w:val="53"/>
          <w:rFonts w:hint="eastAsia" w:ascii="宋体" w:hAnsi="宋体" w:cs="宋体"/>
          <w:color w:val="000000" w:themeColor="text1"/>
          <w14:textFill>
            <w14:solidFill>
              <w14:schemeClr w14:val="tx1"/>
            </w14:solidFill>
          </w14:textFill>
        </w:rPr>
        <w:t>承包人暂停施工的责任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13</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工程质量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13</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1</w:t>
      </w:r>
      <w:r>
        <w:rPr>
          <w:rStyle w:val="53"/>
          <w:rFonts w:hint="eastAsia" w:ascii="宋体" w:hAnsi="宋体" w:cs="宋体"/>
          <w:color w:val="000000" w:themeColor="text1"/>
          <w14:textFill>
            <w14:solidFill>
              <w14:schemeClr w14:val="tx1"/>
            </w14:solidFill>
          </w14:textFill>
        </w:rPr>
        <w:t>工程质量要求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13</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2</w:t>
      </w:r>
      <w:r>
        <w:rPr>
          <w:rStyle w:val="53"/>
          <w:rFonts w:hint="eastAsia" w:ascii="宋体" w:hAnsi="宋体" w:cs="宋体"/>
          <w:color w:val="000000" w:themeColor="text1"/>
          <w14:textFill>
            <w14:solidFill>
              <w14:schemeClr w14:val="tx1"/>
            </w14:solidFill>
          </w14:textFill>
        </w:rPr>
        <w:t>承包人的质量管理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13</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4</w:t>
      </w:r>
      <w:r>
        <w:rPr>
          <w:rStyle w:val="53"/>
          <w:rFonts w:hint="eastAsia" w:ascii="宋体" w:hAnsi="宋体" w:cs="宋体"/>
          <w:color w:val="000000" w:themeColor="text1"/>
          <w14:textFill>
            <w14:solidFill>
              <w14:schemeClr w14:val="tx1"/>
            </w14:solidFill>
          </w14:textFill>
        </w:rPr>
        <w:t>监理人的质量检查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13</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5</w:t>
      </w:r>
      <w:r>
        <w:rPr>
          <w:rStyle w:val="53"/>
          <w:rFonts w:hint="eastAsia" w:ascii="宋体" w:hAnsi="宋体" w:cs="宋体"/>
          <w:color w:val="000000" w:themeColor="text1"/>
          <w14:textFill>
            <w14:solidFill>
              <w14:schemeClr w14:val="tx1"/>
            </w14:solidFill>
          </w14:textFill>
        </w:rPr>
        <w:t>工程隐蔽部位覆盖前的检查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13</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6</w:t>
      </w:r>
      <w:r>
        <w:rPr>
          <w:rStyle w:val="53"/>
          <w:rFonts w:hint="eastAsia" w:ascii="宋体" w:hAnsi="宋体" w:cs="宋体"/>
          <w:color w:val="000000" w:themeColor="text1"/>
          <w14:textFill>
            <w14:solidFill>
              <w14:schemeClr w14:val="tx1"/>
            </w14:solidFill>
          </w14:textFill>
        </w:rPr>
        <w:t>清除不合格工程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14</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试验和检验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14</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4</w:t>
      </w:r>
      <w:r>
        <w:rPr>
          <w:rStyle w:val="53"/>
          <w:rFonts w:hint="eastAsia" w:ascii="宋体" w:hAnsi="宋体" w:cs="宋体"/>
          <w:color w:val="000000" w:themeColor="text1"/>
          <w14:textFill>
            <w14:solidFill>
              <w14:schemeClr w14:val="tx1"/>
            </w14:solidFill>
          </w14:textFill>
        </w:rPr>
        <w:t>试验和检验费用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15</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15</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1</w:t>
      </w:r>
      <w:r>
        <w:rPr>
          <w:rStyle w:val="53"/>
          <w:rFonts w:hint="eastAsia" w:ascii="宋体" w:hAnsi="宋体" w:cs="宋体"/>
          <w:color w:val="000000" w:themeColor="text1"/>
          <w14:textFill>
            <w14:solidFill>
              <w14:schemeClr w14:val="tx1"/>
            </w14:solidFill>
          </w14:textFill>
        </w:rPr>
        <w:t>变更的范围和内容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15</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3</w:t>
      </w:r>
      <w:r>
        <w:rPr>
          <w:rStyle w:val="53"/>
          <w:rFonts w:hint="eastAsia" w:ascii="宋体" w:hAnsi="宋体" w:cs="宋体"/>
          <w:color w:val="000000" w:themeColor="text1"/>
          <w14:textFill>
            <w14:solidFill>
              <w14:schemeClr w14:val="tx1"/>
            </w14:solidFill>
          </w14:textFill>
        </w:rPr>
        <w:t>变更程序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15</w:t>
      </w:r>
      <w:r>
        <w:rPr>
          <w:rStyle w:val="53"/>
          <w:rFonts w:ascii="宋体" w:cs="宋体"/>
          <w:color w:val="000000" w:themeColor="text1"/>
          <w14:textFill>
            <w14:solidFill>
              <w14:schemeClr w14:val="tx1"/>
            </w14:solidFill>
          </w14:textFill>
        </w:rPr>
        <w:t>.</w:t>
      </w:r>
      <w:r>
        <w:rPr>
          <w:rStyle w:val="53"/>
          <w:rFonts w:ascii="宋体" w:hAnsi="宋体" w:cs="宋体"/>
          <w:color w:val="000000" w:themeColor="text1"/>
          <w14:textFill>
            <w14:solidFill>
              <w14:schemeClr w14:val="tx1"/>
            </w14:solidFill>
          </w14:textFill>
        </w:rPr>
        <w:t>4</w:t>
      </w:r>
      <w:r>
        <w:rPr>
          <w:rStyle w:val="53"/>
          <w:rFonts w:hint="eastAsia" w:ascii="宋体" w:hAnsi="宋体" w:cs="宋体"/>
          <w:color w:val="000000" w:themeColor="text1"/>
          <w14:textFill>
            <w14:solidFill>
              <w14:schemeClr w14:val="tx1"/>
            </w14:solidFill>
          </w14:textFill>
        </w:rPr>
        <w:t>变更的估价原则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15.5</w:t>
      </w:r>
      <w:r>
        <w:rPr>
          <w:rStyle w:val="53"/>
          <w:rFonts w:hint="eastAsia" w:ascii="宋体" w:hAnsi="宋体" w:cs="宋体"/>
          <w:color w:val="000000" w:themeColor="text1"/>
          <w14:textFill>
            <w14:solidFill>
              <w14:schemeClr w14:val="tx1"/>
            </w14:solidFill>
          </w14:textFill>
        </w:rPr>
        <w:t>承包人的合理化建议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15.6</w:t>
      </w:r>
      <w:r>
        <w:rPr>
          <w:rStyle w:val="53"/>
          <w:rFonts w:hint="eastAsia" w:ascii="宋体" w:hAnsi="宋体" w:cs="宋体"/>
          <w:color w:val="000000" w:themeColor="text1"/>
          <w14:textFill>
            <w14:solidFill>
              <w14:schemeClr w14:val="tx1"/>
            </w14:solidFill>
          </w14:textFill>
        </w:rPr>
        <w:t>暂列金额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16.</w:t>
      </w:r>
      <w:r>
        <w:rPr>
          <w:rStyle w:val="53"/>
          <w:rFonts w:hint="eastAsia" w:ascii="宋体" w:hAnsi="宋体" w:cs="宋体"/>
          <w:color w:val="000000" w:themeColor="text1"/>
          <w14:textFill>
            <w14:solidFill>
              <w14:schemeClr w14:val="tx1"/>
            </w14:solidFill>
          </w14:textFill>
        </w:rPr>
        <w:t>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16.1</w:t>
      </w:r>
      <w:r>
        <w:rPr>
          <w:rStyle w:val="53"/>
          <w:rFonts w:hint="eastAsia" w:ascii="宋体" w:hAnsi="宋体" w:cs="宋体"/>
          <w:color w:val="000000" w:themeColor="text1"/>
          <w14:textFill>
            <w14:solidFill>
              <w14:schemeClr w14:val="tx1"/>
            </w14:solidFill>
          </w14:textFill>
        </w:rPr>
        <w:t>物价波动引起的价格调整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17.</w:t>
      </w:r>
      <w:r>
        <w:rPr>
          <w:rStyle w:val="53"/>
          <w:rFonts w:hint="eastAsia" w:ascii="宋体" w:hAnsi="宋体" w:cs="宋体"/>
          <w:color w:val="000000" w:themeColor="text1"/>
          <w14:textFill>
            <w14:solidFill>
              <w14:schemeClr w14:val="tx1"/>
            </w14:solidFill>
          </w14:textFill>
        </w:rPr>
        <w:t>计量与支付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17.1</w:t>
      </w:r>
      <w:r>
        <w:rPr>
          <w:rStyle w:val="53"/>
          <w:rFonts w:hint="eastAsia" w:ascii="宋体" w:hAnsi="宋体" w:cs="宋体"/>
          <w:color w:val="000000" w:themeColor="text1"/>
          <w14:textFill>
            <w14:solidFill>
              <w14:schemeClr w14:val="tx1"/>
            </w14:solidFill>
          </w14:textFill>
        </w:rPr>
        <w:t>计量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17.2</w:t>
      </w:r>
      <w:r>
        <w:rPr>
          <w:rStyle w:val="53"/>
          <w:rFonts w:hint="eastAsia" w:ascii="宋体" w:hAnsi="宋体" w:cs="宋体"/>
          <w:color w:val="000000" w:themeColor="text1"/>
          <w14:textFill>
            <w14:solidFill>
              <w14:schemeClr w14:val="tx1"/>
            </w14:solidFill>
          </w14:textFill>
        </w:rPr>
        <w:t>预付款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17.3</w:t>
      </w:r>
      <w:r>
        <w:rPr>
          <w:rStyle w:val="53"/>
          <w:rFonts w:hint="eastAsia" w:ascii="宋体" w:hAnsi="宋体" w:cs="宋体"/>
          <w:color w:val="000000" w:themeColor="text1"/>
          <w14:textFill>
            <w14:solidFill>
              <w14:schemeClr w14:val="tx1"/>
            </w14:solidFill>
          </w14:textFill>
        </w:rPr>
        <w:t>工程进度付款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17.4</w:t>
      </w:r>
      <w:r>
        <w:rPr>
          <w:rStyle w:val="53"/>
          <w:rFonts w:hint="eastAsia" w:ascii="宋体" w:hAnsi="宋体" w:cs="宋体"/>
          <w:color w:val="000000" w:themeColor="text1"/>
          <w14:textFill>
            <w14:solidFill>
              <w14:schemeClr w14:val="tx1"/>
            </w14:solidFill>
          </w14:textFill>
        </w:rPr>
        <w:t>质量保证金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17.5</w:t>
      </w:r>
      <w:r>
        <w:rPr>
          <w:rStyle w:val="53"/>
          <w:rFonts w:hint="eastAsia" w:ascii="宋体" w:hAnsi="宋体" w:cs="宋体"/>
          <w:color w:val="000000" w:themeColor="text1"/>
          <w14:textFill>
            <w14:solidFill>
              <w14:schemeClr w14:val="tx1"/>
            </w14:solidFill>
          </w14:textFill>
        </w:rPr>
        <w:t>交工结算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17.6</w:t>
      </w:r>
      <w:r>
        <w:rPr>
          <w:rStyle w:val="53"/>
          <w:rFonts w:hint="eastAsia" w:ascii="宋体" w:hAnsi="宋体" w:cs="宋体"/>
          <w:color w:val="000000" w:themeColor="text1"/>
          <w14:textFill>
            <w14:solidFill>
              <w14:schemeClr w14:val="tx1"/>
            </w14:solidFill>
          </w14:textFill>
        </w:rPr>
        <w:t>最终结清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18</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交工验收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18.2</w:t>
      </w:r>
      <w:r>
        <w:rPr>
          <w:rStyle w:val="53"/>
          <w:rFonts w:hint="eastAsia" w:ascii="宋体" w:hAnsi="宋体" w:cs="宋体"/>
          <w:color w:val="000000" w:themeColor="text1"/>
          <w14:textFill>
            <w14:solidFill>
              <w14:schemeClr w14:val="tx1"/>
            </w14:solidFill>
          </w14:textFill>
        </w:rPr>
        <w:t>交工验收申请报告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 xml:space="preserve">18.3 </w:t>
      </w:r>
      <w:r>
        <w:rPr>
          <w:rStyle w:val="53"/>
          <w:rFonts w:hint="eastAsia" w:ascii="宋体" w:hAnsi="宋体" w:cs="宋体"/>
          <w:color w:val="000000" w:themeColor="text1"/>
          <w14:textFill>
            <w14:solidFill>
              <w14:schemeClr w14:val="tx1"/>
            </w14:solidFill>
          </w14:textFill>
        </w:rPr>
        <w:t>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18.9</w:t>
      </w:r>
      <w:r>
        <w:rPr>
          <w:rStyle w:val="53"/>
          <w:rFonts w:hint="eastAsia" w:ascii="宋体" w:hAnsi="宋体" w:cs="宋体"/>
          <w:color w:val="000000" w:themeColor="text1"/>
          <w14:textFill>
            <w14:solidFill>
              <w14:schemeClr w14:val="tx1"/>
            </w14:solidFill>
          </w14:textFill>
        </w:rPr>
        <w:t>竣工文件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19</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缺陷责任与保修责任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19.2</w:t>
      </w:r>
      <w:r>
        <w:rPr>
          <w:rStyle w:val="53"/>
          <w:rFonts w:hint="eastAsia" w:ascii="宋体" w:hAnsi="宋体" w:cs="宋体"/>
          <w:color w:val="000000" w:themeColor="text1"/>
          <w14:textFill>
            <w14:solidFill>
              <w14:schemeClr w14:val="tx1"/>
            </w14:solidFill>
          </w14:textFill>
        </w:rPr>
        <w:t>缺陷责任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19.5</w:t>
      </w:r>
      <w:r>
        <w:rPr>
          <w:rStyle w:val="53"/>
          <w:rFonts w:hint="eastAsia" w:ascii="宋体" w:hAnsi="宋体" w:cs="宋体"/>
          <w:color w:val="000000" w:themeColor="text1"/>
          <w14:textFill>
            <w14:solidFill>
              <w14:schemeClr w14:val="tx1"/>
            </w14:solidFill>
          </w14:textFill>
        </w:rPr>
        <w:t>承包人的进入权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19.7</w:t>
      </w:r>
      <w:r>
        <w:rPr>
          <w:rStyle w:val="53"/>
          <w:rFonts w:hint="eastAsia" w:ascii="宋体" w:hAnsi="宋体" w:cs="宋体"/>
          <w:color w:val="000000" w:themeColor="text1"/>
          <w14:textFill>
            <w14:solidFill>
              <w14:schemeClr w14:val="tx1"/>
            </w14:solidFill>
          </w14:textFill>
        </w:rPr>
        <w:t>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20.</w:t>
      </w:r>
      <w:r>
        <w:rPr>
          <w:rStyle w:val="53"/>
          <w:rFonts w:hint="eastAsia" w:ascii="宋体" w:hAnsi="宋体" w:cs="宋体"/>
          <w:color w:val="000000" w:themeColor="text1"/>
          <w14:textFill>
            <w14:solidFill>
              <w14:schemeClr w14:val="tx1"/>
            </w14:solidFill>
          </w14:textFill>
        </w:rPr>
        <w:t>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20.1</w:t>
      </w:r>
      <w:r>
        <w:rPr>
          <w:rStyle w:val="53"/>
          <w:rFonts w:hint="eastAsia" w:ascii="宋体" w:hAnsi="宋体" w:cs="宋体"/>
          <w:color w:val="000000" w:themeColor="text1"/>
          <w14:textFill>
            <w14:solidFill>
              <w14:schemeClr w14:val="tx1"/>
            </w14:solidFill>
          </w14:textFill>
        </w:rPr>
        <w:t>工程保险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20.4</w:t>
      </w:r>
      <w:r>
        <w:rPr>
          <w:rStyle w:val="53"/>
          <w:rFonts w:hint="eastAsia" w:ascii="宋体" w:hAnsi="宋体" w:cs="宋体"/>
          <w:color w:val="000000" w:themeColor="text1"/>
          <w14:textFill>
            <w14:solidFill>
              <w14:schemeClr w14:val="tx1"/>
            </w14:solidFill>
          </w14:textFill>
        </w:rPr>
        <w:t>第三者责任险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20.5</w:t>
      </w:r>
      <w:r>
        <w:rPr>
          <w:rStyle w:val="53"/>
          <w:rFonts w:hint="eastAsia" w:ascii="宋体" w:hAnsi="宋体" w:cs="宋体"/>
          <w:color w:val="000000" w:themeColor="text1"/>
          <w14:textFill>
            <w14:solidFill>
              <w14:schemeClr w14:val="tx1"/>
            </w14:solidFill>
          </w14:textFill>
        </w:rPr>
        <w:t>其他保险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20.6</w:t>
      </w:r>
      <w:r>
        <w:rPr>
          <w:rStyle w:val="53"/>
          <w:rFonts w:hint="eastAsia" w:ascii="宋体" w:hAnsi="宋体" w:cs="宋体"/>
          <w:color w:val="000000" w:themeColor="text1"/>
          <w14:textFill>
            <w14:solidFill>
              <w14:schemeClr w14:val="tx1"/>
            </w14:solidFill>
          </w14:textFill>
        </w:rPr>
        <w:t>对各项保险的一般要求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21</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21.1</w:t>
      </w:r>
      <w:r>
        <w:rPr>
          <w:rStyle w:val="53"/>
          <w:rFonts w:hint="eastAsia" w:ascii="宋体" w:hAnsi="宋体" w:cs="宋体"/>
          <w:color w:val="000000" w:themeColor="text1"/>
          <w14:textFill>
            <w14:solidFill>
              <w14:schemeClr w14:val="tx1"/>
            </w14:solidFill>
          </w14:textFill>
        </w:rPr>
        <w:t>不可抗力的确认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21.3</w:t>
      </w:r>
      <w:r>
        <w:rPr>
          <w:rStyle w:val="53"/>
          <w:rFonts w:hint="eastAsia" w:ascii="宋体" w:hAnsi="宋体" w:cs="宋体"/>
          <w:color w:val="000000" w:themeColor="text1"/>
          <w14:textFill>
            <w14:solidFill>
              <w14:schemeClr w14:val="tx1"/>
            </w14:solidFill>
          </w14:textFill>
        </w:rPr>
        <w:t>不可抗力后果及其处理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"_Toc43475993"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22</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"_Toc43475994"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22.1</w:t>
      </w:r>
      <w:r>
        <w:rPr>
          <w:rStyle w:val="53"/>
          <w:rFonts w:hint="eastAsia" w:ascii="宋体" w:hAnsi="宋体" w:cs="宋体"/>
          <w:color w:val="000000" w:themeColor="text1"/>
          <w14:textFill>
            <w14:solidFill>
              <w14:schemeClr w14:val="tx1"/>
            </w14:solidFill>
          </w14:textFill>
        </w:rPr>
        <w:t>承包人违约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"_Toc43475995"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22.2</w:t>
      </w:r>
      <w:r>
        <w:rPr>
          <w:rStyle w:val="53"/>
          <w:rFonts w:hint="eastAsia" w:ascii="宋体" w:hAnsi="宋体" w:cs="宋体"/>
          <w:color w:val="000000" w:themeColor="text1"/>
          <w14:textFill>
            <w14:solidFill>
              <w14:schemeClr w14:val="tx1"/>
            </w14:solidFill>
          </w14:textFill>
        </w:rPr>
        <w:t>发包人违约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"_Toc43475996"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23.</w:t>
      </w:r>
      <w:r>
        <w:rPr>
          <w:rStyle w:val="53"/>
          <w:rFonts w:hint="eastAsia" w:ascii="宋体" w:hAnsi="宋体" w:cs="宋体"/>
          <w:color w:val="000000" w:themeColor="text1"/>
          <w14:textFill>
            <w14:solidFill>
              <w14:schemeClr w14:val="tx1"/>
            </w14:solidFill>
          </w14:textFill>
        </w:rPr>
        <w:t>索赔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"_Toc43475997"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23.1</w:t>
      </w:r>
      <w:r>
        <w:rPr>
          <w:rStyle w:val="53"/>
          <w:rFonts w:hint="eastAsia" w:ascii="宋体" w:hAnsi="宋体" w:cs="宋体"/>
          <w:color w:val="000000" w:themeColor="text1"/>
          <w14:textFill>
            <w14:solidFill>
              <w14:schemeClr w14:val="tx1"/>
            </w14:solidFill>
          </w14:textFill>
        </w:rPr>
        <w:t>承包人索赔的提出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"_Toc43475998"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23.2</w:t>
      </w:r>
      <w:r>
        <w:rPr>
          <w:rStyle w:val="53"/>
          <w:rFonts w:hint="eastAsia" w:ascii="宋体" w:hAnsi="宋体" w:cs="宋体"/>
          <w:color w:val="000000" w:themeColor="text1"/>
          <w14:textFill>
            <w14:solidFill>
              <w14:schemeClr w14:val="tx1"/>
            </w14:solidFill>
          </w14:textFill>
        </w:rPr>
        <w:t>承包人索赔处理程序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"_Toc43475999"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24</w:t>
      </w:r>
      <w:r>
        <w:rPr>
          <w:rStyle w:val="53"/>
          <w:rFonts w:ascii="宋体" w:cs="宋体"/>
          <w:color w:val="000000" w:themeColor="text1"/>
          <w14:textFill>
            <w14:solidFill>
              <w14:schemeClr w14:val="tx1"/>
            </w14:solidFill>
          </w14:textFill>
        </w:rPr>
        <w:t>.</w:t>
      </w:r>
      <w:r>
        <w:rPr>
          <w:rStyle w:val="53"/>
          <w:rFonts w:hint="eastAsia" w:ascii="宋体" w:hAnsi="宋体" w:cs="宋体"/>
          <w:color w:val="000000" w:themeColor="text1"/>
          <w14:textFill>
            <w14:solidFill>
              <w14:schemeClr w14:val="tx1"/>
            </w14:solidFill>
          </w14:textFill>
        </w:rPr>
        <w:t>争议的解决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"_Toc43476000"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24.3</w:t>
      </w:r>
      <w:r>
        <w:rPr>
          <w:rStyle w:val="53"/>
          <w:rFonts w:hint="eastAsia" w:ascii="宋体" w:hAnsi="宋体" w:cs="宋体"/>
          <w:color w:val="000000" w:themeColor="text1"/>
          <w14:textFill>
            <w14:solidFill>
              <w14:schemeClr w14:val="tx1"/>
            </w14:solidFill>
          </w14:textFill>
        </w:rPr>
        <w:t>争议评审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"_Toc43476001"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24.4</w:t>
      </w:r>
      <w:r>
        <w:rPr>
          <w:rStyle w:val="53"/>
          <w:rFonts w:hint="eastAsia" w:ascii="宋体" w:hAnsi="宋体" w:cs="宋体"/>
          <w:color w:val="000000" w:themeColor="text1"/>
          <w14:textFill>
            <w14:solidFill>
              <w14:schemeClr w14:val="tx1"/>
            </w14:solidFill>
          </w14:textFill>
        </w:rPr>
        <w:t>仲裁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"_Toc43476002" </w:instrText>
      </w:r>
      <w:r>
        <w:rPr>
          <w:color w:val="000000" w:themeColor="text1"/>
          <w14:textFill>
            <w14:solidFill>
              <w14:schemeClr w14:val="tx1"/>
            </w14:solidFill>
          </w14:textFill>
        </w:rPr>
        <w:fldChar w:fldCharType="separate"/>
      </w:r>
      <w:r>
        <w:rPr>
          <w:rStyle w:val="53"/>
          <w:rFonts w:ascii="宋体" w:hAnsi="宋体" w:cs="宋体"/>
          <w:color w:val="000000" w:themeColor="text1"/>
          <w14:textFill>
            <w14:solidFill>
              <w14:schemeClr w14:val="tx1"/>
            </w14:solidFill>
          </w14:textFill>
        </w:rPr>
        <w:t>24.5</w:t>
      </w:r>
      <w:r>
        <w:rPr>
          <w:rStyle w:val="53"/>
          <w:rFonts w:hint="eastAsia" w:ascii="宋体" w:hAnsi="宋体" w:cs="宋体"/>
          <w:color w:val="000000" w:themeColor="text1"/>
          <w14:textFill>
            <w14:solidFill>
              <w14:schemeClr w14:val="tx1"/>
            </w14:solidFill>
          </w14:textFill>
        </w:rPr>
        <w:t>仲裁的执行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"_Toc43476003" </w:instrText>
      </w:r>
      <w:r>
        <w:rPr>
          <w:color w:val="000000" w:themeColor="text1"/>
          <w14:textFill>
            <w14:solidFill>
              <w14:schemeClr w14:val="tx1"/>
            </w14:solidFill>
          </w14:textFill>
        </w:rPr>
        <w:fldChar w:fldCharType="separate"/>
      </w:r>
      <w:r>
        <w:rPr>
          <w:rStyle w:val="53"/>
          <w:color w:val="000000" w:themeColor="text1"/>
          <w14:textFill>
            <w14:solidFill>
              <w14:schemeClr w14:val="tx1"/>
            </w14:solidFill>
          </w14:textFill>
        </w:rPr>
        <w:t>B.</w:t>
      </w:r>
      <w:r>
        <w:rPr>
          <w:rStyle w:val="53"/>
          <w:rFonts w:hint="eastAsia"/>
          <w:color w:val="000000" w:themeColor="text1"/>
          <w14:textFill>
            <w14:solidFill>
              <w14:schemeClr w14:val="tx1"/>
            </w14:solidFill>
          </w14:textFill>
        </w:rPr>
        <w:t>项目专用合同条款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"_Toc43476004"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项目专用条款数据表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"_Toc43476005"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第三节合同附件格式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"_Toc43476006"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附件一合同协议书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"_Toc43476007"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附件二廉政合同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"_Toc43476008"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附件三安全生产合同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"_Toc43476009"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附件四其他管理人员和技术人员最低要求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"_Toc43476010"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附件五主要设备最低要求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"_Toc43476012"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附件六项目经理委托书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"_Toc43476013"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附件七履约担保格式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"_Toc43476014"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附件八工程资金监管协议格式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"_Toc43476015"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附件九特殊材料设备供应一览表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"_Toc43476016"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附件十统一采购供应材料一览表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"_Toc43476017"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附件十一承包人违约金一览表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"_Toc43476018"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附件十二工程质量、安全及文明施工处罚项目一览表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"_Toc43476019"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附件十三建设工程农民工工资支付保证书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"_Toc43476020"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附件十四房屋建筑工程质量保修书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"_Toc43476022"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附件十五工程结算协议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"_Toc43476023" </w:instrText>
      </w:r>
      <w:r>
        <w:rPr>
          <w:color w:val="000000" w:themeColor="text1"/>
          <w14:textFill>
            <w14:solidFill>
              <w14:schemeClr w14:val="tx1"/>
            </w14:solidFill>
          </w14:textFill>
        </w:rPr>
        <w:fldChar w:fldCharType="separate"/>
      </w:r>
      <w:r>
        <w:rPr>
          <w:rStyle w:val="53"/>
          <w:rFonts w:hint="eastAsia" w:ascii="宋体" w:hAnsi="宋体"/>
          <w:color w:val="000000" w:themeColor="text1"/>
          <w14:textFill>
            <w14:solidFill>
              <w14:schemeClr w14:val="tx1"/>
            </w14:solidFill>
          </w14:textFill>
        </w:rPr>
        <w:t>第五章工程量清单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"_Toc43476024"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工程量清单（另册）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"_Toc43476025"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第二卷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"_Toc43476026"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第六章图纸（另册）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"_Toc43476027"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第三卷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"_Toc43476028"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第七章技术规范（自行收集）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"_Toc43476029"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第八章工程量清单计量规则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"_Toc43476030"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第四卷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2"/>
        <w:tabs>
          <w:tab w:val="right" w:leader="dot" w:pos="10200"/>
        </w:tabs>
        <w:spacing w:line="250" w:lineRule="exac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"_Toc43476031" </w:instrText>
      </w:r>
      <w:r>
        <w:rPr>
          <w:color w:val="000000" w:themeColor="text1"/>
          <w14:textFill>
            <w14:solidFill>
              <w14:schemeClr w14:val="tx1"/>
            </w14:solidFill>
          </w14:textFill>
        </w:rPr>
        <w:fldChar w:fldCharType="separate"/>
      </w:r>
      <w:r>
        <w:rPr>
          <w:rStyle w:val="53"/>
          <w:rFonts w:hint="eastAsia"/>
          <w:color w:val="000000" w:themeColor="text1"/>
          <w14:textFill>
            <w14:solidFill>
              <w14:schemeClr w14:val="tx1"/>
            </w14:solidFill>
          </w14:textFill>
        </w:rPr>
        <w:t>第九章投标文件格式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250" w:lineRule="exact"/>
        <w:ind w:firstLine="1209" w:firstLineChars="504"/>
        <w:rPr>
          <w:rFonts w:ascii="宋体"/>
          <w:color w:val="000000" w:themeColor="text1"/>
          <w:sz w:val="32"/>
          <w:szCs w:val="32"/>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fldChar w:fldCharType="end"/>
      </w:r>
    </w:p>
    <w:p>
      <w:pPr>
        <w:jc w:val="center"/>
        <w:rPr>
          <w:rFonts w:ascii="宋体"/>
          <w:color w:val="000000" w:themeColor="text1"/>
          <w:sz w:val="72"/>
          <w:szCs w:val="72"/>
          <w:u w:val="single"/>
          <w14:textFill>
            <w14:solidFill>
              <w14:schemeClr w14:val="tx1"/>
            </w14:solidFill>
          </w14:textFill>
        </w:rPr>
        <w:sectPr>
          <w:footerReference r:id="rId12" w:type="first"/>
          <w:footerReference r:id="rId11" w:type="default"/>
          <w:pgSz w:w="11910" w:h="16840"/>
          <w:pgMar w:top="941" w:right="720" w:bottom="1179" w:left="980" w:header="707" w:footer="998" w:gutter="0"/>
          <w:pgNumType w:start="1"/>
          <w:cols w:space="720" w:num="1"/>
        </w:sectPr>
      </w:pPr>
    </w:p>
    <w:p>
      <w:pPr>
        <w:pStyle w:val="12"/>
        <w:rPr>
          <w:color w:val="000000" w:themeColor="text1"/>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t>第一卷</w:t>
      </w: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52"/>
          <w:szCs w:val="52"/>
          <w14:textFill>
            <w14:solidFill>
              <w14:schemeClr w14:val="tx1"/>
            </w14:solidFill>
          </w14:textFill>
        </w:rPr>
      </w:pPr>
      <w:r>
        <w:rPr>
          <w:rFonts w:hint="eastAsia" w:ascii="宋体" w:hAnsi="宋体"/>
          <w:color w:val="000000" w:themeColor="text1"/>
          <w:sz w:val="52"/>
          <w:szCs w:val="52"/>
          <w14:textFill>
            <w14:solidFill>
              <w14:schemeClr w14:val="tx1"/>
            </w14:solidFill>
          </w14:textFill>
        </w:rPr>
        <w:t>第一章招标公告</w:t>
      </w: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jc w:val="center"/>
        <w:rPr>
          <w:rFonts w:ascii="宋体"/>
          <w:color w:val="000000" w:themeColor="text1"/>
          <w:sz w:val="72"/>
          <w:szCs w:val="72"/>
          <w14:textFill>
            <w14:solidFill>
              <w14:schemeClr w14:val="tx1"/>
            </w14:solidFill>
          </w14:textFill>
        </w:rPr>
      </w:pPr>
    </w:p>
    <w:p>
      <w:pPr>
        <w:pStyle w:val="3"/>
        <w:numPr>
          <w:ilvl w:val="0"/>
          <w:numId w:val="2"/>
        </w:numPr>
        <w:adjustRightInd w:val="0"/>
        <w:snapToGrid w:val="0"/>
        <w:spacing w:before="120" w:line="240" w:lineRule="auto"/>
        <w:jc w:val="center"/>
        <w:rPr>
          <w:rFonts w:ascii="宋体"/>
          <w:color w:val="000000" w:themeColor="text1"/>
          <w:sz w:val="36"/>
          <w14:textFill>
            <w14:solidFill>
              <w14:schemeClr w14:val="tx1"/>
            </w14:solidFill>
          </w14:textFill>
        </w:rPr>
        <w:sectPr>
          <w:footerReference r:id="rId13"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color w:val="000000" w:themeColor="text1"/>
          <w:sz w:val="36"/>
          <w14:textFill>
            <w14:solidFill>
              <w14:schemeClr w14:val="tx1"/>
            </w14:solidFill>
          </w14:textFill>
        </w:rPr>
      </w:pPr>
      <w:bookmarkStart w:id="1" w:name="_Toc11768"/>
      <w:bookmarkStart w:id="2" w:name="_Toc43475653"/>
      <w:r>
        <w:rPr>
          <w:rFonts w:hint="eastAsia" w:ascii="宋体" w:hAnsi="宋体"/>
          <w:color w:val="000000" w:themeColor="text1"/>
          <w:sz w:val="36"/>
          <w14:textFill>
            <w14:solidFill>
              <w14:schemeClr w14:val="tx1"/>
            </w14:solidFill>
          </w14:textFill>
        </w:rPr>
        <w:t>招标公告</w:t>
      </w:r>
      <w:bookmarkEnd w:id="1"/>
      <w:bookmarkEnd w:id="2"/>
    </w:p>
    <w:p>
      <w:pPr>
        <w:pStyle w:val="4"/>
        <w:spacing w:line="380" w:lineRule="exact"/>
        <w:jc w:val="center"/>
        <w:rPr>
          <w:rFonts w:ascii="宋体" w:hAnsi="宋体" w:eastAsia="宋体" w:cs="宋体"/>
          <w:bCs w:val="0"/>
          <w:color w:val="000000" w:themeColor="text1"/>
          <w:kern w:val="0"/>
          <w:sz w:val="28"/>
          <w:szCs w:val="28"/>
          <w14:textFill>
            <w14:solidFill>
              <w14:schemeClr w14:val="tx1"/>
            </w14:solidFill>
          </w14:textFill>
        </w:rPr>
      </w:pPr>
      <w:bookmarkStart w:id="3" w:name="_Toc43475654"/>
      <w:bookmarkStart w:id="4" w:name="_Toc30127"/>
      <w:bookmarkStart w:id="5" w:name="OLE_LINK6"/>
      <w:bookmarkStart w:id="6" w:name="_Toc424739344"/>
      <w:r>
        <w:rPr>
          <w:rFonts w:hint="eastAsia" w:cs="宋体"/>
          <w:color w:val="000000" w:themeColor="text1"/>
          <w:szCs w:val="28"/>
          <w14:textFill>
            <w14:solidFill>
              <w14:schemeClr w14:val="tx1"/>
            </w14:solidFill>
          </w14:textFill>
        </w:rPr>
        <w:t>武江区城乡融合产业园路网建设项目（一期）施工招标公告</w:t>
      </w:r>
    </w:p>
    <w:bookmarkEnd w:id="3"/>
    <w:bookmarkEnd w:id="4"/>
    <w:p>
      <w:pPr>
        <w:pStyle w:val="4"/>
        <w:spacing w:line="380" w:lineRule="exact"/>
        <w:rPr>
          <w:rFonts w:ascii="宋体" w:hAnsi="宋体" w:eastAsia="宋体" w:cs="黑体"/>
          <w:color w:val="000000" w:themeColor="text1"/>
          <w:sz w:val="28"/>
          <w:szCs w:val="28"/>
          <w14:textFill>
            <w14:solidFill>
              <w14:schemeClr w14:val="tx1"/>
            </w14:solidFill>
          </w14:textFill>
        </w:rPr>
      </w:pPr>
      <w:r>
        <w:rPr>
          <w:rFonts w:ascii="宋体" w:hAnsi="宋体" w:eastAsia="宋体" w:cs="黑体"/>
          <w:color w:val="000000" w:themeColor="text1"/>
          <w:sz w:val="28"/>
          <w:szCs w:val="28"/>
          <w14:textFill>
            <w14:solidFill>
              <w14:schemeClr w14:val="tx1"/>
            </w14:solidFill>
          </w14:textFill>
        </w:rPr>
        <w:t>1.</w:t>
      </w:r>
      <w:r>
        <w:rPr>
          <w:rFonts w:hint="eastAsia" w:ascii="宋体" w:hAnsi="宋体" w:eastAsia="宋体" w:cs="黑体"/>
          <w:color w:val="000000" w:themeColor="text1"/>
          <w:sz w:val="28"/>
          <w:szCs w:val="28"/>
          <w14:textFill>
            <w14:solidFill>
              <w14:schemeClr w14:val="tx1"/>
            </w14:solidFill>
          </w14:textFill>
        </w:rPr>
        <w:t>招标条件</w:t>
      </w:r>
    </w:p>
    <w:p>
      <w:pPr>
        <w:spacing w:line="380" w:lineRule="exact"/>
        <w:ind w:firstLine="480" w:firstLineChars="200"/>
        <w:rPr>
          <w:rFonts w:ascii="宋体" w:cs="宋体"/>
          <w:color w:val="000000" w:themeColor="text1"/>
          <w:sz w:val="24"/>
          <w14:textFill>
            <w14:solidFill>
              <w14:schemeClr w14:val="tx1"/>
            </w14:solidFill>
          </w14:textFill>
        </w:rPr>
      </w:pPr>
      <w:bookmarkStart w:id="7" w:name="_Toc544"/>
      <w:bookmarkStart w:id="8" w:name="_Toc424739345"/>
      <w:r>
        <w:rPr>
          <w:rFonts w:hint="eastAsia" w:hAnsi="宋体"/>
          <w:color w:val="000000" w:themeColor="text1"/>
          <w:sz w:val="24"/>
          <w14:textFill>
            <w14:solidFill>
              <w14:schemeClr w14:val="tx1"/>
            </w14:solidFill>
          </w14:textFill>
        </w:rPr>
        <w:t>本招标项目</w:t>
      </w:r>
      <w:r>
        <w:rPr>
          <w:rFonts w:hint="eastAsia" w:hAnsi="宋体"/>
          <w:color w:val="000000" w:themeColor="text1"/>
          <w:sz w:val="24"/>
          <w:u w:val="single"/>
          <w14:textFill>
            <w14:solidFill>
              <w14:schemeClr w14:val="tx1"/>
            </w14:solidFill>
          </w14:textFill>
        </w:rPr>
        <w:t>武江区城乡融合产业园路网建设项目（一期）</w:t>
      </w:r>
      <w:r>
        <w:rPr>
          <w:rFonts w:hint="eastAsia" w:hAnsi="宋体"/>
          <w:color w:val="000000" w:themeColor="text1"/>
          <w:sz w:val="24"/>
          <w14:textFill>
            <w14:solidFill>
              <w14:schemeClr w14:val="tx1"/>
            </w14:solidFill>
          </w14:textFill>
        </w:rPr>
        <w:t>已由</w:t>
      </w:r>
      <w:r>
        <w:rPr>
          <w:rFonts w:hint="eastAsia" w:ascii="宋体" w:hAnsi="宋体" w:cs="宋体"/>
          <w:color w:val="000000" w:themeColor="text1"/>
          <w:sz w:val="24"/>
          <w:u w:val="single"/>
          <w14:textFill>
            <w14:solidFill>
              <w14:schemeClr w14:val="tx1"/>
            </w14:solidFill>
          </w14:textFill>
        </w:rPr>
        <w:t>武江区发展和改革局</w:t>
      </w:r>
      <w:r>
        <w:rPr>
          <w:rFonts w:hint="eastAsia" w:ascii="宋体" w:hAnsi="宋体" w:cs="宋体"/>
          <w:color w:val="000000" w:themeColor="text1"/>
          <w:spacing w:val="9"/>
          <w:sz w:val="24"/>
          <w14:textFill>
            <w14:solidFill>
              <w14:schemeClr w14:val="tx1"/>
            </w14:solidFill>
          </w14:textFill>
        </w:rPr>
        <w:t>以</w:t>
      </w:r>
      <w:r>
        <w:rPr>
          <w:rFonts w:hint="eastAsia" w:ascii="宋体" w:hAnsi="宋体" w:cs="宋体"/>
          <w:color w:val="000000" w:themeColor="text1"/>
          <w:spacing w:val="9"/>
          <w:sz w:val="24"/>
          <w:u w:val="single"/>
          <w14:textFill>
            <w14:solidFill>
              <w14:schemeClr w14:val="tx1"/>
            </w14:solidFill>
          </w14:textFill>
        </w:rPr>
        <w:t>《关于武江区城乡融合产业园路网建设项目（一期）项目可行性研究报告的批复》（韶武发改投审〔2023〕42号）</w:t>
      </w:r>
      <w:r>
        <w:rPr>
          <w:rFonts w:hint="eastAsia" w:ascii="宋体" w:hAnsi="宋体" w:cs="宋体"/>
          <w:color w:val="000000" w:themeColor="text1"/>
          <w:sz w:val="24"/>
          <w14:textFill>
            <w14:solidFill>
              <w14:schemeClr w14:val="tx1"/>
            </w14:solidFill>
          </w14:textFill>
        </w:rPr>
        <w:t>批准建设，施工图设计已由韶关市武江区交通运输局以《关于武江区城乡融合产业园路网建设项目(一期)施工图设计的批复》(韶武交字[2023]010号)批复，项目代码为</w:t>
      </w:r>
      <w:r>
        <w:rPr>
          <w:rFonts w:hint="eastAsia" w:ascii="宋体" w:hAnsi="宋体" w:cs="宋体"/>
          <w:color w:val="000000" w:themeColor="text1"/>
          <w:sz w:val="24"/>
          <w:u w:val="single"/>
          <w14:textFill>
            <w14:solidFill>
              <w14:schemeClr w14:val="tx1"/>
            </w14:solidFill>
          </w14:textFill>
        </w:rPr>
        <w:t>2308-440203-18-01-594244；</w:t>
      </w:r>
      <w:r>
        <w:rPr>
          <w:rFonts w:hint="eastAsia" w:hAnsi="宋体"/>
          <w:color w:val="000000" w:themeColor="text1"/>
          <w:sz w:val="24"/>
          <w14:textFill>
            <w14:solidFill>
              <w14:schemeClr w14:val="tx1"/>
            </w14:solidFill>
          </w14:textFill>
        </w:rPr>
        <w:t>项目业主为</w:t>
      </w:r>
      <w:r>
        <w:rPr>
          <w:rFonts w:hint="eastAsia" w:hAnsi="宋体"/>
          <w:color w:val="000000" w:themeColor="text1"/>
          <w:sz w:val="24"/>
          <w:u w:val="single"/>
          <w14:textFill>
            <w14:solidFill>
              <w14:schemeClr w14:val="tx1"/>
            </w14:solidFill>
          </w14:textFill>
        </w:rPr>
        <w:t>韶关市武江区地方公路管理站</w:t>
      </w:r>
      <w:r>
        <w:rPr>
          <w:rFonts w:hint="eastAsia" w:hAnsi="宋体"/>
          <w:color w:val="000000" w:themeColor="text1"/>
          <w:sz w:val="24"/>
          <w14:textFill>
            <w14:solidFill>
              <w14:schemeClr w14:val="tx1"/>
            </w14:solidFill>
          </w14:textFill>
        </w:rPr>
        <w:t>，建设资金来自</w:t>
      </w:r>
      <w:r>
        <w:rPr>
          <w:rFonts w:hint="eastAsia" w:hAnsi="宋体"/>
          <w:color w:val="000000" w:themeColor="text1"/>
          <w:sz w:val="24"/>
          <w:u w:val="single"/>
          <w14:textFill>
            <w14:solidFill>
              <w14:schemeClr w14:val="tx1"/>
            </w14:solidFill>
          </w14:textFill>
        </w:rPr>
        <w:t>区财政统筹解决</w:t>
      </w:r>
      <w:r>
        <w:rPr>
          <w:rFonts w:hint="eastAsia" w:hAnsi="宋体"/>
          <w:color w:val="000000" w:themeColor="text1"/>
          <w:sz w:val="24"/>
          <w14:textFill>
            <w14:solidFill>
              <w14:schemeClr w14:val="tx1"/>
            </w14:solidFill>
          </w14:textFill>
        </w:rPr>
        <w:t>，项目出资比例为</w:t>
      </w:r>
      <w:r>
        <w:rPr>
          <w:rFonts w:hint="eastAsia" w:hAnsi="宋体"/>
          <w:color w:val="000000" w:themeColor="text1"/>
          <w:sz w:val="24"/>
          <w:u w:val="single"/>
          <w14:textFill>
            <w14:solidFill>
              <w14:schemeClr w14:val="tx1"/>
            </w14:solidFill>
          </w14:textFill>
        </w:rPr>
        <w:t>100%</w:t>
      </w:r>
      <w:r>
        <w:rPr>
          <w:rFonts w:hint="eastAsia" w:hAnsi="宋体"/>
          <w:color w:val="000000" w:themeColor="text1"/>
          <w:sz w:val="24"/>
          <w14:textFill>
            <w14:solidFill>
              <w14:schemeClr w14:val="tx1"/>
            </w14:solidFill>
          </w14:textFill>
        </w:rPr>
        <w:t>，招标人为</w:t>
      </w:r>
      <w:r>
        <w:rPr>
          <w:rFonts w:hint="eastAsia" w:hAnsi="宋体"/>
          <w:color w:val="000000" w:themeColor="text1"/>
          <w:sz w:val="24"/>
          <w:u w:val="single"/>
          <w14:textFill>
            <w14:solidFill>
              <w14:schemeClr w14:val="tx1"/>
            </w14:solidFill>
          </w14:textFill>
        </w:rPr>
        <w:t>韶关市武江区地方公路管理站</w:t>
      </w:r>
      <w:r>
        <w:rPr>
          <w:rFonts w:hint="eastAsia" w:hAnsi="宋体"/>
          <w:color w:val="000000" w:themeColor="text1"/>
          <w:sz w:val="24"/>
          <w14:textFill>
            <w14:solidFill>
              <w14:schemeClr w14:val="tx1"/>
            </w14:solidFill>
          </w14:textFill>
        </w:rPr>
        <w:t>，现依法对该项目的</w:t>
      </w:r>
      <w:r>
        <w:rPr>
          <w:rFonts w:hint="eastAsia" w:hAnsi="宋体"/>
          <w:color w:val="000000" w:themeColor="text1"/>
          <w:sz w:val="24"/>
          <w:u w:val="single"/>
          <w14:textFill>
            <w14:solidFill>
              <w14:schemeClr w14:val="tx1"/>
            </w14:solidFill>
          </w14:textFill>
        </w:rPr>
        <w:t>施工</w:t>
      </w:r>
      <w:r>
        <w:rPr>
          <w:rFonts w:hint="eastAsia" w:hAnsi="宋体"/>
          <w:color w:val="000000" w:themeColor="text1"/>
          <w:sz w:val="24"/>
          <w14:textFill>
            <w14:solidFill>
              <w14:schemeClr w14:val="tx1"/>
            </w14:solidFill>
          </w14:textFill>
        </w:rPr>
        <w:t>采用资格后审方式进行公开招标。</w:t>
      </w:r>
    </w:p>
    <w:p>
      <w:pPr>
        <w:pStyle w:val="4"/>
        <w:spacing w:line="380" w:lineRule="exact"/>
        <w:rPr>
          <w:rFonts w:ascii="宋体" w:hAnsi="宋体" w:eastAsia="宋体" w:cs="黑体"/>
          <w:color w:val="000000" w:themeColor="text1"/>
          <w:sz w:val="28"/>
          <w:szCs w:val="28"/>
          <w14:textFill>
            <w14:solidFill>
              <w14:schemeClr w14:val="tx1"/>
            </w14:solidFill>
          </w14:textFill>
        </w:rPr>
      </w:pPr>
      <w:bookmarkStart w:id="9" w:name="_Toc43475655"/>
      <w:r>
        <w:rPr>
          <w:rFonts w:ascii="宋体" w:hAnsi="宋体" w:eastAsia="宋体" w:cs="黑体"/>
          <w:color w:val="000000" w:themeColor="text1"/>
          <w:sz w:val="28"/>
          <w:szCs w:val="28"/>
          <w14:textFill>
            <w14:solidFill>
              <w14:schemeClr w14:val="tx1"/>
            </w14:solidFill>
          </w14:textFill>
        </w:rPr>
        <w:t>2.</w:t>
      </w:r>
      <w:r>
        <w:rPr>
          <w:rFonts w:hint="eastAsia" w:ascii="宋体" w:hAnsi="宋体" w:eastAsia="宋体" w:cs="黑体"/>
          <w:color w:val="000000" w:themeColor="text1"/>
          <w:sz w:val="28"/>
          <w:szCs w:val="28"/>
          <w14:textFill>
            <w14:solidFill>
              <w14:schemeClr w14:val="tx1"/>
            </w14:solidFill>
          </w14:textFill>
        </w:rPr>
        <w:t>项目概况与招标范围</w:t>
      </w:r>
      <w:bookmarkEnd w:id="7"/>
      <w:bookmarkEnd w:id="8"/>
      <w:bookmarkEnd w:id="9"/>
    </w:p>
    <w:p>
      <w:pPr>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项目概况与招标范围</w:t>
      </w:r>
    </w:p>
    <w:p>
      <w:pPr>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 </w:t>
      </w:r>
      <w:r>
        <w:rPr>
          <w:rFonts w:hint="eastAsia" w:ascii="宋体" w:hAnsi="宋体"/>
          <w:color w:val="000000" w:themeColor="text1"/>
          <w:sz w:val="24"/>
          <w14:textFill>
            <w14:solidFill>
              <w14:schemeClr w14:val="tx1"/>
            </w14:solidFill>
          </w14:textFill>
        </w:rPr>
        <w:t>建设地点：</w:t>
      </w:r>
      <w:r>
        <w:rPr>
          <w:rFonts w:hint="eastAsia" w:ascii="宋体" w:hAnsi="宋体" w:cs="宋体"/>
          <w:color w:val="000000" w:themeColor="text1"/>
          <w:sz w:val="24"/>
          <w:u w:val="single"/>
          <w14:textFill>
            <w14:solidFill>
              <w14:schemeClr w14:val="tx1"/>
            </w14:solidFill>
          </w14:textFill>
        </w:rPr>
        <w:t>韶关市武江区龙归镇</w:t>
      </w:r>
      <w:r>
        <w:rPr>
          <w:rFonts w:hint="eastAsia" w:ascii="宋体" w:hAnsi="宋体"/>
          <w:color w:val="000000" w:themeColor="text1"/>
          <w:sz w:val="24"/>
          <w:u w:val="single"/>
          <w14:textFill>
            <w14:solidFill>
              <w14:schemeClr w14:val="tx1"/>
            </w14:solidFill>
          </w14:textFill>
        </w:rPr>
        <w:t>。</w:t>
      </w:r>
    </w:p>
    <w:p>
      <w:pPr>
        <w:widowControl/>
        <w:spacing w:line="380" w:lineRule="exact"/>
        <w:ind w:firstLine="480"/>
        <w:jc w:val="left"/>
        <w:rPr>
          <w:rFonts w:asci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建设内容及规模：</w:t>
      </w:r>
      <w:r>
        <w:rPr>
          <w:rFonts w:hint="eastAsia" w:ascii="宋体" w:hAnsi="宋体"/>
          <w:color w:val="000000" w:themeColor="text1"/>
          <w:sz w:val="24"/>
          <w:u w:val="single"/>
          <w14:textFill>
            <w14:solidFill>
              <w14:schemeClr w14:val="tx1"/>
            </w14:solidFill>
          </w14:textFill>
        </w:rPr>
        <w:t>武江区城乡融合产业园路网建设项目（一期）起点位于武江区龙归镇冲下村，起点桩号K0+000；终点位于龙归镇粮仓，终点桩号K0+550，路线长0.55公里。项目主要建设内容：按三级公路技术标准新建0.55公里农村公路，路基宽度为7.5m，路面宽6.5m，铺设沥青混凝土路面。包括路基工程、路面工程、桥涵工程、交叉工程、交通工程及沿线设施建设工程等。</w:t>
      </w:r>
    </w:p>
    <w:p>
      <w:pPr>
        <w:spacing w:line="380" w:lineRule="exact"/>
        <w:ind w:firstLine="480" w:firstLineChars="200"/>
        <w:rPr>
          <w:rFonts w:ascii="宋体" w:cs="Arial"/>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2.1.3 </w:t>
      </w:r>
      <w:r>
        <w:rPr>
          <w:rFonts w:hint="eastAsia" w:ascii="宋体" w:hAnsi="宋体"/>
          <w:color w:val="000000" w:themeColor="text1"/>
          <w:sz w:val="24"/>
          <w14:textFill>
            <w14:solidFill>
              <w14:schemeClr w14:val="tx1"/>
            </w14:solidFill>
          </w14:textFill>
        </w:rPr>
        <w:t>招标范</w:t>
      </w:r>
      <w:r>
        <w:rPr>
          <w:rFonts w:hint="eastAsia" w:ascii="宋体" w:hAnsi="宋体" w:cs="Arial"/>
          <w:color w:val="000000" w:themeColor="text1"/>
          <w:sz w:val="24"/>
          <w14:textFill>
            <w14:solidFill>
              <w14:schemeClr w14:val="tx1"/>
            </w14:solidFill>
          </w14:textFill>
        </w:rPr>
        <w:t>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本项目施工图设计和工程量清单范围内的工程施工</w:t>
      </w:r>
      <w:r>
        <w:rPr>
          <w:rFonts w:hint="eastAsia" w:ascii="宋体" w:hAnsi="宋体"/>
          <w:color w:val="000000" w:themeColor="text1"/>
          <w:sz w:val="24"/>
          <w14:textFill>
            <w14:solidFill>
              <w14:schemeClr w14:val="tx1"/>
            </w14:solidFill>
          </w14:textFill>
        </w:rPr>
        <w:t>。</w:t>
      </w:r>
    </w:p>
    <w:p>
      <w:pPr>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 </w:t>
      </w:r>
      <w:r>
        <w:rPr>
          <w:rFonts w:hint="eastAsia" w:ascii="宋体" w:hAnsi="宋体" w:cs="Arial"/>
          <w:color w:val="000000" w:themeColor="text1"/>
          <w:sz w:val="24"/>
          <w14:textFill>
            <w14:solidFill>
              <w14:schemeClr w14:val="tx1"/>
            </w14:solidFill>
          </w14:textFill>
        </w:rPr>
        <w:t>计划工期：</w:t>
      </w:r>
      <w:r>
        <w:rPr>
          <w:rFonts w:hint="eastAsia" w:ascii="宋体" w:hAnsi="宋体" w:cs="Arial"/>
          <w:color w:val="000000" w:themeColor="text1"/>
          <w:sz w:val="24"/>
          <w:u w:val="single"/>
          <w14:textFill>
            <w14:solidFill>
              <w14:schemeClr w14:val="tx1"/>
            </w14:solidFill>
          </w14:textFill>
        </w:rPr>
        <w:t>180日历天</w:t>
      </w:r>
      <w:r>
        <w:rPr>
          <w:rFonts w:hint="eastAsia" w:ascii="宋体" w:hAnsi="宋体"/>
          <w:color w:val="000000" w:themeColor="text1"/>
          <w:sz w:val="24"/>
          <w14:textFill>
            <w14:solidFill>
              <w14:schemeClr w14:val="tx1"/>
            </w14:solidFill>
          </w14:textFill>
        </w:rPr>
        <w:t>；实际开工时间以监理签发开工令为准。</w:t>
      </w:r>
    </w:p>
    <w:p>
      <w:pPr>
        <w:spacing w:line="380" w:lineRule="exact"/>
        <w:ind w:firstLine="480" w:firstLineChars="200"/>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标段划分：本次施工招标只设一个标段。</w:t>
      </w:r>
    </w:p>
    <w:tbl>
      <w:tblPr>
        <w:tblStyle w:val="46"/>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759"/>
        <w:gridCol w:w="693"/>
        <w:gridCol w:w="890"/>
        <w:gridCol w:w="1009"/>
        <w:gridCol w:w="355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7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ascii="宋体" w:cs="宋体"/>
                <w:color w:val="000000" w:themeColor="text1"/>
                <w:szCs w:val="21"/>
                <w14:textFill>
                  <w14:solidFill>
                    <w14:schemeClr w14:val="tx1"/>
                  </w14:solidFill>
                </w14:textFill>
              </w:rPr>
            </w:pPr>
            <w:bookmarkStart w:id="10" w:name="_Toc43475656"/>
            <w:bookmarkStart w:id="11" w:name="_Toc20608"/>
            <w:bookmarkStart w:id="12" w:name="_Toc424739346"/>
            <w:r>
              <w:rPr>
                <w:rFonts w:hint="eastAsia" w:ascii="宋体" w:hAnsi="宋体" w:cs="宋体"/>
                <w:color w:val="000000" w:themeColor="text1"/>
                <w:szCs w:val="21"/>
                <w14:textFill>
                  <w14:solidFill>
                    <w14:schemeClr w14:val="tx1"/>
                  </w14:solidFill>
                </w14:textFill>
              </w:rPr>
              <w:t>标段类别</w:t>
            </w:r>
          </w:p>
        </w:tc>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标段</w:t>
            </w:r>
          </w:p>
        </w:tc>
        <w:tc>
          <w:tcPr>
            <w:tcW w:w="6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起讫桩号</w:t>
            </w:r>
          </w:p>
        </w:tc>
        <w:tc>
          <w:tcPr>
            <w:tcW w:w="89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长度（</w:t>
            </w:r>
            <w:r>
              <w:rPr>
                <w:rFonts w:ascii="宋体" w:hAnsi="宋体" w:cs="宋体"/>
                <w:color w:val="000000" w:themeColor="text1"/>
                <w:szCs w:val="21"/>
                <w14:textFill>
                  <w14:solidFill>
                    <w14:schemeClr w14:val="tx1"/>
                  </w14:solidFill>
                </w14:textFill>
              </w:rPr>
              <w:t>km</w:t>
            </w:r>
            <w:r>
              <w:rPr>
                <w:rFonts w:hint="eastAsia" w:ascii="宋体" w:hAnsi="宋体" w:cs="宋体"/>
                <w:color w:val="000000" w:themeColor="text1"/>
                <w:szCs w:val="21"/>
                <w14:textFill>
                  <w14:solidFill>
                    <w14:schemeClr w14:val="tx1"/>
                  </w14:solidFill>
                </w14:textFill>
              </w:rPr>
              <w:t>）</w:t>
            </w: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主要工程项目</w:t>
            </w:r>
          </w:p>
        </w:tc>
        <w:tc>
          <w:tcPr>
            <w:tcW w:w="3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对投标人资质要求</w:t>
            </w:r>
          </w:p>
        </w:tc>
        <w:tc>
          <w:tcPr>
            <w:tcW w:w="16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4522"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400" w:lineRule="atLeas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标段的划分及主要工程项目情况详见本招标公告</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及</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条</w:t>
            </w:r>
          </w:p>
        </w:tc>
        <w:tc>
          <w:tcPr>
            <w:tcW w:w="35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atLeast"/>
              <w:jc w:val="center"/>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具备建设行政主管部门核发的公路工程施工总承包三级（或以上）资质</w:t>
            </w:r>
          </w:p>
        </w:tc>
        <w:tc>
          <w:tcPr>
            <w:tcW w:w="16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atLeas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资格审查条件见招标文件附录</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至附录</w:t>
            </w:r>
            <w:r>
              <w:rPr>
                <w:rFonts w:ascii="宋体" w:hAnsi="宋体" w:cs="宋体"/>
                <w:color w:val="000000" w:themeColor="text1"/>
                <w:szCs w:val="21"/>
                <w14:textFill>
                  <w14:solidFill>
                    <w14:schemeClr w14:val="tx1"/>
                  </w14:solidFill>
                </w14:textFill>
              </w:rPr>
              <w:t>7</w:t>
            </w:r>
          </w:p>
        </w:tc>
      </w:tr>
    </w:tbl>
    <w:p>
      <w:pPr>
        <w:pStyle w:val="4"/>
        <w:spacing w:line="380" w:lineRule="exact"/>
        <w:rPr>
          <w:rFonts w:ascii="宋体" w:hAnsi="宋体" w:eastAsia="宋体" w:cs="黑体"/>
          <w:color w:val="000000" w:themeColor="text1"/>
          <w:sz w:val="28"/>
          <w:szCs w:val="28"/>
          <w14:textFill>
            <w14:solidFill>
              <w14:schemeClr w14:val="tx1"/>
            </w14:solidFill>
          </w14:textFill>
        </w:rPr>
      </w:pPr>
      <w:r>
        <w:rPr>
          <w:rFonts w:ascii="宋体" w:hAnsi="宋体" w:eastAsia="宋体" w:cs="黑体"/>
          <w:color w:val="000000" w:themeColor="text1"/>
          <w:sz w:val="28"/>
          <w:szCs w:val="28"/>
          <w14:textFill>
            <w14:solidFill>
              <w14:schemeClr w14:val="tx1"/>
            </w14:solidFill>
          </w14:textFill>
        </w:rPr>
        <w:t>3.</w:t>
      </w:r>
      <w:r>
        <w:rPr>
          <w:rFonts w:hint="eastAsia" w:ascii="宋体" w:hAnsi="宋体" w:eastAsia="宋体" w:cs="黑体"/>
          <w:color w:val="000000" w:themeColor="text1"/>
          <w:sz w:val="28"/>
          <w:szCs w:val="28"/>
          <w14:textFill>
            <w14:solidFill>
              <w14:schemeClr w14:val="tx1"/>
            </w14:solidFill>
          </w14:textFill>
        </w:rPr>
        <w:t>投标人资格要求</w:t>
      </w:r>
      <w:bookmarkEnd w:id="10"/>
      <w:bookmarkEnd w:id="11"/>
      <w:bookmarkEnd w:id="12"/>
    </w:p>
    <w:p>
      <w:pPr>
        <w:pStyle w:val="17"/>
        <w:spacing w:line="380" w:lineRule="exact"/>
        <w:ind w:firstLine="480" w:firstLineChars="200"/>
        <w:rPr>
          <w:rFonts w:asci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s="宋体"/>
          <w:color w:val="000000" w:themeColor="text1"/>
          <w:sz w:val="24"/>
          <w14:textFill>
            <w14:solidFill>
              <w14:schemeClr w14:val="tx1"/>
            </w14:solidFill>
          </w14:textFill>
        </w:rPr>
        <w:t>本次招标要求投标人须具备</w:t>
      </w:r>
      <w:r>
        <w:rPr>
          <w:rFonts w:hint="eastAsia" w:ascii="宋体" w:hAnsi="宋体" w:cs="宋体"/>
          <w:color w:val="000000" w:themeColor="text1"/>
          <w:sz w:val="24"/>
          <w:u w:val="single"/>
          <w14:textFill>
            <w14:solidFill>
              <w14:schemeClr w14:val="tx1"/>
            </w14:solidFill>
          </w14:textFill>
        </w:rPr>
        <w:t>上述第</w:t>
      </w:r>
      <w:r>
        <w:rPr>
          <w:rFonts w:ascii="宋体" w:hAnsi="宋体" w:cs="宋体"/>
          <w:color w:val="000000" w:themeColor="text1"/>
          <w:sz w:val="24"/>
          <w:u w:val="single"/>
          <w14:textFill>
            <w14:solidFill>
              <w14:schemeClr w14:val="tx1"/>
            </w14:solidFill>
          </w14:textFill>
        </w:rPr>
        <w:t>2.2</w:t>
      </w:r>
      <w:r>
        <w:rPr>
          <w:rFonts w:hint="eastAsia" w:ascii="宋体" w:hAnsi="宋体" w:cs="宋体"/>
          <w:color w:val="000000" w:themeColor="text1"/>
          <w:sz w:val="24"/>
          <w:u w:val="single"/>
          <w14:textFill>
            <w14:solidFill>
              <w14:schemeClr w14:val="tx1"/>
            </w14:solidFill>
          </w14:textFill>
        </w:rPr>
        <w:t>款表中所列相应</w:t>
      </w:r>
      <w:r>
        <w:rPr>
          <w:rFonts w:hint="eastAsia" w:ascii="宋体" w:hAnsi="宋体" w:cs="宋体"/>
          <w:color w:val="000000" w:themeColor="text1"/>
          <w:kern w:val="0"/>
          <w:sz w:val="24"/>
          <w14:textFill>
            <w14:solidFill>
              <w14:schemeClr w14:val="tx1"/>
            </w14:solidFill>
          </w14:textFill>
        </w:rPr>
        <w:t>资质、</w:t>
      </w:r>
      <w:r>
        <w:rPr>
          <w:rFonts w:hint="eastAsia" w:ascii="宋体" w:hAnsi="宋体" w:cs="宋体"/>
          <w:color w:val="000000" w:themeColor="text1"/>
          <w:sz w:val="24"/>
          <w:u w:val="single"/>
          <w14:textFill>
            <w14:solidFill>
              <w14:schemeClr w14:val="tx1"/>
            </w14:solidFill>
          </w14:textFill>
        </w:rPr>
        <w:t>类似工程</w:t>
      </w:r>
      <w:r>
        <w:rPr>
          <w:rFonts w:hint="eastAsia" w:ascii="宋体" w:hAnsi="宋体" w:cs="宋体"/>
          <w:color w:val="000000" w:themeColor="text1"/>
          <w:sz w:val="24"/>
          <w14:textFill>
            <w14:solidFill>
              <w14:schemeClr w14:val="tx1"/>
            </w14:solidFill>
          </w14:textFill>
        </w:rPr>
        <w:t>业绩，并在人员、设备、资金等方面具有相应的施工能力。</w:t>
      </w:r>
    </w:p>
    <w:p>
      <w:pPr>
        <w:wordWrap w:val="0"/>
        <w:spacing w:line="38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投标人应进入交通运输部“全国公路建设市场信用信息管理系统（</w:t>
      </w:r>
      <w:r>
        <w:rPr>
          <w:rFonts w:ascii="宋体" w:hAnsi="宋体"/>
          <w:color w:val="000000" w:themeColor="text1"/>
          <w:sz w:val="24"/>
          <w14:textFill>
            <w14:solidFill>
              <w14:schemeClr w14:val="tx1"/>
            </w14:solidFill>
          </w14:textFill>
        </w:rPr>
        <w:t>http</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//glxy.mot.gov.cn</w:t>
      </w:r>
      <w:r>
        <w:rPr>
          <w:rFonts w:hint="eastAsia" w:ascii="宋体" w:hAnsi="宋体"/>
          <w:color w:val="000000" w:themeColor="text1"/>
          <w:sz w:val="24"/>
          <w14:textFill>
            <w14:solidFill>
              <w14:schemeClr w14:val="tx1"/>
            </w14:solidFill>
          </w14:textFill>
        </w:rPr>
        <w:t>）”中的公路工程施工资质企业名录，且投标人名称和资质与该名录中的相应企业名称和资质完全一致。</w:t>
      </w:r>
    </w:p>
    <w:p>
      <w:pPr>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本次招标</w:t>
      </w:r>
      <w:r>
        <w:rPr>
          <w:rFonts w:hint="eastAsia" w:ascii="宋体" w:hAnsi="宋体"/>
          <w:color w:val="000000" w:themeColor="text1"/>
          <w:sz w:val="24"/>
          <w:u w:val="single"/>
          <w14:textFill>
            <w14:solidFill>
              <w14:schemeClr w14:val="tx1"/>
            </w14:solidFill>
          </w14:textFill>
        </w:rPr>
        <w:t>不接受</w:t>
      </w:r>
      <w:r>
        <w:rPr>
          <w:rFonts w:hint="eastAsia" w:ascii="宋体" w:hAnsi="宋体"/>
          <w:color w:val="000000" w:themeColor="text1"/>
          <w:sz w:val="24"/>
          <w14:textFill>
            <w14:solidFill>
              <w14:schemeClr w14:val="tx1"/>
            </w14:solidFill>
          </w14:textFill>
        </w:rPr>
        <w:t>联合体投标。</w:t>
      </w:r>
    </w:p>
    <w:p>
      <w:pPr>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 </w:t>
      </w:r>
      <w:r>
        <w:rPr>
          <w:rFonts w:hint="eastAsia" w:ascii="宋体" w:hAnsi="宋体"/>
          <w:color w:val="000000" w:themeColor="text1"/>
          <w:sz w:val="24"/>
          <w14:textFill>
            <w14:solidFill>
              <w14:schemeClr w14:val="tx1"/>
            </w14:solidFill>
          </w14:textFill>
        </w:rPr>
        <w:t>在本次招标中，每个投标人可对</w:t>
      </w:r>
      <w:r>
        <w:rPr>
          <w:rFonts w:ascii="宋体" w:hAnsi="宋体"/>
          <w:color w:val="000000" w:themeColor="text1"/>
          <w:sz w:val="24"/>
          <w:u w:val="single"/>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个标段投标，且只允许中</w:t>
      </w:r>
      <w:r>
        <w:rPr>
          <w:rFonts w:ascii="宋体" w:hAnsi="宋体"/>
          <w:color w:val="000000" w:themeColor="text1"/>
          <w:sz w:val="24"/>
          <w:u w:val="single"/>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个标。</w:t>
      </w:r>
    </w:p>
    <w:p>
      <w:pPr>
        <w:pStyle w:val="17"/>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3.4 </w:t>
      </w:r>
      <w:r>
        <w:rPr>
          <w:rFonts w:hint="eastAsia" w:ascii="宋体" w:hAnsi="宋体"/>
          <w:color w:val="000000" w:themeColor="text1"/>
          <w:sz w:val="24"/>
          <w14:textFill>
            <w14:solidFill>
              <w14:schemeClr w14:val="tx1"/>
            </w14:solidFill>
          </w14:textFill>
        </w:rPr>
        <w:t>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pStyle w:val="17"/>
        <w:spacing w:line="38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注：①单位负责人是指：单位的法定代表人或者法律、行政法规规定代表单位行使职权的主要负责人；②控股是指：股份占股份有限公司股本总额的</w:t>
      </w:r>
      <w:r>
        <w:rPr>
          <w:rFonts w:ascii="宋体" w:hAnsi="宋体"/>
          <w:color w:val="000000" w:themeColor="text1"/>
          <w:sz w:val="24"/>
          <w14:textFill>
            <w14:solidFill>
              <w14:schemeClr w14:val="tx1"/>
            </w14:solidFill>
          </w14:textFill>
        </w:rPr>
        <w:t>50%</w:t>
      </w:r>
      <w:r>
        <w:rPr>
          <w:rFonts w:hint="eastAsia" w:ascii="宋体" w:hAnsi="宋体"/>
          <w:color w:val="000000" w:themeColor="text1"/>
          <w:sz w:val="24"/>
          <w14:textFill>
            <w14:solidFill>
              <w14:schemeClr w14:val="tx1"/>
            </w14:solidFill>
          </w14:textFill>
        </w:rPr>
        <w:t>以上的绝对控股、相对控股或协议控股；③管理关系是指：不具有出资持股关系的其它单位之间存在的管理与被管理关系。</w:t>
      </w:r>
    </w:p>
    <w:p>
      <w:pPr>
        <w:pStyle w:val="17"/>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 </w:t>
      </w:r>
      <w:r>
        <w:rPr>
          <w:rFonts w:hint="eastAsia" w:ascii="宋体" w:hAnsi="宋体"/>
          <w:color w:val="000000" w:themeColor="text1"/>
          <w:sz w:val="24"/>
          <w14:textFill>
            <w14:solidFill>
              <w14:schemeClr w14:val="tx1"/>
            </w14:solidFill>
          </w14:textFill>
        </w:rPr>
        <w:t>在“信用中国”网站（</w:t>
      </w:r>
      <w:r>
        <w:rPr>
          <w:rFonts w:ascii="宋体" w:hAnsi="宋体"/>
          <w:color w:val="000000" w:themeColor="text1"/>
          <w:sz w:val="24"/>
          <w14:textFill>
            <w14:solidFill>
              <w14:schemeClr w14:val="tx1"/>
            </w14:solidFill>
          </w14:textFill>
        </w:rPr>
        <w:t>http</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//www.creditchina.gov.cn/</w:t>
      </w:r>
      <w:r>
        <w:rPr>
          <w:rFonts w:hint="eastAsia" w:ascii="宋体" w:hAnsi="宋体"/>
          <w:color w:val="000000" w:themeColor="text1"/>
          <w:sz w:val="24"/>
          <w14:textFill>
            <w14:solidFill>
              <w14:schemeClr w14:val="tx1"/>
            </w14:solidFill>
          </w14:textFill>
        </w:rPr>
        <w:t>）中被列入失信被执行人名单的投标人、在国家企业信用信息公示系统（</w:t>
      </w:r>
      <w:r>
        <w:rPr>
          <w:rFonts w:ascii="宋体" w:hAnsi="宋体"/>
          <w:color w:val="000000" w:themeColor="text1"/>
          <w:sz w:val="24"/>
          <w14:textFill>
            <w14:solidFill>
              <w14:schemeClr w14:val="tx1"/>
            </w14:solidFill>
          </w14:textFill>
        </w:rPr>
        <w:t>http://www.gsxt.gov.cn/</w:t>
      </w:r>
      <w:r>
        <w:rPr>
          <w:rFonts w:hint="eastAsia" w:ascii="宋体" w:hAnsi="宋体"/>
          <w:color w:val="000000" w:themeColor="text1"/>
          <w:sz w:val="24"/>
          <w14:textFill>
            <w14:solidFill>
              <w14:schemeClr w14:val="tx1"/>
            </w14:solidFill>
          </w14:textFill>
        </w:rPr>
        <w:t>）中被列入严重违法失信企业名单的投标人，均按否决投标处理。</w:t>
      </w:r>
    </w:p>
    <w:p>
      <w:pPr>
        <w:pStyle w:val="17"/>
        <w:spacing w:line="38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3.6 </w:t>
      </w:r>
      <w:r>
        <w:rPr>
          <w:rFonts w:hint="eastAsia" w:ascii="宋体" w:hAnsi="宋体"/>
          <w:color w:val="000000" w:themeColor="text1"/>
          <w:sz w:val="24"/>
          <w14:textFill>
            <w14:solidFill>
              <w14:schemeClr w14:val="tx1"/>
            </w14:solidFill>
          </w14:textFill>
        </w:rPr>
        <w:t>关于企业和人员证书有效期均按相关行业主管部门最新的文件执行，投标人须附相应文件在投标文件中。</w:t>
      </w:r>
    </w:p>
    <w:p>
      <w:pPr>
        <w:pStyle w:val="4"/>
        <w:spacing w:line="380" w:lineRule="exact"/>
        <w:rPr>
          <w:rFonts w:ascii="宋体" w:hAnsi="宋体" w:eastAsia="宋体" w:cs="黑体"/>
          <w:b w:val="0"/>
          <w:bCs w:val="0"/>
          <w:color w:val="000000" w:themeColor="text1"/>
          <w:sz w:val="21"/>
          <w:szCs w:val="21"/>
          <w14:textFill>
            <w14:solidFill>
              <w14:schemeClr w14:val="tx1"/>
            </w14:solidFill>
          </w14:textFill>
        </w:rPr>
      </w:pPr>
      <w:bookmarkStart w:id="13" w:name="_Toc424739347"/>
      <w:bookmarkStart w:id="14" w:name="_Toc43475657"/>
      <w:bookmarkStart w:id="15" w:name="_Toc28412"/>
      <w:r>
        <w:rPr>
          <w:rFonts w:ascii="宋体" w:hAnsi="宋体" w:eastAsia="宋体" w:cs="黑体"/>
          <w:color w:val="000000" w:themeColor="text1"/>
          <w:sz w:val="28"/>
          <w:szCs w:val="28"/>
          <w14:textFill>
            <w14:solidFill>
              <w14:schemeClr w14:val="tx1"/>
            </w14:solidFill>
          </w14:textFill>
        </w:rPr>
        <w:t>4.</w:t>
      </w:r>
      <w:bookmarkEnd w:id="13"/>
      <w:bookmarkEnd w:id="14"/>
      <w:bookmarkEnd w:id="15"/>
      <w:r>
        <w:rPr>
          <w:rFonts w:hint="eastAsia" w:ascii="宋体" w:hAnsi="宋体" w:eastAsia="宋体" w:cs="黑体"/>
          <w:color w:val="000000" w:themeColor="text1"/>
          <w:sz w:val="28"/>
          <w:szCs w:val="28"/>
          <w14:textFill>
            <w14:solidFill>
              <w14:schemeClr w14:val="tx1"/>
            </w14:solidFill>
          </w14:textFill>
        </w:rPr>
        <w:t>招标文件</w:t>
      </w:r>
      <w:bookmarkStart w:id="16" w:name="_Toc26909"/>
      <w:r>
        <w:rPr>
          <w:rFonts w:hint="eastAsia" w:ascii="宋体" w:hAnsi="宋体" w:eastAsia="宋体" w:cs="黑体"/>
          <w:color w:val="000000" w:themeColor="text1"/>
          <w:sz w:val="28"/>
          <w:szCs w:val="28"/>
          <w14:textFill>
            <w14:solidFill>
              <w14:schemeClr w14:val="tx1"/>
            </w14:solidFill>
          </w14:textFill>
        </w:rPr>
        <w:t>获取</w:t>
      </w:r>
    </w:p>
    <w:p>
      <w:pPr>
        <w:pStyle w:val="103"/>
        <w:widowControl/>
        <w:snapToGrid w:val="0"/>
        <w:ind w:firstLine="480"/>
        <w:jc w:val="left"/>
        <w:rPr>
          <w:rFonts w:hAnsi="宋体" w:cs="Tahoma"/>
          <w:color w:val="000000" w:themeColor="text1"/>
          <w:kern w:val="0"/>
          <w14:textFill>
            <w14:solidFill>
              <w14:schemeClr w14:val="tx1"/>
            </w14:solidFill>
          </w14:textFill>
        </w:rPr>
      </w:pPr>
      <w:r>
        <w:rPr>
          <w:rFonts w:hint="eastAsia" w:hAnsi="宋体" w:cs="Tahoma"/>
          <w:color w:val="000000" w:themeColor="text1"/>
          <w:kern w:val="0"/>
          <w14:textFill>
            <w14:solidFill>
              <w14:schemeClr w14:val="tx1"/>
            </w14:solidFill>
          </w14:textFill>
        </w:rPr>
        <w:t>4.1 本次招标实行电子投标。本项目招标文件随招标公告一并在全国公共资源交易平台 （广东省 · 韶关市）（https://ygp.gdzwfw.gov.cn/ggzy-portal/#/440200/index）网站发布。招标文件一经在全国公共资源交易平台 （广东省 · 韶关市）发布，视为发售投标人，招标文件及相关附件由投标人自行在全国公共资源交易平台 （广东省 · 韶关市）网站下载。请于招标文件获取期间,（见“重要事项时间地点一览表”）招标文件获取期间与招标公告发布时间一致，投标人须登录全国公共资源交易平台 （广东省 · 韶关市）（https://ygp.gdzwfw.gov.cn/ggzy-portal/#/440200/index），使用建设工程交易系统进行下载招标文件及相关附件，并于电子投标截止时间（见“重要事项时间地点一览表”）前完成电子投标。投标人可登录全国公共资源交易平台 （广东省 · 韶关市）（http://portal.ythpt.sg.gov.cn），在【服务指南】栏目中下载《韶关市公共资源建设工程交易系统-投标人操作指南》，了解网上获取招标文件操作流程。技术咨询电话：18819797080/0751-8379671 伍先生，业务咨询电话：0751-8633211、8633071。</w:t>
      </w:r>
    </w:p>
    <w:p>
      <w:pPr>
        <w:pStyle w:val="103"/>
        <w:widowControl/>
        <w:snapToGrid w:val="0"/>
        <w:ind w:firstLine="480"/>
        <w:jc w:val="left"/>
        <w:rPr>
          <w:rFonts w:hAnsi="宋体" w:cs="Tahoma"/>
          <w:color w:val="000000" w:themeColor="text1"/>
          <w:kern w:val="0"/>
          <w14:textFill>
            <w14:solidFill>
              <w14:schemeClr w14:val="tx1"/>
            </w14:solidFill>
          </w14:textFill>
        </w:rPr>
      </w:pPr>
      <w:r>
        <w:rPr>
          <w:rFonts w:hint="eastAsia" w:hAnsi="宋体" w:cs="Tahoma"/>
          <w:color w:val="000000" w:themeColor="text1"/>
          <w:kern w:val="0"/>
          <w14:textFill>
            <w14:solidFill>
              <w14:schemeClr w14:val="tx1"/>
            </w14:solidFill>
          </w14:textFill>
        </w:rPr>
        <w:t>4.2 只有申领了数字证书（CA）、“粤企签”或GDCA/SZCA/NETCA等符合法律法规规定的电子印章，并在交易系统中完成企业信息数据入库的投标人，方可使用交易系统进行获取招标文件和电子投标。首次在韶关市参与建设工程招标投标活动的投标人，必须在平台系统上传企业相关资料办理企业入库事宜。投标人可登录全国公共资源交易平台 （广东省 · 韶关市）（https://ygp.gdzwfw.gov.cn/ggzy-portal/#/440200/index）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pStyle w:val="103"/>
        <w:widowControl/>
        <w:snapToGrid w:val="0"/>
        <w:ind w:firstLine="480"/>
        <w:jc w:val="left"/>
        <w:rPr>
          <w:rFonts w:hAnsi="宋体" w:cs="Tahoma"/>
          <w:color w:val="000000" w:themeColor="text1"/>
          <w:kern w:val="0"/>
          <w14:textFill>
            <w14:solidFill>
              <w14:schemeClr w14:val="tx1"/>
            </w14:solidFill>
          </w14:textFill>
        </w:rPr>
      </w:pPr>
      <w:r>
        <w:rPr>
          <w:rFonts w:hint="eastAsia" w:hAnsi="宋体" w:cs="Tahoma"/>
          <w:color w:val="000000" w:themeColor="text1"/>
          <w:kern w:val="0"/>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89"/>
        <w:spacing w:line="360" w:lineRule="auto"/>
        <w:rPr>
          <w:rFonts w:ascii="宋体" w:hAnsi="宋体" w:cs="宋体"/>
          <w:bCs/>
          <w:color w:val="000000" w:themeColor="text1"/>
          <w14:textFill>
            <w14:solidFill>
              <w14:schemeClr w14:val="tx1"/>
            </w14:solidFill>
          </w14:textFill>
        </w:rPr>
      </w:pPr>
      <w:bookmarkStart w:id="17" w:name="OLE_LINK4"/>
      <w:r>
        <w:rPr>
          <w:rFonts w:hint="eastAsia" w:ascii="宋体" w:hAnsi="宋体" w:cs="宋体"/>
          <w:bCs/>
          <w:color w:val="000000" w:themeColor="text1"/>
          <w14:textFill>
            <w14:solidFill>
              <w14:schemeClr w14:val="tx1"/>
            </w14:solidFill>
          </w14:textFill>
        </w:rPr>
        <w:t>4.3 投标保证金</w:t>
      </w:r>
    </w:p>
    <w:p>
      <w:pPr>
        <w:pStyle w:val="89"/>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4.3.1 投标人须缴纳金额为人民币</w:t>
      </w:r>
      <w:r>
        <w:rPr>
          <w:rFonts w:hint="eastAsia" w:ascii="宋体" w:hAnsi="宋体" w:cs="宋体"/>
          <w:bCs/>
          <w:color w:val="000000" w:themeColor="text1"/>
          <w:u w:val="single"/>
          <w14:textFill>
            <w14:solidFill>
              <w14:schemeClr w14:val="tx1"/>
            </w14:solidFill>
          </w14:textFill>
        </w:rPr>
        <w:t>10万元</w:t>
      </w:r>
      <w:r>
        <w:rPr>
          <w:rFonts w:hint="eastAsia" w:ascii="宋体" w:hAnsi="宋体" w:cs="宋体"/>
          <w:bCs/>
          <w:color w:val="000000" w:themeColor="text1"/>
          <w14:textFill>
            <w14:solidFill>
              <w14:schemeClr w14:val="tx1"/>
            </w14:solidFill>
          </w14:textFill>
        </w:rPr>
        <w:t>的投标保证。</w:t>
      </w:r>
    </w:p>
    <w:p>
      <w:pPr>
        <w:pStyle w:val="89"/>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4.3.2 投标保证的形式包括</w:t>
      </w:r>
      <w:r>
        <w:rPr>
          <w:rFonts w:hint="eastAsia" w:ascii="宋体" w:hAnsi="宋体" w:cs="宋体"/>
          <w:snapToGrid w:val="0"/>
          <w:color w:val="000000" w:themeColor="text1"/>
          <w14:textFill>
            <w14:solidFill>
              <w14:schemeClr w14:val="tx1"/>
            </w14:solidFill>
          </w14:textFill>
        </w:rPr>
        <w:t>投标保证金、投标保证担保、投标保证保险三种</w:t>
      </w:r>
      <w:r>
        <w:rPr>
          <w:rFonts w:hint="eastAsia" w:ascii="宋体" w:hAnsi="宋体" w:cs="宋体"/>
          <w:bCs/>
          <w:color w:val="000000" w:themeColor="text1"/>
          <w14:textFill>
            <w14:solidFill>
              <w14:schemeClr w14:val="tx1"/>
            </w14:solidFill>
          </w14:textFill>
        </w:rPr>
        <w:t>，由投标人自主选择。</w:t>
      </w:r>
    </w:p>
    <w:p>
      <w:pPr>
        <w:pStyle w:val="89"/>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采用投标保证金的，投标人在建设工程交易系统获取招标文件完毕后，即可在系统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360" w:lineRule="auto"/>
        <w:ind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tabs>
          <w:tab w:val="left" w:pos="7020"/>
        </w:tabs>
        <w:wordWrap w:val="0"/>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 · 韶关市）（https://ygp.gdzwfw.gov.cn/ggzy-portal/#/440200/index），在【服务指南】栏目中下载《韶关市公共资源建设工程交易系统-投标人操作指南》，了解网上投保具体操作流程。逾期投保的，其投标无效。 </w:t>
      </w:r>
    </w:p>
    <w:p>
      <w:pPr>
        <w:pStyle w:val="89"/>
        <w:spacing w:line="360" w:lineRule="auto"/>
        <w:rPr>
          <w:rFonts w:ascii="宋体" w:hAnsi="宋体" w:cs="宋体"/>
          <w:bCs/>
          <w:color w:val="000000" w:themeColor="text1"/>
          <w14:textFill>
            <w14:solidFill>
              <w14:schemeClr w14:val="tx1"/>
            </w14:solidFill>
          </w14:textFill>
        </w:rPr>
      </w:pPr>
    </w:p>
    <w:p>
      <w:pPr>
        <w:pStyle w:val="89"/>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pPr>
        <w:pStyle w:val="89"/>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4.3.3若投标人因自身原因未能正确完成网上获取招标文件、电子投标、缴纳投标保证的，其投标无效。</w:t>
      </w:r>
    </w:p>
    <w:p>
      <w:pPr>
        <w:pStyle w:val="89"/>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4.4 投标单位完成网上获取招标文件后，自行在</w:t>
      </w:r>
      <w:r>
        <w:rPr>
          <w:rFonts w:hint="eastAsia"/>
          <w:snapToGrid w:val="0"/>
          <w:color w:val="000000" w:themeColor="text1"/>
          <w14:textFill>
            <w14:solidFill>
              <w14:schemeClr w14:val="tx1"/>
            </w14:solidFill>
          </w14:textFill>
        </w:rPr>
        <w:t>全国公共资源交易平台 （广东省 · 韶关市）（https://ygp.gdzwfw.gov.cn/ggzy-portal/#/440200/index）</w:t>
      </w:r>
      <w:r>
        <w:rPr>
          <w:rFonts w:hint="eastAsia" w:ascii="宋体" w:hAnsi="宋体" w:cs="宋体"/>
          <w:bCs/>
          <w:color w:val="000000" w:themeColor="text1"/>
          <w14:textFill>
            <w14:solidFill>
              <w14:schemeClr w14:val="tx1"/>
            </w14:solidFill>
          </w14:textFill>
        </w:rPr>
        <w:t>下载招标文件、工程量清单、图纸等相关资料。</w:t>
      </w:r>
      <w:bookmarkEnd w:id="17"/>
    </w:p>
    <w:p>
      <w:pPr>
        <w:pStyle w:val="4"/>
        <w:spacing w:line="360" w:lineRule="auto"/>
        <w:rPr>
          <w:rFonts w:ascii="宋体" w:hAnsi="宋体" w:eastAsia="宋体" w:cs="黑体"/>
          <w:bCs w:val="0"/>
          <w:color w:val="000000" w:themeColor="text1"/>
          <w:sz w:val="28"/>
          <w:szCs w:val="28"/>
          <w14:textFill>
            <w14:solidFill>
              <w14:schemeClr w14:val="tx1"/>
            </w14:solidFill>
          </w14:textFill>
        </w:rPr>
      </w:pPr>
      <w:r>
        <w:rPr>
          <w:rFonts w:ascii="宋体" w:hAnsi="宋体" w:eastAsia="宋体" w:cs="黑体"/>
          <w:color w:val="000000" w:themeColor="text1"/>
          <w:sz w:val="28"/>
          <w:szCs w:val="28"/>
          <w14:textFill>
            <w14:solidFill>
              <w14:schemeClr w14:val="tx1"/>
            </w14:solidFill>
          </w14:textFill>
        </w:rPr>
        <w:t>5.</w:t>
      </w:r>
      <w:bookmarkEnd w:id="16"/>
      <w:bookmarkStart w:id="18" w:name="_Toc43475659"/>
      <w:bookmarkStart w:id="19" w:name="_Toc19457"/>
      <w:r>
        <w:rPr>
          <w:rFonts w:hint="eastAsia" w:ascii="宋体" w:hAnsi="宋体" w:eastAsia="宋体" w:cs="黑体"/>
          <w:bCs w:val="0"/>
          <w:color w:val="000000" w:themeColor="text1"/>
          <w:sz w:val="28"/>
          <w:szCs w:val="28"/>
          <w14:textFill>
            <w14:solidFill>
              <w14:schemeClr w14:val="tx1"/>
            </w14:solidFill>
          </w14:textFill>
        </w:rPr>
        <w:t>电子投标及相关事宜</w:t>
      </w:r>
    </w:p>
    <w:p>
      <w:pPr>
        <w:wordWrap w:val="0"/>
        <w:adjustRightInd w:val="0"/>
        <w:snapToGrid w:val="0"/>
        <w:spacing w:line="360" w:lineRule="auto"/>
        <w:ind w:firstLine="48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5.1</w:t>
      </w:r>
      <w:r>
        <w:rPr>
          <w:rFonts w:hint="eastAsia" w:ascii="宋体" w:hAnsi="宋体" w:cs="宋体"/>
          <w:snapToGrid w:val="0"/>
          <w:color w:val="000000" w:themeColor="text1"/>
          <w:kern w:val="0"/>
          <w:sz w:val="24"/>
          <w14:textFill>
            <w14:solidFill>
              <w14:schemeClr w14:val="tx1"/>
            </w14:solidFill>
          </w14:textFill>
        </w:rPr>
        <w:t xml:space="preserve"> 投标人若对招标文件（含施工图、招标工程量清单）有疑问，应在提问截止时间（详见本公告“重要事项时间地点一览表”）前使用建设工程交易系统提出问题。未在指定时间前、未采用指定方式提出的，招标人不予受理。</w:t>
      </w:r>
    </w:p>
    <w:p>
      <w:pPr>
        <w:wordWrap w:val="0"/>
        <w:adjustRightInd w:val="0"/>
        <w:snapToGrid w:val="0"/>
        <w:spacing w:line="360" w:lineRule="auto"/>
        <w:ind w:firstLine="48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5.2</w:t>
      </w:r>
      <w:r>
        <w:rPr>
          <w:rFonts w:hint="eastAsia" w:ascii="宋体" w:hAnsi="宋体" w:cs="宋体"/>
          <w:snapToGrid w:val="0"/>
          <w:color w:val="000000" w:themeColor="text1"/>
          <w:kern w:val="0"/>
          <w:sz w:val="24"/>
          <w14:textFill>
            <w14:solidFill>
              <w14:schemeClr w14:val="tx1"/>
            </w14:solidFill>
          </w14:textFill>
        </w:rPr>
        <w:t xml:space="preserve"> 招标人在提问截止时间（详见本公告“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360" w:lineRule="auto"/>
        <w:ind w:firstLine="48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5.3</w:t>
      </w:r>
      <w:r>
        <w:rPr>
          <w:rFonts w:hint="eastAsia" w:ascii="宋体" w:hAnsi="宋体" w:cs="宋体"/>
          <w:snapToGrid w:val="0"/>
          <w:color w:val="000000" w:themeColor="text1"/>
          <w:kern w:val="0"/>
          <w:sz w:val="24"/>
          <w14:textFill>
            <w14:solidFill>
              <w14:schemeClr w14:val="tx1"/>
            </w14:solidFill>
          </w14:textFill>
        </w:rPr>
        <w:t xml:space="preserve"> 招标人对招标文件所作的答疑（或修改）公告，构成招标文件的组成部分。</w:t>
      </w:r>
    </w:p>
    <w:p>
      <w:pPr>
        <w:wordWrap w:val="0"/>
        <w:adjustRightInd w:val="0"/>
        <w:snapToGrid w:val="0"/>
        <w:spacing w:line="360" w:lineRule="auto"/>
        <w:ind w:firstLine="482"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5.4</w:t>
      </w:r>
      <w:r>
        <w:rPr>
          <w:rFonts w:hint="eastAsia" w:ascii="宋体" w:hAnsi="宋体" w:cs="宋体"/>
          <w:snapToGrid w:val="0"/>
          <w:color w:val="000000" w:themeColor="text1"/>
          <w:kern w:val="0"/>
          <w:sz w:val="24"/>
          <w14:textFill>
            <w14:solidFill>
              <w14:schemeClr w14:val="tx1"/>
            </w14:solidFill>
          </w14:textFill>
        </w:rPr>
        <w:t>投标人必须在规定的截止时间前使用交易系统完成网上获取招标文件、缴纳投标保证和全流程电子投标。只有满足以上所有条件，方为有效投标。</w:t>
      </w:r>
    </w:p>
    <w:p>
      <w:pPr>
        <w:wordWrap w:val="0"/>
        <w:adjustRightInd w:val="0"/>
        <w:snapToGrid w:val="0"/>
        <w:spacing w:line="360" w:lineRule="auto"/>
        <w:ind w:firstLine="482" w:firstLineChars="20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5.5</w:t>
      </w:r>
      <w:r>
        <w:rPr>
          <w:rFonts w:hint="eastAsia" w:ascii="宋体" w:hAnsi="宋体" w:cs="宋体"/>
          <w:snapToGrid w:val="0"/>
          <w:color w:val="000000" w:themeColor="text1"/>
          <w:kern w:val="0"/>
          <w:sz w:val="24"/>
          <w14:textFill>
            <w14:solidFill>
              <w14:schemeClr w14:val="tx1"/>
            </w14:solidFill>
          </w14:textFill>
        </w:rPr>
        <w:t>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下载中标通知书等业务。全流程电子化招标投标项目不再接收纸质投标文件，也不接收纸质保函等单证资料。</w:t>
      </w:r>
    </w:p>
    <w:p>
      <w:pPr>
        <w:wordWrap w:val="0"/>
        <w:adjustRightInd w:val="0"/>
        <w:snapToGrid w:val="0"/>
        <w:spacing w:line="360" w:lineRule="auto"/>
        <w:ind w:firstLine="482"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5.6</w:t>
      </w:r>
      <w:r>
        <w:rPr>
          <w:rFonts w:hint="eastAsia" w:ascii="宋体" w:hAnsi="宋体" w:cs="宋体"/>
          <w:snapToGrid w:val="0"/>
          <w:color w:val="000000" w:themeColor="text1"/>
          <w:kern w:val="0"/>
          <w:sz w:val="24"/>
          <w14:textFill>
            <w14:solidFill>
              <w14:schemeClr w14:val="tx1"/>
            </w14:solidFill>
          </w14:textFill>
        </w:rPr>
        <w:t>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wordWrap w:val="0"/>
        <w:adjustRightInd w:val="0"/>
        <w:snapToGrid w:val="0"/>
        <w:spacing w:line="360" w:lineRule="auto"/>
        <w:ind w:firstLine="480"/>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5.7</w:t>
      </w:r>
      <w:r>
        <w:rPr>
          <w:rFonts w:hint="eastAsia" w:ascii="宋体" w:hAnsi="宋体" w:cs="宋体"/>
          <w:snapToGrid w:val="0"/>
          <w:color w:val="000000" w:themeColor="text1"/>
          <w:kern w:val="0"/>
          <w:sz w:val="24"/>
          <w14:textFill>
            <w14:solidFill>
              <w14:schemeClr w14:val="tx1"/>
            </w14:solidFill>
          </w14:textFill>
        </w:rPr>
        <w:t xml:space="preserve"> 开标时间和地点：见本公告第10条“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pPr>
        <w:pStyle w:val="17"/>
        <w:spacing w:line="380" w:lineRule="exact"/>
        <w:ind w:firstLine="240" w:firstLineChars="100"/>
        <w:rPr>
          <w:rFonts w:ascii="宋体"/>
          <w:color w:val="000000" w:themeColor="text1"/>
          <w:sz w:val="24"/>
          <w14:textFill>
            <w14:solidFill>
              <w14:schemeClr w14:val="tx1"/>
            </w14:solidFill>
          </w14:textFill>
        </w:rPr>
      </w:pPr>
    </w:p>
    <w:p>
      <w:pPr>
        <w:pStyle w:val="4"/>
        <w:spacing w:line="420" w:lineRule="exact"/>
        <w:rPr>
          <w:rFonts w:ascii="宋体" w:hAnsi="宋体" w:eastAsia="宋体" w:cs="黑体"/>
          <w:color w:val="000000" w:themeColor="text1"/>
          <w:sz w:val="28"/>
          <w:szCs w:val="28"/>
          <w14:textFill>
            <w14:solidFill>
              <w14:schemeClr w14:val="tx1"/>
            </w14:solidFill>
          </w14:textFill>
        </w:rPr>
      </w:pPr>
      <w:r>
        <w:rPr>
          <w:rFonts w:ascii="宋体" w:hAnsi="宋体" w:eastAsia="宋体" w:cs="黑体"/>
          <w:color w:val="000000" w:themeColor="text1"/>
          <w:sz w:val="28"/>
          <w:szCs w:val="28"/>
          <w14:textFill>
            <w14:solidFill>
              <w14:schemeClr w14:val="tx1"/>
            </w14:solidFill>
          </w14:textFill>
        </w:rPr>
        <w:t>6.</w:t>
      </w:r>
      <w:r>
        <w:rPr>
          <w:rFonts w:hint="eastAsia" w:ascii="宋体" w:hAnsi="宋体" w:eastAsia="宋体" w:cs="黑体"/>
          <w:color w:val="000000" w:themeColor="text1"/>
          <w:sz w:val="28"/>
          <w:szCs w:val="28"/>
          <w14:textFill>
            <w14:solidFill>
              <w14:schemeClr w14:val="tx1"/>
            </w14:solidFill>
          </w14:textFill>
        </w:rPr>
        <w:t>发布公告的媒介</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本次招标公告同时在</w:t>
      </w:r>
      <w:r>
        <w:rPr>
          <w:rFonts w:hint="eastAsia" w:ascii="宋体" w:hAnsi="宋体" w:cs="宋体"/>
          <w:color w:val="000000" w:themeColor="text1"/>
          <w:sz w:val="24"/>
          <w:u w:val="single"/>
          <w14:textFill>
            <w14:solidFill>
              <w14:schemeClr w14:val="tx1"/>
            </w14:solidFill>
          </w14:textFill>
        </w:rPr>
        <w:t>广东省招标投标监管网（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"http://www.gdtzzs.gov.cn/"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u w:val="single"/>
          <w14:textFill>
            <w14:solidFill>
              <w14:schemeClr w14:val="tx1"/>
            </w14:solidFill>
          </w14:textFill>
        </w:rPr>
        <w:t>https://www.gdzwfw.gov.cn/ztbjg-portal/#/index</w:t>
      </w:r>
      <w:r>
        <w:rPr>
          <w:rFonts w:hint="eastAsia" w:ascii="宋体" w:hAnsi="宋体" w:cs="宋体"/>
          <w:color w:val="000000" w:themeColor="text1"/>
          <w:sz w:val="24"/>
          <w:u w:val="single"/>
          <w14:textFill>
            <w14:solidFill>
              <w14:schemeClr w14:val="tx1"/>
            </w14:solidFill>
          </w14:textFill>
        </w:rPr>
        <w:fldChar w:fldCharType="end"/>
      </w:r>
      <w:r>
        <w:rPr>
          <w:rFonts w:hint="eastAsia" w:ascii="宋体" w:hAnsi="宋体" w:cs="宋体"/>
          <w:color w:val="000000" w:themeColor="text1"/>
          <w:sz w:val="24"/>
          <w:u w:val="single"/>
          <w14:textFill>
            <w14:solidFill>
              <w14:schemeClr w14:val="tx1"/>
            </w14:solidFill>
          </w14:textFill>
        </w:rPr>
        <w:t>）、全国公共资源交易平台 （广东省 · 韶关市）（https://ygp.gdzwfw.gov.cn/ggzy-portal/#/440200/index）</w:t>
      </w:r>
      <w:r>
        <w:rPr>
          <w:rFonts w:hint="eastAsia" w:ascii="宋体" w:hAnsi="宋体" w:cs="宋体"/>
          <w:color w:val="000000" w:themeColor="text1"/>
          <w:sz w:val="24"/>
          <w14:textFill>
            <w14:solidFill>
              <w14:schemeClr w14:val="tx1"/>
            </w14:solidFill>
          </w14:textFill>
        </w:rPr>
        <w:t>上发布。如公告详细内容不一致者，以全国公共资源交易平台 （广东省 · 韶关市）（https://ygp.gdzwfw.gov.cn/ggzy-portal/#/440200/index）公告为准。</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在规定的获取招标文件期间，如本标段获取招标文件的投标人不足3家时，招标人依法有权选择以下任一方式：</w:t>
      </w:r>
      <w:r>
        <w:rPr>
          <w:rFonts w:hint="eastAsia" w:ascii="宋体" w:hAnsi="宋体" w:cs="宋体"/>
          <w:color w:val="000000" w:themeColor="text1"/>
          <w:sz w:val="24"/>
          <w:u w:val="single"/>
          <w14:textFill>
            <w14:solidFill>
              <w14:schemeClr w14:val="tx1"/>
            </w14:solidFill>
          </w14:textFill>
        </w:rPr>
        <w:t>（1）在全国公共资源交易平台 （广东省 · 韶关市）（https://ygp.gdzwfw.gov.cn/ggzy-portal/#/440200/index）</w:t>
      </w:r>
      <w:r>
        <w:rPr>
          <w:rFonts w:hint="eastAsia" w:ascii="宋体" w:hAnsi="宋体" w:cs="宋体"/>
          <w:color w:val="000000" w:themeColor="text1"/>
          <w:sz w:val="24"/>
          <w14:textFill>
            <w14:solidFill>
              <w14:schemeClr w14:val="tx1"/>
            </w14:solidFill>
          </w14:textFill>
        </w:rPr>
        <w:t>发布公告延长获取招标文件时间，在延期获取招标文件时间内，已获取招标文件投标人的资料仍有效并可自行补充资料，未获取招标文件的投标人可根据公告的约定进行获取招标文件；（3）依法重新组织招标或不再招标。</w:t>
      </w:r>
    </w:p>
    <w:p>
      <w:pPr>
        <w:spacing w:after="136"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缴纳截止时间到期后，若建设工程交易系统显示成功缴纳投标保证金的投标人数量少于3家时，招标人将取消于次日召开的项目开标会，重新组织招标。投标人可在投标保证金缴纳截止时间起至电子投标截止时间前自行登录全国公共资源交易平台 （广东省 · 韶关市）（https://ygp.gdzwfw.gov.cn/ggzy-portal/#/440200/index）查询是否发布了取消项目开标会的相关信息。</w:t>
      </w:r>
    </w:p>
    <w:p>
      <w:pPr>
        <w:pStyle w:val="4"/>
        <w:spacing w:line="400" w:lineRule="atLeast"/>
        <w:rPr>
          <w:rFonts w:ascii="宋体" w:hAnsi="宋体" w:eastAsia="宋体" w:cs="黑体"/>
          <w:color w:val="000000" w:themeColor="text1"/>
          <w:sz w:val="28"/>
          <w:szCs w:val="28"/>
          <w14:textFill>
            <w14:solidFill>
              <w14:schemeClr w14:val="tx1"/>
            </w14:solidFill>
          </w14:textFill>
        </w:rPr>
      </w:pPr>
      <w:r>
        <w:rPr>
          <w:rFonts w:ascii="宋体" w:hAnsi="宋体" w:eastAsia="宋体" w:cs="黑体"/>
          <w:color w:val="000000" w:themeColor="text1"/>
          <w:sz w:val="28"/>
          <w:szCs w:val="28"/>
          <w14:textFill>
            <w14:solidFill>
              <w14:schemeClr w14:val="tx1"/>
            </w14:solidFill>
          </w14:textFill>
        </w:rPr>
        <w:t>7.</w:t>
      </w:r>
      <w:bookmarkStart w:id="20" w:name="_Toc13961"/>
      <w:bookmarkStart w:id="21" w:name="_Toc328560386"/>
      <w:bookmarkStart w:id="22" w:name="_Toc435045826"/>
      <w:r>
        <w:rPr>
          <w:rFonts w:hint="eastAsia" w:ascii="宋体" w:hAnsi="宋体" w:eastAsia="宋体" w:cs="黑体"/>
          <w:color w:val="000000" w:themeColor="text1"/>
          <w:sz w:val="28"/>
          <w:szCs w:val="28"/>
          <w14:textFill>
            <w14:solidFill>
              <w14:schemeClr w14:val="tx1"/>
            </w14:solidFill>
          </w14:textFill>
        </w:rPr>
        <w:t>联系方式</w:t>
      </w:r>
      <w:bookmarkEnd w:id="18"/>
      <w:bookmarkEnd w:id="19"/>
      <w:bookmarkEnd w:id="20"/>
    </w:p>
    <w:bookmarkEnd w:id="21"/>
    <w:bookmarkEnd w:id="22"/>
    <w:tbl>
      <w:tblPr>
        <w:tblStyle w:val="46"/>
        <w:tblW w:w="9852" w:type="dxa"/>
        <w:jc w:val="center"/>
        <w:tblLayout w:type="fixed"/>
        <w:tblCellMar>
          <w:top w:w="0" w:type="dxa"/>
          <w:left w:w="108" w:type="dxa"/>
          <w:bottom w:w="0" w:type="dxa"/>
          <w:right w:w="108" w:type="dxa"/>
        </w:tblCellMar>
      </w:tblPr>
      <w:tblGrid>
        <w:gridCol w:w="4926"/>
        <w:gridCol w:w="4926"/>
      </w:tblGrid>
      <w:tr>
        <w:tblPrEx>
          <w:tblCellMar>
            <w:top w:w="0" w:type="dxa"/>
            <w:left w:w="108" w:type="dxa"/>
            <w:bottom w:w="0" w:type="dxa"/>
            <w:right w:w="108" w:type="dxa"/>
          </w:tblCellMar>
        </w:tblPrEx>
        <w:trPr>
          <w:trHeight w:val="2588" w:hRule="atLeast"/>
          <w:jc w:val="center"/>
        </w:trPr>
        <w:tc>
          <w:tcPr>
            <w:tcW w:w="4926" w:type="dxa"/>
            <w:noWrap/>
          </w:tcPr>
          <w:p>
            <w:pPr>
              <w:spacing w:line="42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招标人：</w:t>
            </w:r>
            <w:r>
              <w:rPr>
                <w:rFonts w:hint="eastAsia" w:ascii="宋体" w:hAnsi="宋体"/>
                <w:color w:val="000000" w:themeColor="text1"/>
                <w:sz w:val="24"/>
                <w14:textFill>
                  <w14:solidFill>
                    <w14:schemeClr w14:val="tx1"/>
                  </w14:solidFill>
                </w14:textFill>
              </w:rPr>
              <w:t>韶关市武江区地方公路管理站</w:t>
            </w:r>
          </w:p>
          <w:p>
            <w:pPr>
              <w:spacing w:line="42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地址：韶关市武江区新兴路19号</w:t>
            </w:r>
          </w:p>
          <w:p>
            <w:pPr>
              <w:spacing w:line="42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邮政编码：512026</w:t>
            </w:r>
          </w:p>
          <w:p>
            <w:pPr>
              <w:spacing w:line="42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联系人：冯工</w:t>
            </w:r>
          </w:p>
          <w:p>
            <w:pPr>
              <w:spacing w:line="42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电话：0751- 8770897</w:t>
            </w:r>
          </w:p>
        </w:tc>
        <w:tc>
          <w:tcPr>
            <w:tcW w:w="4926" w:type="dxa"/>
            <w:noWrap/>
          </w:tcPr>
          <w:p>
            <w:pPr>
              <w:spacing w:line="42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代理机构：广州穗科建设管理有限公司</w:t>
            </w:r>
          </w:p>
          <w:p>
            <w:pPr>
              <w:spacing w:line="42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地址：：韶关市武江区百旺大道42号莞韶双创中心研发办公楼五楼</w:t>
            </w:r>
          </w:p>
          <w:p>
            <w:pPr>
              <w:spacing w:line="42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ascii="宋体" w:hAnsi="宋体"/>
                <w:color w:val="000000" w:themeColor="text1"/>
                <w:sz w:val="24"/>
                <w14:textFill>
                  <w14:solidFill>
                    <w14:schemeClr w14:val="tx1"/>
                  </w14:solidFill>
                </w14:textFill>
              </w:rPr>
              <w:t>512000</w:t>
            </w:r>
          </w:p>
          <w:p>
            <w:pPr>
              <w:spacing w:line="42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联系人：李工</w:t>
            </w:r>
          </w:p>
          <w:p>
            <w:pPr>
              <w:spacing w:line="420" w:lineRule="exac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电话：0751-8219991</w:t>
            </w:r>
          </w:p>
        </w:tc>
      </w:tr>
      <w:tr>
        <w:tblPrEx>
          <w:tblCellMar>
            <w:top w:w="0" w:type="dxa"/>
            <w:left w:w="108" w:type="dxa"/>
            <w:bottom w:w="0" w:type="dxa"/>
            <w:right w:w="108" w:type="dxa"/>
          </w:tblCellMar>
        </w:tblPrEx>
        <w:trPr>
          <w:trHeight w:val="523" w:hRule="atLeast"/>
          <w:jc w:val="center"/>
        </w:trPr>
        <w:tc>
          <w:tcPr>
            <w:tcW w:w="9852" w:type="dxa"/>
            <w:gridSpan w:val="2"/>
            <w:noWrap/>
          </w:tcPr>
          <w:p>
            <w:pPr>
              <w:pStyle w:val="39"/>
              <w:widowControl/>
              <w:spacing w:beforeLines="100"/>
              <w:jc w:val="right"/>
              <w:rPr>
                <w:rFonts w:ascii="宋体" w:cs="宋体"/>
                <w:color w:val="000000" w:themeColor="text1"/>
                <w14:textFill>
                  <w14:solidFill>
                    <w14:schemeClr w14:val="tx1"/>
                  </w14:solidFill>
                </w14:textFill>
              </w:rPr>
            </w:pPr>
            <w:r>
              <w:rPr>
                <w:rFonts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14:textFill>
                  <w14:solidFill>
                    <w14:schemeClr w14:val="tx1"/>
                  </w14:solidFill>
                </w14:textFill>
              </w:rPr>
              <w:t>3年</w:t>
            </w:r>
            <w:r>
              <w:rPr>
                <w:rFonts w:hint="eastAsia" w:ascii="宋体" w:hAnsi="宋体" w:cs="宋体"/>
                <w:color w:val="000000" w:themeColor="text1"/>
                <w:u w:val="single"/>
                <w:lang w:val="en-US" w:eastAsia="zh-CN"/>
                <w14:textFill>
                  <w14:solidFill>
                    <w14:schemeClr w14:val="tx1"/>
                  </w14:solidFill>
                </w14:textFill>
              </w:rPr>
              <w:t>9</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4</w:t>
            </w:r>
            <w:bookmarkStart w:id="1761" w:name="_GoBack"/>
            <w:bookmarkEnd w:id="1761"/>
            <w:r>
              <w:rPr>
                <w:rFonts w:hint="eastAsia" w:ascii="宋体" w:hAnsi="宋体" w:cs="宋体"/>
                <w:color w:val="000000" w:themeColor="text1"/>
                <w:u w:val="single"/>
                <w14:textFill>
                  <w14:solidFill>
                    <w14:schemeClr w14:val="tx1"/>
                  </w14:solidFill>
                </w14:textFill>
              </w:rPr>
              <w:t>日</w:t>
            </w:r>
          </w:p>
        </w:tc>
      </w:tr>
    </w:tbl>
    <w:p>
      <w:pPr>
        <w:pStyle w:val="107"/>
        <w:rPr>
          <w:rFonts w:cs="宋体"/>
          <w:color w:val="000000" w:themeColor="text1"/>
          <w:szCs w:val="28"/>
          <w14:textFill>
            <w14:solidFill>
              <w14:schemeClr w14:val="tx1"/>
            </w14:solidFill>
          </w14:textFill>
        </w:rPr>
      </w:pPr>
    </w:p>
    <w:p>
      <w:pPr>
        <w:pStyle w:val="107"/>
        <w:rPr>
          <w:rFonts w:cs="宋体"/>
          <w:color w:val="000000" w:themeColor="text1"/>
          <w:szCs w:val="28"/>
          <w14:textFill>
            <w14:solidFill>
              <w14:schemeClr w14:val="tx1"/>
            </w14:solidFill>
          </w14:textFill>
        </w:rPr>
      </w:pPr>
    </w:p>
    <w:p>
      <w:pPr>
        <w:pStyle w:val="107"/>
        <w:jc w:val="both"/>
        <w:rPr>
          <w:rFonts w:cs="宋体"/>
          <w:color w:val="000000" w:themeColor="text1"/>
          <w:szCs w:val="28"/>
          <w14:textFill>
            <w14:solidFill>
              <w14:schemeClr w14:val="tx1"/>
            </w14:solidFill>
          </w14:textFill>
        </w:rPr>
      </w:pPr>
    </w:p>
    <w:bookmarkEnd w:id="5"/>
    <w:bookmarkEnd w:id="6"/>
    <w:p>
      <w:pPr>
        <w:pStyle w:val="4"/>
        <w:spacing w:before="140" w:after="140" w:line="240" w:lineRule="auto"/>
        <w:rPr>
          <w:rFonts w:ascii="宋体" w:hAnsi="宋体" w:eastAsia="宋体" w:cs="黑体"/>
          <w:color w:val="000000" w:themeColor="text1"/>
          <w:sz w:val="30"/>
          <w:szCs w:val="30"/>
          <w14:textFill>
            <w14:solidFill>
              <w14:schemeClr w14:val="tx1"/>
            </w14:solidFill>
          </w14:textFill>
        </w:rPr>
      </w:pPr>
      <w:bookmarkStart w:id="23" w:name="_Toc367"/>
    </w:p>
    <w:p>
      <w:pPr>
        <w:rPr>
          <w:rFonts w:ascii="宋体" w:hAnsi="宋体" w:cs="黑体"/>
          <w:color w:val="000000" w:themeColor="text1"/>
          <w:sz w:val="30"/>
          <w:szCs w:val="30"/>
          <w14:textFill>
            <w14:solidFill>
              <w14:schemeClr w14:val="tx1"/>
            </w14:solidFill>
          </w14:textFill>
        </w:rPr>
      </w:pPr>
    </w:p>
    <w:p>
      <w:pPr>
        <w:pStyle w:val="2"/>
        <w:rPr>
          <w:rFonts w:hAnsi="宋体" w:cs="黑体"/>
          <w:color w:val="000000" w:themeColor="text1"/>
          <w:sz w:val="30"/>
          <w:szCs w:val="30"/>
          <w14:textFill>
            <w14:solidFill>
              <w14:schemeClr w14:val="tx1"/>
            </w14:solidFill>
          </w14:textFill>
        </w:rPr>
      </w:pPr>
    </w:p>
    <w:p>
      <w:pPr>
        <w:pStyle w:val="2"/>
        <w:rPr>
          <w:rFonts w:hint="eastAsia" w:hAnsi="宋体" w:cs="黑体"/>
          <w:color w:val="000000" w:themeColor="text1"/>
          <w:sz w:val="30"/>
          <w:szCs w:val="30"/>
          <w14:textFill>
            <w14:solidFill>
              <w14:schemeClr w14:val="tx1"/>
            </w14:solidFill>
          </w14:textFill>
        </w:rPr>
      </w:pPr>
    </w:p>
    <w:p>
      <w:pPr>
        <w:pStyle w:val="2"/>
        <w:rPr>
          <w:rFonts w:hAnsi="宋体" w:cs="黑体"/>
          <w:color w:val="000000" w:themeColor="text1"/>
          <w:sz w:val="30"/>
          <w:szCs w:val="30"/>
          <w14:textFill>
            <w14:solidFill>
              <w14:schemeClr w14:val="tx1"/>
            </w14:solidFill>
          </w14:textFill>
        </w:rPr>
      </w:pPr>
    </w:p>
    <w:p>
      <w:pPr>
        <w:pStyle w:val="4"/>
        <w:spacing w:before="140" w:after="140" w:line="240" w:lineRule="auto"/>
        <w:rPr>
          <w:rFonts w:ascii="宋体" w:hAnsi="宋体" w:eastAsia="宋体" w:cs="黑体"/>
          <w:color w:val="000000" w:themeColor="text1"/>
          <w:sz w:val="30"/>
          <w:szCs w:val="30"/>
          <w14:textFill>
            <w14:solidFill>
              <w14:schemeClr w14:val="tx1"/>
            </w14:solidFill>
          </w14:textFill>
        </w:rPr>
      </w:pPr>
      <w:r>
        <w:rPr>
          <w:rFonts w:hint="eastAsia" w:ascii="宋体" w:hAnsi="宋体" w:eastAsia="宋体" w:cs="黑体"/>
          <w:color w:val="000000" w:themeColor="text1"/>
          <w:sz w:val="30"/>
          <w:szCs w:val="30"/>
          <w14:textFill>
            <w14:solidFill>
              <w14:schemeClr w14:val="tx1"/>
            </w14:solidFill>
          </w14:textFill>
        </w:rPr>
        <w:t>8.重要事项时间地点一览表</w:t>
      </w:r>
      <w:bookmarkEnd w:id="23"/>
    </w:p>
    <w:tbl>
      <w:tblPr>
        <w:tblStyle w:val="46"/>
        <w:tblW w:w="945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8"/>
        <w:gridCol w:w="1667"/>
        <w:gridCol w:w="73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bookmarkStart w:id="24" w:name="OLE_LINK5"/>
            <w:r>
              <w:rPr>
                <w:rFonts w:hint="eastAsia" w:hAnsi="宋体" w:cs="Tahoma"/>
                <w:color w:val="000000" w:themeColor="text1"/>
                <w:sz w:val="24"/>
                <w14:textFill>
                  <w14:solidFill>
                    <w14:schemeClr w14:val="tx1"/>
                  </w14:solidFill>
                </w14:textFill>
              </w:rPr>
              <w:t>1</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ascii="宋体"/>
                <w:snapToGrid w:val="0"/>
                <w:color w:val="000000" w:themeColor="text1"/>
                <w:kern w:val="0"/>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招标公告</w:t>
            </w:r>
          </w:p>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 xml:space="preserve">发布时间 </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idowControl/>
              <w:snapToGrid w:val="0"/>
              <w:spacing w:line="360" w:lineRule="auto"/>
              <w:jc w:val="left"/>
              <w:rPr>
                <w:rFonts w:hAnsi="宋体" w:cs="Tahoma"/>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2023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4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18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2</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 xml:space="preserve">获取招标文件截止时间 </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idowControl/>
              <w:snapToGrid w:val="0"/>
              <w:spacing w:line="360" w:lineRule="auto"/>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26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5"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3</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ascii="宋体"/>
                <w:snapToGrid w:val="0"/>
                <w:color w:val="000000" w:themeColor="text1"/>
                <w:kern w:val="0"/>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网上提问</w:t>
            </w:r>
          </w:p>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 xml:space="preserve">截止时间 </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400" w:lineRule="exact"/>
              <w:jc w:val="left"/>
              <w:rPr>
                <w:rFonts w:hAnsi="宋体" w:cs="Tahoma"/>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2023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 xml:space="preserve">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16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14:textFill>
                  <w14:solidFill>
                    <w14:schemeClr w14:val="tx1"/>
                  </w14:solidFill>
                </w14:textFill>
              </w:rPr>
              <w:t xml:space="preserve">16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14:textFill>
                  <w14:solidFill>
                    <w14:schemeClr w14:val="tx1"/>
                  </w14:solidFill>
                </w14:textFill>
              </w:rPr>
              <w:t xml:space="preserve"> 00 </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7"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4</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ascii="宋体"/>
                <w:snapToGrid w:val="0"/>
                <w:color w:val="000000" w:themeColor="text1"/>
                <w:kern w:val="0"/>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网上答疑</w:t>
            </w:r>
          </w:p>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时间</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idowControl/>
              <w:snapToGrid w:val="0"/>
              <w:spacing w:line="360" w:lineRule="auto"/>
              <w:jc w:val="left"/>
              <w:rPr>
                <w:rFonts w:hAnsi="宋体" w:cs="Tahoma"/>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2023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 xml:space="preserve">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16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14:textFill>
                  <w14:solidFill>
                    <w14:schemeClr w14:val="tx1"/>
                  </w14:solidFill>
                </w14:textFill>
              </w:rPr>
              <w:t xml:space="preserve">16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分至</w:t>
            </w:r>
            <w:r>
              <w:rPr>
                <w:rFonts w:hint="eastAsia" w:ascii="宋体" w:hAnsi="宋体" w:cs="宋体"/>
                <w:color w:val="000000" w:themeColor="text1"/>
                <w:kern w:val="0"/>
                <w:sz w:val="24"/>
                <w:u w:val="single"/>
                <w14:textFill>
                  <w14:solidFill>
                    <w14:schemeClr w14:val="tx1"/>
                  </w14:solidFill>
                </w14:textFill>
              </w:rPr>
              <w:t xml:space="preserve">2023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19</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14:textFill>
                  <w14:solidFill>
                    <w14:schemeClr w14:val="tx1"/>
                  </w14:solidFill>
                </w14:textFill>
              </w:rPr>
              <w:t xml:space="preserve"> 16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4"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5</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ascii="宋体"/>
                <w:snapToGrid w:val="0"/>
                <w:color w:val="000000" w:themeColor="text1"/>
                <w:kern w:val="0"/>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投标保证缴</w:t>
            </w:r>
          </w:p>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纳截止时间</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idowControl/>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投标保证金到账截止时间：</w:t>
            </w: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25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w:t>
            </w:r>
          </w:p>
          <w:p>
            <w:pPr>
              <w:widowControl/>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投标保证担保上传截止时间：</w:t>
            </w: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25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w:t>
            </w:r>
          </w:p>
          <w:p>
            <w:pPr>
              <w:widowControl/>
              <w:snapToGrid w:val="0"/>
              <w:spacing w:line="360" w:lineRule="auto"/>
              <w:jc w:val="left"/>
              <w:rPr>
                <w:rFonts w:hAnsi="宋体" w:cs="Tahom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投标保证保险投保截止时间：</w:t>
            </w: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25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6</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ascii="宋体"/>
                <w:snapToGrid w:val="0"/>
                <w:color w:val="000000" w:themeColor="text1"/>
                <w:kern w:val="0"/>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电子投标</w:t>
            </w:r>
          </w:p>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snapToGrid w:val="0"/>
                <w:color w:val="000000" w:themeColor="text1"/>
                <w:kern w:val="0"/>
                <w:sz w:val="24"/>
                <w14:textFill>
                  <w14:solidFill>
                    <w14:schemeClr w14:val="tx1"/>
                  </w14:solidFill>
                </w14:textFill>
              </w:rPr>
              <w:t xml:space="preserve">截止时间 </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idowControl/>
              <w:snapToGrid w:val="0"/>
              <w:spacing w:line="360" w:lineRule="auto"/>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26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7</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相关评审资料原件（如有）</w:t>
            </w:r>
          </w:p>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递交时间</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idowControl/>
              <w:snapToGrid w:val="0"/>
              <w:spacing w:line="360" w:lineRule="auto"/>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26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00 </w:t>
            </w:r>
            <w:r>
              <w:rPr>
                <w:rFonts w:hint="eastAsia" w:ascii="宋体" w:hAnsi="宋体" w:cs="宋体"/>
                <w:color w:val="000000" w:themeColor="text1"/>
                <w:kern w:val="0"/>
                <w:sz w:val="24"/>
                <w14:textFill>
                  <w14:solidFill>
                    <w14:schemeClr w14:val="tx1"/>
                  </w14:solidFill>
                </w14:textFill>
              </w:rPr>
              <w:t>分至</w:t>
            </w: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26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4"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8</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相关评审资料原件（如有）</w:t>
            </w:r>
          </w:p>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递交地点</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pStyle w:val="103"/>
              <w:wordWrap w:val="0"/>
              <w:adjustRightInd w:val="0"/>
              <w:snapToGrid w:val="0"/>
              <w:spacing w:line="400" w:lineRule="exact"/>
              <w:jc w:val="left"/>
              <w:rPr>
                <w:rFonts w:ascii="Times New Roman" w:hAnsi="宋体" w:cs="Tahoma"/>
                <w:color w:val="000000" w:themeColor="text1"/>
                <w:szCs w:val="24"/>
                <w14:textFill>
                  <w14:solidFill>
                    <w14:schemeClr w14:val="tx1"/>
                  </w14:solidFill>
                </w14:textFill>
              </w:rPr>
            </w:pPr>
            <w:r>
              <w:rPr>
                <w:rFonts w:hint="eastAsia" w:ascii="Times New Roman" w:hAnsi="宋体" w:cs="Tahoma"/>
                <w:color w:val="000000" w:themeColor="text1"/>
                <w:szCs w:val="24"/>
                <w14:textFill>
                  <w14:solidFill>
                    <w14:schemeClr w14:val="tx1"/>
                  </w14:solidFill>
                </w14:textFill>
              </w:rPr>
              <w:t>递交场所：韶关市公共资源交易中心，地址：广东省韶关市武江区西联镇，具体房间号以当日现场通知为准。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9</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center"/>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开标时间</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2023年</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26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 xml:space="preserve"> 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u w:val="single"/>
                <w:lang w:val="en-US" w:eastAsia="zh-CN"/>
                <w14:textFill>
                  <w14:solidFill>
                    <w14:schemeClr w14:val="tx1"/>
                  </w14:solidFill>
                </w14:textFill>
              </w:rPr>
              <w:t xml:space="preserve"> 30 </w:t>
            </w:r>
            <w:r>
              <w:rPr>
                <w:rFonts w:hint="eastAsia" w:ascii="宋体" w:hAnsi="宋体" w:cs="宋体"/>
                <w:color w:val="000000" w:themeColor="text1"/>
                <w:kern w:val="0"/>
                <w:sz w:val="24"/>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2"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10</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360" w:lineRule="exact"/>
              <w:jc w:val="center"/>
              <w:rPr>
                <w:rFonts w:hAnsi="宋体" w:cs="Tahoma"/>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开标地点 </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wordWrap w:val="0"/>
              <w:adjustRightInd w:val="0"/>
              <w:snapToGrid w:val="0"/>
              <w:spacing w:line="400" w:lineRule="exact"/>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开标场所：韶关市公共资源交易中心，地址广东省韶关市武江区西联镇，具体房间号以当日现场通知为准。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71" w:hRule="exac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03"/>
              <w:widowControl/>
              <w:snapToGrid w:val="0"/>
              <w:spacing w:line="400" w:lineRule="exact"/>
              <w:jc w:val="center"/>
              <w:rPr>
                <w:rFonts w:hAnsi="宋体" w:cs="Tahoma"/>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11</w:t>
            </w:r>
          </w:p>
        </w:tc>
        <w:tc>
          <w:tcPr>
            <w:tcW w:w="1667" w:type="dxa"/>
            <w:tcBorders>
              <w:top w:val="single" w:color="080000" w:sz="4" w:space="0"/>
              <w:left w:val="single" w:color="080000" w:sz="4" w:space="0"/>
              <w:bottom w:val="single" w:color="080000" w:sz="4" w:space="0"/>
              <w:right w:val="single" w:color="080000" w:sz="4" w:space="0"/>
            </w:tcBorders>
            <w:noWrap/>
            <w:vAlign w:val="center"/>
          </w:tcPr>
          <w:p>
            <w:pPr>
              <w:pStyle w:val="103"/>
              <w:widowControl/>
              <w:snapToGrid w:val="0"/>
              <w:spacing w:line="360" w:lineRule="exact"/>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交易场所</w:t>
            </w:r>
          </w:p>
          <w:p>
            <w:pPr>
              <w:pStyle w:val="103"/>
              <w:widowControl/>
              <w:snapToGrid w:val="0"/>
              <w:spacing w:line="360" w:lineRule="exact"/>
              <w:jc w:val="center"/>
              <w:rPr>
                <w:rFonts w:hAnsi="宋体" w:cs="Tahoma"/>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联系方式 </w:t>
            </w:r>
          </w:p>
        </w:tc>
        <w:tc>
          <w:tcPr>
            <w:tcW w:w="7333" w:type="dxa"/>
            <w:tcBorders>
              <w:top w:val="single" w:color="080000" w:sz="4" w:space="0"/>
              <w:left w:val="single" w:color="080000" w:sz="4" w:space="0"/>
              <w:bottom w:val="single" w:color="080000" w:sz="4" w:space="0"/>
              <w:right w:val="single" w:color="080000" w:sz="4" w:space="0"/>
            </w:tcBorders>
            <w:noWrap/>
            <w:vAlign w:val="center"/>
          </w:tcPr>
          <w:p>
            <w:pPr>
              <w:pStyle w:val="18"/>
              <w:wordWrap w:val="0"/>
              <w:adjustRightInd w:val="0"/>
              <w:snapToGrid w:val="0"/>
              <w:spacing w:line="400" w:lineRule="exact"/>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单位名称：韶关市公共资源交易中心</w:t>
            </w:r>
          </w:p>
          <w:p>
            <w:pPr>
              <w:pStyle w:val="18"/>
              <w:wordWrap w:val="0"/>
              <w:adjustRightInd w:val="0"/>
              <w:snapToGrid w:val="0"/>
              <w:spacing w:line="400" w:lineRule="exact"/>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办公地址：广东省韶关市武江区西联镇</w:t>
            </w:r>
          </w:p>
          <w:p>
            <w:pPr>
              <w:pStyle w:val="18"/>
              <w:wordWrap w:val="0"/>
              <w:adjustRightInd w:val="0"/>
              <w:snapToGrid w:val="0"/>
              <w:spacing w:line="400" w:lineRule="exact"/>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联系人（部门）：工程交易部</w:t>
            </w:r>
          </w:p>
          <w:p>
            <w:pPr>
              <w:pStyle w:val="18"/>
              <w:wordWrap w:val="0"/>
              <w:adjustRightInd w:val="0"/>
              <w:snapToGrid w:val="0"/>
              <w:spacing w:line="400" w:lineRule="exact"/>
              <w:jc w:val="left"/>
              <w:rPr>
                <w:rFonts w:hAnsi="宋体" w:cs="Tahoma"/>
                <w:color w:val="000000" w:themeColor="text1"/>
                <w:sz w:val="24"/>
                <w14:textFill>
                  <w14:solidFill>
                    <w14:schemeClr w14:val="tx1"/>
                  </w14:solidFill>
                </w14:textFill>
              </w:rPr>
            </w:pPr>
            <w:r>
              <w:rPr>
                <w:rFonts w:hint="eastAsia" w:hAnsi="宋体" w:cs="Tahoma"/>
                <w:color w:val="000000" w:themeColor="text1"/>
                <w:sz w:val="24"/>
                <w14:textFill>
                  <w14:solidFill>
                    <w14:schemeClr w14:val="tx1"/>
                  </w14:solidFill>
                </w14:textFill>
              </w:rPr>
              <w:t>联系电话：0751—8633071、0751—8633211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3" w:hRule="atLeast"/>
          <w:jc w:val="center"/>
        </w:trPr>
        <w:tc>
          <w:tcPr>
            <w:tcW w:w="458" w:type="dxa"/>
            <w:tcBorders>
              <w:top w:val="single" w:color="080000" w:sz="4" w:space="0"/>
              <w:left w:val="single" w:color="080000" w:sz="4" w:space="0"/>
              <w:bottom w:val="single" w:color="080000" w:sz="4" w:space="0"/>
              <w:right w:val="single" w:color="080000" w:sz="4" w:space="0"/>
            </w:tcBorders>
            <w:noWrap/>
            <w:vAlign w:val="center"/>
          </w:tcPr>
          <w:p>
            <w:pPr>
              <w:pStyle w:val="103"/>
              <w:widowControl/>
              <w:snapToGrid w:val="0"/>
              <w:spacing w:line="400" w:lineRule="exact"/>
              <w:jc w:val="center"/>
              <w:rPr>
                <w:rFonts w:hAnsi="宋体" w:cs="Tahoma"/>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12</w:t>
            </w:r>
          </w:p>
        </w:tc>
        <w:tc>
          <w:tcPr>
            <w:tcW w:w="9000" w:type="dxa"/>
            <w:gridSpan w:val="2"/>
            <w:tcBorders>
              <w:top w:val="single" w:color="080000" w:sz="4" w:space="0"/>
              <w:left w:val="single" w:color="080000" w:sz="4" w:space="0"/>
              <w:bottom w:val="single" w:color="080000" w:sz="4" w:space="0"/>
              <w:right w:val="single" w:color="080000" w:sz="4" w:space="0"/>
            </w:tcBorders>
            <w:noWrap/>
            <w:vAlign w:val="center"/>
          </w:tcPr>
          <w:p>
            <w:pPr>
              <w:pStyle w:val="103"/>
              <w:widowControl/>
              <w:snapToGrid w:val="0"/>
              <w:spacing w:line="288" w:lineRule="auto"/>
              <w:rPr>
                <w:rFonts w:hAnsi="宋体" w:cs="Tahoma"/>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备注：投标人应按有关要求办理数字证书（CA）和企业入库、网上获取招标文件、电子投标、下载招标文件（包括工程量清单及相关图纸资料文件）。若由于投标人自身原因未能及时取得上述资料的，由此发生的任何责任由投标人自行承担。</w:t>
            </w:r>
          </w:p>
        </w:tc>
      </w:tr>
      <w:bookmarkEnd w:id="24"/>
    </w:tbl>
    <w:p>
      <w:pPr>
        <w:pStyle w:val="70"/>
        <w:ind w:firstLine="0"/>
        <w:rPr>
          <w:b/>
          <w:color w:val="000000" w:themeColor="text1"/>
          <w14:textFill>
            <w14:solidFill>
              <w14:schemeClr w14:val="tx1"/>
            </w14:solidFill>
          </w14:textFill>
        </w:rPr>
      </w:pPr>
      <w:r>
        <w:rPr>
          <w:rFonts w:ascii="宋体" w:cs="黑体"/>
          <w:b/>
          <w:bCs/>
          <w:color w:val="000000" w:themeColor="text1"/>
          <w:sz w:val="32"/>
          <w:szCs w:val="32"/>
          <w14:textFill>
            <w14:solidFill>
              <w14:schemeClr w14:val="tx1"/>
            </w14:solidFill>
          </w14:textFill>
        </w:rPr>
        <w:br w:type="page"/>
      </w:r>
      <w:bookmarkStart w:id="25" w:name="_Toc234382586"/>
      <w:bookmarkStart w:id="26" w:name="_Toc9236"/>
    </w:p>
    <w:p>
      <w:pPr>
        <w:adjustRightInd w:val="0"/>
        <w:snapToGrid w:val="0"/>
        <w:spacing w:before="120" w:after="90"/>
        <w:jc w:val="center"/>
        <w:rPr>
          <w:rFonts w:ascii="宋体"/>
          <w:b/>
          <w:bCs/>
          <w:color w:val="000000" w:themeColor="text1"/>
          <w:sz w:val="44"/>
          <w:szCs w:val="44"/>
          <w14:textFill>
            <w14:solidFill>
              <w14:schemeClr w14:val="tx1"/>
            </w14:solidFill>
          </w14:textFill>
        </w:rPr>
      </w:pPr>
    </w:p>
    <w:p>
      <w:pPr>
        <w:pStyle w:val="70"/>
        <w:rPr>
          <w:color w:val="000000" w:themeColor="text1"/>
          <w14:textFill>
            <w14:solidFill>
              <w14:schemeClr w14:val="tx1"/>
            </w14:solidFill>
          </w14:textFill>
        </w:rPr>
      </w:pPr>
    </w:p>
    <w:p>
      <w:pPr>
        <w:pStyle w:val="70"/>
        <w:rPr>
          <w:color w:val="000000" w:themeColor="text1"/>
          <w14:textFill>
            <w14:solidFill>
              <w14:schemeClr w14:val="tx1"/>
            </w14:solidFill>
          </w14:textFill>
        </w:rPr>
      </w:pPr>
    </w:p>
    <w:p>
      <w:pPr>
        <w:pStyle w:val="70"/>
        <w:rPr>
          <w:color w:val="000000" w:themeColor="text1"/>
          <w14:textFill>
            <w14:solidFill>
              <w14:schemeClr w14:val="tx1"/>
            </w14:solidFill>
          </w14:textFill>
        </w:rPr>
      </w:pPr>
    </w:p>
    <w:p>
      <w:pPr>
        <w:adjustRightInd w:val="0"/>
        <w:snapToGrid w:val="0"/>
        <w:spacing w:before="120" w:after="90"/>
        <w:jc w:val="center"/>
        <w:rPr>
          <w:rFonts w:ascii="宋体"/>
          <w:b/>
          <w:bCs/>
          <w:color w:val="000000" w:themeColor="text1"/>
          <w:sz w:val="44"/>
          <w:szCs w:val="44"/>
          <w14:textFill>
            <w14:solidFill>
              <w14:schemeClr w14:val="tx1"/>
            </w14:solidFill>
          </w14:textFill>
        </w:rPr>
      </w:pPr>
    </w:p>
    <w:p>
      <w:pPr>
        <w:pStyle w:val="70"/>
        <w:rPr>
          <w:color w:val="000000" w:themeColor="text1"/>
          <w14:textFill>
            <w14:solidFill>
              <w14:schemeClr w14:val="tx1"/>
            </w14:solidFill>
          </w14:textFill>
        </w:rPr>
      </w:pPr>
    </w:p>
    <w:p>
      <w:pPr>
        <w:pStyle w:val="70"/>
        <w:rPr>
          <w:color w:val="000000" w:themeColor="text1"/>
          <w14:textFill>
            <w14:solidFill>
              <w14:schemeClr w14:val="tx1"/>
            </w14:solidFill>
          </w14:textFill>
        </w:rPr>
      </w:pPr>
    </w:p>
    <w:p>
      <w:pPr>
        <w:adjustRightInd w:val="0"/>
        <w:snapToGrid w:val="0"/>
        <w:spacing w:before="120" w:after="90"/>
        <w:jc w:val="center"/>
        <w:rPr>
          <w:rFonts w:asci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第二章投标人须知</w:t>
      </w:r>
    </w:p>
    <w:p>
      <w:pPr>
        <w:pStyle w:val="3"/>
        <w:adjustRightInd w:val="0"/>
        <w:snapToGrid w:val="0"/>
        <w:spacing w:before="120" w:after="90" w:line="240" w:lineRule="auto"/>
        <w:jc w:val="center"/>
        <w:rPr>
          <w:rFonts w:ascii="宋体"/>
          <w:b w:val="0"/>
          <w:bCs w:val="0"/>
          <w:color w:val="000000" w:themeColor="text1"/>
          <w:sz w:val="36"/>
          <w14:textFill>
            <w14:solidFill>
              <w14:schemeClr w14:val="tx1"/>
            </w14:solidFill>
          </w14:textFill>
        </w:rPr>
        <w:sectPr>
          <w:footerReference r:id="rId14" w:type="default"/>
          <w:pgSz w:w="11906" w:h="16838"/>
          <w:pgMar w:top="1134" w:right="1134" w:bottom="1134" w:left="1134" w:header="851" w:footer="992" w:gutter="0"/>
          <w:cols w:space="720" w:num="1"/>
          <w:docGrid w:type="lines" w:linePitch="312" w:charSpace="0"/>
        </w:sectPr>
      </w:pPr>
    </w:p>
    <w:p>
      <w:pPr>
        <w:pStyle w:val="3"/>
        <w:adjustRightInd w:val="0"/>
        <w:snapToGrid w:val="0"/>
        <w:spacing w:before="120" w:after="90" w:line="240" w:lineRule="auto"/>
        <w:jc w:val="center"/>
        <w:rPr>
          <w:rFonts w:ascii="宋体"/>
          <w:color w:val="000000" w:themeColor="text1"/>
          <w:sz w:val="36"/>
          <w14:textFill>
            <w14:solidFill>
              <w14:schemeClr w14:val="tx1"/>
            </w14:solidFill>
          </w14:textFill>
        </w:rPr>
      </w:pPr>
      <w:bookmarkStart w:id="27" w:name="_Toc43475661"/>
      <w:r>
        <w:rPr>
          <w:rFonts w:hint="eastAsia" w:ascii="宋体" w:hAnsi="宋体"/>
          <w:color w:val="000000" w:themeColor="text1"/>
          <w:sz w:val="36"/>
          <w14:textFill>
            <w14:solidFill>
              <w14:schemeClr w14:val="tx1"/>
            </w14:solidFill>
          </w14:textFill>
        </w:rPr>
        <w:t>第二章投标人须知</w:t>
      </w:r>
      <w:bookmarkEnd w:id="25"/>
      <w:bookmarkEnd w:id="26"/>
      <w:bookmarkEnd w:id="27"/>
    </w:p>
    <w:p>
      <w:pPr>
        <w:jc w:val="left"/>
        <w:rPr>
          <w:rFonts w:ascii="宋体"/>
          <w:b/>
          <w:color w:val="000000" w:themeColor="text1"/>
          <w:sz w:val="24"/>
          <w14:textFill>
            <w14:solidFill>
              <w14:schemeClr w14:val="tx1"/>
            </w14:solidFill>
          </w14:textFill>
        </w:rPr>
      </w:pPr>
      <w:bookmarkStart w:id="28" w:name="_Toc234382587"/>
    </w:p>
    <w:p>
      <w:pPr>
        <w:pStyle w:val="4"/>
        <w:rPr>
          <w:b w:val="0"/>
          <w:bCs w:val="0"/>
          <w:color w:val="000000" w:themeColor="text1"/>
          <w:sz w:val="28"/>
          <w:szCs w:val="28"/>
          <w14:textFill>
            <w14:solidFill>
              <w14:schemeClr w14:val="tx1"/>
            </w14:solidFill>
          </w14:textFill>
        </w:rPr>
      </w:pPr>
      <w:bookmarkStart w:id="29" w:name="_Toc43475662"/>
      <w:r>
        <w:rPr>
          <w:rFonts w:hint="eastAsia"/>
          <w:b w:val="0"/>
          <w:bCs w:val="0"/>
          <w:color w:val="000000" w:themeColor="text1"/>
          <w:sz w:val="28"/>
          <w:szCs w:val="28"/>
          <w14:textFill>
            <w14:solidFill>
              <w14:schemeClr w14:val="tx1"/>
            </w14:solidFill>
          </w14:textFill>
        </w:rPr>
        <w:t>投标人须知前附表</w:t>
      </w:r>
      <w:bookmarkEnd w:id="28"/>
      <w:bookmarkEnd w:id="29"/>
    </w:p>
    <w:tbl>
      <w:tblPr>
        <w:tblStyle w:val="46"/>
        <w:tblW w:w="9938"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86"/>
        <w:gridCol w:w="2781"/>
        <w:gridCol w:w="6171"/>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1" w:hRule="atLeast"/>
          <w:tblHeader/>
          <w:jc w:val="center"/>
        </w:trPr>
        <w:tc>
          <w:tcPr>
            <w:tcW w:w="986" w:type="dxa"/>
            <w:noWrap/>
            <w:vAlign w:val="center"/>
          </w:tcPr>
          <w:p>
            <w:pPr>
              <w:jc w:val="center"/>
              <w:rPr>
                <w:rFonts w:ascii="Calibri" w:hAnsi="Calibri"/>
                <w:b/>
                <w:color w:val="auto"/>
                <w:sz w:val="24"/>
                <w:highlight w:val="none"/>
              </w:rPr>
            </w:pPr>
            <w:r>
              <w:rPr>
                <w:rFonts w:ascii="宋体" w:hAnsi="宋体"/>
                <w:b/>
                <w:color w:val="auto"/>
                <w:sz w:val="24"/>
                <w:highlight w:val="none"/>
              </w:rPr>
              <w:t>条款号</w:t>
            </w:r>
          </w:p>
        </w:tc>
        <w:tc>
          <w:tcPr>
            <w:tcW w:w="2781" w:type="dxa"/>
            <w:noWrap/>
            <w:vAlign w:val="center"/>
          </w:tcPr>
          <w:p>
            <w:pPr>
              <w:jc w:val="center"/>
              <w:rPr>
                <w:rFonts w:ascii="Calibri" w:hAnsi="Calibri"/>
                <w:b/>
                <w:color w:val="auto"/>
                <w:sz w:val="24"/>
                <w:highlight w:val="none"/>
              </w:rPr>
            </w:pPr>
            <w:r>
              <w:rPr>
                <w:rFonts w:ascii="宋体" w:hAnsi="宋体"/>
                <w:b/>
                <w:color w:val="auto"/>
                <w:sz w:val="24"/>
                <w:highlight w:val="none"/>
              </w:rPr>
              <w:t>条 款 名 称</w:t>
            </w:r>
          </w:p>
        </w:tc>
        <w:tc>
          <w:tcPr>
            <w:tcW w:w="6171" w:type="dxa"/>
            <w:noWrap/>
            <w:vAlign w:val="center"/>
          </w:tcPr>
          <w:p>
            <w:pPr>
              <w:jc w:val="center"/>
              <w:rPr>
                <w:rFonts w:ascii="Calibri" w:hAnsi="Calibri"/>
                <w:b/>
                <w:color w:val="auto"/>
                <w:sz w:val="24"/>
                <w:highlight w:val="none"/>
              </w:rPr>
            </w:pPr>
            <w:r>
              <w:rPr>
                <w:rFonts w:ascii="宋体" w:hAnsi="宋体"/>
                <w:b/>
                <w:color w:val="auto"/>
                <w:sz w:val="24"/>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82"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1.1.2</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招标人</w:t>
            </w:r>
          </w:p>
        </w:tc>
        <w:tc>
          <w:tcPr>
            <w:tcW w:w="6171" w:type="dxa"/>
            <w:noWrap/>
            <w:vAlign w:val="center"/>
          </w:tcPr>
          <w:p>
            <w:pPr>
              <w:rPr>
                <w:rFonts w:ascii="宋体" w:hAnsi="宋体" w:cs="宋体"/>
                <w:color w:val="auto"/>
                <w:sz w:val="24"/>
                <w:highlight w:val="none"/>
              </w:rPr>
            </w:pPr>
            <w:r>
              <w:rPr>
                <w:rFonts w:hint="eastAsia" w:ascii="宋体" w:hAnsi="宋体" w:cs="宋体"/>
                <w:color w:val="auto"/>
                <w:sz w:val="24"/>
                <w:highlight w:val="none"/>
              </w:rPr>
              <w:t>名称：韶关市武江区地方公路管理站</w:t>
            </w:r>
          </w:p>
          <w:p>
            <w:pPr>
              <w:rPr>
                <w:rFonts w:ascii="宋体" w:hAnsi="宋体" w:cs="宋体"/>
                <w:color w:val="auto"/>
                <w:sz w:val="24"/>
                <w:highlight w:val="none"/>
              </w:rPr>
            </w:pPr>
            <w:r>
              <w:rPr>
                <w:rFonts w:hint="eastAsia" w:ascii="宋体" w:hAnsi="宋体" w:cs="宋体"/>
                <w:color w:val="auto"/>
                <w:sz w:val="24"/>
                <w:highlight w:val="none"/>
              </w:rPr>
              <w:t xml:space="preserve">地址：韶关市武江区新兴路19号 </w:t>
            </w:r>
          </w:p>
          <w:p>
            <w:pPr>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0"/>
                <w:szCs w:val="20"/>
                <w:highlight w:val="none"/>
              </w:rPr>
              <w:t>冯工</w:t>
            </w:r>
          </w:p>
          <w:p>
            <w:pPr>
              <w:rPr>
                <w:rFonts w:ascii="宋体" w:hAnsi="宋体"/>
                <w:color w:val="auto"/>
                <w:sz w:val="24"/>
                <w:highlight w:val="none"/>
              </w:rPr>
            </w:pPr>
            <w:r>
              <w:rPr>
                <w:rFonts w:hint="eastAsia" w:ascii="宋体" w:hAnsi="宋体" w:cs="宋体"/>
                <w:color w:val="auto"/>
                <w:sz w:val="24"/>
                <w:highlight w:val="none"/>
              </w:rPr>
              <w:t xml:space="preserve">联系电话：0751- 8770897 </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3" w:hRule="atLeast"/>
          <w:jc w:val="center"/>
        </w:trPr>
        <w:tc>
          <w:tcPr>
            <w:tcW w:w="986" w:type="dxa"/>
            <w:noWrap/>
            <w:vAlign w:val="center"/>
          </w:tcPr>
          <w:p>
            <w:pPr>
              <w:jc w:val="center"/>
              <w:rPr>
                <w:rFonts w:ascii="宋体" w:hAnsi="宋体"/>
                <w:color w:val="auto"/>
                <w:sz w:val="24"/>
                <w:highlight w:val="none"/>
              </w:rPr>
            </w:pPr>
            <w:r>
              <w:rPr>
                <w:rFonts w:hint="eastAsia" w:ascii="宋体" w:hAnsi="宋体"/>
                <w:color w:val="auto"/>
                <w:sz w:val="24"/>
                <w:highlight w:val="none"/>
              </w:rPr>
              <w:t>1.1.3</w:t>
            </w:r>
          </w:p>
        </w:tc>
        <w:tc>
          <w:tcPr>
            <w:tcW w:w="2781" w:type="dxa"/>
            <w:noWrap/>
            <w:vAlign w:val="center"/>
          </w:tcPr>
          <w:p>
            <w:pPr>
              <w:jc w:val="center"/>
              <w:rPr>
                <w:rFonts w:ascii="宋体" w:hAnsi="宋体"/>
                <w:color w:val="auto"/>
                <w:sz w:val="24"/>
                <w:highlight w:val="none"/>
              </w:rPr>
            </w:pPr>
            <w:r>
              <w:rPr>
                <w:rFonts w:hint="eastAsia" w:ascii="宋体" w:hAnsi="宋体"/>
                <w:color w:val="auto"/>
                <w:sz w:val="24"/>
                <w:highlight w:val="none"/>
              </w:rPr>
              <w:t>招标代理机构</w:t>
            </w:r>
          </w:p>
        </w:tc>
        <w:tc>
          <w:tcPr>
            <w:tcW w:w="6171" w:type="dxa"/>
            <w:noWrap/>
            <w:vAlign w:val="center"/>
          </w:tcPr>
          <w:p>
            <w:pPr>
              <w:rPr>
                <w:rFonts w:ascii="宋体" w:hAnsi="宋体" w:cs="宋体"/>
                <w:color w:val="auto"/>
                <w:sz w:val="24"/>
                <w:highlight w:val="none"/>
              </w:rPr>
            </w:pPr>
            <w:r>
              <w:rPr>
                <w:rFonts w:hint="eastAsia" w:ascii="宋体" w:hAnsi="宋体" w:cs="宋体"/>
                <w:color w:val="auto"/>
                <w:sz w:val="24"/>
                <w:highlight w:val="none"/>
              </w:rPr>
              <w:t>名称：广州穗科建设管理有限公司</w:t>
            </w:r>
          </w:p>
          <w:p>
            <w:pPr>
              <w:rPr>
                <w:rFonts w:ascii="宋体" w:hAnsi="宋体" w:cs="宋体"/>
                <w:color w:val="auto"/>
                <w:sz w:val="24"/>
                <w:highlight w:val="none"/>
              </w:rPr>
            </w:pPr>
            <w:r>
              <w:rPr>
                <w:rFonts w:hint="eastAsia" w:ascii="宋体" w:hAnsi="宋体" w:cs="宋体"/>
                <w:color w:val="auto"/>
                <w:sz w:val="24"/>
                <w:highlight w:val="none"/>
              </w:rPr>
              <w:t>地址：韶关市武江区百旺大道42号莞韶双创中心研发办公楼五楼</w:t>
            </w:r>
          </w:p>
          <w:p>
            <w:pPr>
              <w:rPr>
                <w:rFonts w:ascii="宋体" w:hAnsi="宋体" w:cs="宋体"/>
                <w:color w:val="auto"/>
                <w:sz w:val="24"/>
                <w:highlight w:val="none"/>
              </w:rPr>
            </w:pPr>
            <w:r>
              <w:rPr>
                <w:rFonts w:hint="eastAsia" w:ascii="宋体" w:hAnsi="宋体" w:cs="宋体"/>
                <w:color w:val="auto"/>
                <w:sz w:val="24"/>
                <w:highlight w:val="none"/>
              </w:rPr>
              <w:t>联系人： 李工</w:t>
            </w:r>
          </w:p>
          <w:p>
            <w:pPr>
              <w:rPr>
                <w:rFonts w:ascii="宋体" w:hAnsi="宋体"/>
                <w:color w:val="auto"/>
                <w:sz w:val="24"/>
                <w:highlight w:val="none"/>
              </w:rPr>
            </w:pPr>
            <w:r>
              <w:rPr>
                <w:rFonts w:hint="eastAsia" w:ascii="宋体" w:hAnsi="宋体" w:cs="宋体"/>
                <w:color w:val="auto"/>
                <w:sz w:val="24"/>
                <w:highlight w:val="none"/>
              </w:rPr>
              <w:t>联系电话：0751-8219991</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1.1.4</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招标</w:t>
            </w:r>
            <w:r>
              <w:rPr>
                <w:rFonts w:ascii="宋体" w:hAnsi="宋体"/>
                <w:color w:val="auto"/>
                <w:sz w:val="24"/>
                <w:highlight w:val="none"/>
              </w:rPr>
              <w:t>项目名称</w:t>
            </w:r>
          </w:p>
        </w:tc>
        <w:tc>
          <w:tcPr>
            <w:tcW w:w="6171" w:type="dxa"/>
            <w:noWrap/>
            <w:vAlign w:val="center"/>
          </w:tcPr>
          <w:p>
            <w:pPr>
              <w:rPr>
                <w:rFonts w:ascii="宋体" w:hAnsi="宋体"/>
                <w:color w:val="auto"/>
                <w:sz w:val="24"/>
                <w:highlight w:val="none"/>
              </w:rPr>
            </w:pPr>
            <w:r>
              <w:rPr>
                <w:rFonts w:hint="eastAsia" w:ascii="宋体" w:hAnsi="宋体" w:cs="宋体"/>
                <w:color w:val="auto"/>
                <w:sz w:val="24"/>
                <w:highlight w:val="none"/>
              </w:rPr>
              <w:t>武江区城乡融合产业园路网建设项目（一期）施工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2" w:hRule="exac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1.1.5</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标段</w:t>
            </w:r>
            <w:r>
              <w:rPr>
                <w:rFonts w:ascii="宋体" w:hAnsi="宋体"/>
                <w:color w:val="auto"/>
                <w:sz w:val="24"/>
                <w:highlight w:val="none"/>
              </w:rPr>
              <w:t>建设地点</w:t>
            </w:r>
          </w:p>
        </w:tc>
        <w:tc>
          <w:tcPr>
            <w:tcW w:w="6171" w:type="dxa"/>
            <w:noWrap/>
            <w:vAlign w:val="center"/>
          </w:tcPr>
          <w:p>
            <w:pPr>
              <w:rPr>
                <w:rFonts w:ascii="宋体" w:hAnsi="宋体"/>
                <w:color w:val="auto"/>
                <w:sz w:val="24"/>
                <w:highlight w:val="none"/>
              </w:rPr>
            </w:pPr>
            <w:r>
              <w:rPr>
                <w:rFonts w:hint="eastAsia" w:ascii="宋体" w:hAnsi="宋体" w:cs="宋体"/>
                <w:color w:val="auto"/>
                <w:sz w:val="24"/>
                <w:highlight w:val="none"/>
              </w:rPr>
              <w:t>韶关市武江区龙归镇。</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17"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1.2.1</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资金来源</w:t>
            </w:r>
            <w:r>
              <w:rPr>
                <w:rFonts w:hint="eastAsia" w:ascii="宋体" w:hAnsi="宋体"/>
                <w:color w:val="auto"/>
                <w:sz w:val="24"/>
                <w:highlight w:val="none"/>
              </w:rPr>
              <w:t>及比例</w:t>
            </w:r>
          </w:p>
        </w:tc>
        <w:tc>
          <w:tcPr>
            <w:tcW w:w="6171" w:type="dxa"/>
            <w:noWrap/>
            <w:vAlign w:val="center"/>
          </w:tcPr>
          <w:p>
            <w:pPr>
              <w:rPr>
                <w:rFonts w:ascii="宋体" w:hAnsi="宋体"/>
                <w:color w:val="auto"/>
                <w:sz w:val="24"/>
                <w:highlight w:val="none"/>
              </w:rPr>
            </w:pPr>
            <w:r>
              <w:rPr>
                <w:rFonts w:hint="eastAsia" w:ascii="宋体" w:hAnsi="宋体" w:cs="宋体"/>
                <w:color w:val="auto"/>
                <w:sz w:val="24"/>
                <w:highlight w:val="none"/>
              </w:rPr>
              <w:t>区财政统筹解决100%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46" w:hRule="exac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1.2.2</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资金落实情况</w:t>
            </w:r>
          </w:p>
        </w:tc>
        <w:tc>
          <w:tcPr>
            <w:tcW w:w="6171" w:type="dxa"/>
            <w:noWrap/>
            <w:vAlign w:val="center"/>
          </w:tcPr>
          <w:p>
            <w:pPr>
              <w:rPr>
                <w:rFonts w:ascii="宋体" w:hAnsi="宋体"/>
                <w:color w:val="auto"/>
                <w:sz w:val="24"/>
                <w:highlight w:val="none"/>
              </w:rPr>
            </w:pPr>
            <w:r>
              <w:rPr>
                <w:rFonts w:hint="eastAsia" w:ascii="宋体" w:hAnsi="宋体"/>
                <w:color w:val="auto"/>
                <w:sz w:val="24"/>
                <w:highlight w:val="none"/>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60" w:hRule="exac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1.3.1</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招标范围</w:t>
            </w:r>
          </w:p>
        </w:tc>
        <w:tc>
          <w:tcPr>
            <w:tcW w:w="6171" w:type="dxa"/>
            <w:noWrap/>
            <w:vAlign w:val="center"/>
          </w:tcPr>
          <w:p>
            <w:pPr>
              <w:rPr>
                <w:rFonts w:ascii="Calibri" w:hAnsi="Calibri"/>
                <w:color w:val="auto"/>
                <w:sz w:val="24"/>
                <w:szCs w:val="21"/>
                <w:highlight w:val="none"/>
              </w:rPr>
            </w:pPr>
            <w:r>
              <w:rPr>
                <w:rFonts w:hint="eastAsia" w:ascii="Calibri" w:hAnsi="Calibri"/>
                <w:color w:val="auto"/>
                <w:sz w:val="24"/>
                <w:szCs w:val="21"/>
                <w:highlight w:val="none"/>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79"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1.3.2</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计划工期</w:t>
            </w:r>
          </w:p>
        </w:tc>
        <w:tc>
          <w:tcPr>
            <w:tcW w:w="6171" w:type="dxa"/>
            <w:noWrap/>
            <w:vAlign w:val="center"/>
          </w:tcPr>
          <w:p>
            <w:pPr>
              <w:spacing w:line="32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计划工期：</w:t>
            </w:r>
            <w:r>
              <w:rPr>
                <w:rFonts w:hint="eastAsia" w:ascii="宋体" w:hAnsi="宋体" w:cs="宋体"/>
                <w:color w:val="auto"/>
                <w:sz w:val="24"/>
                <w:highlight w:val="none"/>
                <w:u w:val="single"/>
              </w:rPr>
              <w:t>180日历天</w:t>
            </w:r>
            <w:r>
              <w:rPr>
                <w:rFonts w:hint="eastAsia" w:ascii="宋体" w:hAnsi="宋体" w:cs="宋体"/>
                <w:color w:val="auto"/>
                <w:sz w:val="24"/>
                <w:highlight w:val="none"/>
              </w:rPr>
              <w:t>；(实际开工时间以监理签发开工令为准）</w:t>
            </w:r>
          </w:p>
          <w:p>
            <w:pPr>
              <w:ind w:left="105" w:leftChars="50"/>
              <w:rPr>
                <w:rFonts w:ascii="宋体" w:hAnsi="宋体" w:cs="宋体"/>
                <w:color w:val="auto"/>
                <w:sz w:val="24"/>
                <w:highlight w:val="non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日</w:t>
            </w:r>
          </w:p>
          <w:p>
            <w:pPr>
              <w:spacing w:line="280" w:lineRule="exact"/>
              <w:ind w:firstLine="120" w:firstLineChars="50"/>
              <w:rPr>
                <w:rFonts w:ascii="宋体" w:hAnsi="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1.3.3</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质量要求</w:t>
            </w:r>
          </w:p>
        </w:tc>
        <w:tc>
          <w:tcPr>
            <w:tcW w:w="6171" w:type="dxa"/>
            <w:noWrap/>
            <w:vAlign w:val="center"/>
          </w:tcPr>
          <w:p>
            <w:pPr>
              <w:rPr>
                <w:rFonts w:ascii="宋体" w:hAnsi="宋体" w:cs="宋体"/>
                <w:color w:val="auto"/>
                <w:sz w:val="24"/>
                <w:highlight w:val="none"/>
              </w:rPr>
            </w:pPr>
            <w:r>
              <w:rPr>
                <w:rFonts w:hint="eastAsia" w:ascii="宋体" w:hAnsi="宋体" w:cs="宋体"/>
                <w:color w:val="auto"/>
                <w:sz w:val="24"/>
                <w:highlight w:val="none"/>
              </w:rPr>
              <w:t>工程交工验收的质量评定：质量评分</w:t>
            </w:r>
            <w:r>
              <w:rPr>
                <w:rFonts w:hint="eastAsia" w:ascii="宋体" w:hAnsi="宋体" w:cs="宋体"/>
                <w:color w:val="auto"/>
                <w:sz w:val="24"/>
                <w:highlight w:val="none"/>
                <w:u w:val="single"/>
              </w:rPr>
              <w:t>≥75分</w:t>
            </w:r>
            <w:r>
              <w:rPr>
                <w:rFonts w:hint="eastAsia" w:ascii="宋体" w:hAnsi="宋体" w:cs="宋体"/>
                <w:color w:val="auto"/>
                <w:sz w:val="24"/>
                <w:highlight w:val="none"/>
              </w:rPr>
              <w:t>；质量等级：</w:t>
            </w:r>
            <w:r>
              <w:rPr>
                <w:rFonts w:hint="eastAsia" w:ascii="宋体" w:hAnsi="宋体" w:cs="宋体"/>
                <w:color w:val="auto"/>
                <w:sz w:val="24"/>
                <w:highlight w:val="none"/>
                <w:u w:val="single"/>
              </w:rPr>
              <w:t>合格</w:t>
            </w:r>
            <w:r>
              <w:rPr>
                <w:rFonts w:hint="eastAsia" w:ascii="宋体" w:hAnsi="宋体" w:cs="宋体"/>
                <w:color w:val="auto"/>
                <w:sz w:val="24"/>
                <w:highlight w:val="none"/>
              </w:rPr>
              <w:t>；</w:t>
            </w:r>
          </w:p>
          <w:p>
            <w:pPr>
              <w:rPr>
                <w:rFonts w:ascii="Calibri" w:hAnsi="Calibri"/>
                <w:color w:val="auto"/>
                <w:sz w:val="24"/>
                <w:highlight w:val="none"/>
              </w:rPr>
            </w:pPr>
            <w:r>
              <w:rPr>
                <w:rFonts w:hint="eastAsia" w:ascii="宋体" w:hAnsi="宋体" w:cs="宋体"/>
                <w:color w:val="auto"/>
                <w:sz w:val="24"/>
                <w:highlight w:val="none"/>
              </w:rPr>
              <w:t>竣工验收的质量评定：质量评分</w:t>
            </w:r>
            <w:r>
              <w:rPr>
                <w:rFonts w:hint="eastAsia" w:ascii="宋体" w:hAnsi="宋体" w:cs="宋体"/>
                <w:color w:val="auto"/>
                <w:sz w:val="24"/>
                <w:highlight w:val="none"/>
                <w:u w:val="single"/>
              </w:rPr>
              <w:t>≥75分</w:t>
            </w:r>
            <w:r>
              <w:rPr>
                <w:rFonts w:hint="eastAsia" w:ascii="宋体" w:hAnsi="宋体" w:cs="宋体"/>
                <w:color w:val="auto"/>
                <w:sz w:val="24"/>
                <w:highlight w:val="none"/>
              </w:rPr>
              <w:t>；质量等级：</w:t>
            </w:r>
            <w:r>
              <w:rPr>
                <w:rFonts w:hint="eastAsia" w:ascii="宋体" w:hAnsi="宋体" w:cs="宋体"/>
                <w:color w:val="auto"/>
                <w:sz w:val="24"/>
                <w:highlight w:val="none"/>
                <w:u w:val="single"/>
              </w:rPr>
              <w:t>合格</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32" w:hRule="atLeas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1.3.4</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安全目标</w:t>
            </w:r>
          </w:p>
        </w:tc>
        <w:tc>
          <w:tcPr>
            <w:tcW w:w="6171" w:type="dxa"/>
            <w:noWrap/>
            <w:vAlign w:val="center"/>
          </w:tcPr>
          <w:p>
            <w:pPr>
              <w:rPr>
                <w:rFonts w:ascii="宋体" w:hAnsi="宋体"/>
                <w:color w:val="auto"/>
                <w:sz w:val="24"/>
                <w:highlight w:val="none"/>
              </w:rPr>
            </w:pPr>
            <w:r>
              <w:rPr>
                <w:rFonts w:hint="eastAsia" w:ascii="宋体" w:hAnsi="宋体"/>
                <w:color w:val="auto"/>
                <w:sz w:val="24"/>
                <w:highlight w:val="none"/>
              </w:rPr>
              <w:t>严格执行有关安全生产的法律法规和规章制度，确保项目建设期内</w:t>
            </w:r>
            <w:r>
              <w:rPr>
                <w:rFonts w:hint="eastAsia" w:ascii="宋体" w:hAnsi="宋体"/>
                <w:color w:val="auto"/>
                <w:sz w:val="24"/>
                <w:highlight w:val="none"/>
                <w:u w:val="single"/>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61" w:hRule="atLeast"/>
          <w:jc w:val="center"/>
        </w:trPr>
        <w:tc>
          <w:tcPr>
            <w:tcW w:w="986" w:type="dxa"/>
            <w:tcBorders>
              <w:bottom w:val="single" w:color="000000" w:sz="6" w:space="0"/>
            </w:tcBorders>
            <w:noWrap/>
            <w:vAlign w:val="center"/>
          </w:tcPr>
          <w:p>
            <w:pPr>
              <w:jc w:val="center"/>
              <w:rPr>
                <w:rFonts w:ascii="Calibri" w:hAnsi="Calibri"/>
                <w:color w:val="auto"/>
                <w:sz w:val="24"/>
                <w:highlight w:val="none"/>
              </w:rPr>
            </w:pPr>
            <w:r>
              <w:rPr>
                <w:rFonts w:ascii="宋体" w:hAnsi="宋体"/>
                <w:color w:val="auto"/>
                <w:sz w:val="24"/>
                <w:highlight w:val="none"/>
              </w:rPr>
              <w:t>1.4.1</w:t>
            </w:r>
          </w:p>
        </w:tc>
        <w:tc>
          <w:tcPr>
            <w:tcW w:w="2781" w:type="dxa"/>
            <w:tcBorders>
              <w:bottom w:val="single" w:color="000000" w:sz="6" w:space="0"/>
            </w:tcBorders>
            <w:noWrap/>
            <w:vAlign w:val="center"/>
          </w:tcPr>
          <w:p>
            <w:pPr>
              <w:pStyle w:val="16"/>
              <w:topLinePunct/>
              <w:rPr>
                <w:rFonts w:hAnsi="Calibri"/>
                <w:color w:val="auto"/>
                <w:highlight w:val="none"/>
              </w:rPr>
            </w:pPr>
            <w:r>
              <w:rPr>
                <w:rFonts w:hint="eastAsia" w:hAnsi="宋体"/>
                <w:color w:val="auto"/>
                <w:highlight w:val="none"/>
              </w:rPr>
              <w:t>投标</w:t>
            </w:r>
            <w:r>
              <w:rPr>
                <w:rFonts w:hAnsi="宋体"/>
                <w:color w:val="auto"/>
                <w:highlight w:val="none"/>
              </w:rPr>
              <w:t>人资质条件、能力和信誉</w:t>
            </w:r>
          </w:p>
        </w:tc>
        <w:tc>
          <w:tcPr>
            <w:tcW w:w="6171" w:type="dxa"/>
            <w:tcBorders>
              <w:bottom w:val="single" w:color="000000" w:sz="6" w:space="0"/>
            </w:tcBorders>
            <w:noWrap/>
            <w:vAlign w:val="center"/>
          </w:tcPr>
          <w:p>
            <w:pPr>
              <w:pStyle w:val="16"/>
              <w:topLinePunct/>
              <w:adjustRightInd w:val="0"/>
              <w:snapToGrid w:val="0"/>
              <w:rPr>
                <w:rFonts w:hAnsi="Calibri"/>
                <w:color w:val="auto"/>
                <w:highlight w:val="none"/>
              </w:rPr>
            </w:pPr>
            <w:r>
              <w:rPr>
                <w:rFonts w:hAnsi="宋体"/>
                <w:color w:val="auto"/>
                <w:highlight w:val="none"/>
              </w:rPr>
              <w:t>资质条件：见附录1</w:t>
            </w:r>
          </w:p>
          <w:p>
            <w:pPr>
              <w:pStyle w:val="16"/>
              <w:topLinePunct/>
              <w:adjustRightInd w:val="0"/>
              <w:snapToGrid w:val="0"/>
              <w:rPr>
                <w:rFonts w:hAnsi="Calibri"/>
                <w:color w:val="auto"/>
                <w:highlight w:val="none"/>
              </w:rPr>
            </w:pPr>
            <w:r>
              <w:rPr>
                <w:rFonts w:hAnsi="宋体"/>
                <w:color w:val="auto"/>
                <w:highlight w:val="none"/>
              </w:rPr>
              <w:t>财务要求：见附录2</w:t>
            </w:r>
          </w:p>
          <w:p>
            <w:pPr>
              <w:pStyle w:val="16"/>
              <w:topLinePunct/>
              <w:adjustRightInd w:val="0"/>
              <w:snapToGrid w:val="0"/>
              <w:rPr>
                <w:rFonts w:hAnsi="Calibri"/>
                <w:color w:val="auto"/>
                <w:highlight w:val="none"/>
              </w:rPr>
            </w:pPr>
            <w:r>
              <w:rPr>
                <w:rFonts w:hAnsi="宋体"/>
                <w:color w:val="auto"/>
                <w:highlight w:val="none"/>
              </w:rPr>
              <w:t>业绩要求：见附录3</w:t>
            </w:r>
          </w:p>
          <w:p>
            <w:pPr>
              <w:pStyle w:val="16"/>
              <w:topLinePunct/>
              <w:adjustRightInd w:val="0"/>
              <w:snapToGrid w:val="0"/>
              <w:rPr>
                <w:rFonts w:hAnsi="Calibri"/>
                <w:color w:val="auto"/>
                <w:highlight w:val="none"/>
              </w:rPr>
            </w:pPr>
            <w:r>
              <w:rPr>
                <w:rFonts w:hAnsi="宋体"/>
                <w:color w:val="auto"/>
                <w:highlight w:val="none"/>
              </w:rPr>
              <w:t>信誉要求：见附录4</w:t>
            </w:r>
          </w:p>
          <w:p>
            <w:pPr>
              <w:pStyle w:val="16"/>
              <w:topLinePunct/>
              <w:adjustRightInd w:val="0"/>
              <w:snapToGrid w:val="0"/>
              <w:rPr>
                <w:rFonts w:hAnsi="Calibri"/>
                <w:color w:val="auto"/>
                <w:highlight w:val="none"/>
              </w:rPr>
            </w:pPr>
            <w:r>
              <w:rPr>
                <w:rFonts w:hAnsi="宋体"/>
                <w:color w:val="auto"/>
                <w:highlight w:val="none"/>
              </w:rPr>
              <w:t>项目经理和项目总工资格</w:t>
            </w:r>
            <w:r>
              <w:rPr>
                <w:rFonts w:hint="eastAsia" w:hAnsi="宋体"/>
                <w:color w:val="auto"/>
                <w:highlight w:val="none"/>
              </w:rPr>
              <w:t>要求</w:t>
            </w:r>
            <w:r>
              <w:rPr>
                <w:rFonts w:hAnsi="宋体"/>
                <w:color w:val="auto"/>
                <w:highlight w:val="none"/>
              </w:rPr>
              <w:t>：见附录5</w:t>
            </w:r>
          </w:p>
          <w:p>
            <w:pPr>
              <w:pStyle w:val="16"/>
              <w:topLinePunct/>
              <w:adjustRightInd w:val="0"/>
              <w:snapToGrid w:val="0"/>
              <w:rPr>
                <w:rFonts w:hAnsi="Calibri"/>
                <w:color w:val="auto"/>
                <w:sz w:val="21"/>
                <w:szCs w:val="21"/>
                <w:highlight w:val="none"/>
              </w:rPr>
            </w:pPr>
            <w:r>
              <w:rPr>
                <w:rFonts w:hAnsi="宋体"/>
                <w:color w:val="auto"/>
                <w:highlight w:val="none"/>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649" w:hRule="atLeast"/>
          <w:jc w:val="center"/>
        </w:trPr>
        <w:tc>
          <w:tcPr>
            <w:tcW w:w="986" w:type="dxa"/>
            <w:tcBorders>
              <w:bottom w:val="single" w:color="000000" w:sz="6" w:space="0"/>
            </w:tcBorders>
            <w:noWrap/>
            <w:vAlign w:val="center"/>
          </w:tcPr>
          <w:p>
            <w:pPr>
              <w:jc w:val="center"/>
              <w:rPr>
                <w:rFonts w:ascii="Calibri" w:hAnsi="Calibri"/>
                <w:color w:val="auto"/>
                <w:sz w:val="24"/>
                <w:highlight w:val="none"/>
              </w:rPr>
            </w:pPr>
            <w:r>
              <w:rPr>
                <w:rFonts w:ascii="宋体" w:hAnsi="宋体"/>
                <w:color w:val="auto"/>
                <w:sz w:val="24"/>
                <w:highlight w:val="none"/>
              </w:rPr>
              <w:t>1.4.2</w:t>
            </w:r>
          </w:p>
        </w:tc>
        <w:tc>
          <w:tcPr>
            <w:tcW w:w="2781" w:type="dxa"/>
            <w:tcBorders>
              <w:bottom w:val="single" w:color="000000" w:sz="6" w:space="0"/>
            </w:tcBorders>
            <w:noWrap/>
            <w:vAlign w:val="center"/>
          </w:tcPr>
          <w:p>
            <w:pPr>
              <w:pStyle w:val="16"/>
              <w:topLinePunct/>
              <w:jc w:val="center"/>
              <w:rPr>
                <w:rFonts w:hAnsi="宋体"/>
                <w:color w:val="auto"/>
                <w:highlight w:val="none"/>
              </w:rPr>
            </w:pPr>
            <w:r>
              <w:rPr>
                <w:rFonts w:hAnsi="宋体"/>
                <w:color w:val="auto"/>
                <w:highlight w:val="none"/>
              </w:rPr>
              <w:t>是否接受联合体</w:t>
            </w:r>
            <w:r>
              <w:rPr>
                <w:rFonts w:hint="eastAsia" w:hAnsi="宋体"/>
                <w:color w:val="auto"/>
                <w:highlight w:val="none"/>
              </w:rPr>
              <w:t>投标</w:t>
            </w:r>
          </w:p>
        </w:tc>
        <w:tc>
          <w:tcPr>
            <w:tcW w:w="6171" w:type="dxa"/>
            <w:tcBorders>
              <w:bottom w:val="single" w:color="000000" w:sz="6" w:space="0"/>
            </w:tcBorders>
            <w:noWrap/>
            <w:vAlign w:val="center"/>
          </w:tcPr>
          <w:p>
            <w:pPr>
              <w:pStyle w:val="16"/>
              <w:topLinePunct/>
              <w:adjustRightInd w:val="0"/>
              <w:snapToGrid w:val="0"/>
              <w:rPr>
                <w:rFonts w:hAnsi="Calibri"/>
                <w:color w:val="auto"/>
                <w:highlight w:val="none"/>
              </w:rPr>
            </w:pPr>
            <w:r>
              <w:rPr>
                <w:rFonts w:hint="eastAsia" w:hAnsi="宋体"/>
                <w:color w:val="auto"/>
                <w:highlight w:val="none"/>
              </w:rPr>
              <w:t>☑</w:t>
            </w:r>
            <w:r>
              <w:rPr>
                <w:rFonts w:hAnsi="宋体"/>
                <w:color w:val="auto"/>
                <w:highlight w:val="none"/>
              </w:rPr>
              <w:t>不接受</w:t>
            </w:r>
          </w:p>
          <w:p>
            <w:pPr>
              <w:pStyle w:val="16"/>
              <w:topLinePunct/>
              <w:adjustRightInd w:val="0"/>
              <w:snapToGrid w:val="0"/>
              <w:rPr>
                <w:rFonts w:hAnsi="宋体"/>
                <w:color w:val="auto"/>
                <w:highlight w:val="none"/>
              </w:rPr>
            </w:pPr>
            <w:r>
              <w:rPr>
                <w:rFonts w:hAnsi="宋体"/>
                <w:color w:val="auto"/>
                <w:highlight w:val="none"/>
              </w:rPr>
              <w:t>□接受</w:t>
            </w:r>
            <w:r>
              <w:rPr>
                <w:rFonts w:hint="eastAsia" w:hAnsi="宋体"/>
                <w:color w:val="auto"/>
                <w:highlight w:val="none"/>
              </w:rPr>
              <w:t>，还应满足下列要求：</w:t>
            </w:r>
          </w:p>
          <w:p>
            <w:pPr>
              <w:pStyle w:val="16"/>
              <w:topLinePunct/>
              <w:adjustRightInd w:val="0"/>
              <w:snapToGrid w:val="0"/>
              <w:rPr>
                <w:rFonts w:hAnsi="宋体"/>
                <w:color w:val="auto"/>
                <w:highlight w:val="none"/>
                <w:u w:val="single"/>
              </w:rPr>
            </w:pPr>
            <w:r>
              <w:rPr>
                <w:rFonts w:hint="eastAsia" w:hAnsi="宋体"/>
                <w:color w:val="auto"/>
                <w:highlight w:val="none"/>
              </w:rPr>
              <w:t>（1）联合体所有成员数量不得超过</w:t>
            </w:r>
            <w:r>
              <w:rPr>
                <w:rFonts w:hint="eastAsia" w:hAnsi="宋体"/>
                <w:color w:val="auto"/>
                <w:highlight w:val="none"/>
                <w:u w:val="single"/>
              </w:rPr>
              <w:t xml:space="preserve"> / </w:t>
            </w:r>
            <w:r>
              <w:rPr>
                <w:rFonts w:hint="eastAsia" w:hAnsi="宋体"/>
                <w:color w:val="auto"/>
                <w:highlight w:val="none"/>
              </w:rPr>
              <w:t>家；</w:t>
            </w:r>
          </w:p>
          <w:p>
            <w:pPr>
              <w:pStyle w:val="16"/>
              <w:topLinePunct/>
              <w:adjustRightInd w:val="0"/>
              <w:snapToGrid w:val="0"/>
              <w:rPr>
                <w:rFonts w:hAnsi="Calibri"/>
                <w:color w:val="auto"/>
                <w:highlight w:val="none"/>
              </w:rPr>
            </w:pPr>
            <w:r>
              <w:rPr>
                <w:rFonts w:hint="eastAsia" w:hAnsi="宋体"/>
                <w:color w:val="auto"/>
                <w:highlight w:val="none"/>
              </w:rPr>
              <w:t>（2）联合体牵头人应具有</w:t>
            </w:r>
            <w:r>
              <w:rPr>
                <w:rFonts w:hint="eastAsia" w:hAnsi="宋体"/>
                <w:color w:val="auto"/>
                <w:highlight w:val="none"/>
                <w:u w:val="single"/>
              </w:rPr>
              <w:t xml:space="preserve"> / </w:t>
            </w:r>
            <w:r>
              <w:rPr>
                <w:rFonts w:hint="eastAsia" w:hAnsi="宋体"/>
                <w:color w:val="auto"/>
                <w:highlight w:val="none"/>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986" w:type="dxa"/>
            <w:tcBorders>
              <w:bottom w:val="single" w:color="000000" w:sz="6"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1.4.3</w:t>
            </w:r>
          </w:p>
        </w:tc>
        <w:tc>
          <w:tcPr>
            <w:tcW w:w="2781" w:type="dxa"/>
            <w:tcBorders>
              <w:bottom w:val="single" w:color="000000" w:sz="6" w:space="0"/>
            </w:tcBorders>
            <w:noWrap/>
            <w:vAlign w:val="center"/>
          </w:tcPr>
          <w:p>
            <w:pPr>
              <w:pStyle w:val="16"/>
              <w:topLinePunct/>
              <w:jc w:val="center"/>
              <w:rPr>
                <w:rFonts w:hAnsi="Calibri"/>
                <w:color w:val="auto"/>
                <w:highlight w:val="none"/>
              </w:rPr>
            </w:pPr>
            <w:r>
              <w:rPr>
                <w:rFonts w:hint="eastAsia" w:hAnsi="宋体"/>
                <w:color w:val="auto"/>
                <w:highlight w:val="none"/>
              </w:rPr>
              <w:t>投标人不得存在的其他关联情形</w:t>
            </w:r>
          </w:p>
        </w:tc>
        <w:tc>
          <w:tcPr>
            <w:tcW w:w="6171" w:type="dxa"/>
            <w:tcBorders>
              <w:bottom w:val="single" w:color="000000" w:sz="6" w:space="0"/>
            </w:tcBorders>
            <w:noWrap/>
            <w:vAlign w:val="center"/>
          </w:tcPr>
          <w:p>
            <w:pPr>
              <w:pStyle w:val="16"/>
              <w:topLinePunct/>
              <w:adjustRightInd w:val="0"/>
              <w:snapToGrid w:val="0"/>
              <w:jc w:val="center"/>
              <w:rPr>
                <w:rFonts w:hAnsi="Calibri"/>
                <w:color w:val="auto"/>
                <w:highlight w:val="none"/>
              </w:rPr>
            </w:pPr>
            <w:r>
              <w:rPr>
                <w:rFonts w:hint="eastAsia"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986" w:type="dxa"/>
            <w:tcBorders>
              <w:top w:val="single" w:color="000000" w:sz="6"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1.4.4</w:t>
            </w:r>
          </w:p>
        </w:tc>
        <w:tc>
          <w:tcPr>
            <w:tcW w:w="2781" w:type="dxa"/>
            <w:tcBorders>
              <w:top w:val="single" w:color="000000" w:sz="6" w:space="0"/>
            </w:tcBorders>
            <w:noWrap/>
            <w:vAlign w:val="center"/>
          </w:tcPr>
          <w:p>
            <w:pPr>
              <w:pStyle w:val="16"/>
              <w:topLinePunct/>
              <w:jc w:val="center"/>
              <w:rPr>
                <w:rFonts w:hAnsi="宋体"/>
                <w:color w:val="auto"/>
                <w:highlight w:val="none"/>
              </w:rPr>
            </w:pPr>
            <w:r>
              <w:rPr>
                <w:rFonts w:hint="eastAsia" w:hAnsi="宋体"/>
                <w:color w:val="auto"/>
                <w:highlight w:val="none"/>
              </w:rPr>
              <w:t>投标人不得存在的其他不良状况或不良信用</w:t>
            </w:r>
          </w:p>
        </w:tc>
        <w:tc>
          <w:tcPr>
            <w:tcW w:w="6171" w:type="dxa"/>
            <w:tcBorders>
              <w:top w:val="single" w:color="000000" w:sz="6" w:space="0"/>
            </w:tcBorders>
            <w:noWrap/>
            <w:vAlign w:val="center"/>
          </w:tcPr>
          <w:p>
            <w:pPr>
              <w:pStyle w:val="16"/>
              <w:topLinePunct/>
              <w:adjustRightInd w:val="0"/>
              <w:snapToGrid w:val="0"/>
              <w:jc w:val="center"/>
              <w:rPr>
                <w:rFonts w:hAnsi="宋体"/>
                <w:color w:val="auto"/>
                <w:highlight w:val="none"/>
              </w:rPr>
            </w:pPr>
            <w:r>
              <w:rPr>
                <w:rFonts w:hint="eastAsia"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2" w:hRule="atLeast"/>
          <w:jc w:val="center"/>
        </w:trPr>
        <w:tc>
          <w:tcPr>
            <w:tcW w:w="986" w:type="dxa"/>
            <w:vMerge w:val="restart"/>
            <w:noWrap/>
            <w:vAlign w:val="center"/>
          </w:tcPr>
          <w:p>
            <w:pPr>
              <w:jc w:val="center"/>
              <w:rPr>
                <w:rFonts w:ascii="Calibri" w:hAnsi="Calibri"/>
                <w:color w:val="auto"/>
                <w:sz w:val="24"/>
                <w:highlight w:val="none"/>
              </w:rPr>
            </w:pPr>
            <w:r>
              <w:rPr>
                <w:rFonts w:ascii="宋体" w:hAnsi="宋体"/>
                <w:color w:val="auto"/>
                <w:sz w:val="24"/>
                <w:highlight w:val="none"/>
              </w:rPr>
              <w:t>1.10.2</w:t>
            </w:r>
          </w:p>
        </w:tc>
        <w:tc>
          <w:tcPr>
            <w:tcW w:w="2781" w:type="dxa"/>
            <w:vMerge w:val="restart"/>
            <w:noWrap/>
            <w:vAlign w:val="center"/>
          </w:tcPr>
          <w:p>
            <w:pPr>
              <w:jc w:val="center"/>
              <w:rPr>
                <w:rFonts w:ascii="Calibri" w:hAnsi="Calibri"/>
                <w:color w:val="auto"/>
                <w:sz w:val="24"/>
                <w:highlight w:val="none"/>
              </w:rPr>
            </w:pPr>
            <w:r>
              <w:rPr>
                <w:rFonts w:hint="eastAsia" w:ascii="宋体" w:hAnsi="宋体"/>
                <w:color w:val="auto"/>
                <w:sz w:val="24"/>
                <w:highlight w:val="none"/>
              </w:rPr>
              <w:t>投标人在投标预备会前提出问题</w:t>
            </w:r>
          </w:p>
        </w:tc>
        <w:tc>
          <w:tcPr>
            <w:tcW w:w="6171" w:type="dxa"/>
            <w:noWrap/>
            <w:vAlign w:val="center"/>
          </w:tcPr>
          <w:p>
            <w:pPr>
              <w:ind w:left="105" w:leftChars="50"/>
              <w:rPr>
                <w:rFonts w:ascii="Calibri" w:hAnsi="Calibri"/>
                <w:color w:val="auto"/>
                <w:sz w:val="24"/>
                <w:highlight w:val="none"/>
              </w:rPr>
            </w:pPr>
            <w:r>
              <w:rPr>
                <w:rFonts w:hint="eastAsia" w:ascii="宋体" w:hAnsi="宋体" w:cs="宋体"/>
                <w:color w:val="auto"/>
                <w:kern w:val="0"/>
                <w:sz w:val="24"/>
                <w:highlight w:val="none"/>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5" w:hRule="atLeast"/>
          <w:jc w:val="center"/>
        </w:trPr>
        <w:tc>
          <w:tcPr>
            <w:tcW w:w="986" w:type="dxa"/>
            <w:vMerge w:val="continue"/>
            <w:noWrap/>
            <w:vAlign w:val="center"/>
          </w:tcPr>
          <w:p>
            <w:pPr>
              <w:jc w:val="center"/>
              <w:rPr>
                <w:rFonts w:ascii="Calibri" w:hAnsi="Calibri"/>
                <w:color w:val="auto"/>
                <w:sz w:val="24"/>
                <w:highlight w:val="none"/>
              </w:rPr>
            </w:pPr>
          </w:p>
        </w:tc>
        <w:tc>
          <w:tcPr>
            <w:tcW w:w="2781" w:type="dxa"/>
            <w:vMerge w:val="continue"/>
            <w:noWrap/>
            <w:vAlign w:val="center"/>
          </w:tcPr>
          <w:p>
            <w:pPr>
              <w:jc w:val="center"/>
              <w:rPr>
                <w:rFonts w:ascii="Calibri" w:hAnsi="Calibri"/>
                <w:color w:val="auto"/>
                <w:sz w:val="24"/>
                <w:highlight w:val="none"/>
              </w:rPr>
            </w:pPr>
          </w:p>
        </w:tc>
        <w:tc>
          <w:tcPr>
            <w:tcW w:w="6171" w:type="dxa"/>
            <w:noWrap/>
            <w:vAlign w:val="center"/>
          </w:tcPr>
          <w:p>
            <w:pPr>
              <w:ind w:left="105" w:leftChars="50"/>
              <w:jc w:val="left"/>
              <w:rPr>
                <w:rFonts w:ascii="Calibri" w:hAnsi="Calibri"/>
                <w:color w:val="auto"/>
                <w:sz w:val="24"/>
                <w:highlight w:val="none"/>
              </w:rPr>
            </w:pPr>
            <w:r>
              <w:rPr>
                <w:rFonts w:hint="eastAsia" w:ascii="宋体" w:hAnsi="宋体" w:cs="宋体"/>
                <w:color w:val="auto"/>
                <w:kern w:val="0"/>
                <w:sz w:val="24"/>
                <w:highlight w:val="none"/>
              </w:rPr>
              <w:t>形式：投标人实行网上提问。投标人对招标</w:t>
            </w:r>
            <w:r>
              <w:rPr>
                <w:rFonts w:hint="eastAsia" w:ascii="宋体" w:hAnsi="宋体" w:cs="宋体"/>
                <w:color w:val="auto"/>
                <w:sz w:val="24"/>
                <w:highlight w:val="none"/>
              </w:rPr>
              <w:t>文件</w:t>
            </w:r>
            <w:r>
              <w:rPr>
                <w:rFonts w:hint="eastAsia" w:ascii="宋体" w:hAnsi="宋体" w:cs="宋体"/>
                <w:color w:val="auto"/>
                <w:kern w:val="0"/>
                <w:sz w:val="24"/>
                <w:highlight w:val="none"/>
              </w:rPr>
              <w:t>的疑问以不署名的形式在建设工程交易系统网上提出，提出疑问截止时间见“重要事项时间地点一览表”。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2"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1.11</w:t>
            </w:r>
            <w:r>
              <w:rPr>
                <w:rFonts w:hint="eastAsia" w:ascii="宋体" w:hAnsi="宋体"/>
                <w:color w:val="auto"/>
                <w:sz w:val="24"/>
                <w:highlight w:val="none"/>
              </w:rPr>
              <w:t>.1</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分  包</w:t>
            </w:r>
          </w:p>
        </w:tc>
        <w:tc>
          <w:tcPr>
            <w:tcW w:w="6171" w:type="dxa"/>
            <w:noWrap/>
            <w:vAlign w:val="center"/>
          </w:tcPr>
          <w:p>
            <w:pPr>
              <w:rPr>
                <w:rFonts w:ascii="宋体" w:hAnsi="宋体"/>
                <w:color w:val="auto"/>
                <w:sz w:val="24"/>
                <w:highlight w:val="none"/>
              </w:rPr>
            </w:pPr>
            <w:r>
              <w:rPr>
                <w:rFonts w:hint="eastAsia" w:ascii="宋体" w:hAnsi="宋体"/>
                <w:color w:val="auto"/>
                <w:sz w:val="24"/>
                <w:highlight w:val="none"/>
              </w:rPr>
              <w:t>☑不允许</w:t>
            </w:r>
          </w:p>
          <w:p>
            <w:pPr>
              <w:rPr>
                <w:rFonts w:ascii="宋体" w:hAnsi="宋体"/>
                <w:color w:val="auto"/>
                <w:sz w:val="24"/>
                <w:highlight w:val="none"/>
              </w:rPr>
            </w:pPr>
            <w:r>
              <w:rPr>
                <w:rFonts w:hint="eastAsia"/>
                <w:color w:val="auto"/>
                <w:highlight w:val="none"/>
              </w:rPr>
              <w:t>□</w:t>
            </w:r>
            <w:r>
              <w:rPr>
                <w:rFonts w:hint="eastAsia" w:ascii="宋体" w:hAnsi="宋体"/>
                <w:color w:val="auto"/>
                <w:sz w:val="24"/>
                <w:highlight w:val="none"/>
              </w:rPr>
              <w:t>允许，允许分包的专项工程及资格要求：</w:t>
            </w:r>
          </w:p>
          <w:p>
            <w:pPr>
              <w:rPr>
                <w:rFonts w:ascii="宋体" w:hAnsi="宋体"/>
                <w:color w:val="auto"/>
                <w:sz w:val="24"/>
                <w:highlight w:val="none"/>
              </w:rPr>
            </w:pPr>
            <w:r>
              <w:rPr>
                <w:rFonts w:hint="eastAsia" w:ascii="宋体" w:hAnsi="宋体"/>
                <w:color w:val="auto"/>
                <w:sz w:val="24"/>
                <w:highlight w:val="none"/>
              </w:rPr>
              <w:t>1、交通安全设施工程：</w:t>
            </w:r>
            <w:r>
              <w:rPr>
                <w:rFonts w:hint="eastAsia" w:ascii="宋体" w:hAnsi="宋体"/>
                <w:color w:val="auto"/>
                <w:sz w:val="24"/>
                <w:highlight w:val="none"/>
                <w:u w:val="single"/>
              </w:rPr>
              <w:t>/；</w:t>
            </w:r>
          </w:p>
          <w:p>
            <w:pPr>
              <w:rPr>
                <w:color w:val="auto"/>
                <w:highlight w:val="none"/>
              </w:rPr>
            </w:pPr>
            <w:r>
              <w:rPr>
                <w:rFonts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2.1</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构成招标文件的其他</w:t>
            </w:r>
            <w:r>
              <w:rPr>
                <w:rFonts w:hint="eastAsia" w:ascii="宋体" w:hAnsi="宋体"/>
                <w:color w:val="auto"/>
                <w:sz w:val="24"/>
                <w:highlight w:val="none"/>
              </w:rPr>
              <w:t>资料</w:t>
            </w:r>
          </w:p>
        </w:tc>
        <w:tc>
          <w:tcPr>
            <w:tcW w:w="6171" w:type="dxa"/>
            <w:noWrap/>
            <w:vAlign w:val="center"/>
          </w:tcPr>
          <w:p>
            <w:pPr>
              <w:rPr>
                <w:rFonts w:ascii="宋体" w:hAnsi="宋体"/>
                <w:b/>
                <w:color w:val="auto"/>
                <w:sz w:val="24"/>
                <w:highlight w:val="none"/>
              </w:rPr>
            </w:pPr>
            <w:r>
              <w:rPr>
                <w:rFonts w:hint="eastAsia" w:ascii="宋体" w:hAnsi="宋体"/>
                <w:color w:val="auto"/>
                <w:sz w:val="24"/>
                <w:highlight w:val="none"/>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5" w:hRule="atLeast"/>
          <w:jc w:val="center"/>
        </w:trPr>
        <w:tc>
          <w:tcPr>
            <w:tcW w:w="986" w:type="dxa"/>
            <w:vMerge w:val="restart"/>
            <w:noWrap/>
            <w:vAlign w:val="center"/>
          </w:tcPr>
          <w:p>
            <w:pPr>
              <w:jc w:val="center"/>
              <w:rPr>
                <w:rFonts w:ascii="Calibri" w:hAnsi="Calibri"/>
                <w:color w:val="auto"/>
                <w:sz w:val="24"/>
                <w:highlight w:val="none"/>
              </w:rPr>
            </w:pPr>
            <w:r>
              <w:rPr>
                <w:rFonts w:ascii="宋体" w:hAnsi="宋体"/>
                <w:color w:val="auto"/>
                <w:sz w:val="24"/>
                <w:highlight w:val="none"/>
              </w:rPr>
              <w:t>2.2.1</w:t>
            </w:r>
          </w:p>
        </w:tc>
        <w:tc>
          <w:tcPr>
            <w:tcW w:w="2781" w:type="dxa"/>
            <w:vMerge w:val="restart"/>
            <w:noWrap/>
            <w:vAlign w:val="center"/>
          </w:tcPr>
          <w:p>
            <w:pPr>
              <w:jc w:val="center"/>
              <w:rPr>
                <w:rFonts w:ascii="宋体" w:hAnsi="宋体"/>
                <w:color w:val="auto"/>
                <w:sz w:val="24"/>
                <w:highlight w:val="none"/>
              </w:rPr>
            </w:pPr>
            <w:r>
              <w:rPr>
                <w:rFonts w:ascii="宋体" w:hAnsi="宋体"/>
                <w:color w:val="auto"/>
                <w:sz w:val="24"/>
                <w:highlight w:val="none"/>
              </w:rPr>
              <w:t>投标人要求澄清</w:t>
            </w:r>
          </w:p>
          <w:p>
            <w:pPr>
              <w:jc w:val="center"/>
              <w:rPr>
                <w:rFonts w:ascii="Calibri" w:hAnsi="Calibri"/>
                <w:color w:val="auto"/>
                <w:sz w:val="24"/>
                <w:highlight w:val="none"/>
              </w:rPr>
            </w:pPr>
            <w:r>
              <w:rPr>
                <w:rFonts w:ascii="宋体" w:hAnsi="宋体"/>
                <w:color w:val="auto"/>
                <w:sz w:val="24"/>
                <w:highlight w:val="none"/>
              </w:rPr>
              <w:t>招标文件</w:t>
            </w:r>
          </w:p>
        </w:tc>
        <w:tc>
          <w:tcPr>
            <w:tcW w:w="6171" w:type="dxa"/>
            <w:noWrap/>
            <w:vAlign w:val="center"/>
          </w:tcPr>
          <w:p>
            <w:pPr>
              <w:ind w:left="105" w:leftChars="50"/>
              <w:rPr>
                <w:rFonts w:ascii="Calibri" w:hAnsi="Calibri"/>
                <w:color w:val="auto"/>
                <w:sz w:val="24"/>
                <w:highlight w:val="none"/>
              </w:rPr>
            </w:pPr>
            <w:r>
              <w:rPr>
                <w:rFonts w:hint="eastAsia" w:ascii="宋体" w:hAnsi="宋体" w:cs="宋体"/>
                <w:color w:val="auto"/>
                <w:sz w:val="24"/>
                <w:highlight w:val="none"/>
              </w:rPr>
              <w:t>时间：</w:t>
            </w:r>
            <w:r>
              <w:rPr>
                <w:rFonts w:hint="eastAsia" w:ascii="宋体" w:hAnsi="宋体" w:cs="宋体"/>
                <w:color w:val="auto"/>
                <w:kern w:val="0"/>
                <w:sz w:val="24"/>
                <w:highlight w:val="none"/>
              </w:rPr>
              <w:t>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1" w:hRule="atLeast"/>
          <w:jc w:val="center"/>
        </w:trPr>
        <w:tc>
          <w:tcPr>
            <w:tcW w:w="986" w:type="dxa"/>
            <w:vMerge w:val="continue"/>
            <w:noWrap/>
            <w:vAlign w:val="center"/>
          </w:tcPr>
          <w:p>
            <w:pPr>
              <w:jc w:val="center"/>
              <w:rPr>
                <w:rFonts w:ascii="Calibri" w:hAnsi="Calibri"/>
                <w:color w:val="auto"/>
                <w:sz w:val="24"/>
                <w:highlight w:val="none"/>
              </w:rPr>
            </w:pPr>
          </w:p>
        </w:tc>
        <w:tc>
          <w:tcPr>
            <w:tcW w:w="2781" w:type="dxa"/>
            <w:vMerge w:val="continue"/>
            <w:noWrap/>
            <w:vAlign w:val="center"/>
          </w:tcPr>
          <w:p>
            <w:pPr>
              <w:jc w:val="center"/>
              <w:rPr>
                <w:rFonts w:ascii="Calibri" w:hAnsi="Calibri"/>
                <w:color w:val="auto"/>
                <w:sz w:val="24"/>
                <w:highlight w:val="none"/>
              </w:rPr>
            </w:pPr>
          </w:p>
        </w:tc>
        <w:tc>
          <w:tcPr>
            <w:tcW w:w="6171" w:type="dxa"/>
            <w:noWrap/>
            <w:vAlign w:val="center"/>
          </w:tcPr>
          <w:p>
            <w:pPr>
              <w:ind w:left="105" w:leftChars="50"/>
              <w:rPr>
                <w:rFonts w:ascii="Calibri" w:hAnsi="Calibri"/>
                <w:color w:val="auto"/>
                <w:sz w:val="24"/>
                <w:highlight w:val="none"/>
              </w:rPr>
            </w:pPr>
            <w:r>
              <w:rPr>
                <w:rFonts w:hint="eastAsia" w:ascii="宋体" w:hAnsi="宋体" w:cs="宋体"/>
                <w:color w:val="auto"/>
                <w:sz w:val="24"/>
                <w:highlight w:val="none"/>
              </w:rPr>
              <w:t>形式：</w:t>
            </w:r>
            <w:r>
              <w:rPr>
                <w:rFonts w:hint="eastAsia" w:ascii="宋体" w:hAnsi="宋体" w:cs="宋体"/>
                <w:color w:val="auto"/>
                <w:kern w:val="0"/>
                <w:sz w:val="24"/>
                <w:highlight w:val="none"/>
              </w:rPr>
              <w:t>投标人对招标文件的疑问或要求澄清的内容以不署名的形式在</w:t>
            </w:r>
            <w:r>
              <w:rPr>
                <w:rFonts w:hint="eastAsia" w:ascii="宋体" w:hAnsi="宋体" w:cs="宋体"/>
                <w:color w:val="auto"/>
                <w:sz w:val="24"/>
                <w:highlight w:val="none"/>
              </w:rPr>
              <w:t>全国公共资源交易平台 （广东省 · 韶关市）</w:t>
            </w:r>
            <w:r>
              <w:rPr>
                <w:rFonts w:hint="eastAsia" w:ascii="宋体" w:hAnsi="宋体" w:cs="宋体"/>
                <w:color w:val="auto"/>
                <w:kern w:val="0"/>
                <w:sz w:val="24"/>
                <w:highlight w:val="none"/>
              </w:rPr>
              <w:t>建设工程交易系统提出。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2" w:hRule="atLeas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2.2.2</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招标文件澄清发出的形式</w:t>
            </w:r>
          </w:p>
        </w:tc>
        <w:tc>
          <w:tcPr>
            <w:tcW w:w="6171" w:type="dxa"/>
            <w:noWrap/>
            <w:vAlign w:val="center"/>
          </w:tcPr>
          <w:p>
            <w:pPr>
              <w:ind w:left="105" w:leftChars="50"/>
              <w:rPr>
                <w:rFonts w:ascii="宋体" w:hAnsi="宋体"/>
                <w:color w:val="auto"/>
                <w:sz w:val="24"/>
                <w:highlight w:val="none"/>
              </w:rPr>
            </w:pPr>
            <w:r>
              <w:rPr>
                <w:rFonts w:hint="eastAsia" w:ascii="宋体" w:hAnsi="宋体" w:cs="宋体"/>
                <w:color w:val="auto"/>
                <w:kern w:val="0"/>
                <w:sz w:val="24"/>
                <w:highlight w:val="none"/>
              </w:rPr>
              <w:t>在</w:t>
            </w:r>
            <w:r>
              <w:rPr>
                <w:rFonts w:hint="eastAsia" w:ascii="宋体" w:hAnsi="宋体" w:cs="宋体"/>
                <w:color w:val="auto"/>
                <w:sz w:val="24"/>
                <w:highlight w:val="none"/>
              </w:rPr>
              <w:t>全国公共资源交易平台 （广东省 · 韶关市）（https://ygp.gdzwfw.gov.cn/ggzy-portal/#/440200/index）</w:t>
            </w:r>
            <w:r>
              <w:rPr>
                <w:rFonts w:hint="eastAsia" w:ascii="宋体" w:hAnsi="宋体" w:cs="宋体"/>
                <w:color w:val="auto"/>
                <w:kern w:val="0"/>
                <w:sz w:val="24"/>
                <w:highlight w:val="none"/>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1" w:hRule="atLeast"/>
          <w:jc w:val="center"/>
        </w:trPr>
        <w:tc>
          <w:tcPr>
            <w:tcW w:w="986" w:type="dxa"/>
            <w:vMerge w:val="restart"/>
            <w:noWrap/>
            <w:vAlign w:val="center"/>
          </w:tcPr>
          <w:p>
            <w:pPr>
              <w:jc w:val="center"/>
              <w:rPr>
                <w:rFonts w:ascii="Calibri" w:hAnsi="Calibri"/>
                <w:color w:val="auto"/>
                <w:sz w:val="24"/>
                <w:highlight w:val="none"/>
              </w:rPr>
            </w:pPr>
            <w:r>
              <w:rPr>
                <w:rFonts w:ascii="宋体" w:hAnsi="宋体"/>
                <w:color w:val="auto"/>
                <w:sz w:val="24"/>
                <w:highlight w:val="none"/>
              </w:rPr>
              <w:t>2.2.3</w:t>
            </w:r>
          </w:p>
        </w:tc>
        <w:tc>
          <w:tcPr>
            <w:tcW w:w="2781" w:type="dxa"/>
            <w:vMerge w:val="restart"/>
            <w:noWrap/>
            <w:vAlign w:val="center"/>
          </w:tcPr>
          <w:p>
            <w:pPr>
              <w:jc w:val="center"/>
              <w:rPr>
                <w:rFonts w:ascii="Calibri" w:hAnsi="Calibri"/>
                <w:color w:val="auto"/>
                <w:sz w:val="24"/>
                <w:highlight w:val="none"/>
              </w:rPr>
            </w:pPr>
            <w:r>
              <w:rPr>
                <w:rFonts w:ascii="宋体" w:hAnsi="宋体"/>
                <w:color w:val="auto"/>
                <w:sz w:val="24"/>
                <w:highlight w:val="none"/>
              </w:rPr>
              <w:t>投标人确认收到</w:t>
            </w:r>
          </w:p>
          <w:p>
            <w:pPr>
              <w:jc w:val="center"/>
              <w:rPr>
                <w:rFonts w:ascii="Calibri" w:hAnsi="Calibri"/>
                <w:color w:val="auto"/>
                <w:sz w:val="24"/>
                <w:highlight w:val="none"/>
              </w:rPr>
            </w:pPr>
            <w:r>
              <w:rPr>
                <w:rFonts w:ascii="宋体" w:hAnsi="宋体"/>
                <w:color w:val="auto"/>
                <w:sz w:val="24"/>
                <w:highlight w:val="none"/>
              </w:rPr>
              <w:t>招标文件澄清</w:t>
            </w:r>
          </w:p>
        </w:tc>
        <w:tc>
          <w:tcPr>
            <w:tcW w:w="6171" w:type="dxa"/>
            <w:noWrap/>
            <w:vAlign w:val="center"/>
          </w:tcPr>
          <w:p>
            <w:pPr>
              <w:ind w:left="105" w:leftChars="50" w:right="113"/>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1" w:hRule="atLeast"/>
          <w:jc w:val="center"/>
        </w:trPr>
        <w:tc>
          <w:tcPr>
            <w:tcW w:w="986" w:type="dxa"/>
            <w:vMerge w:val="continue"/>
            <w:noWrap/>
            <w:vAlign w:val="center"/>
          </w:tcPr>
          <w:p>
            <w:pPr>
              <w:jc w:val="center"/>
              <w:rPr>
                <w:rFonts w:ascii="Calibri" w:hAnsi="Calibri"/>
                <w:color w:val="auto"/>
                <w:sz w:val="24"/>
                <w:highlight w:val="none"/>
              </w:rPr>
            </w:pPr>
          </w:p>
        </w:tc>
        <w:tc>
          <w:tcPr>
            <w:tcW w:w="2781" w:type="dxa"/>
            <w:vMerge w:val="continue"/>
            <w:noWrap/>
            <w:vAlign w:val="center"/>
          </w:tcPr>
          <w:p>
            <w:pPr>
              <w:jc w:val="center"/>
              <w:rPr>
                <w:rFonts w:ascii="Calibri" w:hAnsi="Calibri"/>
                <w:color w:val="auto"/>
                <w:sz w:val="24"/>
                <w:highlight w:val="none"/>
              </w:rPr>
            </w:pPr>
          </w:p>
        </w:tc>
        <w:tc>
          <w:tcPr>
            <w:tcW w:w="6171" w:type="dxa"/>
            <w:noWrap/>
            <w:vAlign w:val="center"/>
          </w:tcPr>
          <w:p>
            <w:pPr>
              <w:ind w:left="105" w:leftChars="50" w:right="113"/>
              <w:rPr>
                <w:rFonts w:ascii="Calibri" w:hAnsi="Calibri"/>
                <w:color w:val="auto"/>
                <w:sz w:val="24"/>
                <w:highlight w:val="none"/>
              </w:rPr>
            </w:pPr>
            <w:r>
              <w:rPr>
                <w:rFonts w:hint="eastAsia" w:ascii="宋体" w:hAnsi="宋体"/>
                <w:color w:val="auto"/>
                <w:sz w:val="24"/>
                <w:highlight w:val="none"/>
              </w:rPr>
              <w:t>形式：投标人自行查阅</w:t>
            </w:r>
            <w:r>
              <w:rPr>
                <w:rFonts w:hint="eastAsia" w:ascii="宋体" w:hAnsi="宋体" w:cs="宋体"/>
                <w:color w:val="auto"/>
                <w:sz w:val="24"/>
                <w:highlight w:val="none"/>
              </w:rPr>
              <w:t>全国公共资源交易平台 （广东省 · 韶关市）</w:t>
            </w:r>
            <w:r>
              <w:rPr>
                <w:rFonts w:hint="eastAsia" w:ascii="宋体" w:hAnsi="宋体"/>
                <w:color w:val="auto"/>
                <w:sz w:val="24"/>
                <w:highlight w:val="none"/>
              </w:rPr>
              <w:t>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2" w:hRule="atLeas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2.3.1</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招标文件修改发出的形式</w:t>
            </w:r>
          </w:p>
        </w:tc>
        <w:tc>
          <w:tcPr>
            <w:tcW w:w="6171" w:type="dxa"/>
            <w:noWrap/>
            <w:vAlign w:val="center"/>
          </w:tcPr>
          <w:p>
            <w:pPr>
              <w:ind w:left="105" w:leftChars="50" w:right="113"/>
              <w:rPr>
                <w:rFonts w:ascii="宋体" w:hAnsi="宋体"/>
                <w:color w:val="auto"/>
                <w:sz w:val="24"/>
                <w:highlight w:val="none"/>
              </w:rPr>
            </w:pPr>
            <w:r>
              <w:rPr>
                <w:rFonts w:hint="eastAsia" w:ascii="宋体" w:hAnsi="宋体" w:cs="宋体"/>
                <w:color w:val="auto"/>
                <w:kern w:val="0"/>
                <w:sz w:val="24"/>
                <w:highlight w:val="none"/>
              </w:rPr>
              <w:t>在</w:t>
            </w:r>
            <w:r>
              <w:rPr>
                <w:rFonts w:hint="eastAsia" w:ascii="宋体" w:hAnsi="宋体" w:cs="宋体"/>
                <w:color w:val="auto"/>
                <w:sz w:val="24"/>
                <w:highlight w:val="none"/>
              </w:rPr>
              <w:t>全国公共资源交易平台 （广东省 · 韶关市）（https://ygp.gdzwfw.gov.cn/ggzy-portal/#/440200/index）</w:t>
            </w:r>
            <w:r>
              <w:rPr>
                <w:rFonts w:hint="eastAsia" w:ascii="宋体" w:hAnsi="宋体" w:cs="宋体"/>
                <w:color w:val="auto"/>
                <w:kern w:val="0"/>
                <w:sz w:val="24"/>
                <w:highlight w:val="none"/>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1" w:hRule="atLeast"/>
          <w:jc w:val="center"/>
        </w:trPr>
        <w:tc>
          <w:tcPr>
            <w:tcW w:w="986" w:type="dxa"/>
            <w:vMerge w:val="restart"/>
            <w:noWrap/>
            <w:vAlign w:val="center"/>
          </w:tcPr>
          <w:p>
            <w:pPr>
              <w:jc w:val="center"/>
              <w:rPr>
                <w:rFonts w:ascii="Calibri" w:hAnsi="Calibri"/>
                <w:color w:val="auto"/>
                <w:sz w:val="24"/>
                <w:highlight w:val="none"/>
              </w:rPr>
            </w:pPr>
            <w:r>
              <w:rPr>
                <w:rFonts w:ascii="宋体" w:hAnsi="宋体"/>
                <w:color w:val="auto"/>
                <w:sz w:val="24"/>
                <w:highlight w:val="none"/>
              </w:rPr>
              <w:t>2.3.2</w:t>
            </w:r>
          </w:p>
        </w:tc>
        <w:tc>
          <w:tcPr>
            <w:tcW w:w="2781" w:type="dxa"/>
            <w:vMerge w:val="restart"/>
            <w:noWrap/>
            <w:vAlign w:val="center"/>
          </w:tcPr>
          <w:p>
            <w:pPr>
              <w:jc w:val="center"/>
              <w:rPr>
                <w:rFonts w:ascii="Calibri" w:hAnsi="Calibri"/>
                <w:color w:val="auto"/>
                <w:sz w:val="24"/>
                <w:highlight w:val="none"/>
              </w:rPr>
            </w:pPr>
            <w:r>
              <w:rPr>
                <w:rFonts w:ascii="宋体" w:hAnsi="宋体"/>
                <w:color w:val="auto"/>
                <w:sz w:val="24"/>
                <w:highlight w:val="none"/>
              </w:rPr>
              <w:t>投标人确认收到</w:t>
            </w:r>
          </w:p>
          <w:p>
            <w:pPr>
              <w:jc w:val="center"/>
              <w:rPr>
                <w:rFonts w:ascii="Calibri" w:hAnsi="Calibri"/>
                <w:color w:val="auto"/>
                <w:sz w:val="24"/>
                <w:highlight w:val="none"/>
              </w:rPr>
            </w:pPr>
            <w:r>
              <w:rPr>
                <w:rFonts w:ascii="宋体" w:hAnsi="宋体"/>
                <w:color w:val="auto"/>
                <w:sz w:val="24"/>
                <w:highlight w:val="none"/>
              </w:rPr>
              <w:t>招标文件修改</w:t>
            </w:r>
          </w:p>
        </w:tc>
        <w:tc>
          <w:tcPr>
            <w:tcW w:w="6171" w:type="dxa"/>
            <w:noWrap/>
            <w:vAlign w:val="center"/>
          </w:tcPr>
          <w:p>
            <w:pPr>
              <w:ind w:left="105" w:leftChars="50" w:right="113"/>
              <w:rPr>
                <w:rFonts w:ascii="Calibri" w:hAnsi="Calibri"/>
                <w:color w:val="auto"/>
                <w:sz w:val="24"/>
                <w:highlight w:val="none"/>
              </w:rPr>
            </w:pPr>
            <w:r>
              <w:rPr>
                <w:rFonts w:hint="eastAsia" w:ascii="宋体" w:hAnsi="宋体"/>
                <w:color w:val="auto"/>
                <w:sz w:val="24"/>
                <w:highlight w:val="none"/>
              </w:rPr>
              <w:t>时间：收到修改后</w:t>
            </w:r>
            <w:r>
              <w:rPr>
                <w:rFonts w:hint="eastAsia" w:ascii="宋体" w:hAnsi="宋体"/>
                <w:color w:val="auto"/>
                <w:sz w:val="24"/>
                <w:highlight w:val="none"/>
                <w:u w:val="single"/>
              </w:rPr>
              <w:t xml:space="preserve"> / </w:t>
            </w:r>
            <w:r>
              <w:rPr>
                <w:rFonts w:hint="eastAsia" w:ascii="宋体" w:hAnsi="宋体"/>
                <w:color w:val="auto"/>
                <w:sz w:val="24"/>
                <w:highlight w:val="none"/>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3" w:hRule="atLeast"/>
          <w:jc w:val="center"/>
        </w:trPr>
        <w:tc>
          <w:tcPr>
            <w:tcW w:w="986" w:type="dxa"/>
            <w:vMerge w:val="continue"/>
            <w:noWrap/>
            <w:vAlign w:val="center"/>
          </w:tcPr>
          <w:p>
            <w:pPr>
              <w:jc w:val="center"/>
              <w:rPr>
                <w:rFonts w:ascii="Calibri" w:hAnsi="Calibri"/>
                <w:color w:val="auto"/>
                <w:sz w:val="24"/>
                <w:highlight w:val="none"/>
              </w:rPr>
            </w:pPr>
          </w:p>
        </w:tc>
        <w:tc>
          <w:tcPr>
            <w:tcW w:w="2781" w:type="dxa"/>
            <w:vMerge w:val="continue"/>
            <w:noWrap/>
            <w:vAlign w:val="center"/>
          </w:tcPr>
          <w:p>
            <w:pPr>
              <w:jc w:val="center"/>
              <w:rPr>
                <w:rFonts w:ascii="Calibri" w:hAnsi="Calibri"/>
                <w:color w:val="auto"/>
                <w:sz w:val="24"/>
                <w:highlight w:val="none"/>
              </w:rPr>
            </w:pPr>
          </w:p>
        </w:tc>
        <w:tc>
          <w:tcPr>
            <w:tcW w:w="6171" w:type="dxa"/>
            <w:noWrap/>
            <w:vAlign w:val="center"/>
          </w:tcPr>
          <w:p>
            <w:pPr>
              <w:ind w:left="105" w:leftChars="50" w:right="113"/>
              <w:rPr>
                <w:rFonts w:ascii="Calibri" w:hAnsi="Calibri"/>
                <w:color w:val="auto"/>
                <w:sz w:val="24"/>
                <w:highlight w:val="none"/>
              </w:rPr>
            </w:pPr>
            <w:r>
              <w:rPr>
                <w:rFonts w:hint="eastAsia" w:ascii="宋体" w:hAnsi="宋体"/>
                <w:color w:val="auto"/>
                <w:sz w:val="24"/>
                <w:highlight w:val="none"/>
              </w:rPr>
              <w:t>形式：投标人自行查阅</w:t>
            </w:r>
            <w:r>
              <w:rPr>
                <w:rFonts w:hint="eastAsia" w:ascii="宋体" w:hAnsi="宋体" w:cs="宋体"/>
                <w:color w:val="auto"/>
                <w:sz w:val="24"/>
                <w:highlight w:val="none"/>
              </w:rPr>
              <w:t>全国公共资源交易平台 （广东省 · 韶关市）</w:t>
            </w:r>
            <w:r>
              <w:rPr>
                <w:rFonts w:hint="eastAsia" w:ascii="宋体" w:hAnsi="宋体"/>
                <w:color w:val="auto"/>
                <w:sz w:val="24"/>
                <w:highlight w:val="none"/>
              </w:rPr>
              <w:t>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3.1.1</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投标文件密封形式</w:t>
            </w:r>
          </w:p>
        </w:tc>
        <w:tc>
          <w:tcPr>
            <w:tcW w:w="6171" w:type="dxa"/>
            <w:noWrap/>
            <w:vAlign w:val="center"/>
          </w:tcPr>
          <w:p>
            <w:pPr>
              <w:ind w:left="105" w:leftChars="50" w:right="113"/>
              <w:rPr>
                <w:rFonts w:ascii="Calibri" w:hAnsi="Calibri"/>
                <w:color w:val="auto"/>
                <w:sz w:val="24"/>
                <w:highlight w:val="none"/>
              </w:rPr>
            </w:pPr>
            <w:r>
              <w:rPr>
                <w:rFonts w:hint="eastAsia" w:ascii="宋体" w:hAnsi="宋体"/>
                <w:color w:val="auto"/>
                <w:sz w:val="24"/>
                <w:highlight w:val="none"/>
              </w:rPr>
              <w:t>☑双信封</w:t>
            </w:r>
          </w:p>
          <w:p>
            <w:pPr>
              <w:ind w:left="105" w:leftChars="50" w:right="113"/>
              <w:rPr>
                <w:rFonts w:ascii="Calibri" w:hAnsi="Calibri"/>
                <w:color w:val="auto"/>
                <w:sz w:val="24"/>
                <w:highlight w:val="none"/>
              </w:rPr>
            </w:pPr>
            <w:r>
              <w:rPr>
                <w:rFonts w:ascii="宋体" w:hAnsi="宋体"/>
                <w:color w:val="auto"/>
                <w:sz w:val="24"/>
                <w:highlight w:val="none"/>
              </w:rPr>
              <w:t>□</w:t>
            </w:r>
            <w:r>
              <w:rPr>
                <w:rFonts w:hint="eastAsia" w:ascii="宋体" w:hAnsi="宋体"/>
                <w:color w:val="auto"/>
                <w:sz w:val="24"/>
                <w:highlight w:val="none"/>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 w:hRule="atLeas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3.1.1</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构成投标文件的其他资料</w:t>
            </w:r>
          </w:p>
        </w:tc>
        <w:tc>
          <w:tcPr>
            <w:tcW w:w="6171" w:type="dxa"/>
            <w:noWrap/>
            <w:vAlign w:val="center"/>
          </w:tcPr>
          <w:p>
            <w:pPr>
              <w:ind w:left="105" w:leftChars="50" w:right="113"/>
              <w:jc w:val="center"/>
              <w:rPr>
                <w:rFonts w:ascii="Calibri" w:hAnsi="Calibri"/>
                <w:color w:val="auto"/>
                <w:sz w:val="24"/>
                <w:highlight w:val="none"/>
              </w:rPr>
            </w:pP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 w:hRule="atLeas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3.2.1</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增值税税金计算方法</w:t>
            </w:r>
          </w:p>
        </w:tc>
        <w:tc>
          <w:tcPr>
            <w:tcW w:w="6171" w:type="dxa"/>
            <w:noWrap/>
            <w:vAlign w:val="center"/>
          </w:tcPr>
          <w:p>
            <w:pPr>
              <w:ind w:left="105" w:leftChars="50" w:right="113"/>
              <w:rPr>
                <w:rFonts w:ascii="Calibri" w:hAnsi="Calibri"/>
                <w:color w:val="auto"/>
                <w:sz w:val="24"/>
                <w:highlight w:val="none"/>
              </w:rPr>
            </w:pPr>
            <w:r>
              <w:rPr>
                <w:rFonts w:hint="eastAsia" w:ascii="宋体" w:hAnsi="宋体"/>
                <w:color w:val="auto"/>
                <w:sz w:val="24"/>
                <w:highlight w:val="none"/>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7"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3.2.1</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工程量清单的填写方式</w:t>
            </w:r>
          </w:p>
        </w:tc>
        <w:tc>
          <w:tcPr>
            <w:tcW w:w="6171" w:type="dxa"/>
            <w:noWrap/>
            <w:vAlign w:val="center"/>
          </w:tcPr>
          <w:p>
            <w:pPr>
              <w:pStyle w:val="97"/>
              <w:spacing w:line="359" w:lineRule="exact"/>
              <w:ind w:left="107"/>
              <w:rPr>
                <w:rFonts w:ascii="宋体" w:hAnsi="宋体" w:cs="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hint="eastAsia" w:ascii="宋体" w:hAnsi="宋体" w:cs="宋体"/>
                <w:color w:val="auto"/>
                <w:w w:val="107"/>
                <w:sz w:val="24"/>
                <w:highlight w:val="none"/>
              </w:rPr>
              <w:t>投标人</w:t>
            </w:r>
            <w:r>
              <w:rPr>
                <w:rFonts w:hint="eastAsia" w:ascii="宋体" w:hAnsi="宋体" w:cs="宋体"/>
                <w:color w:val="auto"/>
                <w:spacing w:val="2"/>
                <w:w w:val="107"/>
                <w:sz w:val="24"/>
                <w:highlight w:val="none"/>
              </w:rPr>
              <w:t>按</w:t>
            </w:r>
            <w:r>
              <w:rPr>
                <w:rFonts w:hint="eastAsia" w:ascii="宋体" w:hAnsi="宋体" w:cs="宋体"/>
                <w:color w:val="auto"/>
                <w:sz w:val="24"/>
                <w:highlight w:val="none"/>
              </w:rPr>
              <w:t>照招标人</w:t>
            </w:r>
            <w:r>
              <w:rPr>
                <w:rFonts w:hint="eastAsia" w:ascii="宋体" w:hAnsi="宋体" w:cs="宋体"/>
                <w:color w:val="auto"/>
                <w:spacing w:val="2"/>
                <w:sz w:val="24"/>
                <w:highlight w:val="none"/>
              </w:rPr>
              <w:t>提</w:t>
            </w:r>
            <w:r>
              <w:rPr>
                <w:rFonts w:hint="eastAsia" w:ascii="宋体" w:hAnsi="宋体" w:cs="宋体"/>
                <w:color w:val="auto"/>
                <w:sz w:val="24"/>
                <w:highlight w:val="none"/>
              </w:rPr>
              <w:t>供的工程</w:t>
            </w:r>
            <w:r>
              <w:rPr>
                <w:rFonts w:hint="eastAsia" w:ascii="宋体" w:hAnsi="宋体" w:cs="宋体"/>
                <w:color w:val="auto"/>
                <w:spacing w:val="2"/>
                <w:sz w:val="24"/>
                <w:highlight w:val="none"/>
              </w:rPr>
              <w:t>量</w:t>
            </w:r>
            <w:r>
              <w:rPr>
                <w:rFonts w:hint="eastAsia" w:ascii="宋体" w:hAnsi="宋体" w:cs="宋体"/>
                <w:color w:val="auto"/>
                <w:sz w:val="24"/>
                <w:highlight w:val="none"/>
              </w:rPr>
              <w:t>固化清单</w:t>
            </w:r>
            <w:r>
              <w:rPr>
                <w:rFonts w:hint="eastAsia" w:ascii="宋体" w:hAnsi="宋体" w:cs="宋体"/>
                <w:color w:val="auto"/>
                <w:spacing w:val="2"/>
                <w:sz w:val="24"/>
                <w:highlight w:val="none"/>
              </w:rPr>
              <w:t>电</w:t>
            </w:r>
            <w:r>
              <w:rPr>
                <w:rFonts w:hint="eastAsia" w:ascii="宋体" w:hAnsi="宋体" w:cs="宋体"/>
                <w:color w:val="auto"/>
                <w:sz w:val="24"/>
                <w:highlight w:val="none"/>
              </w:rPr>
              <w:t>子文件填写工程量清单，下</w:t>
            </w:r>
            <w:r>
              <w:rPr>
                <w:rFonts w:hint="eastAsia" w:ascii="宋体" w:hAnsi="宋体" w:cs="宋体"/>
                <w:color w:val="auto"/>
                <w:spacing w:val="-3"/>
                <w:sz w:val="24"/>
                <w:highlight w:val="none"/>
              </w:rPr>
              <w:t>载</w:t>
            </w:r>
            <w:r>
              <w:rPr>
                <w:rFonts w:hint="eastAsia" w:ascii="宋体" w:hAnsi="宋体" w:cs="宋体"/>
                <w:color w:val="auto"/>
                <w:sz w:val="24"/>
                <w:highlight w:val="none"/>
              </w:rPr>
              <w:t>网站</w:t>
            </w:r>
            <w:r>
              <w:rPr>
                <w:rFonts w:hint="eastAsia" w:ascii="宋体" w:hAnsi="宋体" w:cs="宋体"/>
                <w:color w:val="auto"/>
                <w:spacing w:val="-3"/>
                <w:sz w:val="24"/>
                <w:highlight w:val="none"/>
              </w:rPr>
              <w:t>：</w:t>
            </w:r>
            <w:r>
              <w:rPr>
                <w:rFonts w:hint="eastAsia" w:ascii="宋体" w:hAnsi="宋体" w:cs="宋体"/>
                <w:color w:val="auto"/>
                <w:sz w:val="24"/>
                <w:highlight w:val="none"/>
              </w:rPr>
              <w:t>全国公共资源交易平台 （广东省 ·韶关市）</w:t>
            </w:r>
          </w:p>
          <w:p>
            <w:pPr>
              <w:adjustRightInd w:val="0"/>
              <w:snapToGrid w:val="0"/>
              <w:ind w:left="105" w:leftChars="50" w:right="113"/>
              <w:rPr>
                <w:rFonts w:ascii="Calibri" w:hAnsi="Calibri"/>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投标人按照招标人提供的书面工程量清单填写工程量清单，下</w:t>
            </w:r>
            <w:r>
              <w:rPr>
                <w:rFonts w:hint="eastAsia" w:ascii="宋体" w:hAnsi="宋体" w:cs="宋体"/>
                <w:color w:val="auto"/>
                <w:spacing w:val="-3"/>
                <w:sz w:val="24"/>
                <w:highlight w:val="none"/>
              </w:rPr>
              <w:t>载</w:t>
            </w:r>
            <w:r>
              <w:rPr>
                <w:rFonts w:hint="eastAsia" w:ascii="宋体" w:hAnsi="宋体" w:cs="宋体"/>
                <w:color w:val="auto"/>
                <w:sz w:val="24"/>
                <w:highlight w:val="none"/>
              </w:rPr>
              <w:t>网站</w:t>
            </w:r>
            <w:r>
              <w:rPr>
                <w:rFonts w:hint="eastAsia" w:ascii="宋体" w:hAnsi="宋体" w:cs="宋体"/>
                <w:color w:val="auto"/>
                <w:spacing w:val="-3"/>
                <w:sz w:val="24"/>
                <w:highlight w:val="none"/>
              </w:rPr>
              <w:t>：</w:t>
            </w:r>
            <w:r>
              <w:rPr>
                <w:rFonts w:hint="eastAsia" w:ascii="宋体" w:hAnsi="宋体" w:cs="宋体"/>
                <w:color w:val="auto"/>
                <w:sz w:val="24"/>
                <w:highlight w:val="none"/>
              </w:rPr>
              <w:t>全国公共资源交易平台 （广东省 · 韶关市）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0" w:hRule="atLeas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3.2.3</w:t>
            </w:r>
          </w:p>
        </w:tc>
        <w:tc>
          <w:tcPr>
            <w:tcW w:w="2781" w:type="dxa"/>
            <w:noWrap/>
            <w:vAlign w:val="center"/>
          </w:tcPr>
          <w:p>
            <w:pPr>
              <w:jc w:val="center"/>
              <w:rPr>
                <w:rFonts w:ascii="宋体" w:hAnsi="宋体"/>
                <w:color w:val="auto"/>
                <w:sz w:val="24"/>
                <w:highlight w:val="none"/>
              </w:rPr>
            </w:pPr>
            <w:r>
              <w:rPr>
                <w:rFonts w:hint="eastAsia" w:ascii="宋体" w:hAnsi="宋体"/>
                <w:color w:val="auto"/>
                <w:sz w:val="24"/>
                <w:highlight w:val="none"/>
              </w:rPr>
              <w:t>报价方式</w:t>
            </w:r>
          </w:p>
        </w:tc>
        <w:tc>
          <w:tcPr>
            <w:tcW w:w="6171" w:type="dxa"/>
            <w:noWrap/>
            <w:vAlign w:val="center"/>
          </w:tcPr>
          <w:p>
            <w:pPr>
              <w:ind w:left="105" w:leftChars="50" w:right="113"/>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单价</w:t>
            </w:r>
          </w:p>
          <w:p>
            <w:pPr>
              <w:ind w:left="113" w:right="113"/>
              <w:rPr>
                <w:rFonts w:ascii="宋体" w:hAnsi="宋体"/>
                <w:color w:val="auto"/>
                <w:sz w:val="24"/>
                <w:highlight w:val="none"/>
              </w:rPr>
            </w:pPr>
            <w:r>
              <w:rPr>
                <w:rFonts w:hint="eastAsia" w:ascii="宋体" w:hAnsi="宋体"/>
                <w:color w:val="auto"/>
                <w:sz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986" w:type="dxa"/>
            <w:noWrap/>
            <w:vAlign w:val="center"/>
          </w:tcPr>
          <w:p>
            <w:pPr>
              <w:jc w:val="center"/>
              <w:rPr>
                <w:rFonts w:ascii="Calibri" w:hAnsi="Calibri"/>
                <w:color w:val="auto"/>
                <w:sz w:val="24"/>
                <w:highlight w:val="none"/>
              </w:rPr>
            </w:pPr>
            <w:r>
              <w:rPr>
                <w:rFonts w:ascii="宋体" w:hAnsi="宋体"/>
                <w:color w:val="auto"/>
                <w:sz w:val="24"/>
                <w:highlight w:val="none"/>
              </w:rPr>
              <w:t>3.2.</w:t>
            </w:r>
            <w:r>
              <w:rPr>
                <w:rFonts w:hint="eastAsia" w:ascii="宋体" w:hAnsi="宋体"/>
                <w:color w:val="auto"/>
                <w:sz w:val="24"/>
                <w:highlight w:val="none"/>
              </w:rPr>
              <w:t>6</w:t>
            </w:r>
          </w:p>
        </w:tc>
        <w:tc>
          <w:tcPr>
            <w:tcW w:w="2781" w:type="dxa"/>
            <w:noWrap/>
            <w:vAlign w:val="center"/>
          </w:tcPr>
          <w:p>
            <w:pPr>
              <w:jc w:val="center"/>
              <w:rPr>
                <w:rFonts w:ascii="Calibri" w:hAnsi="Calibri"/>
                <w:color w:val="auto"/>
                <w:sz w:val="24"/>
                <w:highlight w:val="none"/>
              </w:rPr>
            </w:pPr>
            <w:r>
              <w:rPr>
                <w:rFonts w:ascii="宋体" w:hAnsi="宋体"/>
                <w:color w:val="auto"/>
                <w:sz w:val="24"/>
                <w:highlight w:val="none"/>
              </w:rPr>
              <w:t>是否接受调价函</w:t>
            </w:r>
          </w:p>
        </w:tc>
        <w:tc>
          <w:tcPr>
            <w:tcW w:w="6171" w:type="dxa"/>
            <w:noWrap/>
            <w:vAlign w:val="center"/>
          </w:tcPr>
          <w:p>
            <w:pPr>
              <w:adjustRightInd w:val="0"/>
              <w:snapToGrid w:val="0"/>
              <w:ind w:left="105" w:leftChars="50" w:right="113"/>
              <w:rPr>
                <w:rFonts w:ascii="Calibri" w:hAnsi="Calibri"/>
                <w:color w:val="auto"/>
                <w:sz w:val="24"/>
                <w:highlight w:val="none"/>
              </w:rPr>
            </w:pPr>
            <w:r>
              <w:rPr>
                <w:rFonts w:ascii="宋体" w:hAnsi="宋体"/>
                <w:color w:val="auto"/>
                <w:sz w:val="24"/>
                <w:highlight w:val="none"/>
              </w:rPr>
              <w:t>□是</w:t>
            </w:r>
          </w:p>
          <w:p>
            <w:pPr>
              <w:adjustRightInd w:val="0"/>
              <w:snapToGrid w:val="0"/>
              <w:ind w:left="105" w:leftChars="50" w:right="113"/>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1" w:hRule="atLeast"/>
          <w:jc w:val="center"/>
        </w:trPr>
        <w:tc>
          <w:tcPr>
            <w:tcW w:w="986"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3.2.8</w:t>
            </w:r>
          </w:p>
        </w:tc>
        <w:tc>
          <w:tcPr>
            <w:tcW w:w="2781"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最高投标限价</w:t>
            </w:r>
          </w:p>
        </w:tc>
        <w:tc>
          <w:tcPr>
            <w:tcW w:w="6171" w:type="dxa"/>
            <w:noWrap/>
            <w:vAlign w:val="center"/>
          </w:tcPr>
          <w:p>
            <w:pPr>
              <w:spacing w:line="280" w:lineRule="exact"/>
              <w:ind w:left="1073" w:leftChars="54" w:right="113" w:hanging="960" w:hangingChars="400"/>
              <w:jc w:val="left"/>
              <w:rPr>
                <w:rFonts w:ascii="宋体" w:hAnsi="宋体" w:cs="宋体"/>
                <w:color w:val="auto"/>
                <w:sz w:val="24"/>
                <w:highlight w:val="none"/>
              </w:rPr>
            </w:pPr>
            <w:r>
              <w:rPr>
                <w:rFonts w:hint="eastAsia" w:ascii="宋体" w:hAnsi="宋体" w:cs="宋体"/>
                <w:color w:val="auto"/>
                <w:sz w:val="24"/>
                <w:highlight w:val="none"/>
              </w:rPr>
              <w:t>□无</w:t>
            </w:r>
          </w:p>
          <w:p>
            <w:pPr>
              <w:ind w:left="233" w:leftChars="52" w:right="113" w:hanging="124" w:hangingChars="52"/>
              <w:jc w:val="left"/>
              <w:rPr>
                <w:rFonts w:ascii="宋体" w:hAnsi="宋体" w:cs="宋体"/>
                <w:color w:val="auto"/>
                <w:sz w:val="24"/>
                <w:highlight w:val="none"/>
              </w:rPr>
            </w:pPr>
            <w:r>
              <w:rPr>
                <w:rFonts w:hint="eastAsia" w:ascii="宋体" w:hAnsi="宋体" w:cs="宋体"/>
                <w:color w:val="auto"/>
                <w:sz w:val="24"/>
                <w:highlight w:val="none"/>
              </w:rPr>
              <w:t>☑有，</w:t>
            </w:r>
            <w:r>
              <w:rPr>
                <w:rFonts w:hint="eastAsia" w:ascii="宋体" w:hAnsi="宋体" w:eastAsia="宋体" w:cs="宋体"/>
                <w:bCs/>
                <w:snapToGrid w:val="0"/>
                <w:color w:val="auto"/>
                <w:kern w:val="0"/>
                <w:sz w:val="21"/>
                <w:szCs w:val="21"/>
                <w:highlight w:val="none"/>
                <w:lang w:eastAsia="zh-CN"/>
              </w:rPr>
              <w:t>本项目招标控制价、招标工程量清单、施工图纸在投标截止时间</w:t>
            </w:r>
            <w:r>
              <w:rPr>
                <w:rFonts w:hint="eastAsia" w:ascii="宋体" w:hAnsi="宋体" w:eastAsia="宋体" w:cs="宋体"/>
                <w:bCs/>
                <w:snapToGrid w:val="0"/>
                <w:color w:val="auto"/>
                <w:kern w:val="0"/>
                <w:sz w:val="21"/>
                <w:szCs w:val="21"/>
                <w:highlight w:val="none"/>
                <w:u w:val="single"/>
                <w:lang w:eastAsia="zh-CN"/>
              </w:rPr>
              <w:t xml:space="preserve"> 15 </w:t>
            </w:r>
            <w:r>
              <w:rPr>
                <w:rFonts w:hint="eastAsia" w:ascii="宋体" w:hAnsi="宋体" w:eastAsia="宋体" w:cs="宋体"/>
                <w:bCs/>
                <w:snapToGrid w:val="0"/>
                <w:color w:val="auto"/>
                <w:kern w:val="0"/>
                <w:sz w:val="21"/>
                <w:szCs w:val="21"/>
                <w:highlight w:val="none"/>
                <w:lang w:eastAsia="zh-CN"/>
              </w:rPr>
              <w:t>天前以补充通知的形式在广东省招标投标监管网（</w:t>
            </w:r>
            <w:r>
              <w:rPr>
                <w:rFonts w:hint="eastAsia" w:ascii="宋体" w:hAnsi="宋体" w:cs="宋体"/>
                <w:i w:val="0"/>
                <w:color w:val="000000"/>
                <w:kern w:val="0"/>
                <w:sz w:val="21"/>
                <w:szCs w:val="21"/>
                <w:u w:val="none"/>
                <w:lang w:val="en-US" w:eastAsia="zh-CN" w:bidi="ar"/>
              </w:rPr>
              <w:t>https://zbtb.gd.gov.cn/#/index</w:t>
            </w:r>
            <w:r>
              <w:rPr>
                <w:rFonts w:hint="eastAsia" w:ascii="宋体" w:hAnsi="宋体" w:eastAsia="宋体" w:cs="宋体"/>
                <w:bCs/>
                <w:snapToGrid w:val="0"/>
                <w:color w:val="auto"/>
                <w:kern w:val="0"/>
                <w:sz w:val="21"/>
                <w:szCs w:val="21"/>
                <w:highlight w:val="none"/>
                <w:lang w:eastAsia="zh-CN"/>
              </w:rPr>
              <w:t>）、全国公共资源交易平台（广东省·韶关市）（https://ygp.gdzwfw.gov.cn/ggzy-portal/#/440200/index）公布，各投标人应自行下载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jc w:val="center"/>
        </w:trPr>
        <w:tc>
          <w:tcPr>
            <w:tcW w:w="986" w:type="dxa"/>
            <w:noWrap/>
            <w:vAlign w:val="center"/>
          </w:tcPr>
          <w:p>
            <w:pPr>
              <w:jc w:val="center"/>
              <w:rPr>
                <w:rFonts w:ascii="Calibri" w:hAnsi="Calibri"/>
                <w:color w:val="auto"/>
                <w:sz w:val="24"/>
                <w:highlight w:val="none"/>
              </w:rPr>
            </w:pPr>
            <w:r>
              <w:rPr>
                <w:rFonts w:hint="eastAsia" w:ascii="宋体" w:hAnsi="宋体"/>
                <w:color w:val="auto"/>
                <w:sz w:val="24"/>
                <w:highlight w:val="none"/>
              </w:rPr>
              <w:t>3.2.9</w:t>
            </w:r>
          </w:p>
        </w:tc>
        <w:tc>
          <w:tcPr>
            <w:tcW w:w="2781" w:type="dxa"/>
            <w:noWrap/>
            <w:vAlign w:val="center"/>
          </w:tcPr>
          <w:p>
            <w:pPr>
              <w:jc w:val="center"/>
              <w:rPr>
                <w:rFonts w:ascii="Calibri" w:hAnsi="Calibri"/>
                <w:color w:val="auto"/>
                <w:sz w:val="24"/>
                <w:highlight w:val="none"/>
              </w:rPr>
            </w:pPr>
            <w:r>
              <w:rPr>
                <w:rFonts w:hint="eastAsia" w:ascii="宋体" w:hAnsi="宋体"/>
                <w:color w:val="auto"/>
                <w:sz w:val="24"/>
                <w:highlight w:val="none"/>
              </w:rPr>
              <w:t>投标报价其他要求</w:t>
            </w:r>
          </w:p>
        </w:tc>
        <w:tc>
          <w:tcPr>
            <w:tcW w:w="6171" w:type="dxa"/>
            <w:noWrap/>
            <w:vAlign w:val="center"/>
          </w:tcPr>
          <w:p>
            <w:pPr>
              <w:ind w:left="113" w:right="113"/>
              <w:rPr>
                <w:rFonts w:ascii="宋体" w:hAnsi="宋体" w:cs="宋体"/>
                <w:color w:val="auto"/>
                <w:sz w:val="24"/>
                <w:highlight w:val="none"/>
              </w:rPr>
            </w:pPr>
            <w:r>
              <w:rPr>
                <w:rFonts w:hint="eastAsia" w:ascii="宋体" w:hAnsi="宋体" w:cs="宋体"/>
                <w:color w:val="auto"/>
                <w:sz w:val="24"/>
                <w:highlight w:val="none"/>
              </w:rPr>
              <w:t>投标报价的所有单价取小数点后两位，所有合价和总价四舍五入取整数。</w:t>
            </w:r>
          </w:p>
          <w:p>
            <w:pPr>
              <w:ind w:left="113" w:right="113"/>
              <w:rPr>
                <w:rFonts w:ascii="宋体" w:hAnsi="宋体"/>
                <w:color w:val="auto"/>
                <w:sz w:val="24"/>
                <w:highlight w:val="none"/>
              </w:rPr>
            </w:pPr>
            <w:r>
              <w:rPr>
                <w:rFonts w:hint="eastAsia" w:ascii="宋体" w:hAnsi="宋体" w:cs="宋体"/>
                <w:color w:val="auto"/>
                <w:sz w:val="24"/>
                <w:highlight w:val="none"/>
              </w:rPr>
              <w:t>投标人应按第五章“工程量清单”的要求填写相应表格。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5" w:hRule="atLeast"/>
          <w:jc w:val="center"/>
        </w:trPr>
        <w:tc>
          <w:tcPr>
            <w:tcW w:w="986" w:type="dxa"/>
            <w:noWrap/>
            <w:vAlign w:val="center"/>
          </w:tcPr>
          <w:p>
            <w:pPr>
              <w:jc w:val="center"/>
              <w:rPr>
                <w:rFonts w:ascii="宋体" w:hAnsi="宋体"/>
                <w:color w:val="auto"/>
                <w:sz w:val="24"/>
                <w:highlight w:val="none"/>
              </w:rPr>
            </w:pPr>
            <w:r>
              <w:rPr>
                <w:rFonts w:hint="eastAsia" w:ascii="宋体" w:hAnsi="宋体"/>
                <w:color w:val="auto"/>
                <w:sz w:val="24"/>
                <w:highlight w:val="none"/>
              </w:rPr>
              <w:t>3.3.1</w:t>
            </w:r>
          </w:p>
        </w:tc>
        <w:tc>
          <w:tcPr>
            <w:tcW w:w="2781" w:type="dxa"/>
            <w:noWrap/>
            <w:vAlign w:val="center"/>
          </w:tcPr>
          <w:p>
            <w:pPr>
              <w:jc w:val="center"/>
              <w:rPr>
                <w:rFonts w:ascii="宋体" w:hAnsi="宋体"/>
                <w:color w:val="auto"/>
                <w:sz w:val="24"/>
                <w:highlight w:val="none"/>
              </w:rPr>
            </w:pPr>
            <w:r>
              <w:rPr>
                <w:rFonts w:hint="eastAsia" w:ascii="宋体" w:hAnsi="宋体"/>
                <w:color w:val="auto"/>
                <w:sz w:val="24"/>
                <w:highlight w:val="none"/>
              </w:rPr>
              <w:t>投标有效期</w:t>
            </w:r>
          </w:p>
        </w:tc>
        <w:tc>
          <w:tcPr>
            <w:tcW w:w="6171" w:type="dxa"/>
            <w:noWrap/>
            <w:vAlign w:val="center"/>
          </w:tcPr>
          <w:p>
            <w:pPr>
              <w:ind w:left="113" w:right="113"/>
              <w:rPr>
                <w:rFonts w:ascii="宋体" w:hAnsi="宋体"/>
                <w:color w:val="auto"/>
                <w:sz w:val="24"/>
                <w:highlight w:val="none"/>
              </w:rPr>
            </w:pPr>
            <w:r>
              <w:rPr>
                <w:rFonts w:hint="eastAsia" w:ascii="宋体" w:hAnsi="宋体"/>
                <w:color w:val="auto"/>
                <w:sz w:val="24"/>
                <w:highlight w:val="none"/>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spacing w:line="360" w:lineRule="auto"/>
              <w:jc w:val="center"/>
              <w:rPr>
                <w:rFonts w:ascii="Calibri" w:hAnsi="Calibri"/>
                <w:color w:val="auto"/>
                <w:sz w:val="24"/>
                <w:highlight w:val="none"/>
              </w:rPr>
            </w:pPr>
            <w:r>
              <w:rPr>
                <w:rFonts w:hint="eastAsia" w:ascii="宋体" w:hAnsi="宋体" w:cs="宋体"/>
                <w:color w:val="auto"/>
                <w:sz w:val="24"/>
                <w:highlight w:val="none"/>
              </w:rPr>
              <w:t>3.4.1</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pStyle w:val="112"/>
              <w:rPr>
                <w:rFonts w:ascii="宋体" w:hAnsi="宋体" w:cs="宋体"/>
                <w:color w:val="auto"/>
                <w:highlight w:val="none"/>
              </w:rPr>
            </w:pPr>
            <w:r>
              <w:rPr>
                <w:rFonts w:hint="eastAsia" w:ascii="宋体" w:hAnsi="宋体" w:cs="宋体"/>
                <w:color w:val="auto"/>
                <w:highlight w:val="none"/>
              </w:rPr>
              <w:t>投标保证金</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pStyle w:val="97"/>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是否要求投标人递交投标保证金：</w:t>
            </w:r>
          </w:p>
          <w:p>
            <w:pPr>
              <w:pStyle w:val="112"/>
              <w:spacing w:line="400" w:lineRule="exact"/>
              <w:ind w:firstLine="120" w:firstLineChars="50"/>
              <w:jc w:val="left"/>
              <w:rPr>
                <w:rFonts w:ascii="宋体" w:hAnsi="宋体" w:cs="宋体"/>
                <w:color w:val="auto"/>
                <w:highlight w:val="none"/>
              </w:rPr>
            </w:pPr>
            <w:r>
              <w:rPr>
                <w:rFonts w:hint="eastAsia" w:ascii="宋体" w:hAnsi="宋体" w:cs="宋体"/>
                <w:color w:val="auto"/>
                <w:highlight w:val="none"/>
              </w:rPr>
              <w:t>☑要求，投标保证金为人民币：</w:t>
            </w:r>
            <w:r>
              <w:rPr>
                <w:rFonts w:hint="eastAsia" w:ascii="宋体" w:hAnsi="宋体" w:cs="宋体"/>
                <w:b/>
                <w:color w:val="auto"/>
                <w:highlight w:val="none"/>
                <w:u w:val="single"/>
              </w:rPr>
              <w:t>10万元整</w:t>
            </w:r>
            <w:r>
              <w:rPr>
                <w:rFonts w:hint="eastAsia" w:ascii="宋体" w:hAnsi="宋体" w:cs="宋体"/>
                <w:color w:val="auto"/>
                <w:highlight w:val="none"/>
              </w:rPr>
              <w:t>。</w:t>
            </w:r>
          </w:p>
          <w:p>
            <w:pPr>
              <w:pStyle w:val="112"/>
              <w:spacing w:line="400" w:lineRule="exact"/>
              <w:ind w:firstLine="120" w:firstLineChars="50"/>
              <w:jc w:val="left"/>
              <w:rPr>
                <w:rFonts w:ascii="宋体" w:hAnsi="宋体" w:cs="宋体"/>
                <w:bCs/>
                <w:color w:val="auto"/>
                <w:highlight w:val="none"/>
              </w:rPr>
            </w:pPr>
            <w:r>
              <w:rPr>
                <w:rFonts w:hint="eastAsia" w:ascii="宋体" w:hAnsi="宋体" w:cs="宋体"/>
                <w:bCs/>
                <w:color w:val="auto"/>
                <w:highlight w:val="none"/>
              </w:rPr>
              <w:t>投标保证金的有关说明： </w:t>
            </w:r>
          </w:p>
          <w:p>
            <w:pPr>
              <w:pStyle w:val="97"/>
              <w:spacing w:line="420" w:lineRule="exact"/>
              <w:ind w:right="136"/>
              <w:rPr>
                <w:rFonts w:ascii="宋体" w:hAnsi="宋体" w:cs="宋体"/>
                <w:bCs/>
                <w:color w:val="auto"/>
                <w:sz w:val="24"/>
                <w:highlight w:val="none"/>
              </w:rPr>
            </w:pPr>
            <w:r>
              <w:rPr>
                <w:rFonts w:hint="eastAsia" w:ascii="宋体" w:hAnsi="宋体" w:cs="宋体"/>
                <w:bCs/>
                <w:color w:val="auto"/>
                <w:sz w:val="24"/>
                <w:highlight w:val="none"/>
              </w:rPr>
              <w:t>1、投标保证的形式包括投标保证金、投标保证担保、投标保证保险担保三种，由投标人自主选择。</w:t>
            </w:r>
          </w:p>
          <w:p>
            <w:pPr>
              <w:pStyle w:val="97"/>
              <w:spacing w:line="420" w:lineRule="exact"/>
              <w:ind w:right="136"/>
              <w:rPr>
                <w:rFonts w:ascii="宋体" w:hAnsi="宋体" w:cs="宋体"/>
                <w:bCs/>
                <w:color w:val="auto"/>
                <w:sz w:val="24"/>
                <w:highlight w:val="none"/>
              </w:rPr>
            </w:pPr>
            <w:r>
              <w:rPr>
                <w:rFonts w:hint="eastAsia" w:ascii="宋体" w:hAnsi="宋体" w:cs="宋体"/>
                <w:bCs/>
                <w:color w:val="auto"/>
                <w:sz w:val="24"/>
                <w:highlight w:val="none"/>
              </w:rPr>
              <w:t>（1）采用投标保证金的，投标人在建设工程交易系统获取招标文件完毕后，即可在系统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pStyle w:val="97"/>
              <w:spacing w:line="420" w:lineRule="exact"/>
              <w:ind w:right="136"/>
              <w:rPr>
                <w:rFonts w:ascii="宋体" w:hAnsi="宋体" w:cs="宋体"/>
                <w:bCs/>
                <w:color w:val="auto"/>
                <w:sz w:val="24"/>
                <w:highlight w:val="none"/>
              </w:rPr>
            </w:pPr>
            <w:r>
              <w:rPr>
                <w:rFonts w:hint="eastAsia" w:ascii="宋体" w:hAnsi="宋体" w:cs="宋体"/>
                <w:bCs/>
                <w:color w:val="auto"/>
                <w:sz w:val="24"/>
                <w:highlight w:val="none"/>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pStyle w:val="97"/>
              <w:spacing w:line="420" w:lineRule="exact"/>
              <w:ind w:right="136"/>
              <w:rPr>
                <w:rFonts w:ascii="宋体" w:hAnsi="宋体" w:cs="宋体"/>
                <w:bCs/>
                <w:color w:val="auto"/>
                <w:kern w:val="0"/>
                <w:sz w:val="24"/>
                <w:highlight w:val="none"/>
              </w:rPr>
            </w:pPr>
            <w:r>
              <w:rPr>
                <w:rFonts w:hint="eastAsia" w:ascii="宋体" w:hAnsi="宋体" w:cs="宋体"/>
                <w:bCs/>
                <w:color w:val="auto"/>
                <w:kern w:val="0"/>
                <w:sz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 · 韶关市）（https://ygp.gdzwfw.gov.cn/ggzy-portal/#/440200/index），在【服务指南】栏目中下载《韶关市公共资源建设工程交易系统-投标人操作指南》，了解网上投保具体操作流程。逾期投保的，其投标无效。</w:t>
            </w:r>
          </w:p>
          <w:p>
            <w:pPr>
              <w:pStyle w:val="97"/>
              <w:spacing w:line="420" w:lineRule="exact"/>
              <w:ind w:right="136"/>
              <w:rPr>
                <w:rFonts w:ascii="宋体" w:hAnsi="宋体" w:cs="宋体"/>
                <w:bCs/>
                <w:color w:val="auto"/>
                <w:sz w:val="24"/>
                <w:highlight w:val="none"/>
              </w:rPr>
            </w:pPr>
            <w:r>
              <w:rPr>
                <w:rFonts w:hint="eastAsia" w:ascii="宋体" w:hAnsi="宋体" w:cs="宋体"/>
                <w:bCs/>
                <w:color w:val="auto"/>
                <w:kern w:val="0"/>
                <w:sz w:val="24"/>
                <w:highlight w:val="none"/>
              </w:rPr>
              <w:t>温馨提醒：投标人采用投标保证担保、投标保证保险的，为避免在评标过程中因有效期发生争议，建议投标人将银行保函有效期设置为较招标文件规定的投标有效期延长不少于20个日历天。</w:t>
            </w:r>
          </w:p>
          <w:p>
            <w:pPr>
              <w:pStyle w:val="97"/>
              <w:spacing w:line="420" w:lineRule="exact"/>
              <w:ind w:right="136"/>
              <w:rPr>
                <w:rFonts w:ascii="宋体" w:hAnsi="宋体" w:cs="宋体"/>
                <w:bCs/>
                <w:color w:val="auto"/>
                <w:sz w:val="24"/>
                <w:highlight w:val="none"/>
              </w:rPr>
            </w:pPr>
            <w:r>
              <w:rPr>
                <w:rFonts w:hint="eastAsia" w:ascii="宋体" w:hAnsi="宋体" w:cs="宋体"/>
                <w:bCs/>
                <w:color w:val="auto"/>
                <w:sz w:val="24"/>
                <w:highlight w:val="none"/>
              </w:rPr>
              <w:t>2、投标保证金的退还方式：</w:t>
            </w:r>
          </w:p>
          <w:p>
            <w:pPr>
              <w:pStyle w:val="97"/>
              <w:spacing w:line="420" w:lineRule="exact"/>
              <w:ind w:right="136"/>
              <w:rPr>
                <w:rFonts w:ascii="宋体" w:hAnsi="宋体" w:cs="宋体"/>
                <w:bCs/>
                <w:color w:val="auto"/>
                <w:sz w:val="24"/>
                <w:highlight w:val="none"/>
              </w:rPr>
            </w:pPr>
            <w:r>
              <w:rPr>
                <w:rFonts w:hint="eastAsia" w:ascii="宋体" w:hAnsi="宋体" w:cs="宋体"/>
                <w:bCs/>
                <w:color w:val="auto"/>
                <w:sz w:val="24"/>
                <w:highlight w:val="none"/>
              </w:rPr>
              <w:t>（1）中标人采用银行转账方式提交的投标保证金，平台在收到招标人与中标人所签合同后五日内退还原转出银行帐号；未中标投标人的投标保证金退还，按法定的评标结果、中标结果公示结束日或异议处理结束日后五日内分批退还至原转出银行帐号。</w:t>
            </w:r>
          </w:p>
          <w:p>
            <w:pPr>
              <w:pStyle w:val="70"/>
              <w:rPr>
                <w:rFonts w:ascii="宋体" w:hAnsi="宋体" w:cs="宋体"/>
                <w:color w:val="auto"/>
                <w:sz w:val="24"/>
                <w:szCs w:val="24"/>
                <w:highlight w:val="none"/>
              </w:rPr>
            </w:pPr>
            <w:r>
              <w:rPr>
                <w:rFonts w:hint="eastAsia" w:ascii="宋体" w:hAnsi="宋体" w:cs="宋体"/>
                <w:color w:val="auto"/>
                <w:sz w:val="24"/>
                <w:szCs w:val="24"/>
                <w:highlight w:val="none"/>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3.4.3</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pStyle w:val="97"/>
              <w:ind w:left="1"/>
              <w:jc w:val="center"/>
              <w:rPr>
                <w:rFonts w:ascii="宋体" w:hAnsi="宋体" w:cs="宋体"/>
                <w:color w:val="auto"/>
                <w:sz w:val="24"/>
                <w:highlight w:val="none"/>
              </w:rPr>
            </w:pPr>
            <w:r>
              <w:rPr>
                <w:rFonts w:hint="eastAsia" w:ascii="宋体" w:hAnsi="宋体" w:cs="宋体"/>
                <w:color w:val="auto"/>
                <w:sz w:val="24"/>
                <w:highlight w:val="none"/>
              </w:rPr>
              <w:t>投标保证金的利息计算原则</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pStyle w:val="97"/>
              <w:ind w:left="1"/>
              <w:jc w:val="center"/>
              <w:rPr>
                <w:rFonts w:ascii="宋体" w:hAnsi="宋体" w:cs="宋体"/>
                <w:color w:val="auto"/>
                <w:sz w:val="24"/>
                <w:highlight w:val="none"/>
              </w:rPr>
            </w:pPr>
            <w:r>
              <w:rPr>
                <w:rFonts w:hint="eastAsia" w:ascii="宋体" w:hAnsi="宋体" w:cs="宋体"/>
                <w:color w:val="auto"/>
                <w:sz w:val="24"/>
                <w:highlight w:val="none"/>
              </w:rPr>
              <w:t>按韶关市公共资源交易中心相关规定进行计算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1"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3.4.4</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其他可以不予退还投标保证金的情形</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pStyle w:val="97"/>
              <w:ind w:left="1"/>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串通投标；或</w:t>
            </w:r>
          </w:p>
          <w:p>
            <w:pPr>
              <w:pStyle w:val="97"/>
              <w:ind w:left="1"/>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评标、中标候选人公示、签订合同前等环节因作假而被取消中标资格；或</w:t>
            </w:r>
          </w:p>
          <w:p>
            <w:pPr>
              <w:pStyle w:val="97"/>
              <w:ind w:left="1"/>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）因投诉属实取消中标资格的；或</w:t>
            </w:r>
          </w:p>
          <w:p>
            <w:pPr>
              <w:adjustRightInd w:val="0"/>
              <w:snapToGrid w:val="0"/>
              <w:spacing w:line="300" w:lineRule="exact"/>
              <w:ind w:right="113"/>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）其他违反规定、妨碍公平竞争准则的舞弊行为。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3.5</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资格审查资料的特殊要求</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□无</w:t>
            </w:r>
          </w:p>
          <w:p>
            <w:pPr>
              <w:ind w:left="113" w:right="113"/>
              <w:rPr>
                <w:rFonts w:ascii="Calibri" w:hAnsi="Calibri"/>
                <w:color w:val="auto"/>
                <w:sz w:val="24"/>
                <w:highlight w:val="none"/>
                <w:u w:val="single"/>
              </w:rPr>
            </w:pPr>
            <w:r>
              <w:rPr>
                <w:rFonts w:hint="eastAsia" w:ascii="宋体" w:hAnsi="宋体" w:cs="宋体"/>
                <w:color w:val="auto"/>
                <w:sz w:val="24"/>
                <w:highlight w:val="none"/>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ascii="宋体" w:hAnsi="宋体"/>
                <w:color w:val="auto"/>
                <w:sz w:val="24"/>
                <w:highlight w:val="none"/>
              </w:rPr>
              <w:t>3.5.2</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ind w:right="113"/>
              <w:jc w:val="center"/>
              <w:rPr>
                <w:rFonts w:ascii="宋体" w:hAnsi="宋体" w:cs="宋体"/>
                <w:color w:val="auto"/>
                <w:sz w:val="24"/>
                <w:highlight w:val="none"/>
              </w:rPr>
            </w:pPr>
            <w:r>
              <w:rPr>
                <w:rFonts w:hint="eastAsia" w:ascii="宋体" w:hAnsi="宋体"/>
                <w:color w:val="auto"/>
                <w:sz w:val="24"/>
                <w:highlight w:val="none"/>
              </w:rPr>
              <w:t>近年财务状况的年份要求</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adjustRightInd w:val="0"/>
              <w:snapToGrid w:val="0"/>
              <w:ind w:right="113"/>
              <w:rPr>
                <w:rFonts w:ascii="宋体" w:hAnsi="宋体" w:cs="宋体"/>
                <w:color w:val="auto"/>
                <w:sz w:val="24"/>
                <w:highlight w:val="none"/>
              </w:rPr>
            </w:pPr>
            <w:r>
              <w:rPr>
                <w:rFonts w:hint="eastAsia" w:ascii="宋体" w:hAnsi="宋体" w:cs="宋体"/>
                <w:color w:val="auto"/>
                <w:sz w:val="24"/>
                <w:highlight w:val="none"/>
              </w:rPr>
              <w:t>2020年～2022年（近3年）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ascii="宋体" w:hAnsi="宋体"/>
                <w:color w:val="auto"/>
                <w:sz w:val="24"/>
                <w:highlight w:val="none"/>
              </w:rPr>
              <w:t>3.5.3</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近年承接的类似项目情况的时间要求</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rPr>
                <w:rFonts w:ascii="Calibri" w:hAnsi="Calibri"/>
                <w:color w:val="auto"/>
                <w:sz w:val="24"/>
                <w:highlight w:val="none"/>
              </w:rPr>
            </w:pPr>
            <w:r>
              <w:rPr>
                <w:rFonts w:ascii="宋体" w:hAnsi="宋体"/>
                <w:color w:val="auto"/>
                <w:sz w:val="24"/>
                <w:highlight w:val="none"/>
                <w:u w:val="single"/>
              </w:rPr>
              <w:t>20</w:t>
            </w:r>
            <w:r>
              <w:rPr>
                <w:rFonts w:hint="eastAsia" w:ascii="宋体" w:hAnsi="宋体"/>
                <w:color w:val="auto"/>
                <w:sz w:val="24"/>
                <w:highlight w:val="none"/>
                <w:u w:val="single"/>
              </w:rPr>
              <w:t>18</w:t>
            </w:r>
            <w:r>
              <w:rPr>
                <w:rFonts w:ascii="宋体" w:hAnsi="宋体"/>
                <w:color w:val="auto"/>
                <w:sz w:val="24"/>
                <w:highlight w:val="none"/>
                <w:u w:val="single"/>
              </w:rPr>
              <w:t>年</w:t>
            </w:r>
            <w:r>
              <w:rPr>
                <w:rFonts w:hint="eastAsia" w:ascii="宋体" w:hAnsi="宋体"/>
                <w:color w:val="auto"/>
                <w:sz w:val="24"/>
                <w:highlight w:val="none"/>
                <w:u w:val="single"/>
              </w:rPr>
              <w:t>8</w:t>
            </w:r>
            <w:r>
              <w:rPr>
                <w:rFonts w:ascii="宋体" w:hAnsi="宋体"/>
                <w:color w:val="auto"/>
                <w:sz w:val="24"/>
                <w:highlight w:val="none"/>
                <w:u w:val="single"/>
              </w:rPr>
              <w:t>月1日</w:t>
            </w:r>
            <w:r>
              <w:rPr>
                <w:rFonts w:hint="eastAsia" w:ascii="宋体" w:hAnsi="宋体"/>
                <w:color w:val="auto"/>
                <w:kern w:val="0"/>
                <w:sz w:val="24"/>
                <w:highlight w:val="none"/>
              </w:rPr>
              <w:t>至</w:t>
            </w:r>
            <w:r>
              <w:rPr>
                <w:rFonts w:hint="eastAsia" w:ascii="宋体" w:hAnsi="宋体"/>
                <w:color w:val="auto"/>
                <w:sz w:val="24"/>
                <w:highlight w:val="none"/>
              </w:rPr>
              <w:t>电子投标截止之日止（近5年）。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34"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3.6.1</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是否允许递交备选投标方案</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ind w:left="113" w:right="113"/>
              <w:rPr>
                <w:rFonts w:ascii="Calibri" w:hAnsi="Calibri"/>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ascii="宋体" w:hAnsi="宋体"/>
                <w:color w:val="auto"/>
                <w:sz w:val="24"/>
                <w:highlight w:val="none"/>
              </w:rPr>
              <w:t>不允许</w:t>
            </w:r>
          </w:p>
          <w:p>
            <w:pPr>
              <w:ind w:right="113" w:firstLine="120"/>
              <w:rPr>
                <w:rFonts w:ascii="Calibri" w:hAnsi="Calibri"/>
                <w:color w:val="auto"/>
                <w:sz w:val="24"/>
                <w:highlight w:val="none"/>
                <w:u w:val="single"/>
              </w:rPr>
            </w:pPr>
            <w:r>
              <w:rPr>
                <w:rFonts w:ascii="宋体" w:hAnsi="宋体"/>
                <w:color w:val="auto"/>
                <w:sz w:val="24"/>
                <w:highlight w:val="none"/>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2"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3.7.4</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投标文件副本份数及其他要求</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spacing w:beforeLines="50"/>
              <w:ind w:left="113" w:right="113"/>
              <w:rPr>
                <w:rFonts w:ascii="Calibri" w:hAnsi="Calibri"/>
                <w:color w:val="auto"/>
                <w:sz w:val="24"/>
                <w:highlight w:val="none"/>
              </w:rPr>
            </w:pPr>
            <w:r>
              <w:rPr>
                <w:rFonts w:hint="eastAsia" w:ascii="宋体" w:hAnsi="宋体" w:cs="宋体"/>
                <w:color w:val="auto"/>
                <w:sz w:val="24"/>
                <w:highlight w:val="none"/>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986" w:type="dxa"/>
            <w:tcBorders>
              <w:top w:val="single" w:color="000000" w:sz="4" w:space="0"/>
              <w:left w:val="single" w:color="000000" w:sz="12" w:space="0"/>
              <w:bottom w:val="single" w:color="000000" w:sz="4" w:space="0"/>
              <w:right w:val="single" w:color="000000"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3.7.5</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装订的其他要求</w:t>
            </w:r>
          </w:p>
        </w:tc>
        <w:tc>
          <w:tcPr>
            <w:tcW w:w="6171" w:type="dxa"/>
            <w:tcBorders>
              <w:top w:val="single" w:color="000000" w:sz="4" w:space="0"/>
              <w:left w:val="single" w:color="000000" w:sz="4" w:space="0"/>
              <w:bottom w:val="single" w:color="000000" w:sz="4" w:space="0"/>
              <w:right w:val="single" w:color="000000" w:sz="12" w:space="0"/>
            </w:tcBorders>
            <w:noWrap/>
            <w:vAlign w:val="center"/>
          </w:tcPr>
          <w:p>
            <w:pPr>
              <w:pStyle w:val="112"/>
              <w:jc w:val="both"/>
              <w:rPr>
                <w:rFonts w:ascii="宋体" w:hAnsi="宋体"/>
                <w:color w:val="auto"/>
                <w:highlight w:val="none"/>
              </w:rPr>
            </w:pPr>
            <w:r>
              <w:rPr>
                <w:rFonts w:hint="eastAsia" w:ascii="宋体" w:hAnsi="宋体" w:cs="宋体"/>
                <w:color w:val="auto"/>
                <w:highlight w:val="none"/>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4.1.2</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封套上应载明的信息</w:t>
            </w:r>
          </w:p>
        </w:tc>
        <w:tc>
          <w:tcPr>
            <w:tcW w:w="6171" w:type="dxa"/>
            <w:tcBorders>
              <w:top w:val="single" w:color="auto" w:sz="4" w:space="0"/>
              <w:left w:val="single" w:color="auto" w:sz="4" w:space="0"/>
              <w:bottom w:val="single" w:color="auto" w:sz="4" w:space="0"/>
              <w:right w:val="single" w:color="auto" w:sz="12" w:space="0"/>
            </w:tcBorders>
            <w:noWrap/>
            <w:vAlign w:val="center"/>
          </w:tcPr>
          <w:p>
            <w:pPr>
              <w:pStyle w:val="97"/>
              <w:tabs>
                <w:tab w:val="left" w:pos="3935"/>
              </w:tabs>
              <w:spacing w:line="321" w:lineRule="auto"/>
              <w:ind w:left="107" w:right="-67"/>
              <w:rPr>
                <w:rFonts w:ascii="宋体" w:hAnsi="宋体"/>
                <w:color w:val="auto"/>
                <w:sz w:val="24"/>
                <w:highlight w:val="none"/>
              </w:rPr>
            </w:pPr>
            <w:r>
              <w:rPr>
                <w:rFonts w:hint="eastAsia" w:ascii="宋体" w:hAnsi="宋体" w:cs="宋体"/>
                <w:color w:val="auto"/>
                <w:kern w:val="0"/>
                <w:sz w:val="24"/>
                <w:highlight w:val="none"/>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4.2.3</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auto"/>
                <w:sz w:val="24"/>
                <w:highlight w:val="none"/>
              </w:rPr>
            </w:pPr>
            <w:r>
              <w:rPr>
                <w:rFonts w:ascii="宋体" w:hAnsi="宋体"/>
                <w:color w:val="auto"/>
                <w:sz w:val="24"/>
                <w:highlight w:val="none"/>
              </w:rPr>
              <w:t>是否退还投标文件</w:t>
            </w:r>
          </w:p>
        </w:tc>
        <w:tc>
          <w:tcPr>
            <w:tcW w:w="6171" w:type="dxa"/>
            <w:tcBorders>
              <w:top w:val="single" w:color="auto" w:sz="4" w:space="0"/>
              <w:left w:val="single" w:color="auto" w:sz="4" w:space="0"/>
              <w:bottom w:val="single" w:color="auto" w:sz="4" w:space="0"/>
              <w:right w:val="single" w:color="auto" w:sz="12" w:space="0"/>
            </w:tcBorders>
            <w:noWrap/>
            <w:vAlign w:val="center"/>
          </w:tcPr>
          <w:p>
            <w:pPr>
              <w:spacing w:line="276" w:lineRule="auto"/>
              <w:ind w:right="118" w:rightChars="56"/>
              <w:rPr>
                <w:rFonts w:ascii="Calibri" w:hAnsi="Calibri"/>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ascii="宋体" w:hAnsi="宋体"/>
                <w:color w:val="auto"/>
                <w:sz w:val="24"/>
                <w:highlight w:val="none"/>
              </w:rPr>
              <w:t>否</w:t>
            </w:r>
            <w:r>
              <w:rPr>
                <w:rFonts w:hint="eastAsia" w:ascii="宋体" w:hAnsi="宋体"/>
                <w:color w:val="auto"/>
                <w:sz w:val="24"/>
                <w:highlight w:val="none"/>
              </w:rPr>
              <w:t>，</w:t>
            </w:r>
            <w:r>
              <w:rPr>
                <w:rFonts w:hint="eastAsia" w:ascii="宋体" w:hAnsi="宋体" w:cs="宋体"/>
                <w:color w:val="auto"/>
                <w:sz w:val="24"/>
                <w:highlight w:val="none"/>
              </w:rPr>
              <w:t>本项目采用全流程电子投标，不需要提交纸质版的投标文件。</w:t>
            </w:r>
          </w:p>
          <w:p>
            <w:pPr>
              <w:spacing w:line="276" w:lineRule="auto"/>
              <w:rPr>
                <w:rFonts w:ascii="Calibri" w:hAnsi="Calibri"/>
                <w:color w:val="auto"/>
                <w:sz w:val="24"/>
                <w:highlight w:val="none"/>
              </w:rPr>
            </w:pPr>
            <w:r>
              <w:rPr>
                <w:rFonts w:ascii="宋体" w:hAnsi="宋体"/>
                <w:color w:val="auto"/>
                <w:sz w:val="24"/>
                <w:highlight w:val="none"/>
              </w:rPr>
              <w:t>□是</w:t>
            </w:r>
            <w:r>
              <w:rPr>
                <w:rFonts w:hint="eastAsia" w:ascii="宋体" w:hAnsi="宋体"/>
                <w:color w:val="auto"/>
                <w:sz w:val="24"/>
                <w:highlight w:val="none"/>
              </w:rPr>
              <w:t>，退还时间：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b/>
                <w:color w:val="auto"/>
                <w:sz w:val="24"/>
                <w:highlight w:val="none"/>
              </w:rPr>
            </w:pPr>
            <w:r>
              <w:rPr>
                <w:rFonts w:ascii="宋体" w:hAnsi="宋体"/>
                <w:color w:val="auto"/>
                <w:sz w:val="24"/>
                <w:highlight w:val="none"/>
              </w:rPr>
              <w:t>5.1</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b/>
                <w:color w:val="auto"/>
                <w:sz w:val="24"/>
                <w:highlight w:val="none"/>
              </w:rPr>
            </w:pPr>
            <w:r>
              <w:rPr>
                <w:rFonts w:ascii="宋体" w:hAnsi="宋体"/>
                <w:color w:val="auto"/>
                <w:sz w:val="24"/>
                <w:highlight w:val="none"/>
              </w:rPr>
              <w:t>开标时间和地点</w:t>
            </w:r>
          </w:p>
        </w:tc>
        <w:tc>
          <w:tcPr>
            <w:tcW w:w="6171" w:type="dxa"/>
            <w:tcBorders>
              <w:top w:val="single" w:color="auto" w:sz="4" w:space="0"/>
              <w:left w:val="single" w:color="auto" w:sz="4" w:space="0"/>
              <w:bottom w:val="single" w:color="auto" w:sz="4" w:space="0"/>
              <w:right w:val="single" w:color="auto" w:sz="12" w:space="0"/>
            </w:tcBorders>
            <w:noWrap/>
            <w:vAlign w:val="center"/>
          </w:tcPr>
          <w:p>
            <w:pPr>
              <w:pStyle w:val="112"/>
              <w:jc w:val="left"/>
              <w:rPr>
                <w:rFonts w:ascii="宋体" w:hAnsi="宋体" w:cs="宋体"/>
                <w:color w:val="auto"/>
                <w:highlight w:val="none"/>
              </w:rPr>
            </w:pPr>
            <w:r>
              <w:rPr>
                <w:rFonts w:hint="eastAsia" w:ascii="宋体" w:hAnsi="宋体" w:cs="宋体"/>
                <w:color w:val="auto"/>
                <w:highlight w:val="none"/>
              </w:rPr>
              <w:t>投标文件第一个信封（商务及技术文件）开标时间：</w:t>
            </w:r>
          </w:p>
          <w:p>
            <w:pPr>
              <w:pStyle w:val="112"/>
              <w:jc w:val="left"/>
              <w:rPr>
                <w:rFonts w:ascii="宋体" w:hAnsi="宋体" w:cs="宋体"/>
                <w:color w:val="auto"/>
                <w:highlight w:val="none"/>
              </w:rPr>
            </w:pPr>
            <w:r>
              <w:rPr>
                <w:rFonts w:hint="eastAsia" w:ascii="宋体" w:hAnsi="宋体" w:cs="宋体"/>
                <w:color w:val="auto"/>
                <w:highlight w:val="none"/>
              </w:rPr>
              <w:t>同电子投标截止时间。</w:t>
            </w:r>
          </w:p>
          <w:p>
            <w:pPr>
              <w:pStyle w:val="112"/>
              <w:jc w:val="left"/>
              <w:rPr>
                <w:rFonts w:ascii="宋体" w:hAnsi="宋体" w:cs="宋体"/>
                <w:color w:val="auto"/>
                <w:highlight w:val="none"/>
              </w:rPr>
            </w:pPr>
            <w:r>
              <w:rPr>
                <w:rFonts w:hint="eastAsia" w:ascii="宋体" w:hAnsi="宋体" w:cs="宋体"/>
                <w:color w:val="auto"/>
                <w:highlight w:val="none"/>
              </w:rPr>
              <w:t>投标文件第一个信封（商务及技术文件）开标地点：</w:t>
            </w:r>
          </w:p>
          <w:p>
            <w:pPr>
              <w:pStyle w:val="112"/>
              <w:jc w:val="left"/>
              <w:rPr>
                <w:rFonts w:ascii="宋体" w:hAnsi="宋体" w:cs="宋体"/>
                <w:color w:val="auto"/>
                <w:highlight w:val="none"/>
              </w:rPr>
            </w:pPr>
            <w:r>
              <w:rPr>
                <w:rFonts w:hint="eastAsia" w:ascii="宋体" w:hAnsi="宋体" w:cs="宋体"/>
                <w:color w:val="auto"/>
                <w:highlight w:val="none"/>
              </w:rPr>
              <w:t>详见“重要事项时间地点一览表”</w:t>
            </w:r>
          </w:p>
          <w:p>
            <w:pPr>
              <w:pStyle w:val="112"/>
              <w:jc w:val="left"/>
              <w:rPr>
                <w:rFonts w:ascii="宋体" w:hAnsi="宋体" w:cs="宋体"/>
                <w:color w:val="auto"/>
                <w:highlight w:val="none"/>
              </w:rPr>
            </w:pPr>
            <w:r>
              <w:rPr>
                <w:rFonts w:hint="eastAsia" w:ascii="宋体" w:hAnsi="宋体" w:cs="宋体"/>
                <w:color w:val="auto"/>
                <w:highlight w:val="none"/>
              </w:rPr>
              <w:t>投标文件第二个信封（报价文件）开标时间：</w:t>
            </w:r>
          </w:p>
          <w:p>
            <w:pPr>
              <w:pStyle w:val="112"/>
              <w:jc w:val="left"/>
              <w:rPr>
                <w:rFonts w:ascii="宋体" w:hAnsi="宋体" w:cs="宋体"/>
                <w:color w:val="auto"/>
                <w:highlight w:val="none"/>
              </w:rPr>
            </w:pPr>
            <w:r>
              <w:rPr>
                <w:rFonts w:hint="eastAsia" w:ascii="宋体" w:hAnsi="宋体" w:cs="宋体"/>
                <w:color w:val="auto"/>
                <w:highlight w:val="none"/>
              </w:rPr>
              <w:t>在商务及技术文件评审完成后。通过了评标办法规定的资格审查和初步评审，未出现废标情况的投标文件可进入投标文件第二个信封评审。</w:t>
            </w:r>
          </w:p>
          <w:p>
            <w:pPr>
              <w:pStyle w:val="112"/>
              <w:jc w:val="left"/>
              <w:rPr>
                <w:rFonts w:ascii="宋体" w:hAnsi="宋体" w:cs="宋体"/>
                <w:color w:val="auto"/>
                <w:highlight w:val="none"/>
              </w:rPr>
            </w:pPr>
            <w:r>
              <w:rPr>
                <w:rFonts w:hint="eastAsia" w:ascii="宋体" w:hAnsi="宋体" w:cs="宋体"/>
                <w:color w:val="auto"/>
                <w:highlight w:val="none"/>
              </w:rPr>
              <w:t>投标文件第二个信封（报价文件）开标地点：</w:t>
            </w:r>
          </w:p>
          <w:p>
            <w:pPr>
              <w:pStyle w:val="112"/>
              <w:jc w:val="left"/>
              <w:rPr>
                <w:rFonts w:ascii="Calibri" w:hAnsi="Calibri"/>
                <w:color w:val="auto"/>
                <w:highlight w:val="none"/>
              </w:rPr>
            </w:pPr>
            <w:r>
              <w:rPr>
                <w:rFonts w:hint="eastAsia" w:ascii="宋体" w:hAnsi="宋体" w:cs="宋体"/>
                <w:color w:val="auto"/>
                <w:highlight w:val="none"/>
                <w:u w:val="single"/>
              </w:rPr>
              <w:t>详见“重要事项时间地点一览表”。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color w:val="auto"/>
                <w:sz w:val="24"/>
                <w:highlight w:val="none"/>
              </w:rPr>
            </w:pPr>
            <w:r>
              <w:rPr>
                <w:rFonts w:ascii="宋体" w:hAnsi="宋体"/>
                <w:color w:val="auto"/>
                <w:sz w:val="24"/>
                <w:highlight w:val="none"/>
              </w:rPr>
              <w:t>5.2.</w:t>
            </w:r>
            <w:r>
              <w:rPr>
                <w:rFonts w:hint="eastAsia" w:ascii="宋体" w:hAnsi="宋体"/>
                <w:color w:val="auto"/>
                <w:sz w:val="24"/>
                <w:highlight w:val="none"/>
              </w:rPr>
              <w:t>1</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第一个信封（商务及技术文件）开标程序</w:t>
            </w:r>
          </w:p>
        </w:tc>
        <w:tc>
          <w:tcPr>
            <w:tcW w:w="6171" w:type="dxa"/>
            <w:tcBorders>
              <w:top w:val="single" w:color="auto" w:sz="4" w:space="0"/>
              <w:left w:val="single" w:color="auto" w:sz="4" w:space="0"/>
              <w:bottom w:val="single" w:color="auto" w:sz="4" w:space="0"/>
              <w:right w:val="single" w:color="auto" w:sz="12" w:space="0"/>
            </w:tcBorders>
            <w:noWrap/>
            <w:vAlign w:val="center"/>
          </w:tcPr>
          <w:p>
            <w:pPr>
              <w:ind w:left="105" w:leftChars="50" w:right="113"/>
              <w:rPr>
                <w:rFonts w:ascii="宋体" w:hAnsi="宋体"/>
                <w:color w:val="auto"/>
                <w:sz w:val="24"/>
                <w:highlight w:val="none"/>
              </w:rPr>
            </w:pPr>
            <w:r>
              <w:rPr>
                <w:rFonts w:hint="eastAsia" w:ascii="宋体" w:hAnsi="宋体"/>
                <w:color w:val="auto"/>
                <w:sz w:val="24"/>
                <w:highlight w:val="none"/>
              </w:rPr>
              <w:t>（4）密封情况检查：</w:t>
            </w:r>
          </w:p>
          <w:p>
            <w:pPr>
              <w:ind w:right="113" w:firstLine="720" w:firstLineChars="300"/>
              <w:rPr>
                <w:rFonts w:ascii="宋体" w:hAnsi="宋体"/>
                <w:color w:val="auto"/>
                <w:sz w:val="24"/>
                <w:highlight w:val="none"/>
                <w:u w:val="single"/>
              </w:rPr>
            </w:pPr>
            <w:r>
              <w:rPr>
                <w:rFonts w:hint="eastAsia" w:ascii="宋体" w:hAnsi="宋体"/>
                <w:color w:val="auto"/>
                <w:sz w:val="24"/>
                <w:highlight w:val="none"/>
                <w:u w:val="single"/>
              </w:rPr>
              <w:t>本项目采用全流程电子投标，不需检查密封情况</w:t>
            </w:r>
          </w:p>
          <w:p>
            <w:pPr>
              <w:ind w:left="105" w:leftChars="50" w:right="113"/>
              <w:rPr>
                <w:rFonts w:ascii="宋体" w:hAnsi="宋体"/>
                <w:color w:val="auto"/>
                <w:sz w:val="24"/>
                <w:highlight w:val="none"/>
              </w:rPr>
            </w:pPr>
            <w:r>
              <w:rPr>
                <w:rFonts w:hint="eastAsia" w:ascii="宋体" w:hAnsi="宋体"/>
                <w:color w:val="auto"/>
                <w:sz w:val="24"/>
                <w:highlight w:val="none"/>
              </w:rPr>
              <w:t>（5）开标顺序：</w:t>
            </w:r>
          </w:p>
          <w:p>
            <w:pPr>
              <w:ind w:right="113" w:firstLine="720" w:firstLineChars="300"/>
              <w:rPr>
                <w:rFonts w:ascii="Calibri" w:hAnsi="Calibri"/>
                <w:color w:val="auto"/>
                <w:sz w:val="24"/>
                <w:highlight w:val="none"/>
              </w:rPr>
            </w:pPr>
            <w:r>
              <w:rPr>
                <w:rFonts w:hint="eastAsia" w:ascii="宋体" w:hAnsi="宋体"/>
                <w:color w:val="auto"/>
                <w:sz w:val="24"/>
                <w:highlight w:val="none"/>
                <w:u w:val="single"/>
              </w:rPr>
              <w:t>开标顺序：</w:t>
            </w:r>
            <w:r>
              <w:rPr>
                <w:rFonts w:ascii="宋体" w:hAnsi="宋体"/>
                <w:color w:val="auto"/>
                <w:sz w:val="24"/>
                <w:highlight w:val="none"/>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color w:val="auto"/>
                <w:sz w:val="24"/>
                <w:highlight w:val="none"/>
              </w:rPr>
            </w:pPr>
            <w:r>
              <w:rPr>
                <w:rFonts w:ascii="宋体" w:hAnsi="宋体"/>
                <w:color w:val="auto"/>
                <w:sz w:val="24"/>
                <w:highlight w:val="none"/>
              </w:rPr>
              <w:t>5.2.</w:t>
            </w:r>
            <w:r>
              <w:rPr>
                <w:rFonts w:hint="eastAsia" w:ascii="宋体" w:hAnsi="宋体"/>
                <w:color w:val="auto"/>
                <w:sz w:val="24"/>
                <w:highlight w:val="none"/>
              </w:rPr>
              <w:t>3</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第二个信封（报价文件）开标程序</w:t>
            </w:r>
          </w:p>
        </w:tc>
        <w:tc>
          <w:tcPr>
            <w:tcW w:w="6171" w:type="dxa"/>
            <w:tcBorders>
              <w:top w:val="single" w:color="auto" w:sz="4" w:space="0"/>
              <w:left w:val="single" w:color="auto" w:sz="4" w:space="0"/>
              <w:bottom w:val="single" w:color="auto" w:sz="4" w:space="0"/>
              <w:right w:val="single" w:color="auto" w:sz="12" w:space="0"/>
            </w:tcBorders>
            <w:noWrap/>
            <w:vAlign w:val="center"/>
          </w:tcPr>
          <w:p>
            <w:pPr>
              <w:numPr>
                <w:ilvl w:val="0"/>
                <w:numId w:val="4"/>
              </w:numPr>
              <w:ind w:left="105" w:leftChars="50" w:right="113"/>
              <w:rPr>
                <w:rFonts w:ascii="宋体" w:hAnsi="宋体"/>
                <w:color w:val="auto"/>
                <w:sz w:val="24"/>
                <w:highlight w:val="none"/>
              </w:rPr>
            </w:pPr>
            <w:r>
              <w:rPr>
                <w:rFonts w:hint="eastAsia" w:ascii="宋体" w:hAnsi="宋体"/>
                <w:color w:val="auto"/>
                <w:sz w:val="24"/>
                <w:highlight w:val="none"/>
              </w:rPr>
              <w:t>密封情况检查：</w:t>
            </w:r>
          </w:p>
          <w:p>
            <w:pPr>
              <w:ind w:right="113" w:firstLine="720" w:firstLineChars="300"/>
              <w:rPr>
                <w:rFonts w:ascii="宋体" w:hAnsi="宋体"/>
                <w:color w:val="auto"/>
                <w:sz w:val="24"/>
                <w:highlight w:val="none"/>
                <w:u w:val="single"/>
              </w:rPr>
            </w:pPr>
            <w:r>
              <w:rPr>
                <w:rFonts w:hint="eastAsia" w:ascii="宋体" w:hAnsi="宋体"/>
                <w:color w:val="auto"/>
                <w:sz w:val="24"/>
                <w:highlight w:val="none"/>
                <w:u w:val="single"/>
              </w:rPr>
              <w:t>本项目采用全流程电子投标，不需检查密封情况</w:t>
            </w:r>
          </w:p>
          <w:p>
            <w:pPr>
              <w:ind w:left="105" w:leftChars="50" w:right="113"/>
              <w:rPr>
                <w:rFonts w:ascii="宋体" w:hAnsi="宋体"/>
                <w:color w:val="auto"/>
                <w:sz w:val="24"/>
                <w:highlight w:val="none"/>
              </w:rPr>
            </w:pPr>
            <w:r>
              <w:rPr>
                <w:rFonts w:hint="eastAsia" w:ascii="宋体" w:hAnsi="宋体"/>
                <w:color w:val="auto"/>
                <w:sz w:val="24"/>
                <w:highlight w:val="none"/>
              </w:rPr>
              <w:t>（5）开标顺序：</w:t>
            </w:r>
          </w:p>
          <w:p>
            <w:pPr>
              <w:ind w:right="113" w:firstLine="720" w:firstLineChars="300"/>
              <w:rPr>
                <w:rFonts w:ascii="Calibri" w:hAnsi="Calibri"/>
                <w:color w:val="auto"/>
                <w:sz w:val="24"/>
                <w:highlight w:val="none"/>
              </w:rPr>
            </w:pPr>
            <w:r>
              <w:rPr>
                <w:rFonts w:hint="eastAsia" w:ascii="宋体" w:hAnsi="宋体"/>
                <w:color w:val="auto"/>
                <w:sz w:val="24"/>
                <w:highlight w:val="none"/>
                <w:u w:val="single"/>
              </w:rPr>
              <w:t>开标顺序：</w:t>
            </w:r>
            <w:r>
              <w:rPr>
                <w:rFonts w:ascii="宋体" w:hAnsi="宋体"/>
                <w:color w:val="auto"/>
                <w:sz w:val="24"/>
                <w:highlight w:val="none"/>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b/>
                <w:color w:val="auto"/>
                <w:sz w:val="24"/>
                <w:highlight w:val="none"/>
              </w:rPr>
            </w:pPr>
            <w:r>
              <w:rPr>
                <w:rFonts w:hint="eastAsia" w:ascii="宋体" w:hAnsi="宋体" w:cs="宋体"/>
                <w:color w:val="auto"/>
                <w:sz w:val="24"/>
                <w:highlight w:val="none"/>
              </w:rPr>
              <w:t>6.1.1</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b/>
                <w:color w:val="auto"/>
                <w:sz w:val="24"/>
                <w:highlight w:val="none"/>
              </w:rPr>
            </w:pPr>
            <w:r>
              <w:rPr>
                <w:rFonts w:hint="eastAsia" w:ascii="宋体" w:hAnsi="宋体" w:cs="宋体"/>
                <w:color w:val="auto"/>
                <w:sz w:val="24"/>
                <w:highlight w:val="none"/>
              </w:rPr>
              <w:t>评标委员会的组建</w:t>
            </w:r>
          </w:p>
        </w:tc>
        <w:tc>
          <w:tcPr>
            <w:tcW w:w="6171" w:type="dxa"/>
            <w:tcBorders>
              <w:top w:val="single" w:color="auto" w:sz="4" w:space="0"/>
              <w:left w:val="single" w:color="auto" w:sz="4" w:space="0"/>
              <w:bottom w:val="single" w:color="auto" w:sz="4" w:space="0"/>
              <w:right w:val="single" w:color="auto" w:sz="12" w:space="0"/>
            </w:tcBorders>
            <w:noWrap/>
            <w:vAlign w:val="center"/>
          </w:tcPr>
          <w:p>
            <w:pPr>
              <w:ind w:left="113" w:right="113"/>
              <w:rPr>
                <w:rFonts w:ascii="宋体" w:hAnsi="宋体" w:cs="宋体"/>
                <w:color w:val="auto"/>
                <w:sz w:val="24"/>
                <w:highlight w:val="none"/>
              </w:rPr>
            </w:pPr>
            <w:r>
              <w:rPr>
                <w:rFonts w:hint="eastAsia" w:ascii="宋体" w:hAnsi="宋体" w:cs="宋体"/>
                <w:color w:val="auto"/>
                <w:sz w:val="24"/>
                <w:highlight w:val="none"/>
              </w:rPr>
              <w:t>评标委员会构成：</w:t>
            </w:r>
            <w:r>
              <w:rPr>
                <w:rFonts w:hint="eastAsia" w:ascii="宋体" w:hAnsi="宋体" w:cs="宋体"/>
                <w:color w:val="auto"/>
                <w:sz w:val="24"/>
                <w:highlight w:val="none"/>
                <w:u w:val="single"/>
              </w:rPr>
              <w:t>9人</w:t>
            </w:r>
            <w:r>
              <w:rPr>
                <w:rFonts w:hint="eastAsia" w:ascii="宋体" w:hAnsi="宋体" w:cs="宋体"/>
                <w:color w:val="auto"/>
                <w:sz w:val="24"/>
                <w:highlight w:val="none"/>
              </w:rPr>
              <w:t>，其中招标人代表</w:t>
            </w:r>
            <w:r>
              <w:rPr>
                <w:rFonts w:hint="eastAsia" w:ascii="宋体" w:hAnsi="宋体" w:cs="宋体"/>
                <w:color w:val="auto"/>
                <w:sz w:val="24"/>
                <w:highlight w:val="none"/>
                <w:u w:val="single"/>
              </w:rPr>
              <w:t>3</w:t>
            </w:r>
            <w:r>
              <w:rPr>
                <w:rFonts w:hint="eastAsia" w:ascii="宋体" w:hAnsi="宋体" w:cs="宋体"/>
                <w:color w:val="auto"/>
                <w:sz w:val="24"/>
                <w:highlight w:val="none"/>
              </w:rPr>
              <w:t>人，专家</w:t>
            </w:r>
            <w:r>
              <w:rPr>
                <w:rFonts w:hint="eastAsia" w:ascii="宋体" w:hAnsi="宋体" w:cs="宋体"/>
                <w:color w:val="auto"/>
                <w:sz w:val="24"/>
                <w:highlight w:val="none"/>
                <w:u w:val="single"/>
              </w:rPr>
              <w:t>6</w:t>
            </w:r>
            <w:r>
              <w:rPr>
                <w:rFonts w:hint="eastAsia" w:ascii="宋体" w:hAnsi="宋体" w:cs="宋体"/>
                <w:color w:val="auto"/>
                <w:sz w:val="24"/>
                <w:highlight w:val="none"/>
              </w:rPr>
              <w:t>人；</w:t>
            </w:r>
          </w:p>
          <w:p>
            <w:pPr>
              <w:ind w:left="113" w:right="113"/>
              <w:rPr>
                <w:rFonts w:ascii="Calibri" w:hAnsi="Calibri"/>
                <w:b/>
                <w:color w:val="auto"/>
                <w:sz w:val="24"/>
                <w:highlight w:val="none"/>
              </w:rPr>
            </w:pPr>
            <w:r>
              <w:rPr>
                <w:rFonts w:hint="eastAsia" w:ascii="宋体" w:hAnsi="宋体" w:cs="宋体"/>
                <w:color w:val="auto"/>
                <w:sz w:val="24"/>
                <w:highlight w:val="none"/>
              </w:rPr>
              <w:t>专家确定方式：全部从广东省综合评标评审专家库随机抽取。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6.3.2</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评标委员会推荐中标候选人的人数</w:t>
            </w:r>
          </w:p>
        </w:tc>
        <w:tc>
          <w:tcPr>
            <w:tcW w:w="6171" w:type="dxa"/>
            <w:tcBorders>
              <w:top w:val="single" w:color="auto" w:sz="4" w:space="0"/>
              <w:left w:val="single" w:color="auto" w:sz="4" w:space="0"/>
              <w:bottom w:val="single" w:color="auto" w:sz="4" w:space="0"/>
              <w:right w:val="single" w:color="auto" w:sz="12" w:space="0"/>
            </w:tcBorders>
            <w:noWrap/>
            <w:vAlign w:val="center"/>
          </w:tcPr>
          <w:p>
            <w:pPr>
              <w:ind w:left="147" w:leftChars="70"/>
              <w:rPr>
                <w:rFonts w:ascii="Calibri" w:hAnsi="Calibri"/>
                <w:color w:val="auto"/>
                <w:sz w:val="24"/>
                <w:highlight w:val="none"/>
              </w:rPr>
            </w:pPr>
            <w:r>
              <w:rPr>
                <w:rFonts w:hint="eastAsia" w:ascii="宋体" w:hAnsi="宋体" w:cs="宋体"/>
                <w:color w:val="auto"/>
                <w:sz w:val="24"/>
                <w:highlight w:val="none"/>
              </w:rPr>
              <w:t>原则上 3 个（评标办法规定的特殊情况按实际数量推荐）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1</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中标候选人公示媒介</w:t>
            </w:r>
          </w:p>
          <w:p>
            <w:pPr>
              <w:jc w:val="center"/>
              <w:rPr>
                <w:rFonts w:ascii="宋体" w:hAnsi="宋体"/>
                <w:color w:val="auto"/>
                <w:sz w:val="24"/>
                <w:highlight w:val="none"/>
              </w:rPr>
            </w:pPr>
            <w:r>
              <w:rPr>
                <w:rFonts w:hint="eastAsia" w:ascii="宋体" w:hAnsi="宋体"/>
                <w:color w:val="auto"/>
                <w:sz w:val="24"/>
                <w:highlight w:val="none"/>
              </w:rPr>
              <w:t>及期限</w:t>
            </w:r>
          </w:p>
        </w:tc>
        <w:tc>
          <w:tcPr>
            <w:tcW w:w="6171" w:type="dxa"/>
            <w:tcBorders>
              <w:top w:val="single" w:color="auto" w:sz="4" w:space="0"/>
              <w:left w:val="single" w:color="auto" w:sz="4" w:space="0"/>
              <w:bottom w:val="single" w:color="auto" w:sz="4" w:space="0"/>
              <w:right w:val="single" w:color="auto" w:sz="12" w:space="0"/>
            </w:tcBorders>
            <w:noWrap/>
            <w:vAlign w:val="center"/>
          </w:tcPr>
          <w:p>
            <w:pPr>
              <w:wordWrap w:val="0"/>
              <w:spacing w:line="276" w:lineRule="auto"/>
              <w:ind w:left="147" w:leftChars="70"/>
              <w:jc w:val="left"/>
              <w:rPr>
                <w:rFonts w:ascii="Calibri" w:hAnsi="Calibri"/>
                <w:color w:val="auto"/>
                <w:sz w:val="24"/>
                <w:highlight w:val="none"/>
              </w:rPr>
            </w:pPr>
            <w:r>
              <w:rPr>
                <w:rFonts w:hint="eastAsia" w:ascii="宋体" w:hAnsi="宋体"/>
                <w:color w:val="auto"/>
                <w:sz w:val="24"/>
                <w:highlight w:val="none"/>
              </w:rPr>
              <w:t>公示媒介：广东省招标投标监管网（https://www.gdzwfw.gov.cn/ztbjg-portal/#/index）、全国公共资源交易平台 （广东省 · 韶关市）（https://ygp.gdzwfw.gov.cn/ggzy-portal/#/440200/index）</w:t>
            </w:r>
          </w:p>
          <w:p>
            <w:pPr>
              <w:spacing w:line="276" w:lineRule="auto"/>
              <w:ind w:left="147" w:leftChars="70"/>
              <w:rPr>
                <w:rFonts w:ascii="Calibri" w:hAnsi="Calibri"/>
                <w:color w:val="auto"/>
                <w:sz w:val="24"/>
                <w:highlight w:val="none"/>
              </w:rPr>
            </w:pPr>
            <w:r>
              <w:rPr>
                <w:rFonts w:hint="eastAsia" w:ascii="宋体" w:hAnsi="宋体"/>
                <w:color w:val="auto"/>
                <w:sz w:val="24"/>
                <w:highlight w:val="none"/>
              </w:rPr>
              <w:t>公示期限：</w:t>
            </w:r>
            <w:r>
              <w:rPr>
                <w:rFonts w:hint="eastAsia" w:ascii="宋体" w:hAnsi="宋体"/>
                <w:color w:val="auto"/>
                <w:sz w:val="24"/>
                <w:highlight w:val="none"/>
                <w:u w:val="single"/>
              </w:rPr>
              <w:t xml:space="preserve"> 3 </w:t>
            </w:r>
            <w:r>
              <w:rPr>
                <w:rFonts w:hint="eastAsia" w:ascii="宋体" w:hAnsi="宋体"/>
                <w:color w:val="auto"/>
                <w:sz w:val="24"/>
                <w:highlight w:val="none"/>
              </w:rPr>
              <w:t>个工作日</w:t>
            </w:r>
          </w:p>
          <w:p>
            <w:pPr>
              <w:ind w:left="145" w:leftChars="69"/>
              <w:rPr>
                <w:rFonts w:ascii="宋体" w:hAnsi="宋体"/>
                <w:color w:val="auto"/>
                <w:sz w:val="24"/>
                <w:highlight w:val="none"/>
              </w:rPr>
            </w:pPr>
            <w:r>
              <w:rPr>
                <w:rFonts w:hint="eastAsia" w:ascii="宋体" w:hAnsi="宋体"/>
                <w:color w:val="auto"/>
                <w:sz w:val="24"/>
                <w:highlight w:val="none"/>
              </w:rPr>
              <w:t>公示的其他内容：</w:t>
            </w:r>
            <w:r>
              <w:rPr>
                <w:rFonts w:hint="eastAsia" w:ascii="宋体" w:hAnsi="宋体"/>
                <w:color w:val="auto"/>
                <w:sz w:val="24"/>
                <w:highlight w:val="none"/>
                <w:u w:val="thick"/>
              </w:rPr>
              <w:t>最新一年度信用等级使用情况及所有承诺使用最新一年度AA、A级投标人的年度信用等级使用情况。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b/>
                <w:color w:val="auto"/>
                <w:sz w:val="24"/>
                <w:highlight w:val="none"/>
              </w:rPr>
            </w:pPr>
            <w:r>
              <w:rPr>
                <w:rFonts w:ascii="宋体" w:hAnsi="宋体"/>
                <w:color w:val="auto"/>
                <w:sz w:val="24"/>
                <w:highlight w:val="none"/>
              </w:rPr>
              <w:t>7.</w:t>
            </w:r>
            <w:r>
              <w:rPr>
                <w:rFonts w:hint="eastAsia" w:ascii="宋体" w:hAnsi="宋体"/>
                <w:color w:val="auto"/>
                <w:sz w:val="24"/>
                <w:highlight w:val="none"/>
              </w:rPr>
              <w:t>4</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b/>
                <w:color w:val="auto"/>
                <w:sz w:val="24"/>
                <w:highlight w:val="none"/>
              </w:rPr>
            </w:pPr>
            <w:r>
              <w:rPr>
                <w:rFonts w:ascii="宋体" w:hAnsi="宋体"/>
                <w:color w:val="auto"/>
                <w:sz w:val="24"/>
                <w:highlight w:val="none"/>
              </w:rPr>
              <w:t>是否授权评标委员会确定中标人</w:t>
            </w:r>
          </w:p>
        </w:tc>
        <w:tc>
          <w:tcPr>
            <w:tcW w:w="6171" w:type="dxa"/>
            <w:tcBorders>
              <w:top w:val="single" w:color="auto" w:sz="4" w:space="0"/>
              <w:left w:val="single" w:color="auto" w:sz="4" w:space="0"/>
              <w:bottom w:val="single" w:color="auto" w:sz="4" w:space="0"/>
              <w:right w:val="single" w:color="auto" w:sz="12" w:space="0"/>
            </w:tcBorders>
            <w:noWrap/>
            <w:vAlign w:val="center"/>
          </w:tcPr>
          <w:p>
            <w:pPr>
              <w:spacing w:line="440" w:lineRule="exact"/>
              <w:rPr>
                <w:rFonts w:ascii="Calibri" w:hAnsi="Calibri"/>
                <w:color w:val="auto"/>
                <w:sz w:val="24"/>
                <w:highlight w:val="none"/>
              </w:rPr>
            </w:pPr>
            <w:r>
              <w:rPr>
                <w:rFonts w:hint="eastAsia" w:ascii="宋体" w:hAnsi="宋体" w:cs="宋体"/>
                <w:color w:val="auto"/>
                <w:sz w:val="24"/>
                <w:highlight w:val="none"/>
              </w:rPr>
              <w:t>□</w:t>
            </w:r>
            <w:r>
              <w:rPr>
                <w:rFonts w:ascii="宋体" w:hAnsi="宋体"/>
                <w:color w:val="auto"/>
                <w:sz w:val="24"/>
                <w:highlight w:val="none"/>
              </w:rPr>
              <w:t>是</w:t>
            </w:r>
          </w:p>
          <w:p>
            <w:pPr>
              <w:spacing w:line="440" w:lineRule="exact"/>
              <w:rPr>
                <w:rFonts w:ascii="Calibri" w:hAnsi="Calibri"/>
                <w:b/>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ascii="宋体" w:hAnsi="宋体"/>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7.5</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中标通知书和中标结果通知发出的形式</w:t>
            </w:r>
          </w:p>
        </w:tc>
        <w:tc>
          <w:tcPr>
            <w:tcW w:w="6171" w:type="dxa"/>
            <w:tcBorders>
              <w:top w:val="single" w:color="auto" w:sz="4" w:space="0"/>
              <w:left w:val="single" w:color="auto" w:sz="4" w:space="0"/>
              <w:bottom w:val="single" w:color="auto" w:sz="4" w:space="0"/>
              <w:right w:val="single" w:color="auto" w:sz="12" w:space="0"/>
            </w:tcBorders>
            <w:noWrap/>
            <w:vAlign w:val="center"/>
          </w:tcPr>
          <w:p>
            <w:pPr>
              <w:spacing w:line="440" w:lineRule="exact"/>
              <w:rPr>
                <w:rFonts w:ascii="宋体" w:hAnsi="宋体"/>
                <w:color w:val="auto"/>
                <w:sz w:val="24"/>
                <w:highlight w:val="none"/>
              </w:rPr>
            </w:pPr>
            <w:r>
              <w:rPr>
                <w:rFonts w:hint="eastAsia" w:ascii="宋体" w:hAnsi="宋体"/>
                <w:color w:val="auto"/>
                <w:sz w:val="24"/>
                <w:highlight w:val="none"/>
              </w:rPr>
              <w:t>书面或电子文件形式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7.6</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中标结果公告媒介</w:t>
            </w:r>
          </w:p>
        </w:tc>
        <w:tc>
          <w:tcPr>
            <w:tcW w:w="6171" w:type="dxa"/>
            <w:tcBorders>
              <w:top w:val="single" w:color="auto" w:sz="4" w:space="0"/>
              <w:left w:val="single" w:color="auto" w:sz="4" w:space="0"/>
              <w:bottom w:val="single" w:color="auto" w:sz="4" w:space="0"/>
              <w:right w:val="single" w:color="auto" w:sz="12" w:space="0"/>
            </w:tcBorders>
            <w:noWrap/>
            <w:vAlign w:val="center"/>
          </w:tcPr>
          <w:p>
            <w:pPr>
              <w:pStyle w:val="97"/>
              <w:spacing w:before="78"/>
              <w:ind w:left="107"/>
              <w:rPr>
                <w:rFonts w:ascii="Calibri" w:hAnsi="Calibri"/>
                <w:color w:val="auto"/>
                <w:sz w:val="24"/>
                <w:highlight w:val="none"/>
              </w:rPr>
            </w:pPr>
            <w:r>
              <w:rPr>
                <w:rFonts w:ascii="Calibri" w:hAnsi="Calibri"/>
                <w:color w:val="auto"/>
                <w:sz w:val="24"/>
                <w:highlight w:val="none"/>
              </w:rPr>
              <w:t>公示媒介：</w:t>
            </w:r>
            <w:r>
              <w:rPr>
                <w:rFonts w:hint="eastAsia" w:ascii="Calibri" w:hAnsi="Calibri"/>
                <w:color w:val="auto"/>
                <w:sz w:val="24"/>
                <w:highlight w:val="none"/>
              </w:rPr>
              <w:t>广东省招标投标监管网、</w:t>
            </w:r>
            <w:r>
              <w:rPr>
                <w:rFonts w:hint="eastAsia" w:ascii="宋体" w:hAnsi="宋体" w:cs="宋体"/>
                <w:color w:val="auto"/>
                <w:sz w:val="24"/>
                <w:highlight w:val="none"/>
              </w:rPr>
              <w:t>全国公共资源交易平台 （广东省 · 韶关市）</w:t>
            </w:r>
            <w:r>
              <w:rPr>
                <w:rFonts w:hint="eastAsia" w:ascii="Calibri" w:hAnsi="Calibri"/>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s="宋体"/>
                <w:color w:val="auto"/>
                <w:sz w:val="24"/>
                <w:highlight w:val="none"/>
              </w:rPr>
              <w:t>7.7.1</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s="宋体"/>
                <w:color w:val="auto"/>
                <w:sz w:val="24"/>
                <w:highlight w:val="none"/>
              </w:rPr>
              <w:t>履约保证金</w:t>
            </w:r>
          </w:p>
        </w:tc>
        <w:tc>
          <w:tcPr>
            <w:tcW w:w="6171" w:type="dxa"/>
            <w:tcBorders>
              <w:top w:val="single" w:color="auto" w:sz="4" w:space="0"/>
              <w:left w:val="single" w:color="auto" w:sz="4" w:space="0"/>
              <w:bottom w:val="single" w:color="auto" w:sz="4" w:space="0"/>
              <w:right w:val="single" w:color="auto" w:sz="12" w:space="0"/>
            </w:tcBorders>
            <w:noWrap/>
            <w:vAlign w:val="center"/>
          </w:tcPr>
          <w:p>
            <w:pPr>
              <w:ind w:right="113" w:firstLine="240" w:firstLineChars="100"/>
              <w:rPr>
                <w:rFonts w:ascii="宋体" w:hAnsi="宋体" w:cs="宋体"/>
                <w:color w:val="auto"/>
                <w:sz w:val="24"/>
                <w:highlight w:val="none"/>
              </w:rPr>
            </w:pPr>
            <w:r>
              <w:rPr>
                <w:rFonts w:hint="eastAsia" w:ascii="宋体" w:hAnsi="宋体" w:cs="宋体"/>
                <w:color w:val="auto"/>
                <w:sz w:val="24"/>
                <w:highlight w:val="none"/>
              </w:rPr>
              <w:t>是否要求中标人提交履约保证金：</w:t>
            </w:r>
          </w:p>
          <w:p>
            <w:pPr>
              <w:ind w:left="105" w:leftChars="50" w:right="113"/>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要求，履约担保形式：</w:t>
            </w:r>
            <w:r>
              <w:rPr>
                <w:rFonts w:hint="eastAsia" w:ascii="宋体" w:hAnsi="宋体" w:cs="宋体"/>
                <w:color w:val="auto"/>
                <w:sz w:val="24"/>
                <w:highlight w:val="none"/>
                <w:u w:val="single"/>
              </w:rPr>
              <w:t>由投标人自主选择采用现金或支票或转账或保函</w:t>
            </w:r>
            <w:r>
              <w:rPr>
                <w:rFonts w:hint="eastAsia" w:ascii="宋体" w:hAnsi="宋体" w:cs="宋体"/>
                <w:color w:val="auto"/>
                <w:sz w:val="24"/>
                <w:highlight w:val="none"/>
              </w:rPr>
              <w:t>。</w:t>
            </w:r>
          </w:p>
          <w:p>
            <w:pPr>
              <w:ind w:right="113" w:firstLine="480" w:firstLineChars="200"/>
              <w:rPr>
                <w:rFonts w:ascii="宋体" w:hAnsi="宋体" w:cs="宋体"/>
                <w:color w:val="auto"/>
                <w:sz w:val="24"/>
                <w:highlight w:val="none"/>
              </w:rPr>
            </w:pPr>
            <w:r>
              <w:rPr>
                <w:rFonts w:hint="eastAsia" w:ascii="宋体" w:hAnsi="宋体" w:cs="宋体"/>
                <w:color w:val="auto"/>
                <w:sz w:val="24"/>
                <w:highlight w:val="none"/>
              </w:rPr>
              <w:t>履约担保金额：中标合同额的</w:t>
            </w:r>
            <w:r>
              <w:rPr>
                <w:rFonts w:hint="eastAsia" w:ascii="宋体" w:hAnsi="宋体" w:cs="宋体"/>
                <w:color w:val="auto"/>
                <w:sz w:val="24"/>
                <w:highlight w:val="none"/>
                <w:u w:val="single"/>
              </w:rPr>
              <w:t>5</w:t>
            </w:r>
            <w:r>
              <w:rPr>
                <w:rFonts w:hint="eastAsia" w:ascii="宋体" w:hAnsi="宋体" w:cs="宋体"/>
                <w:color w:val="auto"/>
                <w:sz w:val="24"/>
                <w:highlight w:val="none"/>
              </w:rPr>
              <w:t>%。</w:t>
            </w:r>
          </w:p>
          <w:p>
            <w:pPr>
              <w:ind w:left="105" w:leftChars="50" w:right="113"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采用银行保函时，出具履约担保的银行级别: 投标人公司注册所在地的全国性国有商业银行或股份制商业银行的分支机构。</w:t>
            </w:r>
          </w:p>
          <w:p>
            <w:pPr>
              <w:ind w:left="105" w:leftChars="50" w:right="113"/>
              <w:rPr>
                <w:rFonts w:ascii="宋体" w:hAnsi="宋体"/>
                <w:color w:val="auto"/>
                <w:sz w:val="24"/>
                <w:highlight w:val="none"/>
              </w:rPr>
            </w:pPr>
            <w:r>
              <w:rPr>
                <w:rFonts w:hint="eastAsia" w:ascii="宋体" w:hAnsi="宋体" w:cs="宋体"/>
                <w:color w:val="auto"/>
                <w:sz w:val="24"/>
                <w:highlight w:val="none"/>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Calibri" w:hAnsi="Calibri"/>
                <w:color w:val="auto"/>
                <w:sz w:val="24"/>
                <w:highlight w:val="none"/>
              </w:rPr>
            </w:pPr>
            <w:r>
              <w:rPr>
                <w:rFonts w:hint="eastAsia" w:ascii="宋体" w:hAnsi="宋体"/>
                <w:color w:val="auto"/>
                <w:sz w:val="24"/>
                <w:highlight w:val="none"/>
              </w:rPr>
              <w:t>8.5.1</w:t>
            </w:r>
          </w:p>
        </w:tc>
        <w:tc>
          <w:tcPr>
            <w:tcW w:w="2781"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auto"/>
                <w:sz w:val="24"/>
                <w:highlight w:val="none"/>
              </w:rPr>
            </w:pPr>
            <w:r>
              <w:rPr>
                <w:rFonts w:ascii="宋体" w:hAnsi="宋体"/>
                <w:color w:val="auto"/>
                <w:sz w:val="24"/>
                <w:highlight w:val="none"/>
              </w:rPr>
              <w:t>监督部门</w:t>
            </w:r>
          </w:p>
        </w:tc>
        <w:tc>
          <w:tcPr>
            <w:tcW w:w="6171" w:type="dxa"/>
            <w:tcBorders>
              <w:top w:val="single" w:color="auto" w:sz="4" w:space="0"/>
              <w:left w:val="single" w:color="auto" w:sz="4" w:space="0"/>
              <w:bottom w:val="single" w:color="auto" w:sz="4" w:space="0"/>
              <w:right w:val="single" w:color="auto" w:sz="12" w:space="0"/>
            </w:tcBorders>
            <w:noWrap/>
            <w:vAlign w:val="center"/>
          </w:tcPr>
          <w:p>
            <w:pPr>
              <w:wordWrap w:val="0"/>
              <w:spacing w:line="276" w:lineRule="auto"/>
              <w:jc w:val="left"/>
              <w:rPr>
                <w:rFonts w:ascii="宋体" w:hAnsi="宋体"/>
                <w:color w:val="auto"/>
                <w:sz w:val="24"/>
                <w:highlight w:val="none"/>
              </w:rPr>
            </w:pPr>
            <w:r>
              <w:rPr>
                <w:rFonts w:hint="eastAsia" w:ascii="宋体" w:hAnsi="宋体"/>
                <w:color w:val="auto"/>
                <w:sz w:val="24"/>
                <w:highlight w:val="none"/>
              </w:rPr>
              <w:t>监督部门：</w:t>
            </w:r>
            <w:r>
              <w:rPr>
                <w:rFonts w:ascii="宋体" w:hAnsi="宋体" w:cs="宋体"/>
                <w:color w:val="auto"/>
                <w:kern w:val="21"/>
                <w:sz w:val="24"/>
                <w:highlight w:val="none"/>
                <w:u w:val="single"/>
              </w:rPr>
              <w:t>韶关市</w:t>
            </w:r>
            <w:r>
              <w:rPr>
                <w:rFonts w:hint="eastAsia" w:ascii="宋体" w:hAnsi="宋体" w:cs="宋体"/>
                <w:color w:val="auto"/>
                <w:kern w:val="21"/>
                <w:sz w:val="24"/>
                <w:highlight w:val="none"/>
                <w:u w:val="single"/>
              </w:rPr>
              <w:t>武江区</w:t>
            </w:r>
            <w:r>
              <w:rPr>
                <w:rFonts w:ascii="宋体" w:hAnsi="宋体" w:cs="宋体"/>
                <w:color w:val="auto"/>
                <w:kern w:val="21"/>
                <w:sz w:val="24"/>
                <w:highlight w:val="none"/>
                <w:u w:val="single"/>
              </w:rPr>
              <w:t>交通运输局</w:t>
            </w:r>
          </w:p>
          <w:p>
            <w:pPr>
              <w:wordWrap w:val="0"/>
              <w:spacing w:line="276" w:lineRule="auto"/>
              <w:jc w:val="left"/>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西联镇盆景山路2号武江区住房和城乡建设局3号楼</w:t>
            </w:r>
          </w:p>
          <w:p>
            <w:pPr>
              <w:wordWrap w:val="0"/>
              <w:spacing w:line="276" w:lineRule="auto"/>
              <w:jc w:val="left"/>
              <w:rPr>
                <w:rFonts w:ascii="宋体" w:hAnsi="宋体"/>
                <w:color w:val="auto"/>
                <w:sz w:val="24"/>
                <w:highlight w:val="none"/>
              </w:rPr>
            </w:pPr>
            <w:r>
              <w:rPr>
                <w:rFonts w:hint="eastAsia" w:ascii="宋体" w:hAnsi="宋体"/>
                <w:color w:val="auto"/>
                <w:sz w:val="24"/>
                <w:highlight w:val="none"/>
              </w:rPr>
              <w:t>电    话：</w:t>
            </w:r>
            <w:r>
              <w:rPr>
                <w:rFonts w:ascii="宋体" w:hAnsi="宋体" w:cs="宋体"/>
                <w:color w:val="auto"/>
                <w:kern w:val="21"/>
                <w:sz w:val="24"/>
                <w:highlight w:val="none"/>
                <w:u w:val="single"/>
              </w:rPr>
              <w:t>0751-</w:t>
            </w:r>
            <w:r>
              <w:rPr>
                <w:rFonts w:hint="eastAsia" w:ascii="宋体" w:hAnsi="宋体" w:cs="宋体"/>
                <w:color w:val="auto"/>
                <w:kern w:val="21"/>
                <w:sz w:val="24"/>
                <w:highlight w:val="none"/>
                <w:u w:val="single"/>
              </w:rPr>
              <w:t xml:space="preserve"> 8773438 </w:t>
            </w:r>
          </w:p>
          <w:p>
            <w:pPr>
              <w:wordWrap w:val="0"/>
              <w:spacing w:line="276" w:lineRule="auto"/>
              <w:jc w:val="left"/>
              <w:rPr>
                <w:rFonts w:ascii="宋体" w:hAnsi="宋体"/>
                <w:color w:val="auto"/>
                <w:sz w:val="24"/>
                <w:highlight w:val="none"/>
              </w:rPr>
            </w:pPr>
            <w:r>
              <w:rPr>
                <w:rFonts w:hint="eastAsia" w:ascii="宋体" w:hAnsi="宋体"/>
                <w:color w:val="auto"/>
                <w:sz w:val="24"/>
                <w:highlight w:val="none"/>
              </w:rPr>
              <w:t>传    真：</w:t>
            </w:r>
            <w:r>
              <w:rPr>
                <w:rFonts w:ascii="宋体" w:hAnsi="宋体" w:cs="宋体"/>
                <w:color w:val="auto"/>
                <w:kern w:val="21"/>
                <w:sz w:val="24"/>
                <w:highlight w:val="none"/>
                <w:u w:val="single"/>
              </w:rPr>
              <w:t>0751-</w:t>
            </w:r>
            <w:r>
              <w:rPr>
                <w:rFonts w:hint="eastAsia" w:ascii="宋体" w:hAnsi="宋体" w:cs="宋体"/>
                <w:color w:val="auto"/>
                <w:kern w:val="21"/>
                <w:sz w:val="24"/>
                <w:highlight w:val="none"/>
                <w:u w:val="single"/>
              </w:rPr>
              <w:t xml:space="preserve"> 8773438 </w:t>
            </w:r>
          </w:p>
          <w:p>
            <w:pPr>
              <w:wordWrap w:val="0"/>
              <w:spacing w:line="276" w:lineRule="auto"/>
              <w:jc w:val="left"/>
              <w:rPr>
                <w:rFonts w:ascii="宋体" w:hAnsi="宋体" w:cs="宋体"/>
                <w:color w:val="auto"/>
                <w:kern w:val="21"/>
                <w:sz w:val="24"/>
                <w:highlight w:val="none"/>
                <w:u w:val="single"/>
              </w:rPr>
            </w:pPr>
            <w:r>
              <w:rPr>
                <w:rFonts w:hint="eastAsia" w:ascii="宋体" w:hAnsi="宋体"/>
                <w:color w:val="auto"/>
                <w:sz w:val="24"/>
                <w:highlight w:val="none"/>
              </w:rPr>
              <w:t>邮政编码：</w:t>
            </w:r>
            <w:r>
              <w:rPr>
                <w:rFonts w:hint="eastAsia" w:ascii="宋体" w:hAnsi="宋体" w:cs="宋体"/>
                <w:color w:val="auto"/>
                <w:kern w:val="21"/>
                <w:sz w:val="24"/>
                <w:highlight w:val="none"/>
                <w:u w:val="single"/>
              </w:rPr>
              <w:t>512026</w:t>
            </w:r>
          </w:p>
          <w:p>
            <w:pPr>
              <w:spacing w:line="360" w:lineRule="auto"/>
              <w:ind w:right="113"/>
              <w:rPr>
                <w:color w:val="auto"/>
                <w:kern w:val="21"/>
                <w:sz w:val="24"/>
                <w:highlight w:val="none"/>
              </w:rPr>
            </w:pPr>
            <w:r>
              <w:rPr>
                <w:rFonts w:hint="eastAsia" w:ascii="宋体" w:hAnsi="宋体" w:cs="宋体"/>
                <w:color w:val="auto"/>
                <w:kern w:val="21"/>
                <w:sz w:val="24"/>
                <w:highlight w:val="none"/>
              </w:rPr>
              <w:t>项目管理单位：</w:t>
            </w:r>
            <w:r>
              <w:rPr>
                <w:rFonts w:hint="eastAsia" w:ascii="宋体" w:hAnsi="宋体" w:cs="宋体"/>
                <w:color w:val="auto"/>
                <w:kern w:val="21"/>
                <w:sz w:val="24"/>
                <w:highlight w:val="none"/>
                <w:u w:val="single"/>
              </w:rPr>
              <w:t>韶关市武江区地方公路管理站</w:t>
            </w:r>
          </w:p>
          <w:p>
            <w:pPr>
              <w:spacing w:line="360" w:lineRule="auto"/>
              <w:ind w:right="113"/>
              <w:rPr>
                <w:color w:val="auto"/>
                <w:kern w:val="21"/>
                <w:sz w:val="24"/>
                <w:highlight w:val="none"/>
              </w:rPr>
            </w:pPr>
            <w:r>
              <w:rPr>
                <w:rFonts w:hint="eastAsia" w:ascii="宋体" w:hAnsi="宋体" w:cs="宋体"/>
                <w:color w:val="auto"/>
                <w:kern w:val="21"/>
                <w:sz w:val="24"/>
                <w:highlight w:val="none"/>
              </w:rPr>
              <w:t>地址：</w:t>
            </w:r>
            <w:r>
              <w:rPr>
                <w:rFonts w:hint="eastAsia" w:ascii="宋体" w:hAnsi="宋体" w:cs="宋体"/>
                <w:color w:val="auto"/>
                <w:kern w:val="21"/>
                <w:sz w:val="24"/>
                <w:highlight w:val="none"/>
                <w:u w:val="single"/>
              </w:rPr>
              <w:t>广东省韶关武江区新兴路19号</w:t>
            </w:r>
          </w:p>
          <w:p>
            <w:pPr>
              <w:spacing w:line="360" w:lineRule="auto"/>
              <w:ind w:right="113"/>
              <w:rPr>
                <w:color w:val="auto"/>
                <w:kern w:val="21"/>
                <w:sz w:val="24"/>
                <w:highlight w:val="none"/>
              </w:rPr>
            </w:pPr>
            <w:r>
              <w:rPr>
                <w:rFonts w:hint="eastAsia" w:ascii="宋体" w:hAnsi="宋体" w:cs="宋体"/>
                <w:color w:val="auto"/>
                <w:kern w:val="21"/>
                <w:sz w:val="24"/>
                <w:highlight w:val="none"/>
              </w:rPr>
              <w:t>电话：</w:t>
            </w:r>
            <w:r>
              <w:rPr>
                <w:rFonts w:ascii="宋体" w:hAnsi="宋体" w:cs="宋体"/>
                <w:color w:val="auto"/>
                <w:kern w:val="21"/>
                <w:sz w:val="24"/>
                <w:highlight w:val="none"/>
                <w:u w:val="single"/>
              </w:rPr>
              <w:t>0751-</w:t>
            </w:r>
            <w:r>
              <w:rPr>
                <w:rFonts w:hint="eastAsia" w:ascii="宋体" w:hAnsi="宋体" w:cs="宋体"/>
                <w:color w:val="auto"/>
                <w:kern w:val="21"/>
                <w:sz w:val="24"/>
                <w:highlight w:val="none"/>
                <w:u w:val="single"/>
              </w:rPr>
              <w:t>8770897</w:t>
            </w:r>
          </w:p>
          <w:p>
            <w:pPr>
              <w:pStyle w:val="68"/>
              <w:jc w:val="both"/>
              <w:rPr>
                <w:color w:val="auto"/>
                <w:highlight w:val="none"/>
              </w:rPr>
            </w:pPr>
            <w:r>
              <w:rPr>
                <w:rFonts w:hint="eastAsia" w:ascii="宋体" w:hAnsi="宋体" w:cs="宋体"/>
                <w:b w:val="0"/>
                <w:color w:val="auto"/>
                <w:kern w:val="21"/>
                <w:sz w:val="24"/>
                <w:highlight w:val="none"/>
              </w:rPr>
              <w:t>邮政编码</w:t>
            </w:r>
            <w:r>
              <w:rPr>
                <w:rFonts w:hint="eastAsia" w:ascii="宋体" w:hAnsi="宋体" w:cs="宋体"/>
                <w:b w:val="0"/>
                <w:color w:val="auto"/>
                <w:kern w:val="21"/>
                <w:sz w:val="24"/>
                <w:highlight w:val="none"/>
                <w:u w:val="single"/>
              </w:rPr>
              <w:t>：512026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6" w:type="dxa"/>
            <w:tcBorders>
              <w:top w:val="single" w:color="auto" w:sz="4" w:space="0"/>
              <w:left w:val="single" w:color="auto" w:sz="12" w:space="0"/>
              <w:bottom w:val="single" w:color="auto" w:sz="4" w:space="0"/>
              <w:right w:val="single" w:color="auto" w:sz="4" w:space="0"/>
            </w:tcBorders>
            <w:noWrap/>
            <w:vAlign w:val="center"/>
          </w:tcPr>
          <w:p>
            <w:pPr>
              <w:jc w:val="center"/>
              <w:rPr>
                <w:rFonts w:ascii="宋体" w:hAnsi="宋体"/>
                <w:color w:val="auto"/>
                <w:sz w:val="24"/>
                <w:highlight w:val="none"/>
              </w:rPr>
            </w:pPr>
            <w:r>
              <w:rPr>
                <w:rFonts w:hint="eastAsia" w:ascii="宋体" w:hAnsi="宋体"/>
                <w:color w:val="auto"/>
                <w:sz w:val="24"/>
                <w:highlight w:val="none"/>
              </w:rPr>
              <w:t>9</w:t>
            </w:r>
          </w:p>
        </w:tc>
        <w:tc>
          <w:tcPr>
            <w:tcW w:w="2781" w:type="dxa"/>
            <w:tcBorders>
              <w:top w:val="single" w:color="auto" w:sz="4" w:space="0"/>
              <w:left w:val="single" w:color="auto" w:sz="4" w:space="0"/>
              <w:bottom w:val="single" w:color="auto" w:sz="4" w:space="0"/>
              <w:right w:val="single" w:color="auto" w:sz="4" w:space="0"/>
            </w:tcBorders>
            <w:noWrap/>
            <w:vAlign w:val="center"/>
          </w:tcPr>
          <w:p>
            <w:pPr>
              <w:ind w:left="113" w:right="113"/>
              <w:jc w:val="center"/>
              <w:rPr>
                <w:rFonts w:ascii="Calibri" w:hAnsi="Calibri"/>
                <w:color w:val="auto"/>
                <w:sz w:val="24"/>
                <w:highlight w:val="none"/>
              </w:rPr>
            </w:pPr>
            <w:r>
              <w:rPr>
                <w:rFonts w:hint="eastAsia" w:ascii="宋体" w:hAnsi="宋体"/>
                <w:color w:val="auto"/>
                <w:sz w:val="24"/>
                <w:highlight w:val="none"/>
              </w:rPr>
              <w:t>是否采用电子招标投标</w:t>
            </w:r>
          </w:p>
        </w:tc>
        <w:tc>
          <w:tcPr>
            <w:tcW w:w="6171" w:type="dxa"/>
            <w:tcBorders>
              <w:top w:val="single" w:color="auto" w:sz="4" w:space="0"/>
              <w:left w:val="single" w:color="auto" w:sz="4" w:space="0"/>
              <w:bottom w:val="single" w:color="auto" w:sz="4" w:space="0"/>
              <w:right w:val="single" w:color="auto" w:sz="12" w:space="0"/>
            </w:tcBorders>
            <w:noWrap/>
            <w:vAlign w:val="center"/>
          </w:tcPr>
          <w:p>
            <w:pPr>
              <w:spacing w:line="276" w:lineRule="auto"/>
              <w:ind w:left="105" w:leftChars="50" w:right="113"/>
              <w:rPr>
                <w:rFonts w:ascii="Calibri" w:hAnsi="Calibri"/>
                <w:color w:val="auto"/>
                <w:sz w:val="24"/>
                <w:highlight w:val="none"/>
              </w:rPr>
            </w:pPr>
            <w:r>
              <w:rPr>
                <w:rFonts w:ascii="宋体" w:hAnsi="宋体"/>
                <w:color w:val="auto"/>
                <w:sz w:val="24"/>
                <w:highlight w:val="none"/>
              </w:rPr>
              <w:t>□</w:t>
            </w:r>
            <w:r>
              <w:rPr>
                <w:rFonts w:hint="eastAsia" w:ascii="宋体" w:hAnsi="宋体"/>
                <w:color w:val="auto"/>
                <w:sz w:val="24"/>
                <w:highlight w:val="none"/>
              </w:rPr>
              <w:t>否</w:t>
            </w:r>
          </w:p>
          <w:p>
            <w:pPr>
              <w:ind w:left="113" w:right="113"/>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hint="eastAsia" w:ascii="宋体" w:hAnsi="宋体"/>
                <w:color w:val="auto"/>
                <w:sz w:val="24"/>
                <w:highlight w:val="none"/>
              </w:rPr>
              <w:t>是，具体要求：</w:t>
            </w:r>
          </w:p>
          <w:p>
            <w:pPr>
              <w:ind w:left="113" w:right="113"/>
              <w:rPr>
                <w:color w:val="auto"/>
                <w:highlight w:val="none"/>
              </w:rPr>
            </w:pPr>
            <w:r>
              <w:rPr>
                <w:rFonts w:hint="eastAsia" w:ascii="宋体" w:hAnsi="宋体" w:cs="宋体"/>
                <w:b/>
                <w:color w:val="auto"/>
                <w:sz w:val="24"/>
                <w:highlight w:val="none"/>
                <w:u w:val="double"/>
              </w:rPr>
              <w:t>投标人必须在规定的截止时间前使用建设工程交易系统完成电子投标(包括缴纳投标保证金)。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9938" w:type="dxa"/>
            <w:gridSpan w:val="3"/>
            <w:tcBorders>
              <w:top w:val="single" w:color="auto" w:sz="4" w:space="0"/>
              <w:left w:val="single" w:color="auto" w:sz="12" w:space="0"/>
              <w:bottom w:val="single" w:color="auto" w:sz="4" w:space="0"/>
              <w:right w:val="single" w:color="auto" w:sz="12" w:space="0"/>
            </w:tcBorders>
            <w:noWrap/>
            <w:vAlign w:val="center"/>
          </w:tcPr>
          <w:p>
            <w:pPr>
              <w:spacing w:line="380" w:lineRule="exact"/>
              <w:rPr>
                <w:rFonts w:ascii="宋体" w:hAnsi="宋体"/>
                <w:color w:val="auto"/>
                <w:sz w:val="24"/>
                <w:highlight w:val="none"/>
              </w:rPr>
            </w:pPr>
            <w:r>
              <w:rPr>
                <w:rFonts w:hint="eastAsia" w:ascii="宋体" w:hAnsi="宋体"/>
                <w:color w:val="auto"/>
                <w:sz w:val="24"/>
                <w:highlight w:val="none"/>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pStyle w:val="112"/>
              <w:spacing w:line="380" w:lineRule="exact"/>
              <w:rPr>
                <w:rFonts w:ascii="宋体" w:hAnsi="宋体" w:cs="宋体"/>
                <w:color w:val="auto"/>
                <w:highlight w:val="none"/>
              </w:rPr>
            </w:pPr>
            <w:r>
              <w:rPr>
                <w:rFonts w:hint="eastAsia" w:ascii="宋体" w:hAnsi="宋体" w:cs="宋体"/>
                <w:color w:val="auto"/>
                <w:kern w:val="2"/>
                <w:highlight w:val="none"/>
              </w:rPr>
              <w:t>1.4.4</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112"/>
              <w:spacing w:line="380" w:lineRule="exact"/>
              <w:jc w:val="both"/>
              <w:rPr>
                <w:rFonts w:ascii="宋体" w:hAnsi="宋体" w:cs="宋体"/>
                <w:color w:val="auto"/>
                <w:highlight w:val="none"/>
              </w:rPr>
            </w:pPr>
            <w:r>
              <w:rPr>
                <w:rFonts w:hint="eastAsia" w:ascii="宋体" w:hAnsi="宋体" w:cs="宋体"/>
                <w:color w:val="auto"/>
                <w:highlight w:val="none"/>
              </w:rPr>
              <w:t>原1.4.4 项中（1）目中的“招标项目所在地”指“广东省”。</w:t>
            </w:r>
          </w:p>
          <w:p>
            <w:pPr>
              <w:spacing w:line="380" w:lineRule="exact"/>
              <w:rPr>
                <w:rFonts w:ascii="宋体" w:hAnsi="宋体" w:cs="宋体"/>
                <w:color w:val="auto"/>
                <w:sz w:val="24"/>
                <w:highlight w:val="none"/>
              </w:rPr>
            </w:pPr>
            <w:r>
              <w:rPr>
                <w:rFonts w:hint="eastAsia" w:ascii="宋体" w:hAnsi="宋体" w:cs="宋体"/>
                <w:color w:val="auto"/>
                <w:sz w:val="24"/>
                <w:highlight w:val="none"/>
              </w:rPr>
              <w:t>第 1.4.4（6）目内容修改如下：</w:t>
            </w:r>
          </w:p>
          <w:p>
            <w:pPr>
              <w:pStyle w:val="112"/>
              <w:spacing w:line="380" w:lineRule="exact"/>
              <w:jc w:val="both"/>
              <w:rPr>
                <w:rFonts w:ascii="宋体" w:hAnsi="宋体" w:cs="宋体"/>
                <w:color w:val="auto"/>
                <w:highlight w:val="none"/>
              </w:rPr>
            </w:pPr>
            <w:r>
              <w:rPr>
                <w:rFonts w:hint="eastAsia" w:ascii="宋体" w:hAnsi="宋体" w:cs="宋体"/>
                <w:color w:val="auto"/>
                <w:highlight w:val="none"/>
              </w:rPr>
              <w:t>投标人及其法定代表人、拟委任的项目经理</w:t>
            </w:r>
            <w:r>
              <w:rPr>
                <w:rFonts w:hint="eastAsia" w:ascii="宋体" w:hAnsi="宋体" w:cs="宋体"/>
                <w:color w:val="auto"/>
                <w:highlight w:val="none"/>
                <w:u w:val="single"/>
              </w:rPr>
              <w:t>（含备选，如有）</w:t>
            </w:r>
            <w:r>
              <w:rPr>
                <w:rFonts w:hint="eastAsia" w:ascii="宋体" w:hAnsi="宋体" w:cs="宋体"/>
                <w:color w:val="auto"/>
                <w:highlight w:val="none"/>
              </w:rPr>
              <w:t>、项目总工</w:t>
            </w:r>
            <w:r>
              <w:rPr>
                <w:rFonts w:hint="eastAsia" w:ascii="宋体" w:hAnsi="宋体" w:cs="宋体"/>
                <w:color w:val="auto"/>
                <w:highlight w:val="none"/>
                <w:u w:val="single"/>
              </w:rPr>
              <w:t>（含备选，如有）</w:t>
            </w:r>
            <w:r>
              <w:rPr>
                <w:rFonts w:hint="eastAsia" w:ascii="宋体" w:hAnsi="宋体" w:cs="宋体"/>
                <w:color w:val="auto"/>
                <w:highlight w:val="none"/>
              </w:rPr>
              <w:t>在近三年内有行贿犯罪行为的（以投标人投标函中的承诺为准）。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Calibri" w:hAnsi="Calibri"/>
                <w:color w:val="auto"/>
                <w:sz w:val="24"/>
                <w:highlight w:val="none"/>
              </w:rPr>
            </w:pPr>
            <w:r>
              <w:rPr>
                <w:rFonts w:hint="eastAsia" w:ascii="宋体" w:hAnsi="宋体" w:cs="宋体"/>
                <w:color w:val="auto"/>
                <w:sz w:val="24"/>
                <w:highlight w:val="none"/>
              </w:rPr>
              <w:t>2.2</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112"/>
              <w:spacing w:line="380" w:lineRule="exact"/>
              <w:jc w:val="both"/>
              <w:rPr>
                <w:rFonts w:ascii="宋体" w:hAnsi="宋体" w:cs="Times New Roman"/>
                <w:color w:val="auto"/>
                <w:kern w:val="2"/>
                <w:highlight w:val="none"/>
              </w:rPr>
            </w:pPr>
            <w:r>
              <w:rPr>
                <w:rFonts w:hint="eastAsia" w:ascii="宋体" w:hAnsi="宋体" w:cs="Times New Roman"/>
                <w:color w:val="auto"/>
                <w:kern w:val="2"/>
                <w:highlight w:val="none"/>
              </w:rPr>
              <w:t>在投标人须知范本原文增加内容如下：</w:t>
            </w:r>
          </w:p>
          <w:p>
            <w:pPr>
              <w:spacing w:line="380" w:lineRule="exact"/>
              <w:rPr>
                <w:rFonts w:ascii="宋体" w:hAnsi="宋体" w:cs="宋体"/>
                <w:color w:val="auto"/>
                <w:sz w:val="24"/>
                <w:highlight w:val="none"/>
              </w:rPr>
            </w:pPr>
            <w:r>
              <w:rPr>
                <w:rFonts w:hint="eastAsia" w:ascii="宋体" w:hAnsi="宋体"/>
                <w:color w:val="auto"/>
                <w:sz w:val="24"/>
                <w:highlight w:val="none"/>
              </w:rPr>
              <w:t>澄清和修改内容将以编号的补遗书形式在</w:t>
            </w:r>
            <w:r>
              <w:rPr>
                <w:rFonts w:hint="eastAsia" w:ascii="宋体" w:hAnsi="宋体" w:cs="宋体"/>
                <w:color w:val="auto"/>
                <w:sz w:val="24"/>
                <w:highlight w:val="none"/>
              </w:rPr>
              <w:t>全国公共资源交易平台 （广东省 · 韶关市）（https://ygp.gdzwfw.gov.cn/ggzy-portal/#/440200/index）</w:t>
            </w:r>
            <w:r>
              <w:rPr>
                <w:rFonts w:hint="eastAsia" w:ascii="宋体" w:hAnsi="宋体"/>
                <w:color w:val="auto"/>
                <w:sz w:val="24"/>
                <w:highlight w:val="none"/>
              </w:rPr>
              <w:t>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9"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3.1.1</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spacing w:line="380" w:lineRule="exact"/>
              <w:ind w:firstLine="435"/>
              <w:rPr>
                <w:rFonts w:ascii="宋体" w:hAnsi="宋体"/>
                <w:color w:val="auto"/>
                <w:sz w:val="24"/>
                <w:highlight w:val="none"/>
              </w:rPr>
            </w:pPr>
            <w:r>
              <w:rPr>
                <w:rFonts w:hint="eastAsia" w:ascii="宋体" w:hAnsi="宋体"/>
                <w:color w:val="auto"/>
                <w:sz w:val="24"/>
                <w:highlight w:val="none"/>
              </w:rPr>
              <w:t>将投标人须知原文</w:t>
            </w:r>
            <w:r>
              <w:rPr>
                <w:rFonts w:ascii="宋体" w:hAnsi="宋体"/>
                <w:color w:val="auto"/>
                <w:sz w:val="24"/>
                <w:highlight w:val="none"/>
              </w:rPr>
              <w:t>3.1.1</w:t>
            </w:r>
            <w:r>
              <w:rPr>
                <w:rFonts w:hint="eastAsia" w:ascii="宋体" w:hAnsi="宋体"/>
                <w:color w:val="auto"/>
                <w:sz w:val="24"/>
                <w:highlight w:val="none"/>
              </w:rPr>
              <w:t>款修改如下：</w:t>
            </w:r>
          </w:p>
          <w:p>
            <w:pPr>
              <w:spacing w:line="380" w:lineRule="exact"/>
              <w:ind w:firstLine="435"/>
              <w:rPr>
                <w:rFonts w:ascii="宋体" w:hAnsi="宋体"/>
                <w:color w:val="auto"/>
                <w:sz w:val="24"/>
                <w:highlight w:val="none"/>
              </w:rPr>
            </w:pPr>
            <w:r>
              <w:rPr>
                <w:rFonts w:hint="eastAsia" w:ascii="宋体" w:hAnsi="宋体"/>
                <w:color w:val="auto"/>
                <w:sz w:val="24"/>
                <w:highlight w:val="none"/>
              </w:rPr>
              <w:t>3.1.1 投标文件应包括下列内容：</w:t>
            </w:r>
          </w:p>
          <w:p>
            <w:pPr>
              <w:spacing w:line="380" w:lineRule="exact"/>
              <w:ind w:firstLine="435"/>
              <w:rPr>
                <w:rFonts w:ascii="宋体" w:hAnsi="宋体"/>
                <w:color w:val="auto"/>
                <w:sz w:val="24"/>
                <w:highlight w:val="none"/>
              </w:rPr>
            </w:pPr>
            <w:r>
              <w:rPr>
                <w:rFonts w:hint="eastAsia" w:ascii="宋体" w:hAnsi="宋体"/>
                <w:color w:val="auto"/>
                <w:sz w:val="24"/>
                <w:highlight w:val="none"/>
              </w:rPr>
              <w:t>第一个信封（商务及技术文件）</w:t>
            </w:r>
          </w:p>
          <w:p>
            <w:pPr>
              <w:spacing w:line="380" w:lineRule="exact"/>
              <w:ind w:firstLine="435"/>
              <w:rPr>
                <w:rFonts w:ascii="宋体" w:hAnsi="宋体"/>
                <w:color w:val="auto"/>
                <w:sz w:val="24"/>
                <w:highlight w:val="none"/>
              </w:rPr>
            </w:pPr>
            <w:r>
              <w:rPr>
                <w:rFonts w:hint="eastAsia" w:ascii="宋体" w:hAnsi="宋体"/>
                <w:color w:val="auto"/>
                <w:sz w:val="24"/>
                <w:highlight w:val="none"/>
              </w:rPr>
              <w:t>(1)投标函及投标函附录；</w:t>
            </w:r>
          </w:p>
          <w:p>
            <w:pPr>
              <w:spacing w:line="380" w:lineRule="exact"/>
              <w:ind w:firstLine="435"/>
              <w:rPr>
                <w:rFonts w:ascii="宋体" w:hAnsi="宋体"/>
                <w:color w:val="auto"/>
                <w:sz w:val="24"/>
                <w:highlight w:val="none"/>
              </w:rPr>
            </w:pPr>
            <w:r>
              <w:rPr>
                <w:rFonts w:hint="eastAsia" w:ascii="宋体" w:hAnsi="宋体"/>
                <w:color w:val="auto"/>
                <w:sz w:val="24"/>
                <w:highlight w:val="none"/>
              </w:rPr>
              <w:t>(2)授权委托书或法定代表人身份证明；</w:t>
            </w:r>
          </w:p>
          <w:p>
            <w:pPr>
              <w:spacing w:line="380" w:lineRule="exact"/>
              <w:ind w:firstLine="435"/>
              <w:rPr>
                <w:rFonts w:ascii="宋体" w:hAnsi="宋体"/>
                <w:color w:val="auto"/>
                <w:sz w:val="24"/>
                <w:highlight w:val="none"/>
              </w:rPr>
            </w:pPr>
            <w:r>
              <w:rPr>
                <w:rFonts w:hint="eastAsia" w:ascii="宋体" w:hAnsi="宋体"/>
                <w:color w:val="auto"/>
                <w:sz w:val="24"/>
                <w:highlight w:val="none"/>
              </w:rPr>
              <w:t>(3)投标保证金；</w:t>
            </w:r>
          </w:p>
          <w:p>
            <w:pPr>
              <w:spacing w:line="380" w:lineRule="exact"/>
              <w:ind w:firstLine="435"/>
              <w:rPr>
                <w:rFonts w:ascii="宋体" w:hAnsi="宋体"/>
                <w:color w:val="auto"/>
                <w:sz w:val="24"/>
                <w:highlight w:val="none"/>
              </w:rPr>
            </w:pPr>
            <w:r>
              <w:rPr>
                <w:rFonts w:hint="eastAsia" w:ascii="宋体" w:hAnsi="宋体"/>
                <w:color w:val="auto"/>
                <w:sz w:val="24"/>
                <w:highlight w:val="none"/>
              </w:rPr>
              <w:t>(4)施工组织设计；</w:t>
            </w:r>
          </w:p>
          <w:p>
            <w:pPr>
              <w:spacing w:line="380" w:lineRule="exact"/>
              <w:ind w:firstLine="435"/>
              <w:rPr>
                <w:rFonts w:ascii="宋体" w:hAnsi="宋体"/>
                <w:color w:val="auto"/>
                <w:sz w:val="24"/>
                <w:highlight w:val="none"/>
              </w:rPr>
            </w:pPr>
            <w:r>
              <w:rPr>
                <w:rFonts w:hint="eastAsia" w:ascii="宋体" w:hAnsi="宋体"/>
                <w:color w:val="auto"/>
                <w:sz w:val="24"/>
                <w:highlight w:val="none"/>
              </w:rPr>
              <w:t>(5)项目管理机构；</w:t>
            </w:r>
          </w:p>
          <w:p>
            <w:pPr>
              <w:spacing w:line="380" w:lineRule="exact"/>
              <w:ind w:firstLine="435"/>
              <w:rPr>
                <w:rFonts w:ascii="宋体" w:hAnsi="宋体"/>
                <w:color w:val="auto"/>
                <w:sz w:val="24"/>
                <w:highlight w:val="none"/>
              </w:rPr>
            </w:pPr>
            <w:r>
              <w:rPr>
                <w:rFonts w:hint="eastAsia" w:ascii="宋体" w:hAnsi="宋体"/>
                <w:color w:val="auto"/>
                <w:sz w:val="24"/>
                <w:highlight w:val="none"/>
              </w:rPr>
              <w:t>(6)拟分包项目情况表</w:t>
            </w:r>
          </w:p>
          <w:p>
            <w:pPr>
              <w:spacing w:line="380" w:lineRule="exact"/>
              <w:ind w:firstLine="435"/>
              <w:rPr>
                <w:rFonts w:ascii="宋体" w:hAnsi="宋体"/>
                <w:color w:val="auto"/>
                <w:sz w:val="24"/>
                <w:highlight w:val="none"/>
              </w:rPr>
            </w:pPr>
            <w:r>
              <w:rPr>
                <w:rFonts w:hint="eastAsia" w:ascii="宋体" w:hAnsi="宋体"/>
                <w:color w:val="auto"/>
                <w:sz w:val="24"/>
                <w:highlight w:val="none"/>
              </w:rPr>
              <w:t>(7)资格审查资料；</w:t>
            </w:r>
          </w:p>
          <w:p>
            <w:pPr>
              <w:spacing w:line="380" w:lineRule="exact"/>
              <w:ind w:firstLine="435"/>
              <w:rPr>
                <w:rFonts w:ascii="宋体" w:hAnsi="宋体"/>
                <w:color w:val="auto"/>
                <w:sz w:val="24"/>
                <w:highlight w:val="none"/>
              </w:rPr>
            </w:pPr>
            <w:r>
              <w:rPr>
                <w:rFonts w:hint="eastAsia" w:ascii="宋体" w:hAnsi="宋体"/>
                <w:color w:val="auto"/>
                <w:sz w:val="24"/>
                <w:highlight w:val="none"/>
              </w:rPr>
              <w:t>(8)其他材料。</w:t>
            </w:r>
          </w:p>
          <w:p>
            <w:pPr>
              <w:spacing w:line="380" w:lineRule="exact"/>
              <w:ind w:firstLine="435"/>
              <w:rPr>
                <w:rFonts w:ascii="宋体" w:hAnsi="宋体"/>
                <w:color w:val="auto"/>
                <w:sz w:val="24"/>
                <w:highlight w:val="none"/>
              </w:rPr>
            </w:pPr>
            <w:r>
              <w:rPr>
                <w:rFonts w:hint="eastAsia" w:ascii="宋体" w:hAnsi="宋体"/>
                <w:color w:val="auto"/>
                <w:sz w:val="24"/>
                <w:highlight w:val="none"/>
              </w:rPr>
              <w:t>第二个封信（报价文件）</w:t>
            </w:r>
          </w:p>
          <w:p>
            <w:pPr>
              <w:numPr>
                <w:ilvl w:val="0"/>
                <w:numId w:val="5"/>
              </w:numPr>
              <w:spacing w:line="380" w:lineRule="exact"/>
              <w:rPr>
                <w:rFonts w:ascii="宋体" w:hAnsi="宋体"/>
                <w:color w:val="auto"/>
                <w:sz w:val="24"/>
                <w:highlight w:val="none"/>
              </w:rPr>
            </w:pPr>
            <w:r>
              <w:rPr>
                <w:rFonts w:hint="eastAsia" w:ascii="宋体" w:hAnsi="宋体"/>
                <w:color w:val="auto"/>
                <w:sz w:val="24"/>
                <w:highlight w:val="none"/>
              </w:rPr>
              <w:t>投标函；</w:t>
            </w:r>
          </w:p>
          <w:p>
            <w:pPr>
              <w:numPr>
                <w:ilvl w:val="0"/>
                <w:numId w:val="5"/>
              </w:numPr>
              <w:spacing w:line="380" w:lineRule="exact"/>
              <w:rPr>
                <w:rFonts w:ascii="宋体" w:hAnsi="宋体"/>
                <w:color w:val="auto"/>
                <w:sz w:val="24"/>
                <w:highlight w:val="none"/>
              </w:rPr>
            </w:pPr>
            <w:r>
              <w:rPr>
                <w:rFonts w:hint="eastAsia" w:ascii="宋体" w:hAnsi="宋体"/>
                <w:color w:val="auto"/>
                <w:sz w:val="24"/>
                <w:highlight w:val="none"/>
              </w:rPr>
              <w:t>已标价工程量清单。</w:t>
            </w:r>
          </w:p>
          <w:p>
            <w:pPr>
              <w:pStyle w:val="70"/>
              <w:spacing w:line="380" w:lineRule="exact"/>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3.2.1</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97"/>
              <w:spacing w:before="19" w:line="380" w:lineRule="exact"/>
              <w:ind w:left="103" w:right="-22"/>
              <w:rPr>
                <w:color w:val="auto"/>
                <w:sz w:val="24"/>
                <w:highlight w:val="none"/>
              </w:rPr>
            </w:pPr>
            <w:r>
              <w:rPr>
                <w:rFonts w:hint="eastAsia"/>
                <w:color w:val="auto"/>
                <w:sz w:val="24"/>
                <w:highlight w:val="none"/>
              </w:rPr>
              <w:t>投标人须知正文第3.2.1项部分内容细化如下：</w:t>
            </w:r>
          </w:p>
          <w:p>
            <w:pPr>
              <w:pStyle w:val="97"/>
              <w:numPr>
                <w:ilvl w:val="0"/>
                <w:numId w:val="6"/>
              </w:numPr>
              <w:spacing w:before="19" w:line="380" w:lineRule="exact"/>
              <w:ind w:right="-22"/>
              <w:rPr>
                <w:color w:val="auto"/>
                <w:sz w:val="24"/>
                <w:highlight w:val="none"/>
              </w:rPr>
            </w:pPr>
            <w:r>
              <w:rPr>
                <w:rFonts w:hint="eastAsia"/>
                <w:color w:val="auto"/>
                <w:sz w:val="24"/>
                <w:highlight w:val="none"/>
              </w:rPr>
              <w:t>本项目招标由招标人提供工程量清单（已获取招标文件的投标单位可在</w:t>
            </w:r>
            <w:r>
              <w:rPr>
                <w:rFonts w:hint="eastAsia" w:ascii="宋体" w:hAnsi="宋体" w:cs="宋体"/>
                <w:color w:val="auto"/>
                <w:sz w:val="24"/>
                <w:highlight w:val="none"/>
              </w:rPr>
              <w:t>全国公共资源交易平台 （广东省·韶关市）</w:t>
            </w:r>
            <w:r>
              <w:rPr>
                <w:rFonts w:hint="eastAsia"/>
                <w:color w:val="auto"/>
                <w:sz w:val="24"/>
                <w:highlight w:val="none"/>
              </w:rPr>
              <w:t>系统下载），投标人应按照招标人提供的工程量清单填写本合同各工程子目的单价、合价和总额价。评标委员会将按照第三章“评标办法”规定对投标价进行算术性错误修正及其它错误修正。（投标人未在工程量清单中填入单价或总额价的工程子目，将被认为其已包含在工程量清单其他子目的单价和总额价中，招标人将不予支付。）</w:t>
            </w:r>
          </w:p>
          <w:p>
            <w:pPr>
              <w:pStyle w:val="97"/>
              <w:spacing w:before="19" w:line="380" w:lineRule="exact"/>
              <w:ind w:right="-22"/>
              <w:rPr>
                <w:color w:val="auto"/>
                <w:sz w:val="24"/>
                <w:highlight w:val="none"/>
              </w:rPr>
            </w:pPr>
            <w:r>
              <w:rPr>
                <w:rFonts w:hint="eastAsia"/>
                <w:color w:val="auto"/>
                <w:sz w:val="24"/>
                <w:highlight w:val="none"/>
              </w:rPr>
              <w:t>增加以下内容：</w:t>
            </w:r>
          </w:p>
          <w:p>
            <w:pPr>
              <w:pStyle w:val="97"/>
              <w:numPr>
                <w:ilvl w:val="0"/>
                <w:numId w:val="6"/>
              </w:numPr>
              <w:spacing w:before="19" w:line="380" w:lineRule="exact"/>
              <w:ind w:right="-22"/>
              <w:rPr>
                <w:color w:val="auto"/>
                <w:sz w:val="24"/>
                <w:highlight w:val="none"/>
              </w:rPr>
            </w:pPr>
            <w:r>
              <w:rPr>
                <w:rFonts w:hint="eastAsia"/>
                <w:color w:val="auto"/>
                <w:sz w:val="24"/>
                <w:highlight w:val="none"/>
              </w:rPr>
              <w:t>投标人的投标函文字报价、工程量清单投标报价总价和上传至</w:t>
            </w:r>
            <w:r>
              <w:rPr>
                <w:rFonts w:hint="eastAsia" w:ascii="宋体" w:hAnsi="宋体" w:cs="宋体"/>
                <w:color w:val="auto"/>
                <w:sz w:val="24"/>
                <w:highlight w:val="none"/>
              </w:rPr>
              <w:t>全国公共资源交易平台 （广东省 · 韶关市）</w:t>
            </w:r>
            <w:r>
              <w:rPr>
                <w:rFonts w:hint="eastAsia"/>
                <w:color w:val="auto"/>
                <w:sz w:val="24"/>
                <w:highlight w:val="none"/>
              </w:rPr>
              <w:t>建设工程交易系统的投标报价三者应该一致。若发生不一致而且是由于投标人的原因所致，将视为重大偏差，其投标将被否决。</w:t>
            </w:r>
          </w:p>
          <w:p>
            <w:pPr>
              <w:spacing w:line="380" w:lineRule="exact"/>
              <w:ind w:left="168" w:firstLine="386" w:firstLineChars="161"/>
              <w:rPr>
                <w:rFonts w:ascii="宋体" w:hAnsi="宋体"/>
                <w:color w:val="auto"/>
                <w:sz w:val="24"/>
                <w:highlight w:val="none"/>
              </w:rPr>
            </w:pPr>
            <w:r>
              <w:rPr>
                <w:rFonts w:hint="eastAsia"/>
                <w:color w:val="auto"/>
                <w:sz w:val="24"/>
                <w:highlight w:val="none"/>
              </w:rPr>
              <w:t>投标报价的所有单价取小数点后两位，所有合价和总价应四舍五入取整数。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s="宋体"/>
                <w:color w:val="auto"/>
                <w:sz w:val="24"/>
                <w:highlight w:val="none"/>
                <w:lang w:val="zh-CN" w:bidi="zh-CN"/>
              </w:rPr>
              <w:t>3.4</w:t>
            </w:r>
            <w:r>
              <w:rPr>
                <w:rFonts w:hint="eastAsia" w:ascii="宋体" w:hAnsi="宋体" w:cs="宋体"/>
                <w:color w:val="auto"/>
                <w:sz w:val="24"/>
                <w:highlight w:val="none"/>
                <w:lang w:bidi="zh-CN"/>
              </w:rPr>
              <w:t>.3</w:t>
            </w:r>
          </w:p>
        </w:tc>
        <w:tc>
          <w:tcPr>
            <w:tcW w:w="8952" w:type="dxa"/>
            <w:gridSpan w:val="2"/>
            <w:tcBorders>
              <w:top w:val="single" w:color="auto" w:sz="4" w:space="0"/>
              <w:left w:val="single" w:color="auto" w:sz="2" w:space="0"/>
              <w:bottom w:val="single" w:color="auto" w:sz="4" w:space="0"/>
              <w:right w:val="single" w:color="auto" w:sz="12" w:space="0"/>
            </w:tcBorders>
            <w:noWrap/>
          </w:tcPr>
          <w:p>
            <w:pPr>
              <w:spacing w:line="380" w:lineRule="exact"/>
              <w:rPr>
                <w:rFonts w:ascii="宋体" w:hAnsi="宋体" w:cs="宋体"/>
                <w:color w:val="auto"/>
                <w:sz w:val="24"/>
                <w:highlight w:val="none"/>
                <w:lang w:val="zh-CN" w:bidi="zh-CN"/>
              </w:rPr>
            </w:pPr>
            <w:r>
              <w:rPr>
                <w:rFonts w:hint="eastAsia" w:ascii="宋体" w:hAnsi="宋体" w:cs="宋体"/>
                <w:color w:val="auto"/>
                <w:sz w:val="24"/>
                <w:highlight w:val="none"/>
                <w:lang w:val="zh-CN" w:bidi="zh-CN"/>
              </w:rPr>
              <w:t xml:space="preserve">投标人须知正文第3.4.3款项修改如下：     </w:t>
            </w:r>
          </w:p>
          <w:p>
            <w:pPr>
              <w:spacing w:line="276" w:lineRule="auto"/>
              <w:rPr>
                <w:rFonts w:ascii="宋体" w:hAnsi="宋体" w:cs="宋体"/>
                <w:color w:val="auto"/>
                <w:sz w:val="24"/>
                <w:highlight w:val="none"/>
                <w:lang w:val="zh-CN"/>
              </w:rPr>
            </w:pPr>
            <w:r>
              <w:rPr>
                <w:rFonts w:hint="eastAsia" w:ascii="宋体" w:hAnsi="宋体" w:cs="宋体"/>
                <w:color w:val="auto"/>
                <w:sz w:val="24"/>
                <w:highlight w:val="none"/>
                <w:lang w:val="zh-CN" w:bidi="zh-CN"/>
              </w:rPr>
              <w:t>3.4.3</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 xml:space="preserve">）中标人的投标保证金，系统在收到招标人与中标人所签合同后五日内退还原转出银行帐号；未中标投标人的投标保证金退还，按法定的评标结果、中标结果公示结束或异议处理结束后五日内分批退还至原转出银行帐号。 </w:t>
            </w:r>
          </w:p>
          <w:p>
            <w:pPr>
              <w:spacing w:line="380" w:lineRule="exact"/>
              <w:ind w:firstLine="480"/>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s="宋体"/>
                <w:color w:val="auto"/>
                <w:sz w:val="24"/>
                <w:highlight w:val="none"/>
                <w:lang w:bidi="zh-CN"/>
              </w:rPr>
            </w:pPr>
            <w:r>
              <w:rPr>
                <w:rFonts w:hint="eastAsia" w:ascii="宋体" w:hAnsi="宋体" w:cs="宋体"/>
                <w:color w:val="auto"/>
                <w:sz w:val="24"/>
                <w:highlight w:val="none"/>
                <w:lang w:bidi="zh-CN"/>
              </w:rPr>
              <w:t>3.5.1</w:t>
            </w:r>
          </w:p>
        </w:tc>
        <w:tc>
          <w:tcPr>
            <w:tcW w:w="8952" w:type="dxa"/>
            <w:gridSpan w:val="2"/>
            <w:tcBorders>
              <w:top w:val="single" w:color="auto" w:sz="4" w:space="0"/>
              <w:left w:val="single" w:color="auto" w:sz="2" w:space="0"/>
              <w:bottom w:val="single" w:color="auto" w:sz="4" w:space="0"/>
              <w:right w:val="single" w:color="auto" w:sz="12" w:space="0"/>
            </w:tcBorders>
            <w:noWrap/>
          </w:tcPr>
          <w:p>
            <w:pPr>
              <w:spacing w:line="380" w:lineRule="exact"/>
              <w:ind w:firstLine="480"/>
              <w:rPr>
                <w:rFonts w:ascii="宋体" w:hAnsi="宋体" w:cs="宋体"/>
                <w:color w:val="auto"/>
                <w:sz w:val="24"/>
                <w:highlight w:val="none"/>
                <w:lang w:val="zh-CN" w:bidi="zh-CN"/>
              </w:rPr>
            </w:pPr>
            <w:r>
              <w:rPr>
                <w:rFonts w:hint="eastAsia" w:ascii="宋体" w:hAnsi="宋体" w:cs="宋体"/>
                <w:color w:val="auto"/>
                <w:sz w:val="24"/>
                <w:highlight w:val="none"/>
                <w:lang w:val="zh-CN" w:bidi="zh-CN"/>
              </w:rPr>
              <w:t>投标人须知正文第 3.5.1 项增加（3）目内容：</w:t>
            </w:r>
          </w:p>
          <w:p>
            <w:pPr>
              <w:spacing w:line="380" w:lineRule="exact"/>
              <w:rPr>
                <w:rFonts w:ascii="宋体" w:hAnsi="宋体" w:cs="宋体"/>
                <w:color w:val="auto"/>
                <w:sz w:val="24"/>
                <w:highlight w:val="none"/>
                <w:lang w:val="zh-CN" w:bidi="zh-CN"/>
              </w:rPr>
            </w:pPr>
            <w:r>
              <w:rPr>
                <w:rFonts w:hint="eastAsia" w:ascii="宋体" w:hAnsi="宋体" w:cs="宋体"/>
                <w:color w:val="auto"/>
                <w:sz w:val="24"/>
                <w:highlight w:val="none"/>
                <w:lang w:val="zh-CN" w:bidi="zh-CN"/>
              </w:rPr>
              <w:t>“投标人基本情况表”应附企业法人营业执照、施工资质证书、安全生产许可证、</w:t>
            </w:r>
          </w:p>
          <w:p>
            <w:pPr>
              <w:spacing w:line="380" w:lineRule="exact"/>
              <w:rPr>
                <w:rFonts w:ascii="宋体" w:hAnsi="宋体" w:cs="宋体"/>
                <w:color w:val="auto"/>
                <w:sz w:val="24"/>
                <w:highlight w:val="none"/>
                <w:lang w:val="zh-CN" w:bidi="zh-CN"/>
              </w:rPr>
            </w:pPr>
            <w:r>
              <w:rPr>
                <w:rFonts w:hint="eastAsia" w:ascii="宋体" w:hAnsi="宋体" w:cs="宋体"/>
                <w:color w:val="auto"/>
                <w:sz w:val="24"/>
                <w:highlight w:val="none"/>
                <w:lang w:val="zh-CN" w:bidi="zh-CN"/>
              </w:rPr>
              <w:t>基本账户开户许可证（如企业所在地已取消企业银行账户许可而无法提供开户许可证</w:t>
            </w:r>
          </w:p>
          <w:p>
            <w:pPr>
              <w:spacing w:line="380" w:lineRule="exact"/>
              <w:rPr>
                <w:rFonts w:ascii="宋体" w:hAnsi="宋体" w:cs="宋体"/>
                <w:color w:val="auto"/>
                <w:sz w:val="24"/>
                <w:highlight w:val="none"/>
                <w:lang w:val="zh-CN" w:bidi="zh-CN"/>
              </w:rPr>
            </w:pPr>
            <w:r>
              <w:rPr>
                <w:rFonts w:hint="eastAsia" w:ascii="宋体" w:hAnsi="宋体" w:cs="宋体"/>
                <w:color w:val="auto"/>
                <w:sz w:val="24"/>
                <w:highlight w:val="none"/>
                <w:lang w:val="zh-CN" w:bidi="zh-CN"/>
              </w:rPr>
              <w:t>的，则需附上开户银行出具的“基本存款账户信息”或“人民银行账户管理系统查询</w:t>
            </w:r>
          </w:p>
          <w:p>
            <w:pPr>
              <w:spacing w:line="380" w:lineRule="exact"/>
              <w:rPr>
                <w:rFonts w:ascii="宋体" w:hAnsi="宋体" w:cs="宋体"/>
                <w:color w:val="auto"/>
                <w:sz w:val="24"/>
                <w:highlight w:val="none"/>
                <w:lang w:val="zh-CN" w:bidi="zh-CN"/>
              </w:rPr>
            </w:pPr>
            <w:r>
              <w:rPr>
                <w:rFonts w:hint="eastAsia" w:ascii="宋体" w:hAnsi="宋体" w:cs="宋体"/>
                <w:color w:val="auto"/>
                <w:sz w:val="24"/>
                <w:highlight w:val="none"/>
                <w:lang w:val="zh-CN" w:bidi="zh-CN"/>
              </w:rPr>
              <w:t>的基本账户信息截图”，下同）的复印件， 投标人在交通运输部“全国公路建设市</w:t>
            </w:r>
          </w:p>
          <w:p>
            <w:pPr>
              <w:spacing w:line="380" w:lineRule="exact"/>
              <w:rPr>
                <w:rFonts w:ascii="宋体" w:hAnsi="宋体" w:cs="宋体"/>
                <w:color w:val="auto"/>
                <w:sz w:val="24"/>
                <w:highlight w:val="none"/>
                <w:lang w:val="zh-CN" w:bidi="zh-CN"/>
              </w:rPr>
            </w:pPr>
            <w:r>
              <w:rPr>
                <w:rFonts w:hint="eastAsia" w:ascii="宋体" w:hAnsi="宋体" w:cs="宋体"/>
                <w:color w:val="auto"/>
                <w:sz w:val="24"/>
                <w:highlight w:val="none"/>
                <w:lang w:val="zh-CN" w:bidi="zh-CN"/>
              </w:rPr>
              <w:t>场信用信息管理系统”公路工程施工资质企业名录中的网页截图复印件，以及投标人在“国家企业信用信息公示系统”中基础信息（体现股东及出资详细信息）的网页截图复印件。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3.5.2</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投标人须知正文第 3.5.2项内容修改如下：</w:t>
            </w:r>
          </w:p>
          <w:p>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“近年财务状况表”具体年份要求见投标人须知前附表，近年财务信息以投标人</w:t>
            </w:r>
          </w:p>
          <w:p>
            <w:pPr>
              <w:spacing w:line="380" w:lineRule="exact"/>
              <w:rPr>
                <w:rFonts w:ascii="宋体" w:hAnsi="宋体"/>
                <w:color w:val="auto"/>
                <w:sz w:val="24"/>
                <w:highlight w:val="none"/>
              </w:rPr>
            </w:pPr>
            <w:r>
              <w:rPr>
                <w:rFonts w:hint="eastAsia" w:ascii="宋体" w:hAnsi="宋体" w:cs="宋体"/>
                <w:color w:val="auto"/>
                <w:kern w:val="0"/>
                <w:sz w:val="24"/>
                <w:highlight w:val="none"/>
              </w:rPr>
              <w:t>提供的“全国公路建设市场信用信息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3.5.4</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autoSpaceDE w:val="0"/>
              <w:autoSpaceDN w:val="0"/>
              <w:adjustRightInd w:val="0"/>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投标人须知正文 3.5.4项修改如下：</w:t>
            </w:r>
          </w:p>
          <w:p>
            <w:pPr>
              <w:autoSpaceDE w:val="0"/>
              <w:autoSpaceDN w:val="0"/>
              <w:adjustRightInd w:val="0"/>
              <w:spacing w:line="380" w:lineRule="exact"/>
              <w:ind w:left="105" w:firstLine="360" w:firstLineChars="150"/>
              <w:jc w:val="left"/>
              <w:rPr>
                <w:rFonts w:ascii="宋体" w:hAnsi="宋体"/>
                <w:color w:val="auto"/>
                <w:sz w:val="24"/>
                <w:highlight w:val="none"/>
              </w:rPr>
            </w:pPr>
            <w:r>
              <w:rPr>
                <w:rFonts w:hint="eastAsia" w:ascii="宋体" w:hAnsi="宋体" w:cs="宋体"/>
                <w:color w:val="auto"/>
                <w:sz w:val="24"/>
                <w:highlight w:val="none"/>
              </w:rPr>
              <w:t xml:space="preserve"> “投标人的信誉情况”应附投标人在国家企业信用信息公示系统中未被列入严重违法失信企业名单、在“信用中国”网站中未被列入失信被执行人名单的网页截图复印件。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s="宋体"/>
                <w:color w:val="auto"/>
                <w:sz w:val="24"/>
                <w:highlight w:val="none"/>
                <w:lang w:val="zh-CN" w:bidi="zh-CN"/>
              </w:rPr>
            </w:pPr>
            <w:r>
              <w:rPr>
                <w:rFonts w:hint="eastAsia" w:ascii="宋体" w:hAnsi="宋体"/>
                <w:color w:val="auto"/>
                <w:sz w:val="24"/>
                <w:highlight w:val="none"/>
              </w:rPr>
              <w:t>3.5.5</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97"/>
              <w:spacing w:line="380" w:lineRule="exact"/>
              <w:ind w:right="227"/>
              <w:rPr>
                <w:rFonts w:ascii="宋体" w:hAnsi="宋体"/>
                <w:color w:val="auto"/>
                <w:sz w:val="24"/>
                <w:highlight w:val="none"/>
              </w:rPr>
            </w:pPr>
            <w:r>
              <w:rPr>
                <w:rFonts w:hint="eastAsia" w:ascii="宋体" w:hAnsi="宋体"/>
                <w:color w:val="auto"/>
                <w:sz w:val="24"/>
                <w:highlight w:val="none"/>
              </w:rPr>
              <w:t>删除原 3.5.5 项内容，修改如下：</w:t>
            </w:r>
          </w:p>
          <w:p>
            <w:pPr>
              <w:pStyle w:val="97"/>
              <w:spacing w:line="380" w:lineRule="exact"/>
              <w:ind w:right="227"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“拟委任的项目经理和项目总工资历表”应同时附①交通运输部“全国公路建设市场信用信息管理系统”中载明的、能够证明项目经理（以及备选人）和项目总工（以及备选人）满足投标人须知前附表附录 5 或者评标办法评分标准（如有）所提出的各项指标（即包括人员的“基本信息”、“职称信息”、“执业资格”、“个人业绩”等栏目在内）的网页截图复印件或网页打印件；②建造师注册证书在中华人民共和国住房和城乡建设部网站上公开信息的网页截图复印件或网页打印件；③安全生产考核合格证书在交通运输部公路水运工程施工企业安全生产管理人员信息公共查询平台上公开信息的网页截图复印件或网页打印件；④投标人所属社保机构出具的拟委任的项目经理（以及备选人）和项目总工（以及备选人）的社保缴费证明或其他能够证明拟委任的项目经理（以及备选人）和项目总工（以及备选人）参加社保的有效证明材料复印件（提供投标截止日前近半年内任意一个月社保证明）。</w:t>
            </w:r>
          </w:p>
          <w:p>
            <w:pPr>
              <w:pStyle w:val="97"/>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建造师注册信息以②的证明材料为准，安全生产考核信息以③的证明材料为准。</w:t>
            </w:r>
          </w:p>
          <w:p>
            <w:pPr>
              <w:pStyle w:val="97"/>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除上述资料外，如个人业绩因“全国公路建设市场信用信息管理系统”未完善而无法进行信息填报，投标人无法提供“全国公路建设市场信用信息管理系统”所填的业绩信息截图，</w:t>
            </w:r>
            <w:r>
              <w:rPr>
                <w:rFonts w:hint="eastAsia" w:ascii="宋体" w:hAnsi="宋体" w:eastAsia="宋体" w:cs="宋体"/>
                <w:color w:val="auto"/>
                <w:sz w:val="24"/>
                <w:highlight w:val="none"/>
              </w:rPr>
              <w:t>则业绩信息以投标人提供的真实有效的业绩相关证明材料为准（中标通知书或合同复印件）。</w:t>
            </w:r>
          </w:p>
          <w:p>
            <w:pPr>
              <w:autoSpaceDE w:val="0"/>
              <w:autoSpaceDN w:val="0"/>
              <w:adjustRightInd w:val="0"/>
              <w:spacing w:line="38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如项目经理（以及备选人）和项目总工（以及备选人）目前仍在其他项目上任职，则投标人应按投标函的格式承诺上述人员能够从该项目撤离。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3.5.7</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97"/>
              <w:spacing w:line="380" w:lineRule="exact"/>
              <w:ind w:right="227"/>
              <w:rPr>
                <w:rFonts w:ascii="宋体" w:hAnsi="宋体" w:cs="宋体"/>
                <w:color w:val="auto"/>
                <w:kern w:val="0"/>
                <w:sz w:val="24"/>
                <w:highlight w:val="none"/>
              </w:rPr>
            </w:pPr>
            <w:r>
              <w:rPr>
                <w:rFonts w:hint="eastAsia" w:ascii="宋体" w:hAnsi="宋体" w:cs="宋体"/>
                <w:color w:val="auto"/>
                <w:kern w:val="0"/>
                <w:sz w:val="24"/>
                <w:highlight w:val="none"/>
              </w:rPr>
              <w:t>删除原 3.5.7 项内容，修改如下：</w:t>
            </w:r>
          </w:p>
          <w:p>
            <w:pPr>
              <w:pStyle w:val="97"/>
              <w:spacing w:line="380" w:lineRule="exact"/>
              <w:ind w:right="227"/>
              <w:rPr>
                <w:rFonts w:ascii="宋体" w:hAnsi="宋体"/>
                <w:color w:val="auto"/>
                <w:sz w:val="24"/>
                <w:highlight w:val="none"/>
              </w:rPr>
            </w:pPr>
            <w:r>
              <w:rPr>
                <w:rFonts w:hint="eastAsia" w:ascii="宋体" w:hAnsi="宋体" w:cs="宋体"/>
                <w:color w:val="auto"/>
                <w:kern w:val="0"/>
                <w:sz w:val="24"/>
                <w:highlight w:val="none"/>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3.7</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112"/>
              <w:spacing w:line="380" w:lineRule="exact"/>
              <w:jc w:val="both"/>
              <w:rPr>
                <w:rFonts w:ascii="宋体" w:hAnsi="宋体" w:cs="Times New Roman"/>
                <w:color w:val="auto"/>
                <w:kern w:val="2"/>
                <w:highlight w:val="none"/>
              </w:rPr>
            </w:pPr>
            <w:r>
              <w:rPr>
                <w:rFonts w:hint="eastAsia" w:ascii="宋体" w:hAnsi="宋体" w:cs="Times New Roman"/>
                <w:color w:val="auto"/>
                <w:kern w:val="2"/>
                <w:highlight w:val="none"/>
              </w:rPr>
              <w:t>在投标人须知范本原文增加3.7.6项，内容如下：</w:t>
            </w:r>
          </w:p>
          <w:p>
            <w:pPr>
              <w:pStyle w:val="97"/>
              <w:spacing w:line="380" w:lineRule="exact"/>
              <w:ind w:right="227" w:firstLine="420" w:firstLineChars="200"/>
              <w:rPr>
                <w:rFonts w:ascii="宋体" w:hAnsi="宋体"/>
                <w:color w:val="auto"/>
                <w:sz w:val="24"/>
                <w:highlight w:val="none"/>
              </w:rPr>
            </w:pPr>
            <w:r>
              <w:rPr>
                <w:rFonts w:hint="eastAsia" w:ascii="宋体" w:hAnsi="宋体"/>
                <w:color w:val="auto"/>
                <w:highlight w:val="none"/>
              </w:rPr>
              <w:t xml:space="preserve">3.7.6 </w:t>
            </w:r>
            <w:r>
              <w:rPr>
                <w:rFonts w:hint="eastAsia" w:ascii="宋体" w:hAnsi="宋体" w:cs="宋体"/>
                <w:color w:val="auto"/>
                <w:sz w:val="24"/>
                <w:highlight w:val="none"/>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3.7.3</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97"/>
              <w:spacing w:line="380" w:lineRule="exact"/>
              <w:ind w:right="227"/>
              <w:rPr>
                <w:rFonts w:ascii="宋体" w:hAnsi="宋体" w:cs="宋体"/>
                <w:color w:val="auto"/>
                <w:sz w:val="24"/>
                <w:highlight w:val="none"/>
              </w:rPr>
            </w:pPr>
            <w:r>
              <w:rPr>
                <w:rFonts w:hint="eastAsia" w:ascii="宋体" w:hAnsi="宋体" w:cs="宋体"/>
                <w:color w:val="auto"/>
                <w:sz w:val="24"/>
                <w:highlight w:val="none"/>
              </w:rPr>
              <w:t>在投标人须知范本原文增加3.7.3项，内容如下：</w:t>
            </w:r>
          </w:p>
          <w:p>
            <w:pPr>
              <w:pStyle w:val="97"/>
              <w:spacing w:line="380" w:lineRule="exact"/>
              <w:ind w:right="227" w:firstLine="480" w:firstLineChars="200"/>
              <w:rPr>
                <w:rFonts w:ascii="宋体" w:hAnsi="宋体"/>
                <w:color w:val="auto"/>
                <w:highlight w:val="none"/>
              </w:rPr>
            </w:pPr>
            <w:r>
              <w:rPr>
                <w:rFonts w:hint="eastAsia" w:ascii="宋体" w:hAnsi="宋体" w:cs="宋体"/>
                <w:color w:val="auto"/>
                <w:sz w:val="24"/>
                <w:highlight w:val="none"/>
              </w:rPr>
              <w:t>投标人拟派出的项目负责人、技术负责人应当在投标文件中签字确认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pStyle w:val="112"/>
              <w:spacing w:line="380" w:lineRule="exact"/>
              <w:rPr>
                <w:rFonts w:ascii="宋体" w:hAnsi="宋体"/>
                <w:color w:val="auto"/>
                <w:highlight w:val="none"/>
              </w:rPr>
            </w:pPr>
            <w:r>
              <w:rPr>
                <w:rFonts w:hint="eastAsia" w:ascii="宋体" w:hAnsi="宋体" w:cs="宋体"/>
                <w:color w:val="auto"/>
                <w:highlight w:val="none"/>
              </w:rPr>
              <w:t>4.2.4</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112"/>
              <w:spacing w:line="380" w:lineRule="exact"/>
              <w:jc w:val="both"/>
              <w:rPr>
                <w:rFonts w:ascii="宋体" w:hAnsi="宋体" w:cs="宋体"/>
                <w:color w:val="auto"/>
                <w:highlight w:val="none"/>
              </w:rPr>
            </w:pPr>
            <w:r>
              <w:rPr>
                <w:rFonts w:hint="eastAsia" w:ascii="宋体" w:hAnsi="宋体" w:cs="宋体"/>
                <w:color w:val="auto"/>
                <w:highlight w:val="none"/>
              </w:rPr>
              <w:t>投标人须知范本原文第4.2.4项修改如下：</w:t>
            </w:r>
          </w:p>
          <w:p>
            <w:pPr>
              <w:pStyle w:val="112"/>
              <w:spacing w:line="380" w:lineRule="exact"/>
              <w:ind w:firstLine="480" w:firstLineChars="200"/>
              <w:jc w:val="both"/>
              <w:rPr>
                <w:rFonts w:ascii="宋体" w:hAnsi="宋体" w:cs="Times New Roman"/>
                <w:color w:val="auto"/>
                <w:kern w:val="2"/>
                <w:highlight w:val="none"/>
              </w:rPr>
            </w:pPr>
            <w:r>
              <w:rPr>
                <w:rFonts w:hint="eastAsia" w:ascii="宋体" w:hAnsi="宋体" w:cs="宋体"/>
                <w:color w:val="auto"/>
                <w:highlight w:val="none"/>
              </w:rPr>
              <w:t>4.2.4本项目采用全流程电子投标，不需要提交纸质版的投标文件。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4.2.5</w:t>
            </w:r>
          </w:p>
        </w:tc>
        <w:tc>
          <w:tcPr>
            <w:tcW w:w="8952" w:type="dxa"/>
            <w:gridSpan w:val="2"/>
            <w:tcBorders>
              <w:top w:val="single" w:color="auto" w:sz="4" w:space="0"/>
              <w:left w:val="single" w:color="auto" w:sz="2" w:space="0"/>
              <w:bottom w:val="single" w:color="auto" w:sz="4" w:space="0"/>
              <w:right w:val="single" w:color="auto" w:sz="12" w:space="0"/>
            </w:tcBorders>
            <w:noWrap/>
          </w:tcPr>
          <w:p>
            <w:pPr>
              <w:spacing w:line="380" w:lineRule="exact"/>
              <w:rPr>
                <w:rFonts w:ascii="宋体" w:hAnsi="宋体" w:cs="宋体"/>
                <w:color w:val="auto"/>
                <w:sz w:val="24"/>
                <w:highlight w:val="none"/>
              </w:rPr>
            </w:pPr>
            <w:r>
              <w:rPr>
                <w:rFonts w:hint="eastAsia" w:ascii="宋体" w:hAnsi="宋体" w:cs="宋体"/>
                <w:color w:val="auto"/>
                <w:sz w:val="24"/>
                <w:highlight w:val="none"/>
              </w:rPr>
              <w:t>投标人须知范本原文4.2.5项修改如下：</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4.2.5本项目采用全流程电子投标，不需要提交纸质版的投标文件。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pStyle w:val="112"/>
              <w:spacing w:line="380" w:lineRule="exact"/>
              <w:rPr>
                <w:rFonts w:ascii="宋体" w:hAnsi="宋体"/>
                <w:color w:val="auto"/>
                <w:highlight w:val="none"/>
              </w:rPr>
            </w:pPr>
            <w:r>
              <w:rPr>
                <w:rFonts w:hint="eastAsia" w:ascii="宋体" w:hAnsi="宋体" w:cs="宋体"/>
                <w:color w:val="auto"/>
                <w:highlight w:val="none"/>
              </w:rPr>
              <w:t>5.2.3</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112"/>
              <w:spacing w:line="380" w:lineRule="exact"/>
              <w:jc w:val="both"/>
              <w:rPr>
                <w:rFonts w:ascii="宋体" w:hAnsi="宋体" w:cs="宋体"/>
                <w:color w:val="auto"/>
                <w:highlight w:val="none"/>
              </w:rPr>
            </w:pPr>
            <w:r>
              <w:rPr>
                <w:rFonts w:hint="eastAsia" w:ascii="宋体" w:hAnsi="宋体" w:cs="宋体"/>
                <w:color w:val="auto"/>
                <w:highlight w:val="none"/>
              </w:rPr>
              <w:t>原 5.2.3（7）增加如下内容：</w:t>
            </w:r>
          </w:p>
          <w:p>
            <w:pPr>
              <w:pStyle w:val="112"/>
              <w:spacing w:line="380" w:lineRule="exact"/>
              <w:ind w:firstLine="480" w:firstLineChars="200"/>
              <w:jc w:val="both"/>
              <w:rPr>
                <w:rFonts w:ascii="宋体" w:hAnsi="宋体" w:cs="Times New Roman"/>
                <w:color w:val="auto"/>
                <w:kern w:val="2"/>
                <w:highlight w:val="none"/>
              </w:rPr>
            </w:pPr>
            <w:r>
              <w:rPr>
                <w:rFonts w:hint="eastAsia" w:ascii="宋体" w:hAnsi="宋体" w:cs="宋体"/>
                <w:color w:val="auto"/>
                <w:highlight w:val="none"/>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pStyle w:val="112"/>
              <w:spacing w:line="380" w:lineRule="exact"/>
              <w:rPr>
                <w:rFonts w:ascii="宋体" w:hAnsi="宋体"/>
                <w:color w:val="auto"/>
                <w:highlight w:val="none"/>
              </w:rPr>
            </w:pPr>
            <w:r>
              <w:rPr>
                <w:rFonts w:hint="eastAsia" w:ascii="宋体" w:hAnsi="宋体" w:cs="宋体"/>
                <w:color w:val="auto"/>
                <w:highlight w:val="none"/>
              </w:rPr>
              <w:t>6.1.2</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112"/>
              <w:spacing w:line="380" w:lineRule="exact"/>
              <w:jc w:val="both"/>
              <w:rPr>
                <w:rFonts w:ascii="宋体" w:hAnsi="宋体" w:cs="宋体"/>
                <w:color w:val="auto"/>
                <w:highlight w:val="none"/>
              </w:rPr>
            </w:pPr>
            <w:r>
              <w:rPr>
                <w:rFonts w:hint="eastAsia" w:ascii="宋体" w:hAnsi="宋体" w:cs="宋体"/>
                <w:color w:val="auto"/>
                <w:highlight w:val="none"/>
              </w:rPr>
              <w:t>原 6.1.2 项末增加如下内容：</w:t>
            </w:r>
          </w:p>
          <w:p>
            <w:pPr>
              <w:pStyle w:val="112"/>
              <w:spacing w:line="380" w:lineRule="exact"/>
              <w:jc w:val="both"/>
              <w:rPr>
                <w:rFonts w:ascii="宋体" w:hAnsi="宋体" w:cs="Times New Roman"/>
                <w:color w:val="auto"/>
                <w:kern w:val="2"/>
                <w:highlight w:val="none"/>
              </w:rPr>
            </w:pPr>
            <w:r>
              <w:rPr>
                <w:rFonts w:hint="eastAsia" w:ascii="宋体" w:hAnsi="宋体" w:cs="宋体"/>
                <w:color w:val="auto"/>
                <w:highlight w:val="none"/>
              </w:rPr>
              <w:t>招标人及其子公司、招标人的上级主管部门或者控股公司、招标代理机构的工作人员或者退休人员不得以专家身份参与本单位招标或者招标代理项目的评标。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5"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pStyle w:val="112"/>
              <w:spacing w:line="380" w:lineRule="exact"/>
              <w:rPr>
                <w:rFonts w:ascii="宋体" w:hAnsi="宋体"/>
                <w:color w:val="auto"/>
                <w:highlight w:val="none"/>
              </w:rPr>
            </w:pPr>
            <w:r>
              <w:rPr>
                <w:rFonts w:hint="eastAsia" w:ascii="宋体" w:hAnsi="宋体" w:cs="宋体"/>
                <w:color w:val="auto"/>
                <w:highlight w:val="none"/>
              </w:rPr>
              <w:t>7.8.6</w:t>
            </w:r>
          </w:p>
        </w:tc>
        <w:tc>
          <w:tcPr>
            <w:tcW w:w="8952" w:type="dxa"/>
            <w:gridSpan w:val="2"/>
            <w:tcBorders>
              <w:top w:val="single" w:color="auto" w:sz="4" w:space="0"/>
              <w:left w:val="single" w:color="auto" w:sz="2" w:space="0"/>
              <w:bottom w:val="single" w:color="auto" w:sz="4" w:space="0"/>
              <w:right w:val="single" w:color="auto" w:sz="12" w:space="0"/>
            </w:tcBorders>
            <w:noWrap/>
            <w:vAlign w:val="center"/>
          </w:tcPr>
          <w:p>
            <w:pPr>
              <w:pStyle w:val="97"/>
              <w:spacing w:before="6" w:line="380" w:lineRule="exact"/>
              <w:ind w:right="134"/>
              <w:rPr>
                <w:rFonts w:ascii="宋体" w:hAnsi="宋体" w:cs="宋体"/>
                <w:color w:val="auto"/>
                <w:kern w:val="0"/>
                <w:sz w:val="24"/>
                <w:highlight w:val="none"/>
              </w:rPr>
            </w:pPr>
            <w:r>
              <w:rPr>
                <w:rFonts w:hint="eastAsia" w:ascii="宋体" w:hAnsi="宋体" w:cs="宋体"/>
                <w:color w:val="auto"/>
                <w:kern w:val="0"/>
                <w:sz w:val="24"/>
                <w:highlight w:val="none"/>
              </w:rPr>
              <w:t>增加 7.8.6 项“不平衡报价的处理”</w:t>
            </w:r>
          </w:p>
          <w:p>
            <w:pPr>
              <w:pStyle w:val="9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中标人如果存在不平衡报价，招标人可以在保证投标总价不变的前提下予以合理调整，中标人应无条件接受。不平衡报价处理的具体条款如下：</w:t>
            </w:r>
          </w:p>
          <w:p>
            <w:pPr>
              <w:pStyle w:val="9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在签订合同前，招标人组织人员对中标人的工程量清单报价进行审核：</w:t>
            </w:r>
          </w:p>
          <w:p>
            <w:pPr>
              <w:pStyle w:val="9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（1）若中标人的工程量清单报价，超过如下范围：招标人招标清单预算相应单价与（1-中标人中标价下浮率）乘积的 85 %～ 115 %，则视为存在不平衡报价。</w:t>
            </w:r>
          </w:p>
          <w:p>
            <w:pPr>
              <w:pStyle w:val="97"/>
              <w:spacing w:before="6" w:line="380" w:lineRule="exact"/>
              <w:ind w:right="134"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9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（2）为使调整后的投标总价保持不变，对处于招标人招标清单预算相应单价与（1- 中标人中标价下浮率）乘积的 85 %～ 115 %内的报价，招标人有权根据本项第（1）条调整原则进行报价调整。</w:t>
            </w:r>
          </w:p>
          <w:p>
            <w:pPr>
              <w:pStyle w:val="9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pStyle w:val="112"/>
              <w:spacing w:line="380" w:lineRule="exact"/>
              <w:rPr>
                <w:rFonts w:ascii="宋体" w:hAnsi="宋体"/>
                <w:color w:val="auto"/>
                <w:highlight w:val="none"/>
              </w:rPr>
            </w:pPr>
            <w:r>
              <w:rPr>
                <w:rFonts w:hint="eastAsia" w:ascii="宋体" w:hAnsi="宋体" w:cs="宋体"/>
                <w:color w:val="auto"/>
                <w:highlight w:val="none"/>
              </w:rPr>
              <w:t>8.5</w:t>
            </w:r>
          </w:p>
        </w:tc>
        <w:tc>
          <w:tcPr>
            <w:tcW w:w="8952" w:type="dxa"/>
            <w:gridSpan w:val="2"/>
            <w:tcBorders>
              <w:top w:val="single" w:color="auto" w:sz="4" w:space="0"/>
              <w:left w:val="single" w:color="auto" w:sz="2" w:space="0"/>
              <w:bottom w:val="single" w:color="auto" w:sz="4" w:space="0"/>
              <w:right w:val="single" w:color="auto" w:sz="12" w:space="0"/>
            </w:tcBorders>
            <w:noWrap/>
          </w:tcPr>
          <w:p>
            <w:pPr>
              <w:pStyle w:val="112"/>
              <w:spacing w:line="380" w:lineRule="exact"/>
              <w:jc w:val="both"/>
              <w:rPr>
                <w:rFonts w:ascii="宋体" w:hAnsi="宋体" w:cs="宋体"/>
                <w:color w:val="auto"/>
                <w:highlight w:val="none"/>
              </w:rPr>
            </w:pPr>
            <w:r>
              <w:rPr>
                <w:rFonts w:hint="eastAsia" w:ascii="宋体" w:hAnsi="宋体" w:cs="宋体"/>
                <w:color w:val="auto"/>
                <w:highlight w:val="none"/>
              </w:rPr>
              <w:t>投标人须知范本原文第 8.5.1 项细化如下：</w:t>
            </w:r>
          </w:p>
          <w:p>
            <w:pPr>
              <w:pStyle w:val="112"/>
              <w:spacing w:line="380" w:lineRule="exact"/>
              <w:ind w:firstLine="720" w:firstLineChars="300"/>
              <w:jc w:val="left"/>
              <w:rPr>
                <w:rFonts w:ascii="宋体" w:hAnsi="宋体" w:cs="Times New Roman"/>
                <w:color w:val="auto"/>
                <w:kern w:val="2"/>
                <w:highlight w:val="none"/>
              </w:rPr>
            </w:pPr>
            <w:r>
              <w:rPr>
                <w:rFonts w:hint="eastAsia" w:ascii="宋体" w:hAnsi="宋体" w:cs="宋体"/>
                <w:color w:val="auto"/>
                <w:highlight w:val="none"/>
              </w:rPr>
              <w:t>8.5.1 投标人或其他利害关系人认为招标投标活动不符合法律、行政法规规定的，可以自知道或应当知道之日起 10 日内向有关行政监督部门投诉。对于按法规规定需要先提出异议的投诉，交通运输主管部门在受理投诉时要求投诉人递交提出异议的证明文件， 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64"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420" w:lineRule="exact"/>
              <w:jc w:val="center"/>
              <w:rPr>
                <w:rFonts w:ascii="宋体" w:hAnsi="宋体" w:cs="宋体"/>
                <w:color w:val="auto"/>
                <w:highlight w:val="none"/>
              </w:rPr>
            </w:pPr>
            <w:r>
              <w:rPr>
                <w:rFonts w:hint="eastAsia" w:ascii="宋体" w:hAnsi="宋体" w:cs="宋体"/>
                <w:color w:val="auto"/>
                <w:sz w:val="24"/>
                <w:highlight w:val="none"/>
              </w:rPr>
              <w:t>10.1</w:t>
            </w:r>
          </w:p>
        </w:tc>
        <w:tc>
          <w:tcPr>
            <w:tcW w:w="8952" w:type="dxa"/>
            <w:gridSpan w:val="2"/>
            <w:tcBorders>
              <w:top w:val="single" w:color="auto" w:sz="4" w:space="0"/>
              <w:left w:val="single" w:color="auto" w:sz="2" w:space="0"/>
              <w:bottom w:val="single" w:color="auto" w:sz="4" w:space="0"/>
              <w:right w:val="single" w:color="auto" w:sz="12" w:space="0"/>
            </w:tcBorders>
            <w:noWrap/>
          </w:tcPr>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 10.1 款后增加如下条款：10.2 款、10.3 款、10.4 款、10.5 款、10.6 款、10.7、10.8、10.9、10.10 、10.11款。</w:t>
            </w:r>
          </w:p>
          <w:p>
            <w:pPr>
              <w:spacing w:line="400" w:lineRule="exact"/>
              <w:rPr>
                <w:rFonts w:ascii="宋体" w:hAnsi="宋体" w:cs="宋体"/>
                <w:color w:val="auto"/>
                <w:sz w:val="24"/>
                <w:highlight w:val="none"/>
              </w:rPr>
            </w:pPr>
            <w:r>
              <w:rPr>
                <w:rFonts w:hint="eastAsia" w:ascii="宋体" w:hAnsi="宋体" w:cs="宋体"/>
                <w:color w:val="auto"/>
                <w:sz w:val="24"/>
                <w:highlight w:val="none"/>
              </w:rPr>
              <w:t>10.2 信用等级的确定原则：</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10.2.1招标文件中的信用等级指的是广东省交通运输厅最新一年度的信用评价。如无广东省最新一年度信用等级而上一年度有广东省信用等级的，则其原信用等级可延续一年，但在递交投标文件时信用等级的使用次数应按上一年度公布的信用评价结果顺延上一年度的使用次数，使用次数有关规定执行粤交基[2014]564 号文的要求。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10.2.2信用等级延续 1 年后仍无信用评价等级的，按照初次进入广东省确定，原则上按 B 级对待，但下列情况除外：最新一年度的全国综合评价结果为 C 级或 D 级的，则按最新一年度的全国综合评价结果等级对待；或最新一年度的全国综合评价结果未被评为 C 级或 D 级的，但在广东省最近年度原评价等级为 D 级的，则按 C 级对待。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10.2.3 AA、A 级单位是指使用广东省信用评价等级申请承诺书的单位。提交申请承诺书未使用 AA、A 时，在评标过程中，AA 级信用等级企业按 A 级对待、A 级信用等级企业按 B 级对待。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10.4 如果开标后至中标通知书发出前，中标候选人发生投标人须知 1.4.4（1）至（7）的情形及中标候选人信用等级被广东省交通运输厅直接降为 D 级的情形，则取消其中标资格，按否决其投标处理；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发生以上情况时，招标人按推荐中标候选人排名顺序依次确定中标人，或重新组织招标。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10.5 本招标文件中所有“类似工程”均指新</w:t>
            </w:r>
            <w:r>
              <w:rPr>
                <w:rFonts w:hint="eastAsia" w:ascii="宋体" w:hAnsi="宋体" w:cs="宋体"/>
                <w:color w:val="auto"/>
                <w:highlight w:val="none"/>
                <w:u w:val="single"/>
              </w:rPr>
              <w:t>新建、改建、扩建等类型中的一种施工项目。在采用新建公路项目完工业绩时，对于改、扩建中的新建桥梁或隧道工程业绩也应认可</w:t>
            </w:r>
            <w:r>
              <w:rPr>
                <w:rFonts w:hint="eastAsia" w:ascii="宋体" w:hAnsi="宋体" w:cs="宋体"/>
                <w:color w:val="auto"/>
                <w:sz w:val="24"/>
                <w:highlight w:val="none"/>
              </w:rPr>
              <w:t>。</w:t>
            </w:r>
          </w:p>
          <w:p>
            <w:pPr>
              <w:pStyle w:val="68"/>
              <w:spacing w:line="400" w:lineRule="exact"/>
              <w:ind w:firstLine="456" w:firstLineChars="190"/>
              <w:jc w:val="left"/>
              <w:rPr>
                <w:rFonts w:ascii="宋体" w:hAnsi="宋体" w:cs="宋体"/>
                <w:b w:val="0"/>
                <w:bCs/>
                <w:color w:val="auto"/>
                <w:sz w:val="24"/>
                <w:szCs w:val="32"/>
                <w:highlight w:val="none"/>
              </w:rPr>
            </w:pPr>
            <w:r>
              <w:rPr>
                <w:rFonts w:hint="eastAsia" w:ascii="宋体" w:hAnsi="宋体" w:cs="宋体"/>
                <w:b w:val="0"/>
                <w:bCs/>
                <w:color w:val="auto"/>
                <w:sz w:val="24"/>
                <w:szCs w:val="32"/>
                <w:highlight w:val="none"/>
              </w:rPr>
              <w:t>10.6有关业绩的说明</w:t>
            </w:r>
          </w:p>
          <w:p>
            <w:pPr>
              <w:pStyle w:val="68"/>
              <w:spacing w:line="400" w:lineRule="exact"/>
              <w:ind w:firstLine="456" w:firstLineChars="190"/>
              <w:jc w:val="left"/>
              <w:rPr>
                <w:rFonts w:ascii="宋体" w:hAnsi="宋体" w:cs="宋体"/>
                <w:b w:val="0"/>
                <w:bCs/>
                <w:color w:val="auto"/>
                <w:sz w:val="24"/>
                <w:szCs w:val="32"/>
                <w:highlight w:val="none"/>
              </w:rPr>
            </w:pPr>
            <w:r>
              <w:rPr>
                <w:rFonts w:hint="eastAsia" w:ascii="宋体" w:hAnsi="宋体" w:cs="宋体"/>
                <w:b w:val="0"/>
                <w:bCs/>
                <w:color w:val="auto"/>
                <w:sz w:val="24"/>
                <w:szCs w:val="32"/>
                <w:highlight w:val="none"/>
              </w:rPr>
              <w:t>10.6.1 a、特大桥及大桥按国家最新颁布的标准进行划分； b、完成整座桥梁的半幅或整座桥梁其中的一部分工作内容达到特大桥或大桥对应技术标准的，按相应标标准以座计算；c、同一投标人的单座桥梁仅能计一次，只完成整个工程部分分部工程不参与计算业 绩。</w:t>
            </w:r>
          </w:p>
          <w:p>
            <w:pPr>
              <w:pStyle w:val="68"/>
              <w:spacing w:line="400" w:lineRule="exact"/>
              <w:ind w:firstLine="456" w:firstLineChars="190"/>
              <w:jc w:val="left"/>
              <w:rPr>
                <w:rFonts w:ascii="宋体" w:hAnsi="宋体" w:cs="宋体"/>
                <w:b w:val="0"/>
                <w:bCs/>
                <w:color w:val="auto"/>
                <w:sz w:val="24"/>
                <w:szCs w:val="32"/>
                <w:highlight w:val="none"/>
              </w:rPr>
            </w:pPr>
            <w:r>
              <w:rPr>
                <w:rFonts w:hint="eastAsia" w:ascii="宋体" w:hAnsi="宋体" w:cs="宋体"/>
                <w:b w:val="0"/>
                <w:bCs/>
                <w:color w:val="auto"/>
                <w:sz w:val="24"/>
                <w:szCs w:val="32"/>
                <w:highlight w:val="none"/>
              </w:rPr>
              <w:t>10.6.2 a、特长隧道：单座隧道单洞（即左洞加右洞）总长大于 6000m 的，或完成单座隧 道的一部分且该部分的单洞累计长度大于 6000m 的，均按 1 座计；完成单座特长隧道的 一部分，该部分单洞累计长度大于 3000m 且不大于 6000m 的，按 0.5 座计，完成 N 座该 类隧道按 N×0.5 座计；b、长隧道：单座隧道单洞（即左洞加右洞）总长大于 2000 米且不大于 6000 米 的，或完成单座隧道的一部分且该部分的单洞累计长度大于 2000 米且不大于 6000 米的， 均按 1 座计；c、同一座隧道同时满足条件的，同一投标人只计算一次业绩；特长隧道可计为长 隧道。</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10.7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spacing w:line="400" w:lineRule="exact"/>
              <w:ind w:firstLine="480" w:firstLineChars="200"/>
              <w:rPr>
                <w:rFonts w:ascii="宋体" w:hAnsi="宋体" w:cs="宋体"/>
                <w:color w:val="auto"/>
                <w:highlight w:val="none"/>
              </w:rPr>
            </w:pPr>
            <w:r>
              <w:rPr>
                <w:rFonts w:hint="eastAsia" w:ascii="宋体" w:hAnsi="宋体" w:cs="宋体"/>
                <w:color w:val="auto"/>
                <w:sz w:val="24"/>
                <w:highlight w:val="none"/>
              </w:rPr>
              <w:t>10.8同时对两个及两个以上标段进行投标的投标人，不能使用同一套人员、设备。（如果最终只允许中一个标段，则允许使用同一套人员、设备）。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986" w:type="dxa"/>
            <w:tcBorders>
              <w:top w:val="single" w:color="auto" w:sz="4" w:space="0"/>
              <w:left w:val="single" w:color="auto" w:sz="12" w:space="0"/>
              <w:bottom w:val="single" w:color="auto" w:sz="4" w:space="0"/>
              <w:right w:val="single" w:color="auto" w:sz="2"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11</w:t>
            </w:r>
          </w:p>
        </w:tc>
        <w:tc>
          <w:tcPr>
            <w:tcW w:w="8952" w:type="dxa"/>
            <w:gridSpan w:val="2"/>
            <w:tcBorders>
              <w:top w:val="single" w:color="auto" w:sz="4" w:space="0"/>
              <w:left w:val="single" w:color="auto" w:sz="2" w:space="0"/>
              <w:bottom w:val="single" w:color="auto" w:sz="4" w:space="0"/>
              <w:right w:val="single" w:color="auto" w:sz="12" w:space="0"/>
            </w:tcBorders>
            <w:noWrap/>
          </w:tcPr>
          <w:p>
            <w:pPr>
              <w:pStyle w:val="91"/>
              <w:spacing w:line="380" w:lineRule="exact"/>
              <w:ind w:firstLine="480" w:firstLineChars="200"/>
              <w:rPr>
                <w:color w:val="auto"/>
                <w:sz w:val="24"/>
                <w:szCs w:val="24"/>
                <w:highlight w:val="none"/>
              </w:rPr>
            </w:pPr>
            <w:r>
              <w:rPr>
                <w:rFonts w:hint="eastAsia" w:ascii="宋体" w:hAnsi="宋体" w:cs="宋体"/>
                <w:color w:val="auto"/>
                <w:sz w:val="24"/>
                <w:szCs w:val="24"/>
                <w:highlight w:val="none"/>
              </w:rPr>
              <w:t xml:space="preserve">根据建设工程招标代理协议书约定，本项目的招标代理服务费及评标专家酬劳全部由中标人支付，该费用不再另行报价，由投标人在投标报价时综合考虑在内。中标人在领取中标通知书前须向招标代理机构一次性支付招标代理服务费及评标专家酬劳，先由招标代理垫付（招标代理服务费按招标代理协议书约定执行，评标专家酬劳以评标结束当日的评标专家酬劳签收表总额为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38" w:type="dxa"/>
            <w:gridSpan w:val="3"/>
            <w:tcBorders>
              <w:top w:val="single" w:color="auto" w:sz="4" w:space="0"/>
              <w:left w:val="single" w:color="auto" w:sz="12" w:space="0"/>
              <w:bottom w:val="single" w:color="auto" w:sz="4" w:space="0"/>
              <w:right w:val="single" w:color="auto" w:sz="12" w:space="0"/>
            </w:tcBorders>
            <w:noWrap/>
            <w:vAlign w:val="center"/>
          </w:tcPr>
          <w:p>
            <w:pPr>
              <w:pStyle w:val="17"/>
              <w:spacing w:line="380" w:lineRule="exact"/>
              <w:ind w:firstLine="482" w:firstLineChars="200"/>
              <w:rPr>
                <w:rFonts w:ascii="Calibri" w:hAnsi="Calibri"/>
                <w:color w:val="auto"/>
                <w:sz w:val="24"/>
                <w:highlight w:val="none"/>
              </w:rPr>
            </w:pPr>
            <w:r>
              <w:rPr>
                <w:rFonts w:hint="eastAsia" w:ascii="宋体" w:hAnsi="宋体"/>
                <w:b/>
                <w:color w:val="auto"/>
                <w:sz w:val="24"/>
                <w:highlight w:val="none"/>
              </w:rPr>
              <w:t>备注：“投标人须知”前附表是“投标人须知”正文内容的补充、细化和修改，投标人应结合“投标人须知”正文与“投标人须知”前附表两部分内容仔细阅读“投标人须知”。</w:t>
            </w:r>
          </w:p>
        </w:tc>
      </w:tr>
    </w:tbl>
    <w:p>
      <w:pPr>
        <w:autoSpaceDE w:val="0"/>
        <w:autoSpaceDN w:val="0"/>
        <w:adjustRightInd w:val="0"/>
        <w:spacing w:before="156" w:after="156" w:line="460" w:lineRule="exact"/>
        <w:jc w:val="center"/>
        <w:rPr>
          <w:rFonts w:ascii="黑体" w:hAnsi="宋体" w:eastAsia="黑体"/>
          <w:color w:val="000000" w:themeColor="text1"/>
          <w:sz w:val="30"/>
          <w:szCs w:val="30"/>
          <w14:textFill>
            <w14:solidFill>
              <w14:schemeClr w14:val="tx1"/>
            </w14:solidFill>
          </w14:textFill>
        </w:rPr>
      </w:pPr>
      <w:r>
        <w:rPr>
          <w:rFonts w:ascii="宋体" w:cs="黑体"/>
          <w:bCs/>
          <w:color w:val="000000" w:themeColor="text1"/>
          <w:sz w:val="30"/>
          <w:szCs w:val="30"/>
          <w14:textFill>
            <w14:solidFill>
              <w14:schemeClr w14:val="tx1"/>
            </w14:solidFill>
          </w14:textFill>
        </w:rPr>
        <w:br w:type="page"/>
      </w:r>
      <w:r>
        <w:rPr>
          <w:rFonts w:hint="eastAsia" w:ascii="黑体" w:hAnsi="宋体" w:eastAsia="黑体"/>
          <w:b/>
          <w:bCs/>
          <w:color w:val="000000" w:themeColor="text1"/>
          <w:sz w:val="30"/>
          <w:szCs w:val="30"/>
          <w14:textFill>
            <w14:solidFill>
              <w14:schemeClr w14:val="tx1"/>
            </w14:solidFill>
          </w14:textFill>
        </w:rPr>
        <w:t>附录1   资格审查条件(资质最低条件)</w:t>
      </w:r>
    </w:p>
    <w:p>
      <w:pPr>
        <w:spacing w:line="160" w:lineRule="exact"/>
        <w:rPr>
          <w:color w:val="000000" w:themeColor="text1"/>
          <w14:textFill>
            <w14:solidFill>
              <w14:schemeClr w14:val="tx1"/>
            </w14:solidFill>
          </w14:textFill>
        </w:rPr>
      </w:pPr>
    </w:p>
    <w:p>
      <w:pPr>
        <w:spacing w:line="160" w:lineRule="exact"/>
        <w:rPr>
          <w:color w:val="000000" w:themeColor="text1"/>
          <w14:textFill>
            <w14:solidFill>
              <w14:schemeClr w14:val="tx1"/>
            </w14:solidFill>
          </w14:textFill>
        </w:rPr>
      </w:pPr>
    </w:p>
    <w:p>
      <w:pPr>
        <w:spacing w:line="160" w:lineRule="exact"/>
        <w:rPr>
          <w:color w:val="000000" w:themeColor="text1"/>
          <w14:textFill>
            <w14:solidFill>
              <w14:schemeClr w14:val="tx1"/>
            </w14:solidFill>
          </w14:textFill>
        </w:rPr>
      </w:pPr>
    </w:p>
    <w:tbl>
      <w:tblPr>
        <w:tblStyle w:val="46"/>
        <w:tblW w:w="94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exact"/>
        </w:trPr>
        <w:tc>
          <w:tcPr>
            <w:tcW w:w="9493" w:type="dxa"/>
            <w:noWrap/>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8" w:hRule="exact"/>
        </w:trPr>
        <w:tc>
          <w:tcPr>
            <w:tcW w:w="9493" w:type="dxa"/>
            <w:noWrap/>
            <w:vAlign w:val="center"/>
          </w:tcPr>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1、具备建设行政主管部门核发的公路工程施工总承包三级或以上资质；</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2、具有合法有效的安全生产许可证；</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3、投标人须在全国公路建设市场信用信息管理系统公路工程施工资质企业名录之中，且投标人名称和资质与该名录中的相应企业名称和资质完全一致。</w:t>
            </w:r>
          </w:p>
        </w:tc>
      </w:tr>
    </w:tbl>
    <w:p>
      <w:pPr>
        <w:rPr>
          <w:color w:val="000000" w:themeColor="text1"/>
          <w:highlight w:val="yellow"/>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before="156" w:after="156" w:line="460" w:lineRule="exact"/>
        <w:jc w:val="center"/>
        <w:rPr>
          <w:rFonts w:ascii="黑体" w:hAnsi="宋体" w:eastAsia="黑体"/>
          <w:b/>
          <w:bCs/>
          <w:color w:val="000000" w:themeColor="text1"/>
          <w:sz w:val="30"/>
          <w:szCs w:val="30"/>
          <w14:textFill>
            <w14:solidFill>
              <w14:schemeClr w14:val="tx1"/>
            </w14:solidFill>
          </w14:textFill>
        </w:rPr>
      </w:pPr>
      <w:r>
        <w:rPr>
          <w:rFonts w:hint="eastAsia" w:ascii="黑体" w:hAnsi="宋体" w:eastAsia="黑体"/>
          <w:b/>
          <w:bCs/>
          <w:color w:val="000000" w:themeColor="text1"/>
          <w:sz w:val="30"/>
          <w:szCs w:val="30"/>
          <w14:textFill>
            <w14:solidFill>
              <w14:schemeClr w14:val="tx1"/>
            </w14:solidFill>
          </w14:textFill>
        </w:rPr>
        <w:t>附录2   资格审查条件(财务最低要求)</w:t>
      </w:r>
    </w:p>
    <w:p>
      <w:pPr>
        <w:spacing w:line="160" w:lineRule="exact"/>
        <w:rPr>
          <w:color w:val="000000" w:themeColor="text1"/>
          <w14:textFill>
            <w14:solidFill>
              <w14:schemeClr w14:val="tx1"/>
            </w14:solidFill>
          </w14:textFill>
        </w:rPr>
      </w:pPr>
    </w:p>
    <w:tbl>
      <w:tblPr>
        <w:tblStyle w:val="46"/>
        <w:tblW w:w="95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9549" w:type="dxa"/>
            <w:noWrap/>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3" w:hRule="exact"/>
        </w:trPr>
        <w:tc>
          <w:tcPr>
            <w:tcW w:w="9549" w:type="dxa"/>
            <w:noWrap/>
            <w:vAlign w:val="center"/>
          </w:tcPr>
          <w:p>
            <w:pPr>
              <w:topLinePunct/>
              <w:adjustRightInd w:val="0"/>
              <w:spacing w:beforeLines="30" w:line="460" w:lineRule="exact"/>
              <w:ind w:left="21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1、企业净资产（总资产-总负债）不少于2000万元人民币；</w:t>
            </w:r>
          </w:p>
          <w:p>
            <w:pPr>
              <w:topLinePunct/>
              <w:adjustRightInd w:val="0"/>
              <w:spacing w:beforeLines="30" w:line="460" w:lineRule="exact"/>
              <w:ind w:left="21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2、营运资金（流动资产-流动负债）不少于2000万元人民币；</w:t>
            </w:r>
          </w:p>
          <w:p>
            <w:pPr>
              <w:topLinePunct/>
              <w:adjustRightInd w:val="0"/>
              <w:spacing w:beforeLines="30" w:line="460" w:lineRule="exact"/>
              <w:ind w:left="21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3、最近三个年度的平均营业总收入不少于2000万元人民币；</w:t>
            </w:r>
          </w:p>
          <w:p>
            <w:pPr>
              <w:topLinePunct/>
              <w:adjustRightInd w:val="0"/>
              <w:spacing w:beforeLines="30" w:line="460" w:lineRule="exact"/>
              <w:ind w:left="21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4、最近三个年度至少有两年盈利。</w:t>
            </w:r>
          </w:p>
        </w:tc>
      </w:tr>
    </w:tbl>
    <w:p>
      <w:pPr>
        <w:widowControl/>
        <w:ind w:firstLine="443" w:firstLineChars="21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注：1、企业净资产、营运资金是按交通运输部“全国公路建设市场信用信息管理系统”登记的最新年度(近三个年度的最后一年，下同) 数据计算得出 。近三个年度是指 2020年、2021年、2022年 。</w:t>
      </w:r>
    </w:p>
    <w:p>
      <w:pPr>
        <w:widowControl/>
        <w:ind w:firstLine="443" w:firstLineChars="21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2、以联合体形式投标的，财务最低要求中的第 1、2、3 项其财务能力以所有成员(含牵头人)合并加总计算为准，第 4 项联合体各方均需满足。</w:t>
      </w:r>
    </w:p>
    <w:p>
      <w:pPr>
        <w:widowControl/>
        <w:ind w:firstLine="443" w:firstLineChars="21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3、投标人应根据招标文件第二章“投标人须知”第 3.5.2 项的要求附相关证明材料。</w:t>
      </w:r>
    </w:p>
    <w:p>
      <w:pPr>
        <w:widowControl/>
        <w:jc w:val="center"/>
        <w:rPr>
          <w:rFonts w:ascii="黑体" w:hAnsi="宋体" w:eastAsia="黑体"/>
          <w:b/>
          <w:bCs/>
          <w:color w:val="000000" w:themeColor="text1"/>
          <w:sz w:val="30"/>
          <w:szCs w:val="30"/>
          <w14:textFill>
            <w14:solidFill>
              <w14:schemeClr w14:val="tx1"/>
            </w14:solidFill>
          </w14:textFill>
        </w:rPr>
      </w:pPr>
      <w:r>
        <w:rPr>
          <w:rFonts w:hint="eastAsia" w:ascii="黑体" w:hAnsi="宋体" w:eastAsia="黑体"/>
          <w:b/>
          <w:bCs/>
          <w:color w:val="000000" w:themeColor="text1"/>
          <w:sz w:val="30"/>
          <w:szCs w:val="30"/>
          <w14:textFill>
            <w14:solidFill>
              <w14:schemeClr w14:val="tx1"/>
            </w14:solidFill>
          </w14:textFill>
        </w:rPr>
        <w:br w:type="page"/>
      </w:r>
      <w:r>
        <w:rPr>
          <w:rFonts w:hint="eastAsia" w:ascii="黑体" w:hAnsi="宋体" w:eastAsia="黑体"/>
          <w:b/>
          <w:bCs/>
          <w:color w:val="000000" w:themeColor="text1"/>
          <w:sz w:val="30"/>
          <w:szCs w:val="30"/>
          <w14:textFill>
            <w14:solidFill>
              <w14:schemeClr w14:val="tx1"/>
            </w14:solidFill>
          </w14:textFill>
        </w:rPr>
        <w:t>附录3   资格审查条件(业绩最低要求)</w:t>
      </w:r>
    </w:p>
    <w:p>
      <w:pPr>
        <w:spacing w:line="160" w:lineRule="exact"/>
        <w:rPr>
          <w:color w:val="000000" w:themeColor="text1"/>
          <w14:textFill>
            <w14:solidFill>
              <w14:schemeClr w14:val="tx1"/>
            </w14:solidFill>
          </w14:textFill>
        </w:rPr>
      </w:pPr>
    </w:p>
    <w:tbl>
      <w:tblPr>
        <w:tblStyle w:val="46"/>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9322" w:type="dxa"/>
            <w:noWrap/>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9322" w:type="dxa"/>
            <w:noWrap/>
            <w:vAlign w:val="center"/>
          </w:tcPr>
          <w:p>
            <w:pPr>
              <w:topLinePunct/>
              <w:adjustRightInd w:val="0"/>
              <w:spacing w:beforeLines="30" w:line="460" w:lineRule="exact"/>
              <w:jc w:val="left"/>
              <w:rPr>
                <w:rFonts w:ascii="宋体" w:hAnsi="宋体" w:cs="宋体"/>
                <w:color w:val="000000" w:themeColor="text1"/>
                <w:spacing w:val="-2"/>
                <w:kern w:val="0"/>
                <w:sz w:val="24"/>
                <w14:textFill>
                  <w14:solidFill>
                    <w14:schemeClr w14:val="tx1"/>
                  </w14:solidFill>
                </w14:textFill>
              </w:rPr>
            </w:pPr>
            <w:r>
              <w:rPr>
                <w:rFonts w:hint="eastAsia" w:ascii="宋体" w:hAnsi="宋体" w:cs="宋体"/>
                <w:color w:val="000000" w:themeColor="text1"/>
                <w:spacing w:val="-2"/>
                <w:kern w:val="0"/>
                <w:sz w:val="24"/>
                <w14:textFill>
                  <w14:solidFill>
                    <w14:schemeClr w14:val="tx1"/>
                  </w14:solidFill>
                </w14:textFill>
              </w:rPr>
              <w:t>近五年(2018年8月1日至投标文件递交截止之日止)承建过至少1个标段，且累计里程不少于2 km（新建、改建、扩建等类型中的一种）施工业绩。</w:t>
            </w:r>
          </w:p>
        </w:tc>
      </w:tr>
    </w:tbl>
    <w:p>
      <w:pPr>
        <w:tabs>
          <w:tab w:val="left" w:pos="5247"/>
        </w:tabs>
        <w:spacing w:before="4" w:line="244" w:lineRule="auto"/>
        <w:ind w:right="633" w:firstLine="21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注：1、本附录所要求的业绩仅限中华人民共和国境内业绩。</w:t>
      </w:r>
    </w:p>
    <w:p>
      <w:pPr>
        <w:tabs>
          <w:tab w:val="left" w:pos="5247"/>
        </w:tabs>
        <w:spacing w:before="4" w:line="244" w:lineRule="auto"/>
        <w:ind w:right="633" w:firstLine="63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2、若为联合体投标，投标人业绩的资格审查条件和加分条件 (如有) 的认定原则如下：联合体成员须按联合体协议书中约定承担的各专业工程满足对应的业绩要求。</w:t>
      </w:r>
    </w:p>
    <w:p>
      <w:pPr>
        <w:tabs>
          <w:tab w:val="left" w:pos="5247"/>
        </w:tabs>
        <w:spacing w:before="4" w:line="244" w:lineRule="auto"/>
        <w:ind w:right="633" w:firstLine="63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3、若投标人提供的业绩证明为联合体业绩，则按交通运输部“全国公路建设市场信用信息管理 系统”业绩信息的网页截图体现其完成的相关专项工程的工程量认定，无法界定其完成的相关专项工程的工程量，此业绩不予认定。</w:t>
      </w:r>
    </w:p>
    <w:p>
      <w:pPr>
        <w:tabs>
          <w:tab w:val="left" w:pos="5247"/>
        </w:tabs>
        <w:spacing w:before="4" w:line="244" w:lineRule="auto"/>
        <w:ind w:right="633" w:firstLine="63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4、投标人应根据招标文件第二章“投标人须知”第 3.5.3 项的要求附相关证明材料。</w:t>
      </w:r>
    </w:p>
    <w:p>
      <w:pPr>
        <w:tabs>
          <w:tab w:val="left" w:pos="5247"/>
        </w:tabs>
        <w:spacing w:before="4" w:line="244" w:lineRule="auto"/>
        <w:ind w:right="633" w:firstLine="63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5、近五年是指：2018年8月1日至投标截止之日止。</w:t>
      </w:r>
    </w:p>
    <w:p>
      <w:pPr>
        <w:tabs>
          <w:tab w:val="left" w:pos="5247"/>
        </w:tabs>
        <w:spacing w:before="4" w:line="244" w:lineRule="auto"/>
        <w:ind w:right="633" w:firstLine="630" w:firstLineChars="3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6、类似工程是指：指新建、改建、扩建等类型中的一种施工项目。在采用新建公路项目完工业绩时，对于改、扩建中的新建桥梁或隧道工程业绩也应认可。</w:t>
      </w:r>
    </w:p>
    <w:p>
      <w:pPr>
        <w:spacing w:line="400" w:lineRule="exact"/>
        <w:rPr>
          <w:rFonts w:ascii="宋体" w:hAnsi="宋体"/>
          <w:color w:val="000000" w:themeColor="text1"/>
          <w:sz w:val="22"/>
          <w:szCs w:val="22"/>
          <w14:textFill>
            <w14:solidFill>
              <w14:schemeClr w14:val="tx1"/>
            </w14:solidFill>
          </w14:textFill>
        </w:rPr>
      </w:pPr>
    </w:p>
    <w:p>
      <w:pPr>
        <w:autoSpaceDE w:val="0"/>
        <w:autoSpaceDN w:val="0"/>
        <w:adjustRightInd w:val="0"/>
        <w:spacing w:after="156" w:line="460" w:lineRule="exact"/>
        <w:jc w:val="center"/>
        <w:rPr>
          <w:rFonts w:ascii="黑体" w:hAnsi="宋体" w:eastAsia="黑体"/>
          <w:b/>
          <w:bCs/>
          <w:color w:val="000000" w:themeColor="text1"/>
          <w:sz w:val="30"/>
          <w:szCs w:val="30"/>
          <w14:textFill>
            <w14:solidFill>
              <w14:schemeClr w14:val="tx1"/>
            </w14:solidFill>
          </w14:textFill>
        </w:rPr>
      </w:pPr>
      <w:r>
        <w:rPr>
          <w:rFonts w:hint="eastAsia" w:ascii="黑体" w:hAnsi="宋体" w:eastAsia="黑体"/>
          <w:b/>
          <w:bCs/>
          <w:color w:val="000000" w:themeColor="text1"/>
          <w:sz w:val="30"/>
          <w:szCs w:val="30"/>
          <w14:textFill>
            <w14:solidFill>
              <w14:schemeClr w14:val="tx1"/>
            </w14:solidFill>
          </w14:textFill>
        </w:rPr>
        <w:t>附录4   资格审查条件(信誉最低要求)</w:t>
      </w:r>
    </w:p>
    <w:p>
      <w:pPr>
        <w:spacing w:line="160" w:lineRule="exact"/>
        <w:rPr>
          <w:color w:val="000000" w:themeColor="text1"/>
          <w14:textFill>
            <w14:solidFill>
              <w14:schemeClr w14:val="tx1"/>
            </w14:solidFill>
          </w14:textFill>
        </w:rPr>
      </w:pPr>
    </w:p>
    <w:tbl>
      <w:tblPr>
        <w:tblStyle w:val="46"/>
        <w:tblW w:w="92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exact"/>
          <w:jc w:val="center"/>
        </w:trPr>
        <w:tc>
          <w:tcPr>
            <w:tcW w:w="9273" w:type="dxa"/>
            <w:noWrap/>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4" w:hRule="exact"/>
          <w:jc w:val="center"/>
        </w:trPr>
        <w:tc>
          <w:tcPr>
            <w:tcW w:w="9273" w:type="dxa"/>
            <w:noWrap/>
            <w:vAlign w:val="center"/>
          </w:tcPr>
          <w:p>
            <w:pPr>
              <w:spacing w:line="360" w:lineRule="auto"/>
              <w:ind w:right="74"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在最新年度广东省公路工程从业单位 (施工单位) 信用评价 (含无最新年度而上一年度有信用评价)中，信用等级未被评为D级；</w:t>
            </w:r>
          </w:p>
          <w:p>
            <w:pPr>
              <w:topLinePunct/>
              <w:adjustRightIn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初次进入广东省的投标人，在最新年度的全国公路从业单位 (施工单位) 信用评价结果中未被评为D级。</w:t>
            </w:r>
          </w:p>
        </w:tc>
      </w:tr>
    </w:tbl>
    <w:p>
      <w:pPr>
        <w:widowControl/>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注：1、信用等级的确定原则遵遁投标人须知前附表 10.2 款的规定。</w:t>
      </w:r>
    </w:p>
    <w:p>
      <w:pPr>
        <w:widowControl/>
        <w:numPr>
          <w:ilvl w:val="0"/>
          <w:numId w:val="7"/>
        </w:numPr>
        <w:ind w:left="1050" w:hanging="1050" w:hangingChars="5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投标人应根据第九章“投标文件格式”中“八、资格审查资料  (五) 投标人的信誉情况表”填写情</w:t>
      </w:r>
    </w:p>
    <w:p>
      <w:pPr>
        <w:widowControl/>
        <w:ind w:firstLine="210" w:firstLineChars="100"/>
        <w:jc w:val="left"/>
        <w:rPr>
          <w:rFonts w:ascii="黑体" w:hAnsi="宋体" w:eastAsia="黑体"/>
          <w:color w:val="000000" w:themeColor="text1"/>
          <w:sz w:val="30"/>
          <w:szCs w:val="30"/>
          <w14:textFill>
            <w14:solidFill>
              <w14:schemeClr w14:val="tx1"/>
            </w14:solidFill>
          </w14:textFill>
        </w:rPr>
      </w:pPr>
      <w:r>
        <w:rPr>
          <w:rFonts w:hint="eastAsia" w:ascii="宋体" w:hAnsi="宋体" w:cs="宋体"/>
          <w:color w:val="000000" w:themeColor="text1"/>
          <w14:textFill>
            <w14:solidFill>
              <w14:schemeClr w14:val="tx1"/>
            </w14:solidFill>
          </w14:textFill>
        </w:rPr>
        <w:t>说明。</w:t>
      </w:r>
      <w:r>
        <w:rPr>
          <w:rFonts w:hint="eastAsia" w:ascii="黑体" w:hAnsi="宋体" w:eastAsia="黑体" w:cs="宋体"/>
          <w:b/>
          <w:bCs/>
          <w:color w:val="000000" w:themeColor="text1"/>
          <w:kern w:val="0"/>
          <w:sz w:val="32"/>
          <w:szCs w:val="32"/>
          <w14:textFill>
            <w14:solidFill>
              <w14:schemeClr w14:val="tx1"/>
            </w14:solidFill>
          </w14:textFill>
        </w:rPr>
        <w:br w:type="page"/>
      </w:r>
      <w:r>
        <w:rPr>
          <w:rFonts w:hint="eastAsia" w:ascii="黑体" w:hAnsi="宋体" w:eastAsia="黑体" w:cs="宋体"/>
          <w:b/>
          <w:bCs/>
          <w:color w:val="000000" w:themeColor="text1"/>
          <w:kern w:val="0"/>
          <w:sz w:val="32"/>
          <w:szCs w:val="32"/>
          <w14:textFill>
            <w14:solidFill>
              <w14:schemeClr w14:val="tx1"/>
            </w14:solidFill>
          </w14:textFill>
        </w:rPr>
        <w:t>附录</w:t>
      </w:r>
      <w:r>
        <w:rPr>
          <w:rFonts w:hint="eastAsia" w:ascii="黑体" w:hAnsi="宋体" w:eastAsia="黑体"/>
          <w:b/>
          <w:bCs/>
          <w:color w:val="000000" w:themeColor="text1"/>
          <w:sz w:val="30"/>
          <w:szCs w:val="30"/>
          <w14:textFill>
            <w14:solidFill>
              <w14:schemeClr w14:val="tx1"/>
            </w14:solidFill>
          </w14:textFill>
        </w:rPr>
        <w:t>5   资格审查条件(项目经理和项目总工最低要求)</w:t>
      </w:r>
    </w:p>
    <w:p>
      <w:pPr>
        <w:spacing w:line="160" w:lineRule="exact"/>
        <w:rPr>
          <w:color w:val="000000" w:themeColor="text1"/>
          <w14:textFill>
            <w14:solidFill>
              <w14:schemeClr w14:val="tx1"/>
            </w14:solidFill>
          </w14:textFill>
        </w:rPr>
      </w:pPr>
    </w:p>
    <w:tbl>
      <w:tblPr>
        <w:tblStyle w:val="46"/>
        <w:tblW w:w="9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20"/>
        <w:gridCol w:w="5760"/>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4" w:type="dxa"/>
            <w:tcBorders>
              <w:tl2br w:val="nil"/>
              <w:tr2bl w:val="nil"/>
            </w:tcBorders>
            <w:noWrap/>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  员</w:t>
            </w:r>
          </w:p>
        </w:tc>
        <w:tc>
          <w:tcPr>
            <w:tcW w:w="720" w:type="dxa"/>
            <w:tcBorders>
              <w:tl2br w:val="nil"/>
              <w:tr2bl w:val="nil"/>
            </w:tcBorders>
            <w:noWrap/>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5760" w:type="dxa"/>
            <w:tcBorders>
              <w:tl2br w:val="nil"/>
              <w:tr2bl w:val="nil"/>
            </w:tcBorders>
            <w:noWrap/>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c>
          <w:tcPr>
            <w:tcW w:w="1980" w:type="dxa"/>
            <w:tcBorders>
              <w:tl2br w:val="nil"/>
              <w:tr2bl w:val="nil"/>
            </w:tcBorders>
            <w:noWrap/>
            <w:vAlign w:val="center"/>
          </w:tcPr>
          <w:p>
            <w:pPr>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 岗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184" w:type="dxa"/>
            <w:tcBorders>
              <w:tl2br w:val="nil"/>
              <w:tr2bl w:val="nil"/>
            </w:tcBorders>
            <w:noWrap/>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720" w:type="dxa"/>
            <w:tcBorders>
              <w:tl2br w:val="nil"/>
              <w:tr2bl w:val="nil"/>
            </w:tcBorders>
            <w:noWrap/>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760" w:type="dxa"/>
            <w:tcBorders>
              <w:tl2br w:val="nil"/>
              <w:tr2bl w:val="nil"/>
            </w:tcBorders>
            <w:noWrap/>
            <w:vAlign w:val="center"/>
          </w:tcPr>
          <w:p>
            <w:pPr>
              <w:spacing w:line="320" w:lineRule="exact"/>
              <w:ind w:right="6" w:rightChars="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公路工程类工程师或以上职称，</w:t>
            </w:r>
            <w:r>
              <w:rPr>
                <w:rFonts w:hint="eastAsia" w:ascii="宋体" w:hAnsi="宋体" w:cs="宋体"/>
                <w:color w:val="000000" w:themeColor="text1"/>
                <w:spacing w:val="8"/>
                <w:sz w:val="24"/>
                <w14:textFill>
                  <w14:solidFill>
                    <w14:schemeClr w14:val="tx1"/>
                  </w14:solidFill>
                </w14:textFill>
              </w:rPr>
              <w:t>并持有住房和城乡建设部颁发的</w:t>
            </w:r>
            <w:r>
              <w:rPr>
                <w:rFonts w:hint="eastAsia" w:ascii="宋体" w:hAnsi="宋体" w:cs="宋体"/>
                <w:color w:val="000000" w:themeColor="text1"/>
                <w:sz w:val="24"/>
                <w14:textFill>
                  <w14:solidFill>
                    <w14:schemeClr w14:val="tx1"/>
                  </w14:solidFill>
                </w14:textFill>
              </w:rPr>
              <w:t>“公路工程”专业二级以上（含二级）</w:t>
            </w:r>
            <w:r>
              <w:rPr>
                <w:rFonts w:hint="eastAsia" w:ascii="宋体" w:hAnsi="宋体" w:cs="宋体"/>
                <w:color w:val="000000" w:themeColor="text1"/>
                <w:spacing w:val="8"/>
                <w:sz w:val="24"/>
                <w14:textFill>
                  <w14:solidFill>
                    <w14:schemeClr w14:val="tx1"/>
                  </w14:solidFill>
                </w14:textFill>
              </w:rPr>
              <w:t>建造师注册证书，具有交通主管部门颁发的有效安全生产“三类人员”B 类证书。</w:t>
            </w:r>
          </w:p>
        </w:tc>
        <w:tc>
          <w:tcPr>
            <w:tcW w:w="1980" w:type="dxa"/>
            <w:vMerge w:val="restart"/>
            <w:tcBorders>
              <w:tl2br w:val="nil"/>
              <w:tr2bl w:val="nil"/>
            </w:tcBorders>
            <w:noWrap/>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84" w:type="dxa"/>
            <w:tcBorders>
              <w:tl2br w:val="nil"/>
              <w:tr2bl w:val="nil"/>
            </w:tcBorders>
            <w:noWrap/>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项目总工</w:t>
            </w:r>
          </w:p>
        </w:tc>
        <w:tc>
          <w:tcPr>
            <w:tcW w:w="720" w:type="dxa"/>
            <w:tcBorders>
              <w:tl2br w:val="nil"/>
              <w:tr2bl w:val="nil"/>
            </w:tcBorders>
            <w:noWrap/>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760" w:type="dxa"/>
            <w:tcBorders>
              <w:tl2br w:val="nil"/>
              <w:tr2bl w:val="nil"/>
            </w:tcBorders>
            <w:noWrap/>
            <w:vAlign w:val="center"/>
          </w:tcPr>
          <w:p>
            <w:pPr>
              <w:spacing w:line="320" w:lineRule="exact"/>
              <w:ind w:right="6" w:rightChars="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公路工程类工程师或以上职称，具有交通运输部门颁发的有效安全生产“三类人员”B类证书。</w:t>
            </w:r>
          </w:p>
        </w:tc>
        <w:tc>
          <w:tcPr>
            <w:tcW w:w="1980" w:type="dxa"/>
            <w:vMerge w:val="continue"/>
            <w:tcBorders>
              <w:tl2br w:val="nil"/>
              <w:tr2bl w:val="nil"/>
            </w:tcBorders>
            <w:noWrap/>
            <w:vAlign w:val="center"/>
          </w:tcPr>
          <w:p>
            <w:pPr>
              <w:spacing w:line="360" w:lineRule="auto"/>
              <w:rPr>
                <w:rFonts w:ascii="宋体" w:hAnsi="宋体" w:cs="宋体"/>
                <w:color w:val="000000" w:themeColor="text1"/>
                <w:sz w:val="24"/>
                <w14:textFill>
                  <w14:solidFill>
                    <w14:schemeClr w14:val="tx1"/>
                  </w14:solidFill>
                </w14:textFill>
              </w:rPr>
            </w:pPr>
          </w:p>
        </w:tc>
      </w:tr>
    </w:tbl>
    <w:p>
      <w:pPr>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注：1、项目经理所持有效的注册建造师证书、安全生产“三类人员”B类证书应注册在投标人所在单位，否则视为无效。</w:t>
      </w:r>
    </w:p>
    <w:p>
      <w:pPr>
        <w:tabs>
          <w:tab w:val="left" w:pos="0"/>
        </w:tabs>
        <w:autoSpaceDE w:val="0"/>
        <w:autoSpaceDN w:val="0"/>
        <w:adjustRightInd w:val="0"/>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2、公路工程类包括公路工程、桥梁工程、道路工程、道路与桥梁、桥隧工程、路桥工程、道桥、公路与城市道路、市政路桥、公路与桥梁、隧道（地下结构）工程、交通工程等专业职称。</w:t>
      </w:r>
    </w:p>
    <w:p>
      <w:pPr>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3、投标人应根据招标文件第二章“投标人须知”第 3.5.5 项的要求附相关证明材料</w:t>
      </w:r>
      <w:r>
        <w:rPr>
          <w:rFonts w:hint="eastAsia" w:ascii="宋体" w:hAnsi="宋体"/>
          <w:color w:val="000000" w:themeColor="text1"/>
          <w:szCs w:val="21"/>
          <w14:textFill>
            <w14:solidFill>
              <w14:schemeClr w14:val="tx1"/>
            </w14:solidFill>
          </w14:textFill>
        </w:rPr>
        <w:t>。</w:t>
      </w:r>
    </w:p>
    <w:p>
      <w:pPr>
        <w:tabs>
          <w:tab w:val="left" w:pos="0"/>
        </w:tabs>
        <w:autoSpaceDE w:val="0"/>
        <w:autoSpaceDN w:val="0"/>
        <w:adjustRightInd w:val="0"/>
        <w:ind w:firstLine="40" w:firstLineChars="200"/>
        <w:jc w:val="left"/>
        <w:rPr>
          <w:rFonts w:ascii="黑体" w:hAnsi="宋体" w:eastAsia="黑体"/>
          <w:b/>
          <w:bCs/>
          <w:color w:val="000000" w:themeColor="text1"/>
          <w:sz w:val="30"/>
          <w:szCs w:val="30"/>
          <w14:textFill>
            <w14:solidFill>
              <w14:schemeClr w14:val="tx1"/>
            </w14:solidFill>
          </w14:textFill>
        </w:rPr>
      </w:pPr>
      <w:r>
        <w:rPr>
          <w:rFonts w:hint="eastAsia"/>
          <w:color w:val="000000" w:themeColor="text1"/>
          <w:sz w:val="2"/>
          <w:szCs w:val="2"/>
          <w14:textFill>
            <w14:solidFill>
              <w14:schemeClr w14:val="tx1"/>
            </w14:solidFill>
          </w14:textFill>
        </w:rPr>
        <w:br w:type="page"/>
      </w:r>
      <w:r>
        <w:rPr>
          <w:rFonts w:hint="eastAsia" w:ascii="黑体" w:hAnsi="宋体" w:eastAsia="黑体"/>
          <w:b/>
          <w:bCs/>
          <w:color w:val="000000" w:themeColor="text1"/>
          <w:sz w:val="30"/>
          <w:szCs w:val="30"/>
          <w14:textFill>
            <w14:solidFill>
              <w14:schemeClr w14:val="tx1"/>
            </w14:solidFill>
          </w14:textFill>
        </w:rPr>
        <w:t>附录6  资格审查条件(其他管理人员和技术人员最低要求)</w:t>
      </w:r>
    </w:p>
    <w:p>
      <w:pPr>
        <w:pStyle w:val="68"/>
        <w:rPr>
          <w:color w:val="000000" w:themeColor="text1"/>
          <w14:textFill>
            <w14:solidFill>
              <w14:schemeClr w14:val="tx1"/>
            </w14:solidFill>
          </w14:textFill>
        </w:rPr>
      </w:pPr>
    </w:p>
    <w:tbl>
      <w:tblPr>
        <w:tblStyle w:val="46"/>
        <w:tblpPr w:leftFromText="180" w:rightFromText="180" w:vertAnchor="text" w:tblpY="1"/>
        <w:tblOverlap w:val="never"/>
        <w:tblW w:w="98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992"/>
        <w:gridCol w:w="7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  员</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  量</w:t>
            </w:r>
          </w:p>
        </w:tc>
        <w:tc>
          <w:tcPr>
            <w:tcW w:w="7365"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测量工程师</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道路工程师</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试验工程师</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公路工程类工程师，至少3年从事类似工程经验。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财务负责人</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会计师，至少3年从事类似工程检验。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专职安全生产管理人员</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具有有效的安全生产“三类人员”C类证书，具有3年类似工程工作经验。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资料员</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具有有效的岗位证书，至少3年从事类似工作经验。</w:t>
            </w:r>
          </w:p>
        </w:tc>
      </w:tr>
    </w:tbl>
    <w:p>
      <w:pPr>
        <w:spacing w:before="9" w:line="242" w:lineRule="auto"/>
        <w:ind w:right="597"/>
        <w:rPr>
          <w:rFonts w:ascii="宋体" w:hAnsi="宋体" w:cs="宋体"/>
          <w:color w:val="000000" w:themeColor="text1"/>
          <w:spacing w:val="-9"/>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注：</w:t>
      </w:r>
      <w:r>
        <w:rPr>
          <w:rFonts w:hint="eastAsia" w:ascii="宋体" w:hAnsi="宋体" w:cs="宋体"/>
          <w:color w:val="000000" w:themeColor="text1"/>
          <w:spacing w:val="-11"/>
          <w14:textFill>
            <w14:solidFill>
              <w14:schemeClr w14:val="tx1"/>
            </w14:solidFill>
          </w14:textFill>
        </w:rPr>
        <w:t>1</w:t>
      </w:r>
      <w:r>
        <w:rPr>
          <w:rFonts w:hint="eastAsia" w:ascii="宋体" w:hAnsi="宋体" w:cs="宋体"/>
          <w:color w:val="000000" w:themeColor="text1"/>
          <w:spacing w:val="-22"/>
          <w14:textFill>
            <w14:solidFill>
              <w14:schemeClr w14:val="tx1"/>
            </w14:solidFill>
          </w14:textFill>
        </w:rPr>
        <w:t xml:space="preserve">、附录 </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spacing w:val="-9"/>
          <w14:textFill>
            <w14:solidFill>
              <w14:schemeClr w14:val="tx1"/>
            </w14:solidFill>
          </w14:textFill>
        </w:rPr>
        <w:t xml:space="preserve"> 所要求人员须按投标文件投标函的格式承诺，中标人在进场前向招标人提交实际投入的人员。</w:t>
      </w:r>
    </w:p>
    <w:p>
      <w:pPr>
        <w:spacing w:before="9" w:line="242" w:lineRule="auto"/>
        <w:ind w:right="597"/>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9"/>
          <w14:textFill>
            <w14:solidFill>
              <w14:schemeClr w14:val="tx1"/>
            </w14:solidFill>
          </w14:textFill>
        </w:rPr>
        <w:t>2、投标人中标后专职安全生产管理人员的配备应按照交通部《公路水运工程安全生产监督管理办法》的要求执行。</w:t>
      </w:r>
      <w:r>
        <w:rPr>
          <w:rFonts w:hint="eastAsia" w:ascii="宋体" w:hAnsi="宋体" w:cs="宋体"/>
          <w:color w:val="000000" w:themeColor="text1"/>
          <w:spacing w:val="-8"/>
          <w14:textFill>
            <w14:solidFill>
              <w14:schemeClr w14:val="tx1"/>
            </w14:solidFill>
          </w14:textFill>
        </w:rPr>
        <w:t>招标人可根据项目的工期和进度，按规定设置最低的专职安全生产管理人员数量要求。</w:t>
      </w:r>
    </w:p>
    <w:p>
      <w:pPr>
        <w:spacing w:line="360" w:lineRule="auto"/>
        <w:rPr>
          <w:rFonts w:ascii="宋体" w:cs="黑体"/>
          <w:color w:val="000000" w:themeColor="text1"/>
          <w:sz w:val="30"/>
          <w:szCs w:val="30"/>
          <w14:textFill>
            <w14:solidFill>
              <w14:schemeClr w14:val="tx1"/>
            </w14:solidFill>
          </w14:textFill>
        </w:rPr>
      </w:pPr>
      <w:r>
        <w:rPr>
          <w:rFonts w:ascii="宋体" w:cs="黑体"/>
          <w:color w:val="000000" w:themeColor="text1"/>
          <w:sz w:val="30"/>
          <w:szCs w:val="30"/>
          <w14:textFill>
            <w14:solidFill>
              <w14:schemeClr w14:val="tx1"/>
            </w14:solidFill>
          </w14:textFill>
        </w:rPr>
        <w:br w:type="page"/>
      </w:r>
    </w:p>
    <w:p>
      <w:pPr>
        <w:pStyle w:val="5"/>
        <w:jc w:val="center"/>
        <w:rPr>
          <w:rFonts w:ascii="宋体" w:cs="黑体"/>
          <w:color w:val="000000" w:themeColor="text1"/>
          <w:sz w:val="30"/>
          <w:szCs w:val="30"/>
          <w14:textFill>
            <w14:solidFill>
              <w14:schemeClr w14:val="tx1"/>
            </w14:solidFill>
          </w14:textFill>
        </w:rPr>
      </w:pPr>
      <w:bookmarkStart w:id="30" w:name="_Toc43475669"/>
      <w:r>
        <w:rPr>
          <w:rFonts w:hint="eastAsia" w:ascii="宋体" w:hAnsi="宋体" w:cs="黑体"/>
          <w:color w:val="000000" w:themeColor="text1"/>
          <w:sz w:val="30"/>
          <w:szCs w:val="30"/>
          <w14:textFill>
            <w14:solidFill>
              <w14:schemeClr w14:val="tx1"/>
            </w14:solidFill>
          </w14:textFill>
        </w:rPr>
        <w:t>附录</w:t>
      </w:r>
      <w:r>
        <w:rPr>
          <w:rFonts w:ascii="宋体" w:hAnsi="宋体" w:cs="黑体"/>
          <w:color w:val="000000" w:themeColor="text1"/>
          <w:sz w:val="30"/>
          <w:szCs w:val="30"/>
          <w14:textFill>
            <w14:solidFill>
              <w14:schemeClr w14:val="tx1"/>
            </w14:solidFill>
          </w14:textFill>
        </w:rPr>
        <w:t xml:space="preserve">7  </w:t>
      </w:r>
      <w:r>
        <w:rPr>
          <w:rFonts w:hint="eastAsia" w:ascii="宋体" w:hAnsi="宋体" w:cs="黑体"/>
          <w:color w:val="000000" w:themeColor="text1"/>
          <w:sz w:val="30"/>
          <w:szCs w:val="30"/>
          <w14:textFill>
            <w14:solidFill>
              <w14:schemeClr w14:val="tx1"/>
            </w14:solidFill>
          </w14:textFill>
        </w:rPr>
        <w:t>资格审查条件（主要设备最低要求）</w:t>
      </w:r>
      <w:bookmarkEnd w:id="30"/>
    </w:p>
    <w:tbl>
      <w:tblPr>
        <w:tblStyle w:val="46"/>
        <w:tblW w:w="9418" w:type="dxa"/>
        <w:jc w:val="center"/>
        <w:tblLayout w:type="fixed"/>
        <w:tblCellMar>
          <w:top w:w="0" w:type="dxa"/>
          <w:left w:w="0" w:type="dxa"/>
          <w:bottom w:w="0" w:type="dxa"/>
          <w:right w:w="0" w:type="dxa"/>
        </w:tblCellMar>
      </w:tblPr>
      <w:tblGrid>
        <w:gridCol w:w="829"/>
        <w:gridCol w:w="3471"/>
        <w:gridCol w:w="2664"/>
        <w:gridCol w:w="904"/>
        <w:gridCol w:w="1550"/>
      </w:tblGrid>
      <w:tr>
        <w:tblPrEx>
          <w:tblCellMar>
            <w:top w:w="0" w:type="dxa"/>
            <w:left w:w="0" w:type="dxa"/>
            <w:bottom w:w="0" w:type="dxa"/>
            <w:right w:w="0" w:type="dxa"/>
          </w:tblCellMar>
        </w:tblPrEx>
        <w:trPr>
          <w:trHeight w:val="753" w:hRule="exact"/>
          <w:jc w:val="center"/>
        </w:trPr>
        <w:tc>
          <w:tcPr>
            <w:tcW w:w="829" w:type="dxa"/>
            <w:tcBorders>
              <w:top w:val="single" w:color="auto" w:sz="4" w:space="0"/>
              <w:left w:val="single" w:color="auto" w:sz="4"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471" w:type="dxa"/>
            <w:tcBorders>
              <w:top w:val="single" w:color="auto" w:sz="4"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w:t>
            </w:r>
          </w:p>
        </w:tc>
        <w:tc>
          <w:tcPr>
            <w:tcW w:w="2664" w:type="dxa"/>
            <w:tcBorders>
              <w:top w:val="single" w:color="auto" w:sz="4"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规格、功率及容量</w:t>
            </w:r>
          </w:p>
        </w:tc>
        <w:tc>
          <w:tcPr>
            <w:tcW w:w="904" w:type="dxa"/>
            <w:tcBorders>
              <w:top w:val="single" w:color="auto" w:sz="4"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550" w:type="dxa"/>
            <w:tcBorders>
              <w:top w:val="single" w:color="auto" w:sz="4" w:space="0"/>
              <w:left w:val="single" w:color="000000" w:sz="8" w:space="0"/>
              <w:bottom w:val="single" w:color="000000" w:sz="8" w:space="0"/>
              <w:right w:val="single" w:color="auto" w:sz="4"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最低数量</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平地机</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≥180KW</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振动压路机</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≥18T</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混凝土搅拌运输车</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≥6m3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辆</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装载机</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≥2m3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挖掘机</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1.0m3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推土机</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≥165kw</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载重汽车</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15t以上</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r>
      <w:tr>
        <w:tblPrEx>
          <w:tblCellMar>
            <w:top w:w="0" w:type="dxa"/>
            <w:left w:w="0" w:type="dxa"/>
            <w:bottom w:w="0" w:type="dxa"/>
            <w:right w:w="0" w:type="dxa"/>
          </w:tblCellMar>
        </w:tblPrEx>
        <w:trPr>
          <w:trHeight w:val="753" w:hRule="exact"/>
          <w:jc w:val="center"/>
        </w:trPr>
        <w:tc>
          <w:tcPr>
            <w:tcW w:w="829"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3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稳定粒料拌和设备</w:t>
            </w:r>
          </w:p>
        </w:tc>
        <w:tc>
          <w:tcPr>
            <w:tcW w:w="26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≥500t/h</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480" w:lineRule="exact"/>
              <w:ind w:left="105" w:leftChars="50"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座</w:t>
            </w:r>
          </w:p>
        </w:tc>
        <w:tc>
          <w:tcPr>
            <w:tcW w:w="155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786" w:hRule="exact"/>
          <w:jc w:val="center"/>
        </w:trPr>
        <w:tc>
          <w:tcPr>
            <w:tcW w:w="829" w:type="dxa"/>
            <w:tcBorders>
              <w:top w:val="single" w:color="000000" w:sz="8" w:space="0"/>
              <w:left w:val="single" w:color="auto" w:sz="4"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3471"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双钢轮压路机</w:t>
            </w:r>
          </w:p>
        </w:tc>
        <w:tc>
          <w:tcPr>
            <w:tcW w:w="2664"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≥10T</w:t>
            </w:r>
          </w:p>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p>
        </w:tc>
        <w:tc>
          <w:tcPr>
            <w:tcW w:w="904"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p>
        </w:tc>
        <w:tc>
          <w:tcPr>
            <w:tcW w:w="1550" w:type="dxa"/>
            <w:tcBorders>
              <w:top w:val="single" w:color="000000" w:sz="8" w:space="0"/>
              <w:left w:val="single" w:color="000000" w:sz="8" w:space="0"/>
              <w:bottom w:val="single" w:color="000000" w:sz="8" w:space="0"/>
              <w:right w:val="single" w:color="auto" w:sz="4"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813" w:hRule="exact"/>
          <w:jc w:val="center"/>
        </w:trPr>
        <w:tc>
          <w:tcPr>
            <w:tcW w:w="829" w:type="dxa"/>
            <w:tcBorders>
              <w:top w:val="single" w:color="000000" w:sz="8" w:space="0"/>
              <w:left w:val="single" w:color="auto" w:sz="4"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3471"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沥青砼摊铺机</w:t>
            </w:r>
          </w:p>
        </w:tc>
        <w:tc>
          <w:tcPr>
            <w:tcW w:w="2664"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一次性摊铺宽度≥7.5m</w:t>
            </w:r>
          </w:p>
        </w:tc>
        <w:tc>
          <w:tcPr>
            <w:tcW w:w="904"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p>
        </w:tc>
        <w:tc>
          <w:tcPr>
            <w:tcW w:w="1550" w:type="dxa"/>
            <w:tcBorders>
              <w:top w:val="single" w:color="000000" w:sz="8" w:space="0"/>
              <w:left w:val="single" w:color="000000" w:sz="8" w:space="0"/>
              <w:bottom w:val="single" w:color="000000" w:sz="8" w:space="0"/>
              <w:right w:val="single" w:color="auto" w:sz="4"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1005" w:hRule="exact"/>
          <w:jc w:val="center"/>
        </w:trPr>
        <w:tc>
          <w:tcPr>
            <w:tcW w:w="829" w:type="dxa"/>
            <w:tcBorders>
              <w:top w:val="single" w:color="000000" w:sz="8" w:space="0"/>
              <w:left w:val="single" w:color="auto" w:sz="4"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3471"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基层摊铺机</w:t>
            </w:r>
          </w:p>
        </w:tc>
        <w:tc>
          <w:tcPr>
            <w:tcW w:w="2664"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一次性摊铺宽度≥7.5m</w:t>
            </w:r>
          </w:p>
        </w:tc>
        <w:tc>
          <w:tcPr>
            <w:tcW w:w="904" w:type="dxa"/>
            <w:tcBorders>
              <w:top w:val="single" w:color="000000" w:sz="8" w:space="0"/>
              <w:left w:val="single" w:color="000000" w:sz="8" w:space="0"/>
              <w:bottom w:val="single" w:color="000000" w:sz="8" w:space="0"/>
              <w:right w:val="single" w:color="000000" w:sz="8"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w:t>
            </w:r>
          </w:p>
        </w:tc>
        <w:tc>
          <w:tcPr>
            <w:tcW w:w="1550" w:type="dxa"/>
            <w:tcBorders>
              <w:top w:val="single" w:color="000000" w:sz="8" w:space="0"/>
              <w:left w:val="single" w:color="000000" w:sz="8" w:space="0"/>
              <w:bottom w:val="single" w:color="000000" w:sz="8" w:space="0"/>
              <w:right w:val="single" w:color="auto" w:sz="4" w:space="0"/>
            </w:tcBorders>
            <w:noWrap/>
            <w:vAlign w:val="center"/>
          </w:tcPr>
          <w:p>
            <w:pPr>
              <w:spacing w:line="48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bl>
    <w:p>
      <w:pPr>
        <w:widowControl/>
        <w:jc w:val="left"/>
        <w:rPr>
          <w:rFonts w:ascii="宋体"/>
          <w:color w:val="000000" w:themeColor="text1"/>
          <w:sz w:val="24"/>
          <w14:textFill>
            <w14:solidFill>
              <w14:schemeClr w14:val="tx1"/>
            </w14:solidFill>
          </w14:textFill>
        </w:rPr>
      </w:pPr>
    </w:p>
    <w:p>
      <w:pPr>
        <w:ind w:left="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注：1、投标人须按投标文件投标函的格式承诺。</w:t>
      </w:r>
    </w:p>
    <w:p>
      <w:pPr>
        <w:ind w:left="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2、招标人有权根据标段的工程特点、工程量及工程进度情况要求增加或调整相应的施工设备。</w:t>
      </w:r>
      <w:r>
        <w:rPr>
          <w:rFonts w:ascii="宋体"/>
          <w:color w:val="000000" w:themeColor="text1"/>
          <w:sz w:val="24"/>
          <w14:textFill>
            <w14:solidFill>
              <w14:schemeClr w14:val="tx1"/>
            </w14:solidFill>
          </w14:textFill>
        </w:rPr>
        <w:br w:type="page"/>
      </w:r>
    </w:p>
    <w:p>
      <w:pPr>
        <w:pStyle w:val="117"/>
        <w:spacing w:before="156"/>
        <w:rPr>
          <w:color w:val="000000" w:themeColor="text1"/>
          <w14:textFill>
            <w14:solidFill>
              <w14:schemeClr w14:val="tx1"/>
            </w14:solidFill>
          </w14:textFill>
        </w:rPr>
      </w:pPr>
      <w:bookmarkStart w:id="31" w:name="_Toc11325"/>
      <w:bookmarkStart w:id="32" w:name="_Toc2293"/>
      <w:bookmarkStart w:id="33" w:name="_Toc43475670"/>
      <w:r>
        <w:rPr>
          <w:rFonts w:hint="eastAsia"/>
          <w:color w:val="000000" w:themeColor="text1"/>
          <w14:textFill>
            <w14:solidFill>
              <w14:schemeClr w14:val="tx1"/>
            </w14:solidFill>
          </w14:textFill>
        </w:rPr>
        <w:t>总则</w:t>
      </w:r>
      <w:bookmarkEnd w:id="31"/>
      <w:bookmarkEnd w:id="32"/>
      <w:bookmarkEnd w:id="33"/>
    </w:p>
    <w:p>
      <w:pPr>
        <w:pStyle w:val="88"/>
        <w:rPr>
          <w:color w:val="000000" w:themeColor="text1"/>
          <w14:textFill>
            <w14:solidFill>
              <w14:schemeClr w14:val="tx1"/>
            </w14:solidFill>
          </w14:textFill>
        </w:rPr>
      </w:pPr>
      <w:bookmarkStart w:id="34" w:name="_Toc4935"/>
      <w:bookmarkStart w:id="35" w:name="_Toc43475671"/>
      <w:bookmarkStart w:id="36" w:name="_Toc13126"/>
      <w:r>
        <w:rPr>
          <w:rFonts w:hint="eastAsia"/>
          <w:color w:val="000000" w:themeColor="text1"/>
          <w14:textFill>
            <w14:solidFill>
              <w14:schemeClr w14:val="tx1"/>
            </w14:solidFill>
          </w14:textFill>
        </w:rPr>
        <w:t>项目概况</w:t>
      </w:r>
      <w:bookmarkEnd w:id="34"/>
      <w:bookmarkEnd w:id="35"/>
      <w:bookmarkEnd w:id="36"/>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14:textFill>
            <w14:solidFill>
              <w14:schemeClr w14:val="tx1"/>
            </w14:solidFill>
          </w14:textFill>
        </w:rPr>
        <w:t>根据《中华人民共和国招标投标法》《中华人民共和国招标投标法实施条例》《公路工程建设项目招标投标管理办法》等有关法律、法规和规章的规定，本招标项目已具备招标条件，现对本标段施工进行招标。</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14:textFill>
            <w14:solidFill>
              <w14:schemeClr w14:val="tx1"/>
            </w14:solidFill>
          </w14:textFill>
        </w:rPr>
        <w:t>本招标项目招标人：见投标人须知前附表。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14:textFill>
            <w14:solidFill>
              <w14:schemeClr w14:val="tx1"/>
            </w14:solidFill>
          </w14:textFill>
        </w:rPr>
        <w:t>本标段招标代理机构：见投标人须知前附表。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1.1.4 </w:t>
      </w:r>
      <w:r>
        <w:rPr>
          <w:rFonts w:hint="eastAsia" w:ascii="宋体" w:hAnsi="宋体" w:cs="宋体"/>
          <w:color w:val="000000" w:themeColor="text1"/>
          <w14:textFill>
            <w14:solidFill>
              <w14:schemeClr w14:val="tx1"/>
            </w14:solidFill>
          </w14:textFill>
        </w:rPr>
        <w:t>本招标项目名称：见投标人须知前附表。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1.1.5 </w:t>
      </w:r>
      <w:r>
        <w:rPr>
          <w:rFonts w:hint="eastAsia" w:ascii="宋体" w:hAnsi="宋体" w:cs="宋体"/>
          <w:color w:val="000000" w:themeColor="text1"/>
          <w14:textFill>
            <w14:solidFill>
              <w14:schemeClr w14:val="tx1"/>
            </w14:solidFill>
          </w14:textFill>
        </w:rPr>
        <w:t>本标段建设地点：见投标人须知前附表。</w:t>
      </w:r>
    </w:p>
    <w:p>
      <w:pPr>
        <w:pStyle w:val="88"/>
        <w:rPr>
          <w:color w:val="000000" w:themeColor="text1"/>
          <w14:textFill>
            <w14:solidFill>
              <w14:schemeClr w14:val="tx1"/>
            </w14:solidFill>
          </w14:textFill>
        </w:rPr>
      </w:pPr>
      <w:bookmarkStart w:id="37" w:name="_Toc9325"/>
      <w:bookmarkStart w:id="38" w:name="_Toc31619"/>
      <w:bookmarkStart w:id="39" w:name="_Toc43475672"/>
      <w:r>
        <w:rPr>
          <w:rFonts w:hint="eastAsia"/>
          <w:color w:val="000000" w:themeColor="text1"/>
          <w14:textFill>
            <w14:solidFill>
              <w14:schemeClr w14:val="tx1"/>
            </w14:solidFill>
          </w14:textFill>
        </w:rPr>
        <w:t>招标项目的资金来源和落实情况</w:t>
      </w:r>
      <w:bookmarkEnd w:id="37"/>
      <w:bookmarkEnd w:id="38"/>
      <w:bookmarkEnd w:id="39"/>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1.2.1 </w:t>
      </w:r>
      <w:r>
        <w:rPr>
          <w:rFonts w:hint="eastAsia" w:ascii="宋体" w:hAnsi="宋体" w:cs="宋体"/>
          <w:color w:val="000000" w:themeColor="text1"/>
          <w14:textFill>
            <w14:solidFill>
              <w14:schemeClr w14:val="tx1"/>
            </w14:solidFill>
          </w14:textFill>
        </w:rPr>
        <w:t>资金来源及比例：见投标人须知前附表。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1.2.2 </w:t>
      </w:r>
      <w:r>
        <w:rPr>
          <w:rFonts w:hint="eastAsia" w:ascii="宋体" w:hAnsi="宋体" w:cs="宋体"/>
          <w:color w:val="000000" w:themeColor="text1"/>
          <w14:textFill>
            <w14:solidFill>
              <w14:schemeClr w14:val="tx1"/>
            </w14:solidFill>
          </w14:textFill>
        </w:rPr>
        <w:t>资金落实情况：见投标人须知前附表。</w:t>
      </w:r>
    </w:p>
    <w:p>
      <w:pPr>
        <w:pStyle w:val="88"/>
        <w:rPr>
          <w:color w:val="000000" w:themeColor="text1"/>
          <w14:textFill>
            <w14:solidFill>
              <w14:schemeClr w14:val="tx1"/>
            </w14:solidFill>
          </w14:textFill>
        </w:rPr>
      </w:pPr>
      <w:bookmarkStart w:id="40" w:name="_Toc13421"/>
      <w:bookmarkStart w:id="41" w:name="_Toc11165"/>
      <w:bookmarkStart w:id="42" w:name="_Toc43475673"/>
      <w:r>
        <w:rPr>
          <w:rFonts w:hint="eastAsia"/>
          <w:color w:val="000000" w:themeColor="text1"/>
          <w14:textFill>
            <w14:solidFill>
              <w14:schemeClr w14:val="tx1"/>
            </w14:solidFill>
          </w14:textFill>
        </w:rPr>
        <w:t>招标范围、计划工期、质量要求和安全目标</w:t>
      </w:r>
      <w:bookmarkEnd w:id="40"/>
      <w:bookmarkEnd w:id="41"/>
      <w:bookmarkEnd w:id="42"/>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1.3.1 </w:t>
      </w:r>
      <w:r>
        <w:rPr>
          <w:rFonts w:hint="eastAsia" w:ascii="宋体" w:hAnsi="宋体" w:cs="宋体"/>
          <w:color w:val="000000" w:themeColor="text1"/>
          <w14:textFill>
            <w14:solidFill>
              <w14:schemeClr w14:val="tx1"/>
            </w14:solidFill>
          </w14:textFill>
        </w:rPr>
        <w:t>本标段的招标范围：见投标人须知前附表。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14:textFill>
            <w14:solidFill>
              <w14:schemeClr w14:val="tx1"/>
            </w14:solidFill>
          </w14:textFill>
        </w:rPr>
        <w:t>本标段的计划工期：见投标人须知前附表。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14:textFill>
            <w14:solidFill>
              <w14:schemeClr w14:val="tx1"/>
            </w14:solidFill>
          </w14:textFill>
        </w:rPr>
        <w:t>本标段的质量要求：见投标人须知前附表。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1.3.4 </w:t>
      </w:r>
      <w:r>
        <w:rPr>
          <w:rFonts w:hint="eastAsia" w:ascii="宋体" w:hAnsi="宋体" w:cs="宋体"/>
          <w:color w:val="000000" w:themeColor="text1"/>
          <w14:textFill>
            <w14:solidFill>
              <w14:schemeClr w14:val="tx1"/>
            </w14:solidFill>
          </w14:textFill>
        </w:rPr>
        <w:t>本标段的安全</w:t>
      </w:r>
      <w:r>
        <w:rPr>
          <w:rFonts w:hint="eastAsia"/>
          <w:color w:val="000000" w:themeColor="text1"/>
          <w14:textFill>
            <w14:solidFill>
              <w14:schemeClr w14:val="tx1"/>
            </w14:solidFill>
          </w14:textFill>
        </w:rPr>
        <w:t>目标：</w:t>
      </w:r>
      <w:r>
        <w:rPr>
          <w:rFonts w:hint="eastAsia" w:ascii="宋体" w:hAnsi="宋体" w:cs="宋体"/>
          <w:color w:val="000000" w:themeColor="text1"/>
          <w14:textFill>
            <w14:solidFill>
              <w14:schemeClr w14:val="tx1"/>
            </w14:solidFill>
          </w14:textFill>
        </w:rPr>
        <w:t>见投标人须知前附表。</w:t>
      </w:r>
    </w:p>
    <w:p>
      <w:pPr>
        <w:pStyle w:val="88"/>
        <w:rPr>
          <w:color w:val="000000" w:themeColor="text1"/>
          <w14:textFill>
            <w14:solidFill>
              <w14:schemeClr w14:val="tx1"/>
            </w14:solidFill>
          </w14:textFill>
        </w:rPr>
      </w:pPr>
      <w:bookmarkStart w:id="43" w:name="_Toc43475674"/>
      <w:bookmarkStart w:id="44" w:name="_Toc24385"/>
      <w:bookmarkStart w:id="45" w:name="_Toc32214"/>
      <w:r>
        <w:rPr>
          <w:rFonts w:hint="eastAsia"/>
          <w:color w:val="000000" w:themeColor="text1"/>
          <w14:textFill>
            <w14:solidFill>
              <w14:schemeClr w14:val="tx1"/>
            </w14:solidFill>
          </w14:textFill>
        </w:rPr>
        <w:t>投标人资格要求（适用于未进行资格预审的）</w:t>
      </w:r>
      <w:bookmarkEnd w:id="43"/>
      <w:bookmarkEnd w:id="44"/>
      <w:bookmarkEnd w:id="45"/>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14:textFill>
            <w14:solidFill>
              <w14:schemeClr w14:val="tx1"/>
            </w14:solidFill>
          </w14:textFill>
        </w:rPr>
        <w:t>投标人应具备承担本标段施工的资质条件、能力和信誉。</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）资质要求：见投标人须知前附表；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）财务要求：见投标人须知前附表；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）业绩要求：见投标人须知前附表；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）信誉要求：见投标人须知前附表；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）项目经理和项目总工资格：见投标人须知前附表；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）其他要求：见投标人须知前附表。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需要提交的相关</w:t>
      </w:r>
      <w:r>
        <w:rPr>
          <w:rFonts w:hint="eastAsia" w:ascii="宋体" w:hAnsi="宋体" w:cs="宋体"/>
          <w:color w:val="000000" w:themeColor="text1"/>
          <w14:textFill>
            <w14:solidFill>
              <w14:schemeClr w14:val="tx1"/>
            </w14:solidFill>
          </w14:textFill>
        </w:rPr>
        <w:t>证明</w:t>
      </w:r>
      <w:r>
        <w:rPr>
          <w:rFonts w:hint="eastAsia"/>
          <w:color w:val="000000" w:themeColor="text1"/>
          <w14:textFill>
            <w14:solidFill>
              <w14:schemeClr w14:val="tx1"/>
            </w14:solidFill>
          </w14:textFill>
        </w:rPr>
        <w:t>材料见本章第</w:t>
      </w:r>
      <w:r>
        <w:rPr>
          <w:rFonts w:eastAsia="Times New Roman"/>
          <w:color w:val="000000" w:themeColor="text1"/>
          <w14:textFill>
            <w14:solidFill>
              <w14:schemeClr w14:val="tx1"/>
            </w14:solidFill>
          </w14:textFill>
        </w:rPr>
        <w:t xml:space="preserve">3.5 </w:t>
      </w:r>
      <w:r>
        <w:rPr>
          <w:rFonts w:hint="eastAsia"/>
          <w:color w:val="000000" w:themeColor="text1"/>
          <w14:textFill>
            <w14:solidFill>
              <w14:schemeClr w14:val="tx1"/>
            </w14:solidFill>
          </w14:textFill>
        </w:rPr>
        <w:t>款的规定。</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14:textFill>
            <w14:solidFill>
              <w14:schemeClr w14:val="tx1"/>
            </w14:solidFill>
          </w14:textFill>
        </w:rPr>
        <w:t>投标人须知前附表规定接受联合体投标的，联合体除应符合本章第</w:t>
      </w:r>
      <w:r>
        <w:rPr>
          <w:rFonts w:ascii="宋体" w:hAnsi="宋体" w:cs="宋体"/>
          <w:color w:val="000000" w:themeColor="text1"/>
          <w14:textFill>
            <w14:solidFill>
              <w14:schemeClr w14:val="tx1"/>
            </w14:solidFill>
          </w14:textFill>
        </w:rPr>
        <w:t xml:space="preserve"> 1.4.1</w:t>
      </w:r>
      <w:r>
        <w:rPr>
          <w:rFonts w:hint="eastAsia" w:ascii="宋体" w:hAnsi="宋体" w:cs="宋体"/>
          <w:color w:val="000000" w:themeColor="text1"/>
          <w14:textFill>
            <w14:solidFill>
              <w14:schemeClr w14:val="tx1"/>
            </w14:solidFill>
          </w14:textFill>
        </w:rPr>
        <w:t>项和投标人须知前附表的要求外，还应遵守以下规定：</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）联合体各方应按招标文件提供的格式签订联合体协议书，明确联合体牵头人和各方权利义务，并承诺就中标项目向招标人承担连带责任；</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）由同一专业的单位组成的联合体，按照资质等级较低的单位确定资质等级；</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）联合体各方不得再以自己名义单独或参加其他联合体在同一标段中投标；</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）尽管委任了联合体牵头人，但联合体各成员在投标、签订合同与履行合同过程中，仍负有连带的和各自的法律责任。</w:t>
      </w:r>
    </w:p>
    <w:p>
      <w:pPr>
        <w:pStyle w:val="106"/>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1.4.3</w:t>
      </w:r>
      <w:r>
        <w:rPr>
          <w:rFonts w:hint="eastAsia" w:ascii="宋体" w:hAnsi="宋体" w:cs="宋体"/>
          <w:color w:val="000000" w:themeColor="text1"/>
          <w14:textFill>
            <w14:solidFill>
              <w14:schemeClr w14:val="tx1"/>
            </w14:solidFill>
          </w14:textFill>
        </w:rPr>
        <w:t>投标人（包括联合体各成员）不得与本标段相关单位存在下列关联关系：</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）为招标人不具有独立法人资格的附属机构（单位）；</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）与招标人存在利害关系且可能影响招标公正性；</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）与本标段的其他投标人同为一个单位负责人；</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）与本标段的其他投标人存在控股、管理关系；</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）为本标段前期准备提供设计或咨询服务的法人或其任何附属机构（单位）；</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）为本标段的监理人；</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）为本标段的代建人；</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）为本标段的招标代理机构；</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）与本标段的监理人或代建人或招标代理机构同为一个法定代表人；</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）与本标段的监理人或代建人或招标代理机构存在控股或参股关系；</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）法律法规或投标人须知前附表规定的其他情形。</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1.4.4</w:t>
      </w:r>
      <w:r>
        <w:rPr>
          <w:rFonts w:hint="eastAsia" w:ascii="宋体" w:hAnsi="宋体" w:cs="宋体"/>
          <w:color w:val="000000" w:themeColor="text1"/>
          <w14:textFill>
            <w14:solidFill>
              <w14:schemeClr w14:val="tx1"/>
            </w14:solidFill>
          </w14:textFill>
        </w:rPr>
        <w:t>投标人（包括联合体各成员）不得存在下列不良状况或不良信用记录：</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）被省级及以上交通运输主管部门取消招标项目所在地的投标资格且处于有效期内；</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）被责令停业，暂扣或吊销执照，或吊销资质证书；</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）进入清算程序，或被宣告破产，或其他丧失履约能力的情形；</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）在国家企业信用信息公示系统（</w:t>
      </w:r>
      <w:r>
        <w:rPr>
          <w:rFonts w:ascii="宋体" w:hAnsi="宋体" w:cs="宋体"/>
          <w:color w:val="000000" w:themeColor="text1"/>
          <w14:textFill>
            <w14:solidFill>
              <w14:schemeClr w14:val="tx1"/>
            </w14:solidFill>
          </w14:textFill>
        </w:rPr>
        <w:t>http://www.gsxt.gov.cn/</w:t>
      </w:r>
      <w:r>
        <w:rPr>
          <w:rFonts w:hint="eastAsia" w:ascii="宋体" w:hAnsi="宋体" w:cs="宋体"/>
          <w:color w:val="000000" w:themeColor="text1"/>
          <w14:textFill>
            <w14:solidFill>
              <w14:schemeClr w14:val="tx1"/>
            </w14:solidFill>
          </w14:textFill>
        </w:rPr>
        <w:t>）中被列入严重违法失信企业名单；</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）在“信用中国”网站（</w:t>
      </w:r>
      <w:r>
        <w:rPr>
          <w:rFonts w:ascii="宋体" w:hAnsi="宋体" w:cs="宋体"/>
          <w:color w:val="000000" w:themeColor="text1"/>
          <w14:textFill>
            <w14:solidFill>
              <w14:schemeClr w14:val="tx1"/>
            </w14:solidFill>
          </w14:textFill>
        </w:rPr>
        <w:t>http://www.creditchina.gov.cn/</w:t>
      </w:r>
      <w:r>
        <w:rPr>
          <w:rFonts w:hint="eastAsia" w:ascii="宋体" w:hAnsi="宋体" w:cs="宋体"/>
          <w:color w:val="000000" w:themeColor="text1"/>
          <w14:textFill>
            <w14:solidFill>
              <w14:schemeClr w14:val="tx1"/>
            </w14:solidFill>
          </w14:textFill>
        </w:rPr>
        <w:t>）中被列入失信被执行人名单；</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）投标人或其法定代表人、拟委任的项目经理在近三年内有行贿犯罪行为的（行贿犯罪行为的认定以检察机关职务犯罪预防部门出具的查询结果为准）；</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）法律法规或投标人须知前附表规定的其他情形。</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1.4.5</w:t>
      </w:r>
      <w:r>
        <w:rPr>
          <w:rFonts w:hint="eastAsia" w:ascii="宋体" w:hAnsi="宋体" w:cs="宋体"/>
          <w:color w:val="000000" w:themeColor="text1"/>
          <w14:textFill>
            <w14:solidFill>
              <w14:schemeClr w14:val="tx1"/>
            </w14:solidFill>
          </w14:textFill>
        </w:rPr>
        <w:t>投标人（包括联合体各成员）应进入交通运输部“全国公路建设市场信用信息管理系统（</w:t>
      </w:r>
      <w:r>
        <w:rPr>
          <w:rFonts w:ascii="宋体" w:hAnsi="宋体" w:cs="宋体"/>
          <w:color w:val="000000" w:themeColor="text1"/>
          <w14:textFill>
            <w14:solidFill>
              <w14:schemeClr w14:val="tx1"/>
            </w14:solidFill>
          </w14:textFill>
        </w:rPr>
        <w:t>http</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//glxy.mot.gov.cn</w:t>
      </w:r>
      <w:r>
        <w:rPr>
          <w:rFonts w:hint="eastAsia" w:ascii="宋体" w:hAnsi="宋体" w:cs="宋体"/>
          <w:color w:val="000000" w:themeColor="text1"/>
          <w14:textFill>
            <w14:solidFill>
              <w14:schemeClr w14:val="tx1"/>
            </w14:solidFill>
          </w14:textFill>
        </w:rPr>
        <w:t>）”中的公路工程施工资质企业名录，且投标人名称和资质与该名录中的相应企业名称和资质完全一致。投标人不满足本项规定条件的，将被否决投标。</w:t>
      </w:r>
    </w:p>
    <w:p>
      <w:pPr>
        <w:pStyle w:val="88"/>
        <w:rPr>
          <w:color w:val="000000" w:themeColor="text1"/>
          <w14:textFill>
            <w14:solidFill>
              <w14:schemeClr w14:val="tx1"/>
            </w14:solidFill>
          </w14:textFill>
        </w:rPr>
      </w:pPr>
      <w:bookmarkStart w:id="46" w:name="_Toc18622"/>
      <w:bookmarkStart w:id="47" w:name="_Toc32451"/>
      <w:bookmarkStart w:id="48" w:name="_Toc43475675"/>
      <w:r>
        <w:rPr>
          <w:rFonts w:hint="eastAsia"/>
          <w:color w:val="000000" w:themeColor="text1"/>
          <w14:textFill>
            <w14:solidFill>
              <w14:schemeClr w14:val="tx1"/>
            </w14:solidFill>
          </w14:textFill>
        </w:rPr>
        <w:t>费用承担</w:t>
      </w:r>
      <w:bookmarkEnd w:id="46"/>
      <w:bookmarkEnd w:id="47"/>
      <w:bookmarkEnd w:id="48"/>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投标人准备和参加投标活动发生的费用自理。</w:t>
      </w:r>
    </w:p>
    <w:p>
      <w:pPr>
        <w:pStyle w:val="88"/>
        <w:rPr>
          <w:color w:val="000000" w:themeColor="text1"/>
          <w14:textFill>
            <w14:solidFill>
              <w14:schemeClr w14:val="tx1"/>
            </w14:solidFill>
          </w14:textFill>
        </w:rPr>
      </w:pPr>
      <w:bookmarkStart w:id="49" w:name="_Toc7728"/>
      <w:bookmarkStart w:id="50" w:name="_Toc30845"/>
      <w:bookmarkStart w:id="51" w:name="_Toc43475676"/>
      <w:r>
        <w:rPr>
          <w:rFonts w:hint="eastAsia"/>
          <w:color w:val="000000" w:themeColor="text1"/>
          <w14:textFill>
            <w14:solidFill>
              <w14:schemeClr w14:val="tx1"/>
            </w14:solidFill>
          </w14:textFill>
        </w:rPr>
        <w:t>保密</w:t>
      </w:r>
      <w:bookmarkEnd w:id="49"/>
      <w:bookmarkEnd w:id="50"/>
      <w:bookmarkEnd w:id="51"/>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参与招标投标活动的各方应对招标文件和投标文件中的商业和技术等秘密保密，否则应承担相应的法律责任。</w:t>
      </w:r>
    </w:p>
    <w:p>
      <w:pPr>
        <w:pStyle w:val="88"/>
        <w:rPr>
          <w:color w:val="000000" w:themeColor="text1"/>
          <w14:textFill>
            <w14:solidFill>
              <w14:schemeClr w14:val="tx1"/>
            </w14:solidFill>
          </w14:textFill>
        </w:rPr>
      </w:pPr>
      <w:bookmarkStart w:id="52" w:name="_Toc43475677"/>
      <w:bookmarkStart w:id="53" w:name="_Toc30800"/>
      <w:bookmarkStart w:id="54" w:name="_Toc27711"/>
      <w:r>
        <w:rPr>
          <w:rFonts w:hint="eastAsia"/>
          <w:color w:val="000000" w:themeColor="text1"/>
          <w14:textFill>
            <w14:solidFill>
              <w14:schemeClr w14:val="tx1"/>
            </w14:solidFill>
          </w14:textFill>
        </w:rPr>
        <w:t>语言文字</w:t>
      </w:r>
      <w:bookmarkEnd w:id="52"/>
      <w:bookmarkEnd w:id="53"/>
      <w:bookmarkEnd w:id="54"/>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14:textFill>
            <w14:solidFill>
              <w14:schemeClr w14:val="tx1"/>
            </w14:solidFill>
          </w14:textFill>
        </w:rPr>
        <w:t>。</w:t>
      </w:r>
    </w:p>
    <w:p>
      <w:pPr>
        <w:pStyle w:val="88"/>
        <w:rPr>
          <w:color w:val="000000" w:themeColor="text1"/>
          <w14:textFill>
            <w14:solidFill>
              <w14:schemeClr w14:val="tx1"/>
            </w14:solidFill>
          </w14:textFill>
        </w:rPr>
      </w:pPr>
      <w:bookmarkStart w:id="55" w:name="_Toc19030"/>
      <w:bookmarkStart w:id="56" w:name="_Toc19075"/>
      <w:bookmarkStart w:id="57" w:name="_Toc43475678"/>
      <w:r>
        <w:rPr>
          <w:rFonts w:hint="eastAsia"/>
          <w:color w:val="000000" w:themeColor="text1"/>
          <w14:textFill>
            <w14:solidFill>
              <w14:schemeClr w14:val="tx1"/>
            </w14:solidFill>
          </w14:textFill>
        </w:rPr>
        <w:t>计量单位</w:t>
      </w:r>
      <w:bookmarkEnd w:id="55"/>
      <w:bookmarkEnd w:id="56"/>
      <w:bookmarkEnd w:id="57"/>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所有计量均采用中华人民共和国法定计量单位。</w:t>
      </w:r>
    </w:p>
    <w:p>
      <w:pPr>
        <w:pStyle w:val="88"/>
        <w:rPr>
          <w:color w:val="000000" w:themeColor="text1"/>
          <w14:textFill>
            <w14:solidFill>
              <w14:schemeClr w14:val="tx1"/>
            </w14:solidFill>
          </w14:textFill>
        </w:rPr>
      </w:pPr>
      <w:bookmarkStart w:id="58" w:name="_Toc9140"/>
      <w:bookmarkStart w:id="59" w:name="_Toc43475679"/>
      <w:bookmarkStart w:id="60" w:name="_Toc11791"/>
      <w:r>
        <w:rPr>
          <w:rFonts w:hint="eastAsia"/>
          <w:color w:val="000000" w:themeColor="text1"/>
          <w14:textFill>
            <w14:solidFill>
              <w14:schemeClr w14:val="tx1"/>
            </w14:solidFill>
          </w14:textFill>
        </w:rPr>
        <w:t>踏勘现场</w:t>
      </w:r>
      <w:bookmarkEnd w:id="58"/>
      <w:bookmarkEnd w:id="59"/>
      <w:bookmarkEnd w:id="60"/>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1.9.1 </w:t>
      </w:r>
      <w:r>
        <w:rPr>
          <w:rFonts w:hint="eastAsia" w:ascii="宋体" w:hAnsi="宋体" w:cs="宋体"/>
          <w:color w:val="000000" w:themeColor="text1"/>
          <w14:textFill>
            <w14:solidFill>
              <w14:schemeClr w14:val="tx1"/>
            </w14:solidFill>
          </w14:textFill>
        </w:rPr>
        <w:t>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1.9.2 </w:t>
      </w:r>
      <w:r>
        <w:rPr>
          <w:rFonts w:hint="eastAsia" w:ascii="宋体" w:hAnsi="宋体" w:cs="宋体"/>
          <w:color w:val="000000" w:themeColor="text1"/>
          <w14:textFill>
            <w14:solidFill>
              <w14:schemeClr w14:val="tx1"/>
            </w14:solidFill>
          </w14:textFill>
        </w:rPr>
        <w:t>投标人踏勘现场发生的费用自理。</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1.9.3 </w:t>
      </w:r>
      <w:r>
        <w:rPr>
          <w:rFonts w:hint="eastAsia" w:ascii="宋体" w:hAnsi="宋体" w:cs="宋体"/>
          <w:color w:val="000000" w:themeColor="text1"/>
          <w14:textFill>
            <w14:solidFill>
              <w14:schemeClr w14:val="tx1"/>
            </w14:solidFill>
          </w14:textFill>
        </w:rPr>
        <w:t>除招标人的原因外，投标人自行负责在踏勘现场中所发生的人员伤亡和财产损失。</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1.9.4 </w:t>
      </w:r>
      <w:r>
        <w:rPr>
          <w:rFonts w:hint="eastAsia" w:ascii="宋体" w:hAnsi="宋体" w:cs="宋体"/>
          <w:color w:val="000000" w:themeColor="text1"/>
          <w14:textFill>
            <w14:solidFill>
              <w14:schemeClr w14:val="tx1"/>
            </w14:solidFill>
          </w14:textFill>
        </w:rPr>
        <w:t>招标人在踏勘现场中介绍的工程场地和相关的周边环境情况，供投标人在编制投标文件时参考，招标人不对投标人据此作出的判断和决策负责。</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1.9.5 </w:t>
      </w:r>
      <w:r>
        <w:rPr>
          <w:rFonts w:hint="eastAsia" w:ascii="宋体" w:hAnsi="宋体" w:cs="宋体"/>
          <w:color w:val="000000" w:themeColor="text1"/>
          <w14:textFill>
            <w14:solidFill>
              <w14:schemeClr w14:val="tx1"/>
            </w14:solidFill>
          </w14:textFill>
        </w:rPr>
        <w:t>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88"/>
        <w:rPr>
          <w:color w:val="000000" w:themeColor="text1"/>
          <w14:textFill>
            <w14:solidFill>
              <w14:schemeClr w14:val="tx1"/>
            </w14:solidFill>
          </w14:textFill>
        </w:rPr>
      </w:pPr>
      <w:bookmarkStart w:id="61" w:name="_Toc7547"/>
      <w:bookmarkStart w:id="62" w:name="_Toc16718"/>
      <w:bookmarkStart w:id="63" w:name="_Toc43475680"/>
      <w:r>
        <w:rPr>
          <w:rFonts w:hint="eastAsia"/>
          <w:color w:val="000000" w:themeColor="text1"/>
          <w14:textFill>
            <w14:solidFill>
              <w14:schemeClr w14:val="tx1"/>
            </w14:solidFill>
          </w14:textFill>
        </w:rPr>
        <w:t>投标预备会</w:t>
      </w:r>
      <w:bookmarkEnd w:id="61"/>
      <w:bookmarkEnd w:id="62"/>
      <w:bookmarkEnd w:id="63"/>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1.10.1 </w:t>
      </w:r>
      <w:r>
        <w:rPr>
          <w:rFonts w:hint="eastAsia" w:ascii="宋体" w:hAnsi="宋体" w:cs="宋体"/>
          <w:color w:val="000000" w:themeColor="text1"/>
          <w14:textFill>
            <w14:solidFill>
              <w14:schemeClr w14:val="tx1"/>
            </w14:solidFill>
          </w14:textFill>
        </w:rPr>
        <w:t>第一章“招标公告”或“投标邀请书”规定召开投标预备会的，招标人按规定的时间和地点召开投标预备会，澄清投标人提出的问题。</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1.10.2 </w:t>
      </w:r>
      <w:r>
        <w:rPr>
          <w:rFonts w:hint="eastAsia" w:ascii="宋体" w:hAnsi="宋体" w:cs="宋体"/>
          <w:color w:val="000000" w:themeColor="text1"/>
          <w14:textFill>
            <w14:solidFill>
              <w14:schemeClr w14:val="tx1"/>
            </w14:solidFill>
          </w14:textFill>
        </w:rPr>
        <w:t>投标人应按投标人须知前附表规定的时间和形式将提出的问题送达招标人，以便招标人在会议期间澄清。</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1.10.3 </w:t>
      </w:r>
      <w:r>
        <w:rPr>
          <w:rFonts w:hint="eastAsia" w:ascii="宋体" w:hAnsi="宋体" w:cs="宋体"/>
          <w:color w:val="000000" w:themeColor="text1"/>
          <w14:textFill>
            <w14:solidFill>
              <w14:schemeClr w14:val="tx1"/>
            </w14:solidFill>
          </w14:textFill>
        </w:rPr>
        <w:t>投标预备会后，招标人将对投标人所提问题的澄清，以本章第</w:t>
      </w:r>
      <w:r>
        <w:rPr>
          <w:rFonts w:ascii="宋体" w:hAnsi="宋体" w:cs="宋体"/>
          <w:color w:val="000000" w:themeColor="text1"/>
          <w14:textFill>
            <w14:solidFill>
              <w14:schemeClr w14:val="tx1"/>
            </w14:solidFill>
          </w14:textFill>
        </w:rPr>
        <w:t xml:space="preserve"> 2.2 </w:t>
      </w:r>
      <w:r>
        <w:rPr>
          <w:rFonts w:hint="eastAsia" w:ascii="宋体" w:hAnsi="宋体" w:cs="宋体"/>
          <w:color w:val="000000" w:themeColor="text1"/>
          <w14:textFill>
            <w14:solidFill>
              <w14:schemeClr w14:val="tx1"/>
            </w14:solidFill>
          </w14:textFill>
        </w:rPr>
        <w:t>款规定的形式通知所有购买招标文件的投标人。该澄清内容为招标文件的组成部分。</w:t>
      </w:r>
    </w:p>
    <w:p>
      <w:pPr>
        <w:pStyle w:val="88"/>
        <w:rPr>
          <w:color w:val="000000" w:themeColor="text1"/>
          <w14:textFill>
            <w14:solidFill>
              <w14:schemeClr w14:val="tx1"/>
            </w14:solidFill>
          </w14:textFill>
        </w:rPr>
      </w:pPr>
      <w:bookmarkStart w:id="64" w:name="_Toc496"/>
      <w:bookmarkStart w:id="65" w:name="_Toc43475681"/>
      <w:bookmarkStart w:id="66" w:name="_Toc25367"/>
      <w:r>
        <w:rPr>
          <w:rFonts w:hint="eastAsia"/>
          <w:color w:val="000000" w:themeColor="text1"/>
          <w14:textFill>
            <w14:solidFill>
              <w14:schemeClr w14:val="tx1"/>
            </w14:solidFill>
          </w14:textFill>
        </w:rPr>
        <w:t>分包</w:t>
      </w:r>
      <w:bookmarkEnd w:id="64"/>
      <w:bookmarkEnd w:id="65"/>
      <w:bookmarkEnd w:id="66"/>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1.11.1</w:t>
      </w:r>
      <w:r>
        <w:rPr>
          <w:rFonts w:hint="eastAsia" w:ascii="宋体" w:hAnsi="宋体" w:cs="宋体"/>
          <w:color w:val="000000" w:themeColor="text1"/>
          <w14:textFill>
            <w14:solidFill>
              <w14:schemeClr w14:val="tx1"/>
            </w14:solidFill>
          </w14:textFill>
        </w:rPr>
        <w:t>投标人拟在中标后将中标项目的部分非主体、非关键性工作进行分包的，应符合以下规定：</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）分包内容要求：允许分包的工程范围仅限于非关键性工程或适合专业化队伍施工的专项工程。招标人允许分包或不允许分包的专项工程（如有）应在投标人须知前附表中载明。</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）接受分包的第三人资格要求：分包人的资格能力应与其分包工程的标准和规模相适应，且具备投标人须知前附表中规定的资格条件。</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）其他要求：投标人如有分包计划，应按第九章“投标文件格式”的要求填写</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“拟分包项目情况表”，明确拟分包的工程及规模，且投标人中标后的分包应满足合同条款第</w:t>
      </w:r>
      <w:r>
        <w:rPr>
          <w:rFonts w:ascii="宋体" w:hAnsi="宋体" w:cs="宋体"/>
          <w:color w:val="000000" w:themeColor="text1"/>
          <w14:textFill>
            <w14:solidFill>
              <w14:schemeClr w14:val="tx1"/>
            </w14:solidFill>
          </w14:textFill>
        </w:rPr>
        <w:t xml:space="preserve"> 4.3 </w:t>
      </w:r>
      <w:r>
        <w:rPr>
          <w:rFonts w:hint="eastAsia" w:ascii="宋体" w:hAnsi="宋体" w:cs="宋体"/>
          <w:color w:val="000000" w:themeColor="text1"/>
          <w14:textFill>
            <w14:solidFill>
              <w14:schemeClr w14:val="tx1"/>
            </w14:solidFill>
          </w14:textFill>
        </w:rPr>
        <w:t>款的相关要求。</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1.11.2</w:t>
      </w:r>
      <w:r>
        <w:rPr>
          <w:rFonts w:hint="eastAsia" w:ascii="宋体" w:hAnsi="宋体" w:cs="宋体"/>
          <w:color w:val="000000" w:themeColor="text1"/>
          <w14:textFill>
            <w14:solidFill>
              <w14:schemeClr w14:val="tx1"/>
            </w14:solidFill>
          </w14:textFill>
        </w:rPr>
        <w:t>中标人不得向他人转让中标项目，接受分包的人不得再次分包。中标人应就分包项目向招标人负责，接受分包的人就分包项目承担连带责任。</w:t>
      </w:r>
    </w:p>
    <w:p>
      <w:pPr>
        <w:pStyle w:val="88"/>
        <w:rPr>
          <w:color w:val="000000" w:themeColor="text1"/>
          <w14:textFill>
            <w14:solidFill>
              <w14:schemeClr w14:val="tx1"/>
            </w14:solidFill>
          </w14:textFill>
        </w:rPr>
      </w:pPr>
      <w:bookmarkStart w:id="67" w:name="_Toc27550"/>
      <w:bookmarkStart w:id="68" w:name="_Toc29923"/>
      <w:bookmarkStart w:id="69" w:name="_Toc43475682"/>
      <w:r>
        <w:rPr>
          <w:rFonts w:hint="eastAsia"/>
          <w:color w:val="000000" w:themeColor="text1"/>
          <w14:textFill>
            <w14:solidFill>
              <w14:schemeClr w14:val="tx1"/>
            </w14:solidFill>
          </w14:textFill>
        </w:rPr>
        <w:t>响应和偏差</w:t>
      </w:r>
      <w:bookmarkEnd w:id="67"/>
      <w:bookmarkEnd w:id="68"/>
      <w:bookmarkEnd w:id="69"/>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1.12.1</w:t>
      </w:r>
      <w:r>
        <w:rPr>
          <w:rFonts w:hint="eastAsia" w:ascii="宋体" w:hAnsi="宋体" w:cs="宋体"/>
          <w:color w:val="000000" w:themeColor="text1"/>
          <w14:textFill>
            <w14:solidFill>
              <w14:schemeClr w14:val="tx1"/>
            </w14:solidFill>
          </w14:textFill>
        </w:rPr>
        <w:t>投标文件偏离招标文件某些要求，视为投标文件存在偏差。偏差包括重大偏差和细微偏差。</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1.12.2</w:t>
      </w:r>
      <w:r>
        <w:rPr>
          <w:rFonts w:hint="eastAsia" w:ascii="宋体" w:hAnsi="宋体" w:cs="宋体"/>
          <w:color w:val="000000" w:themeColor="text1"/>
          <w14:textFill>
            <w14:solidFill>
              <w14:schemeClr w14:val="tx1"/>
            </w14:solidFill>
          </w14:textFill>
        </w:rPr>
        <w:t>投标文件应对招标文件的实质性要求和条件作出满足性或更有利于招标人的响应，否则，视为投标文件存在重大偏差，投标人的投标将被否决。</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投标文件存在第三章“评标办法”中所列任一否决投标情形的，均属于存在重大偏差。</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1.12.3</w:t>
      </w:r>
      <w:r>
        <w:rPr>
          <w:rFonts w:hint="eastAsia" w:ascii="宋体" w:hAnsi="宋体" w:cs="宋体"/>
          <w:color w:val="000000" w:themeColor="text1"/>
          <w14:textFill>
            <w14:solidFill>
              <w14:schemeClr w14:val="tx1"/>
            </w14:solidFill>
          </w14:textFill>
        </w:rPr>
        <w:t>投标文件中的下列偏差为细微偏差：</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）施工组织设计（含关键工程技术方案）和项目管理机构不够完善；</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）投标文件页码不连续、采用活页夹装订、个别文字有遗漏错误等不影响投标文件实质性内容的偏差。</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1.12.4</w:t>
      </w:r>
      <w:r>
        <w:rPr>
          <w:rFonts w:hint="eastAsia" w:ascii="宋体" w:hAnsi="宋体" w:cs="宋体"/>
          <w:color w:val="000000" w:themeColor="text1"/>
          <w14:textFill>
            <w14:solidFill>
              <w14:schemeClr w14:val="tx1"/>
            </w14:solidFill>
          </w14:textFill>
        </w:rPr>
        <w:t>评标委员会对投标文件中的细微偏差按如下规定处理：</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）对于本章第</w:t>
      </w:r>
      <w:r>
        <w:rPr>
          <w:rFonts w:ascii="宋体" w:hAnsi="宋体" w:cs="宋体"/>
          <w:color w:val="000000" w:themeColor="text1"/>
          <w14:textFill>
            <w14:solidFill>
              <w14:schemeClr w14:val="tx1"/>
            </w14:solidFill>
          </w14:textFill>
        </w:rPr>
        <w:t xml:space="preserve"> 1.12.3 </w:t>
      </w:r>
      <w:r>
        <w:rPr>
          <w:rFonts w:hint="eastAsia" w:ascii="宋体" w:hAnsi="宋体" w:cs="宋体"/>
          <w:color w:val="000000" w:themeColor="text1"/>
          <w14:textFill>
            <w14:solidFill>
              <w14:schemeClr w14:val="tx1"/>
            </w14:solidFill>
          </w14:textFill>
        </w:rPr>
        <w:t>项（</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）目所述的细微偏差，按照第三章“评标办法”的规定予以修正并要求投标人进行澄清；</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）对于本章第</w:t>
      </w:r>
      <w:r>
        <w:rPr>
          <w:rFonts w:ascii="宋体" w:hAnsi="宋体" w:cs="宋体"/>
          <w:color w:val="000000" w:themeColor="text1"/>
          <w14:textFill>
            <w14:solidFill>
              <w14:schemeClr w14:val="tx1"/>
            </w14:solidFill>
          </w14:textFill>
        </w:rPr>
        <w:t xml:space="preserve"> 1.12.3 </w:t>
      </w:r>
      <w:r>
        <w:rPr>
          <w:rFonts w:hint="eastAsia" w:ascii="宋体" w:hAnsi="宋体" w:cs="宋体"/>
          <w:color w:val="000000" w:themeColor="text1"/>
          <w14:textFill>
            <w14:solidFill>
              <w14:schemeClr w14:val="tx1"/>
            </w14:solidFill>
          </w14:textFill>
        </w:rPr>
        <w:t>项（</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）对于本章第</w:t>
      </w:r>
      <w:r>
        <w:rPr>
          <w:rFonts w:ascii="宋体" w:hAnsi="宋体" w:cs="宋体"/>
          <w:color w:val="000000" w:themeColor="text1"/>
          <w14:textFill>
            <w14:solidFill>
              <w14:schemeClr w14:val="tx1"/>
            </w14:solidFill>
          </w14:textFill>
        </w:rPr>
        <w:t xml:space="preserve"> 1.12.3 </w:t>
      </w:r>
      <w:r>
        <w:rPr>
          <w:rFonts w:hint="eastAsia" w:ascii="宋体" w:hAnsi="宋体" w:cs="宋体"/>
          <w:color w:val="000000" w:themeColor="text1"/>
          <w14:textFill>
            <w14:solidFill>
              <w14:schemeClr w14:val="tx1"/>
            </w14:solidFill>
          </w14:textFill>
        </w:rPr>
        <w:t>项（</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）目所述的细微偏差，可要求投标人对细微偏差进行澄清。</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1.12.5</w:t>
      </w:r>
      <w:r>
        <w:rPr>
          <w:rFonts w:hint="eastAsia" w:ascii="宋体" w:hAnsi="宋体" w:cs="宋体"/>
          <w:color w:val="000000" w:themeColor="text1"/>
          <w14:textFill>
            <w14:solidFill>
              <w14:schemeClr w14:val="tx1"/>
            </w14:solidFill>
          </w14:textFill>
        </w:rPr>
        <w:t>投标人应根据招标文件的要求提供施工组织设计等内容以对招标文件作出响应。</w:t>
      </w:r>
    </w:p>
    <w:p>
      <w:pPr>
        <w:pStyle w:val="117"/>
        <w:spacing w:before="156"/>
        <w:rPr>
          <w:color w:val="000000" w:themeColor="text1"/>
          <w14:textFill>
            <w14:solidFill>
              <w14:schemeClr w14:val="tx1"/>
            </w14:solidFill>
          </w14:textFill>
        </w:rPr>
      </w:pPr>
      <w:bookmarkStart w:id="70" w:name="_Toc43475683"/>
      <w:bookmarkStart w:id="71" w:name="_Toc14851"/>
      <w:bookmarkStart w:id="72" w:name="_Toc18201"/>
      <w:r>
        <w:rPr>
          <w:rFonts w:hint="eastAsia"/>
          <w:color w:val="000000" w:themeColor="text1"/>
          <w14:textFill>
            <w14:solidFill>
              <w14:schemeClr w14:val="tx1"/>
            </w14:solidFill>
          </w14:textFill>
        </w:rPr>
        <w:t>招标文件</w:t>
      </w:r>
      <w:bookmarkEnd w:id="70"/>
      <w:bookmarkEnd w:id="71"/>
      <w:bookmarkEnd w:id="72"/>
    </w:p>
    <w:p>
      <w:pPr>
        <w:pStyle w:val="88"/>
        <w:rPr>
          <w:color w:val="000000" w:themeColor="text1"/>
          <w14:textFill>
            <w14:solidFill>
              <w14:schemeClr w14:val="tx1"/>
            </w14:solidFill>
          </w14:textFill>
        </w:rPr>
      </w:pPr>
      <w:bookmarkStart w:id="73" w:name="_Toc21484"/>
      <w:bookmarkStart w:id="74" w:name="_Toc22888"/>
      <w:bookmarkStart w:id="75" w:name="_Toc43475684"/>
      <w:r>
        <w:rPr>
          <w:rFonts w:hint="eastAsia"/>
          <w:color w:val="000000" w:themeColor="text1"/>
          <w14:textFill>
            <w14:solidFill>
              <w14:schemeClr w14:val="tx1"/>
            </w14:solidFill>
          </w14:textFill>
        </w:rPr>
        <w:t>招标文件的组成</w:t>
      </w:r>
      <w:bookmarkEnd w:id="73"/>
      <w:bookmarkEnd w:id="74"/>
      <w:bookmarkEnd w:id="75"/>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本招标文件包括：</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）招标公告（或投标邀请书）；</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）投标人须知；</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）评标办法；</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）合同条款及格式；</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）工程量清单；</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）图纸；</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）技术规范；</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）工程量清单计量规则；</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）投标文件格式；</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）投标人须知前附表规定的其他资料。</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根据本章第</w:t>
      </w:r>
      <w:r>
        <w:rPr>
          <w:rFonts w:ascii="宋体" w:hAnsi="宋体" w:cs="宋体"/>
          <w:color w:val="000000" w:themeColor="text1"/>
          <w14:textFill>
            <w14:solidFill>
              <w14:schemeClr w14:val="tx1"/>
            </w14:solidFill>
          </w14:textFill>
        </w:rPr>
        <w:t xml:space="preserve"> 1.10 </w:t>
      </w:r>
      <w:r>
        <w:rPr>
          <w:rFonts w:hint="eastAsia" w:ascii="宋体" w:hAnsi="宋体" w:cs="宋体"/>
          <w:color w:val="000000" w:themeColor="text1"/>
          <w14:textFill>
            <w14:solidFill>
              <w14:schemeClr w14:val="tx1"/>
            </w14:solidFill>
          </w14:textFill>
        </w:rPr>
        <w:t>款、第</w:t>
      </w:r>
      <w:r>
        <w:rPr>
          <w:rFonts w:ascii="宋体" w:hAnsi="宋体" w:cs="宋体"/>
          <w:color w:val="000000" w:themeColor="text1"/>
          <w14:textFill>
            <w14:solidFill>
              <w14:schemeClr w14:val="tx1"/>
            </w14:solidFill>
          </w14:textFill>
        </w:rPr>
        <w:t xml:space="preserve"> 2.2 </w:t>
      </w:r>
      <w:r>
        <w:rPr>
          <w:rFonts w:hint="eastAsia" w:ascii="宋体" w:hAnsi="宋体" w:cs="宋体"/>
          <w:color w:val="000000" w:themeColor="text1"/>
          <w14:textFill>
            <w14:solidFill>
              <w14:schemeClr w14:val="tx1"/>
            </w14:solidFill>
          </w14:textFill>
        </w:rPr>
        <w:t>款和第</w:t>
      </w:r>
      <w:r>
        <w:rPr>
          <w:rFonts w:ascii="宋体" w:hAnsi="宋体" w:cs="宋体"/>
          <w:color w:val="000000" w:themeColor="text1"/>
          <w14:textFill>
            <w14:solidFill>
              <w14:schemeClr w14:val="tx1"/>
            </w14:solidFill>
          </w14:textFill>
        </w:rPr>
        <w:t xml:space="preserve"> 2.3 </w:t>
      </w:r>
      <w:r>
        <w:rPr>
          <w:rFonts w:hint="eastAsia" w:ascii="宋体" w:hAnsi="宋体" w:cs="宋体"/>
          <w:color w:val="000000" w:themeColor="text1"/>
          <w14:textFill>
            <w14:solidFill>
              <w14:schemeClr w14:val="tx1"/>
            </w14:solidFill>
          </w14:textFill>
        </w:rPr>
        <w:t>款对招标文件所作的澄清、修改，构成招标文件的组成部分。</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当招标文件、招标文件的澄清或修改等在同一内容的表述上不一致时，以最后发出的书面文件为准。</w:t>
      </w:r>
    </w:p>
    <w:p>
      <w:pPr>
        <w:pStyle w:val="88"/>
        <w:rPr>
          <w:color w:val="000000" w:themeColor="text1"/>
          <w14:textFill>
            <w14:solidFill>
              <w14:schemeClr w14:val="tx1"/>
            </w14:solidFill>
          </w14:textFill>
        </w:rPr>
      </w:pPr>
      <w:bookmarkStart w:id="76" w:name="_Toc43475685"/>
      <w:bookmarkStart w:id="77" w:name="_Toc26732"/>
      <w:bookmarkStart w:id="78" w:name="_Toc16577"/>
      <w:r>
        <w:rPr>
          <w:rFonts w:hint="eastAsia"/>
          <w:color w:val="000000" w:themeColor="text1"/>
          <w14:textFill>
            <w14:solidFill>
              <w14:schemeClr w14:val="tx1"/>
            </w14:solidFill>
          </w14:textFill>
        </w:rPr>
        <w:t>招标文件的澄清</w:t>
      </w:r>
      <w:bookmarkEnd w:id="76"/>
      <w:bookmarkEnd w:id="77"/>
      <w:bookmarkEnd w:id="78"/>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2.2.1</w:t>
      </w:r>
      <w:r>
        <w:rPr>
          <w:rFonts w:hint="eastAsia" w:ascii="宋体" w:hAnsi="宋体" w:cs="宋体"/>
          <w:color w:val="000000" w:themeColor="text1"/>
          <w14:textFill>
            <w14:solidFill>
              <w14:schemeClr w14:val="tx1"/>
            </w14:solidFill>
          </w14:textFill>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2.2.2</w:t>
      </w:r>
      <w:r>
        <w:rPr>
          <w:rFonts w:hint="eastAsia" w:ascii="宋体" w:hAnsi="宋体" w:cs="宋体"/>
          <w:color w:val="000000" w:themeColor="text1"/>
          <w14:textFill>
            <w14:solidFill>
              <w14:schemeClr w14:val="tx1"/>
            </w14:solidFill>
          </w14:textFill>
        </w:rPr>
        <w:t>招标文件的澄清以投标人须知前附表规定的形式发给所有购买招标文件的投标人，但不指明澄清问题的来源。澄清发出的时间距本章第</w:t>
      </w:r>
      <w:r>
        <w:rPr>
          <w:rFonts w:ascii="宋体" w:hAnsi="宋体" w:cs="宋体"/>
          <w:color w:val="000000" w:themeColor="text1"/>
          <w14:textFill>
            <w14:solidFill>
              <w14:schemeClr w14:val="tx1"/>
            </w14:solidFill>
          </w14:textFill>
        </w:rPr>
        <w:t xml:space="preserve"> 4.2.1 </w:t>
      </w:r>
      <w:r>
        <w:rPr>
          <w:rFonts w:hint="eastAsia" w:ascii="宋体" w:hAnsi="宋体" w:cs="宋体"/>
          <w:color w:val="000000" w:themeColor="text1"/>
          <w14:textFill>
            <w14:solidFill>
              <w14:schemeClr w14:val="tx1"/>
            </w14:solidFill>
          </w14:textFill>
        </w:rPr>
        <w:t>项规定的投标截止时间不足</w:t>
      </w:r>
      <w:r>
        <w:rPr>
          <w:rFonts w:ascii="宋体" w:hAnsi="宋体" w:cs="宋体"/>
          <w:color w:val="000000" w:themeColor="text1"/>
          <w14:textFill>
            <w14:solidFill>
              <w14:schemeClr w14:val="tx1"/>
            </w14:solidFill>
          </w14:textFill>
        </w:rPr>
        <w:t xml:space="preserve"> 15 </w:t>
      </w:r>
      <w:r>
        <w:rPr>
          <w:rFonts w:hint="eastAsia" w:ascii="宋体" w:hAnsi="宋体" w:cs="宋体"/>
          <w:color w:val="000000" w:themeColor="text1"/>
          <w14:textFill>
            <w14:solidFill>
              <w14:schemeClr w14:val="tx1"/>
            </w14:solidFill>
          </w14:textFill>
        </w:rPr>
        <w:t>日，且澄清内容可能影响投标文件编制的，将相应延长投标截止时间。</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2.2.3</w:t>
      </w:r>
      <w:r>
        <w:rPr>
          <w:rFonts w:hint="eastAsia" w:ascii="宋体" w:hAnsi="宋体" w:cs="宋体"/>
          <w:color w:val="000000" w:themeColor="text1"/>
          <w14:textFill>
            <w14:solidFill>
              <w14:schemeClr w14:val="tx1"/>
            </w14:solidFill>
          </w14:textFill>
        </w:rPr>
        <w:t>投标人在收到澄清后，应按投标人须知前附表规定的时间和形式通知招标人，确认已收到该澄清。</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2.2.4</w:t>
      </w:r>
      <w:r>
        <w:rPr>
          <w:rFonts w:hint="eastAsia" w:ascii="宋体" w:hAnsi="宋体" w:cs="宋体"/>
          <w:color w:val="000000" w:themeColor="text1"/>
          <w14:textFill>
            <w14:solidFill>
              <w14:schemeClr w14:val="tx1"/>
            </w14:solidFill>
          </w14:textFill>
        </w:rPr>
        <w:t>除非招标人认为确有必要答复，否则，招标人有权拒绝回复投标人在本章第</w:t>
      </w:r>
      <w:r>
        <w:rPr>
          <w:rFonts w:ascii="宋体" w:hAnsi="宋体" w:cs="宋体"/>
          <w:color w:val="000000" w:themeColor="text1"/>
          <w14:textFill>
            <w14:solidFill>
              <w14:schemeClr w14:val="tx1"/>
            </w14:solidFill>
          </w14:textFill>
        </w:rPr>
        <w:t xml:space="preserve"> 2.2.1 </w:t>
      </w:r>
      <w:r>
        <w:rPr>
          <w:rFonts w:hint="eastAsia" w:ascii="宋体" w:hAnsi="宋体" w:cs="宋体"/>
          <w:color w:val="000000" w:themeColor="text1"/>
          <w14:textFill>
            <w14:solidFill>
              <w14:schemeClr w14:val="tx1"/>
            </w14:solidFill>
          </w14:textFill>
        </w:rPr>
        <w:t>项规定的时间后提出的任何澄清要求。</w:t>
      </w:r>
    </w:p>
    <w:p>
      <w:pPr>
        <w:pStyle w:val="88"/>
        <w:rPr>
          <w:color w:val="000000" w:themeColor="text1"/>
          <w14:textFill>
            <w14:solidFill>
              <w14:schemeClr w14:val="tx1"/>
            </w14:solidFill>
          </w14:textFill>
        </w:rPr>
      </w:pPr>
      <w:bookmarkStart w:id="79" w:name="_Toc43475686"/>
      <w:bookmarkStart w:id="80" w:name="_Toc10051"/>
      <w:bookmarkStart w:id="81" w:name="_Toc3321"/>
      <w:r>
        <w:rPr>
          <w:rFonts w:hint="eastAsia"/>
          <w:color w:val="000000" w:themeColor="text1"/>
          <w14:textFill>
            <w14:solidFill>
              <w14:schemeClr w14:val="tx1"/>
            </w14:solidFill>
          </w14:textFill>
        </w:rPr>
        <w:t>招标文件的修改</w:t>
      </w:r>
      <w:bookmarkEnd w:id="79"/>
      <w:bookmarkEnd w:id="80"/>
      <w:bookmarkEnd w:id="81"/>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2.3.1</w:t>
      </w:r>
      <w:r>
        <w:rPr>
          <w:rFonts w:hint="eastAsia" w:ascii="宋体" w:hAnsi="宋体" w:cs="宋体"/>
          <w:color w:val="000000" w:themeColor="text1"/>
          <w:sz w:val="24"/>
          <w14:textFill>
            <w14:solidFill>
              <w14:schemeClr w14:val="tx1"/>
            </w14:solidFill>
          </w14:textFill>
        </w:rPr>
        <w:t>招标人以投标人须知前附表规定的形式修改招标文件，并通知所有已购买招标文件的投标人。修改招标文件的时间距本章第</w:t>
      </w:r>
      <w:r>
        <w:rPr>
          <w:rFonts w:ascii="宋体" w:hAnsi="宋体" w:cs="宋体"/>
          <w:color w:val="000000" w:themeColor="text1"/>
          <w:sz w:val="24"/>
          <w14:textFill>
            <w14:solidFill>
              <w14:schemeClr w14:val="tx1"/>
            </w14:solidFill>
          </w14:textFill>
        </w:rPr>
        <w:t xml:space="preserve"> 4.2.1 </w:t>
      </w:r>
      <w:r>
        <w:rPr>
          <w:rFonts w:hint="eastAsia" w:ascii="宋体" w:hAnsi="宋体" w:cs="宋体"/>
          <w:color w:val="000000" w:themeColor="text1"/>
          <w:sz w:val="24"/>
          <w14:textFill>
            <w14:solidFill>
              <w14:schemeClr w14:val="tx1"/>
            </w14:solidFill>
          </w14:textFill>
        </w:rPr>
        <w:t>项规定的投标截止时间不足</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日，且修改内容可能影响投标文件编制的，将相应延长投标截止时间。</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2.3.2</w:t>
      </w:r>
      <w:r>
        <w:rPr>
          <w:rFonts w:hint="eastAsia" w:ascii="宋体" w:hAnsi="宋体" w:cs="宋体"/>
          <w:color w:val="000000" w:themeColor="text1"/>
          <w:sz w:val="24"/>
          <w14:textFill>
            <w14:solidFill>
              <w14:schemeClr w14:val="tx1"/>
            </w14:solidFill>
          </w14:textFill>
        </w:rPr>
        <w:t>投标人收到修改内容后，应按投标人须知前附表规定的时间和形式通知招标人，确认已收到该修改。</w:t>
      </w:r>
    </w:p>
    <w:p>
      <w:pPr>
        <w:pStyle w:val="88"/>
        <w:rPr>
          <w:color w:val="000000" w:themeColor="text1"/>
          <w14:textFill>
            <w14:solidFill>
              <w14:schemeClr w14:val="tx1"/>
            </w14:solidFill>
          </w14:textFill>
        </w:rPr>
      </w:pPr>
      <w:bookmarkStart w:id="82" w:name="_Toc43475687"/>
      <w:bookmarkStart w:id="83" w:name="_Toc5802"/>
      <w:bookmarkStart w:id="84" w:name="_Toc54"/>
      <w:r>
        <w:rPr>
          <w:rFonts w:hint="eastAsia"/>
          <w:color w:val="000000" w:themeColor="text1"/>
          <w14:textFill>
            <w14:solidFill>
              <w14:schemeClr w14:val="tx1"/>
            </w14:solidFill>
          </w14:textFill>
        </w:rPr>
        <w:t>招标文件的异议</w:t>
      </w:r>
      <w:bookmarkEnd w:id="82"/>
      <w:bookmarkEnd w:id="83"/>
      <w:bookmarkEnd w:id="84"/>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投标人或其他利害关系人对招标文件有异议的，应在投标截止时间</w:t>
      </w:r>
      <w:r>
        <w:rPr>
          <w:rFonts w:ascii="宋体" w:hAnsi="宋体" w:cs="宋体"/>
          <w:color w:val="000000" w:themeColor="text1"/>
          <w:sz w:val="24"/>
          <w14:textFill>
            <w14:solidFill>
              <w14:schemeClr w14:val="tx1"/>
            </w14:solidFill>
          </w14:textFill>
        </w:rPr>
        <w:t xml:space="preserve"> 10 </w:t>
      </w:r>
      <w:r>
        <w:rPr>
          <w:rFonts w:hint="eastAsia" w:ascii="宋体" w:hAnsi="宋体" w:cs="宋体"/>
          <w:color w:val="000000" w:themeColor="text1"/>
          <w:sz w:val="24"/>
          <w14:textFill>
            <w14:solidFill>
              <w14:schemeClr w14:val="tx1"/>
            </w14:solidFill>
          </w14:textFill>
        </w:rPr>
        <w:t>日前以书面形式提出。招标人将在收到异议之日起</w:t>
      </w:r>
      <w:r>
        <w:rPr>
          <w:rFonts w:ascii="宋体" w:hAnsi="宋体" w:cs="宋体"/>
          <w:color w:val="000000" w:themeColor="text1"/>
          <w:sz w:val="24"/>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日内作出答复；作出答复前，将暂停招标投标活动。</w:t>
      </w:r>
    </w:p>
    <w:p>
      <w:pPr>
        <w:pStyle w:val="117"/>
        <w:spacing w:before="156"/>
        <w:rPr>
          <w:color w:val="000000" w:themeColor="text1"/>
          <w14:textFill>
            <w14:solidFill>
              <w14:schemeClr w14:val="tx1"/>
            </w14:solidFill>
          </w14:textFill>
        </w:rPr>
      </w:pPr>
      <w:bookmarkStart w:id="85" w:name="_Toc17093"/>
      <w:bookmarkStart w:id="86" w:name="_Toc8676"/>
      <w:bookmarkStart w:id="87" w:name="_Toc43475688"/>
      <w:r>
        <w:rPr>
          <w:rFonts w:hint="eastAsia"/>
          <w:color w:val="000000" w:themeColor="text1"/>
          <w14:textFill>
            <w14:solidFill>
              <w14:schemeClr w14:val="tx1"/>
            </w14:solidFill>
          </w14:textFill>
        </w:rPr>
        <w:t>投标文件</w:t>
      </w:r>
      <w:bookmarkEnd w:id="85"/>
      <w:bookmarkEnd w:id="86"/>
      <w:bookmarkEnd w:id="87"/>
    </w:p>
    <w:p>
      <w:pPr>
        <w:pStyle w:val="88"/>
        <w:rPr>
          <w:color w:val="000000" w:themeColor="text1"/>
          <w14:textFill>
            <w14:solidFill>
              <w14:schemeClr w14:val="tx1"/>
            </w14:solidFill>
          </w14:textFill>
        </w:rPr>
      </w:pPr>
      <w:bookmarkStart w:id="88" w:name="_Toc10611"/>
      <w:bookmarkStart w:id="89" w:name="_Toc43475689"/>
      <w:bookmarkStart w:id="90" w:name="_Toc27990"/>
      <w:r>
        <w:rPr>
          <w:rFonts w:hint="eastAsia"/>
          <w:color w:val="000000" w:themeColor="text1"/>
          <w14:textFill>
            <w14:solidFill>
              <w14:schemeClr w14:val="tx1"/>
            </w14:solidFill>
          </w14:textFill>
        </w:rPr>
        <w:t>投标文件的组成</w:t>
      </w:r>
      <w:bookmarkEnd w:id="88"/>
      <w:bookmarkEnd w:id="89"/>
      <w:bookmarkEnd w:id="90"/>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根据投标人须知前附表规定的不同形式，投标文件的组成应满足相应条款要求。</w:t>
      </w:r>
    </w:p>
    <w:p>
      <w:pPr>
        <w:adjustRightInd w:val="0"/>
        <w:snapToGrid w:val="0"/>
        <w:spacing w:line="360" w:lineRule="auto"/>
        <w:ind w:firstLine="482" w:firstLineChars="200"/>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若采用双信封形式，第</w:t>
      </w:r>
      <w:r>
        <w:rPr>
          <w:rFonts w:ascii="宋体" w:hAnsi="宋体" w:cs="宋体"/>
          <w:b/>
          <w:bCs/>
          <w:color w:val="000000" w:themeColor="text1"/>
          <w:sz w:val="24"/>
          <w14:textFill>
            <w14:solidFill>
              <w14:schemeClr w14:val="tx1"/>
            </w14:solidFill>
          </w14:textFill>
        </w:rPr>
        <w:t xml:space="preserve"> 3.1.1 </w:t>
      </w:r>
      <w:r>
        <w:rPr>
          <w:rFonts w:hint="eastAsia" w:ascii="宋体" w:hAnsi="宋体" w:cs="宋体"/>
          <w:b/>
          <w:bCs/>
          <w:color w:val="000000" w:themeColor="text1"/>
          <w:sz w:val="24"/>
          <w14:textFill>
            <w14:solidFill>
              <w14:schemeClr w14:val="tx1"/>
            </w14:solidFill>
          </w14:textFill>
        </w:rPr>
        <w:t>项采用以下条款：</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3.1.1</w:t>
      </w:r>
      <w:r>
        <w:rPr>
          <w:rFonts w:hint="eastAsia" w:ascii="宋体" w:hAnsi="宋体" w:cs="宋体"/>
          <w:color w:val="000000" w:themeColor="text1"/>
          <w:sz w:val="24"/>
          <w14:textFill>
            <w14:solidFill>
              <w14:schemeClr w14:val="tx1"/>
            </w14:solidFill>
          </w14:textFill>
        </w:rPr>
        <w:t>投标文件应包括下列内容：</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第一个信封（商务及技术文件）：</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）投标函及投标函附录；</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）授权委托书或法定代表人身份证明；</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）联合体协议书；</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）投标保证金；</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）施工组织设计；</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）项目管理机构；</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）拟分包项目情况表；</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）资格审查资料；</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）投标人须知前附表规定的其他资料。</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第二个信封（报价文件）：</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）调价函及调价后的工程量清单；</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）投标函；</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）已标价工程量清单；</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）合同用款估算表。</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若采用单信封形式，第</w:t>
      </w:r>
      <w:r>
        <w:rPr>
          <w:rFonts w:ascii="宋体" w:hAnsi="宋体" w:cs="宋体"/>
          <w:b/>
          <w:bCs/>
          <w:color w:val="000000" w:themeColor="text1"/>
          <w:sz w:val="24"/>
          <w14:textFill>
            <w14:solidFill>
              <w14:schemeClr w14:val="tx1"/>
            </w14:solidFill>
          </w14:textFill>
        </w:rPr>
        <w:t xml:space="preserve"> 3.1.1 </w:t>
      </w:r>
      <w:r>
        <w:rPr>
          <w:rFonts w:hint="eastAsia" w:ascii="宋体" w:hAnsi="宋体" w:cs="宋体"/>
          <w:b/>
          <w:bCs/>
          <w:color w:val="000000" w:themeColor="text1"/>
          <w:sz w:val="24"/>
          <w14:textFill>
            <w14:solidFill>
              <w14:schemeClr w14:val="tx1"/>
            </w14:solidFill>
          </w14:textFill>
        </w:rPr>
        <w:t>项采用以下条款：</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3.1.1  </w:t>
      </w:r>
      <w:r>
        <w:rPr>
          <w:rFonts w:hint="eastAsia" w:ascii="宋体" w:hAnsi="宋体" w:cs="宋体"/>
          <w:color w:val="000000" w:themeColor="text1"/>
          <w:sz w:val="24"/>
          <w14:textFill>
            <w14:solidFill>
              <w14:schemeClr w14:val="tx1"/>
            </w14:solidFill>
          </w14:textFill>
        </w:rPr>
        <w:t>投标文件应包括下列内容：</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）投标函及投标函附录；</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）授权委托书或法定代表人身份证明；</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）联合体协议书；</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）投标保证金；</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）已标价工程量清单；</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）施工组织设计；</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）项目管理机构；</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）拟分包项目情况表；</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）资格审查资料；</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）调价函及调价后的工程量清单（如有）；</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）投标人须知前附表规定的其他资料。</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3.1.2</w:t>
      </w:r>
      <w:r>
        <w:rPr>
          <w:rFonts w:hint="eastAsia" w:ascii="宋体" w:hAnsi="宋体" w:cs="宋体"/>
          <w:color w:val="000000" w:themeColor="text1"/>
          <w:sz w:val="24"/>
          <w14:textFill>
            <w14:solidFill>
              <w14:schemeClr w14:val="tx1"/>
            </w14:solidFill>
          </w14:textFill>
        </w:rPr>
        <w:t>投标人须知前附表规定不接受联合体投标的，或投标人没有组成联合体的，投标文件不包括本章第</w:t>
      </w:r>
      <w:r>
        <w:rPr>
          <w:rFonts w:ascii="宋体" w:hAnsi="宋体" w:cs="宋体"/>
          <w:color w:val="000000" w:themeColor="text1"/>
          <w:sz w:val="24"/>
          <w14:textFill>
            <w14:solidFill>
              <w14:schemeClr w14:val="tx1"/>
            </w14:solidFill>
          </w14:textFill>
        </w:rPr>
        <w:t xml:space="preserve"> 3.1.1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）目所指的联合体协议书。</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3.1.3 </w:t>
      </w:r>
      <w:r>
        <w:rPr>
          <w:rFonts w:hint="eastAsia" w:ascii="宋体" w:hAnsi="宋体" w:cs="宋体"/>
          <w:color w:val="000000" w:themeColor="text1"/>
          <w:sz w:val="24"/>
          <w14:textFill>
            <w14:solidFill>
              <w14:schemeClr w14:val="tx1"/>
            </w14:solidFill>
          </w14:textFill>
        </w:rPr>
        <w:t>投标人须知前附表未要求提交投标保证金的，投标文件不包括本章第</w:t>
      </w:r>
      <w:r>
        <w:rPr>
          <w:rFonts w:ascii="宋体" w:hAnsi="宋体" w:cs="宋体"/>
          <w:color w:val="000000" w:themeColor="text1"/>
          <w:sz w:val="24"/>
          <w14:textFill>
            <w14:solidFill>
              <w14:schemeClr w14:val="tx1"/>
            </w14:solidFill>
          </w14:textFill>
        </w:rPr>
        <w:t xml:space="preserve"> 3.1.1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）目所指的投标保证金。</w:t>
      </w:r>
    </w:p>
    <w:p>
      <w:pPr>
        <w:pStyle w:val="88"/>
        <w:rPr>
          <w:color w:val="000000" w:themeColor="text1"/>
          <w14:textFill>
            <w14:solidFill>
              <w14:schemeClr w14:val="tx1"/>
            </w14:solidFill>
          </w14:textFill>
        </w:rPr>
      </w:pPr>
      <w:bookmarkStart w:id="91" w:name="_Toc43475690"/>
      <w:bookmarkStart w:id="92" w:name="_Toc5966"/>
      <w:bookmarkStart w:id="93" w:name="_Toc8391"/>
      <w:r>
        <w:rPr>
          <w:rFonts w:hint="eastAsia"/>
          <w:color w:val="000000" w:themeColor="text1"/>
          <w14:textFill>
            <w14:solidFill>
              <w14:schemeClr w14:val="tx1"/>
            </w14:solidFill>
          </w14:textFill>
        </w:rPr>
        <w:t>投标报价</w:t>
      </w:r>
      <w:bookmarkEnd w:id="91"/>
      <w:bookmarkEnd w:id="92"/>
      <w:bookmarkEnd w:id="93"/>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3.2.1</w:t>
      </w:r>
      <w:r>
        <w:rPr>
          <w:rFonts w:hint="eastAsia" w:ascii="宋体" w:hAnsi="宋体" w:cs="宋体"/>
          <w:color w:val="000000" w:themeColor="text1"/>
          <w:sz w:val="24"/>
          <w14:textFill>
            <w14:solidFill>
              <w14:schemeClr w14:val="tx1"/>
            </w14:solidFill>
          </w14:textFill>
        </w:rPr>
        <w:t>投标报价应包括国家规定的增值税税金，除投标人须知前附表另有规定外，增值税税金按一般计税方法计算。投标人应按第九章“投标文件格式”的要求在投标函中进行报价并填写工程量清单相应表格。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）本项目招标采用工程量固化清单，招标人在出售招标文件的同时向投标人提供工程量固化清单电子文件（光盘或</w:t>
      </w:r>
      <w:r>
        <w:rPr>
          <w:rFonts w:ascii="宋体" w:hAnsi="宋体" w:cs="宋体"/>
          <w:color w:val="000000" w:themeColor="text1"/>
          <w:sz w:val="24"/>
          <w14:textFill>
            <w14:solidFill>
              <w14:schemeClr w14:val="tx1"/>
            </w14:solidFill>
          </w14:textFill>
        </w:rPr>
        <w:t xml:space="preserve"> U </w:t>
      </w:r>
      <w:r>
        <w:rPr>
          <w:rFonts w:hint="eastAsia" w:ascii="宋体" w:hAnsi="宋体" w:cs="宋体"/>
          <w:color w:val="000000" w:themeColor="text1"/>
          <w:sz w:val="24"/>
          <w14:textFill>
            <w14:solidFill>
              <w14:schemeClr w14:val="tx1"/>
            </w14:solidFill>
          </w14:textFill>
        </w:rPr>
        <w:t>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投标人必须严格遵循工程量固化清单电子文件中的数据、格式及运算定义，并将已填写完毕的投标工程量清单电子文件单独拷入招标人提供的光盘（或</w:t>
      </w:r>
      <w:r>
        <w:rPr>
          <w:rFonts w:ascii="宋体" w:hAnsi="宋体" w:cs="宋体"/>
          <w:color w:val="000000" w:themeColor="text1"/>
          <w:sz w:val="24"/>
          <w14:textFill>
            <w14:solidFill>
              <w14:schemeClr w14:val="tx1"/>
            </w14:solidFill>
          </w14:textFill>
        </w:rPr>
        <w:t xml:space="preserve"> U </w:t>
      </w:r>
      <w:r>
        <w:rPr>
          <w:rFonts w:hint="eastAsia" w:ascii="宋体" w:hAnsi="宋体" w:cs="宋体"/>
          <w:color w:val="000000" w:themeColor="text1"/>
          <w:sz w:val="24"/>
          <w14:textFill>
            <w14:solidFill>
              <w14:schemeClr w14:val="tx1"/>
            </w14:solidFill>
          </w14:textFill>
        </w:rPr>
        <w:t>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3.2.2</w:t>
      </w:r>
      <w:r>
        <w:rPr>
          <w:rFonts w:hint="eastAsia" w:ascii="宋体" w:hAnsi="宋体" w:cs="宋体"/>
          <w:color w:val="000000" w:themeColor="text1"/>
          <w:sz w:val="24"/>
          <w14:textFill>
            <w14:solidFill>
              <w14:schemeClr w14:val="tx1"/>
            </w14:solidFill>
          </w14:textFill>
        </w:rPr>
        <w:t>投标人应充分了解本项目的总体情况以及影响投标报价的其他要素。</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3.2.3</w:t>
      </w:r>
      <w:r>
        <w:rPr>
          <w:rFonts w:hint="eastAsia" w:ascii="宋体" w:hAnsi="宋体" w:cs="宋体"/>
          <w:color w:val="000000" w:themeColor="text1"/>
          <w:sz w:val="24"/>
          <w14:textFill>
            <w14:solidFill>
              <w14:schemeClr w14:val="tx1"/>
            </w14:solidFill>
          </w14:textFill>
        </w:rPr>
        <w:t>本项目的报价方式见投标人须知前附表。投标人在投标截止时间前修改投标函中的投标总报价，应同时修改投标文件“已标价工程量清单”中的相应报价。此修改须符合本章第</w:t>
      </w:r>
      <w:r>
        <w:rPr>
          <w:rFonts w:ascii="宋体" w:hAnsi="宋体" w:cs="宋体"/>
          <w:color w:val="000000" w:themeColor="text1"/>
          <w:sz w:val="24"/>
          <w14:textFill>
            <w14:solidFill>
              <w14:schemeClr w14:val="tx1"/>
            </w14:solidFill>
          </w14:textFill>
        </w:rPr>
        <w:t xml:space="preserve"> 4.3 </w:t>
      </w:r>
      <w:r>
        <w:rPr>
          <w:rFonts w:hint="eastAsia" w:ascii="宋体" w:hAnsi="宋体" w:cs="宋体"/>
          <w:color w:val="000000" w:themeColor="text1"/>
          <w:sz w:val="24"/>
          <w14:textFill>
            <w14:solidFill>
              <w14:schemeClr w14:val="tx1"/>
            </w14:solidFill>
          </w14:textFill>
        </w:rPr>
        <w:t>款的有关要求。</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3.2.4</w:t>
      </w:r>
      <w:r>
        <w:rPr>
          <w:rFonts w:hint="eastAsia" w:ascii="宋体" w:hAnsi="宋体" w:cs="宋体"/>
          <w:color w:val="000000" w:themeColor="text1"/>
          <w:sz w:val="24"/>
          <w14:textFill>
            <w14:solidFill>
              <w14:schemeClr w14:val="tx1"/>
            </w14:solidFill>
          </w14:textFill>
        </w:rPr>
        <w:t>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3.2.5</w:t>
      </w:r>
      <w:r>
        <w:rPr>
          <w:rFonts w:hint="eastAsia" w:ascii="宋体" w:hAnsi="宋体" w:cs="宋体"/>
          <w:color w:val="000000" w:themeColor="text1"/>
          <w:sz w:val="24"/>
          <w14:textFill>
            <w14:solidFill>
              <w14:schemeClr w14:val="tx1"/>
            </w14:solidFill>
          </w14:textFill>
        </w:rPr>
        <w:t>投标人应根据《公路水运工程安全生产监督管理办法》，在投标总价中计入安全生产费用，安全生产费用应符合合同条款第</w:t>
      </w:r>
      <w:r>
        <w:rPr>
          <w:rFonts w:ascii="宋体" w:hAnsi="宋体" w:cs="宋体"/>
          <w:color w:val="000000" w:themeColor="text1"/>
          <w:sz w:val="24"/>
          <w14:textFill>
            <w14:solidFill>
              <w14:schemeClr w14:val="tx1"/>
            </w14:solidFill>
          </w14:textFill>
        </w:rPr>
        <w:t xml:space="preserve"> 9.2.5 </w:t>
      </w:r>
      <w:r>
        <w:rPr>
          <w:rFonts w:hint="eastAsia" w:ascii="宋体" w:hAnsi="宋体" w:cs="宋体"/>
          <w:color w:val="000000" w:themeColor="text1"/>
          <w:sz w:val="24"/>
          <w14:textFill>
            <w14:solidFill>
              <w14:schemeClr w14:val="tx1"/>
            </w14:solidFill>
          </w14:textFill>
        </w:rPr>
        <w:t>项的规定。工程量清单第</w:t>
      </w:r>
      <w:r>
        <w:rPr>
          <w:rFonts w:ascii="宋体" w:hAnsi="宋体" w:cs="宋体"/>
          <w:color w:val="000000" w:themeColor="text1"/>
          <w:sz w:val="24"/>
          <w14:textFill>
            <w14:solidFill>
              <w14:schemeClr w14:val="tx1"/>
            </w14:solidFill>
          </w14:textFill>
        </w:rPr>
        <w:t xml:space="preserve"> 100 </w:t>
      </w:r>
      <w:r>
        <w:rPr>
          <w:rFonts w:hint="eastAsia" w:ascii="宋体" w:hAnsi="宋体" w:cs="宋体"/>
          <w:color w:val="000000" w:themeColor="text1"/>
          <w:sz w:val="24"/>
          <w14:textFill>
            <w14:solidFill>
              <w14:schemeClr w14:val="tx1"/>
            </w14:solidFill>
          </w14:textFill>
        </w:rPr>
        <w:t>章内列有上述安全生产费的支付子目，由投标人按招标文件的规定填写总额价。</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3.2.6</w:t>
      </w:r>
      <w:r>
        <w:rPr>
          <w:rFonts w:hint="eastAsia" w:ascii="宋体" w:hAnsi="宋体" w:cs="宋体"/>
          <w:color w:val="000000" w:themeColor="text1"/>
          <w:sz w:val="24"/>
          <w14:textFill>
            <w14:solidFill>
              <w14:schemeClr w14:val="tx1"/>
            </w14:solidFill>
          </w14:textFill>
        </w:rPr>
        <w:t>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）工程量清单中招标人指定的报价不允许调价；</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3.2.7</w:t>
      </w:r>
      <w:r>
        <w:rPr>
          <w:rFonts w:hint="eastAsia" w:ascii="宋体" w:hAnsi="宋体" w:cs="宋体"/>
          <w:color w:val="000000" w:themeColor="text1"/>
          <w:sz w:val="24"/>
          <w14:textFill>
            <w14:solidFill>
              <w14:schemeClr w14:val="tx1"/>
            </w14:solidFill>
          </w14:textFill>
        </w:rPr>
        <w:t>在合同实施期间，投标人填写的单价、合价和总额价是否由于物价波动进行价格调整按照合同条款第</w:t>
      </w:r>
      <w:r>
        <w:rPr>
          <w:rFonts w:ascii="宋体" w:hAnsi="宋体" w:cs="宋体"/>
          <w:color w:val="000000" w:themeColor="text1"/>
          <w:sz w:val="24"/>
          <w14:textFill>
            <w14:solidFill>
              <w14:schemeClr w14:val="tx1"/>
            </w14:solidFill>
          </w14:textFill>
        </w:rPr>
        <w:t xml:space="preserve"> 16.1 </w:t>
      </w:r>
      <w:r>
        <w:rPr>
          <w:rFonts w:hint="eastAsia" w:ascii="宋体" w:hAnsi="宋体" w:cs="宋体"/>
          <w:color w:val="000000" w:themeColor="text1"/>
          <w:sz w:val="24"/>
          <w14:textFill>
            <w14:solidFill>
              <w14:schemeClr w14:val="tx1"/>
            </w14:solidFill>
          </w14:textFill>
        </w:rPr>
        <w:t>款的规定处理。如果按照合同条款第</w:t>
      </w:r>
      <w:r>
        <w:rPr>
          <w:rFonts w:ascii="宋体" w:hAnsi="宋体" w:cs="宋体"/>
          <w:color w:val="000000" w:themeColor="text1"/>
          <w:sz w:val="24"/>
          <w14:textFill>
            <w14:solidFill>
              <w14:schemeClr w14:val="tx1"/>
            </w14:solidFill>
          </w14:textFill>
        </w:rPr>
        <w:t xml:space="preserve"> 16.1.1 </w:t>
      </w:r>
      <w:r>
        <w:rPr>
          <w:rFonts w:hint="eastAsia" w:ascii="宋体" w:hAnsi="宋体" w:cs="宋体"/>
          <w:color w:val="000000" w:themeColor="text1"/>
          <w:sz w:val="24"/>
          <w14:textFill>
            <w14:solidFill>
              <w14:schemeClr w14:val="tx1"/>
            </w14:solidFill>
          </w14:textFill>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3.2.8</w:t>
      </w:r>
      <w:r>
        <w:rPr>
          <w:rFonts w:hint="eastAsia" w:ascii="宋体" w:hAnsi="宋体" w:cs="宋体"/>
          <w:color w:val="000000" w:themeColor="text1"/>
          <w:sz w:val="24"/>
          <w14:textFill>
            <w14:solidFill>
              <w14:schemeClr w14:val="tx1"/>
            </w14:solidFill>
          </w14:textFill>
        </w:rPr>
        <w:t>招标人设有最高投标限价的，投标人的投标报价不得超过最高投标限价，最高投标限价在投标人须知前附表中载明。</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3.2.9</w:t>
      </w:r>
      <w:r>
        <w:rPr>
          <w:rFonts w:hint="eastAsia" w:ascii="宋体" w:hAnsi="宋体" w:cs="宋体"/>
          <w:color w:val="000000" w:themeColor="text1"/>
          <w:sz w:val="24"/>
          <w14:textFill>
            <w14:solidFill>
              <w14:schemeClr w14:val="tx1"/>
            </w14:solidFill>
          </w14:textFill>
        </w:rPr>
        <w:t>投标报价的其他要求见投标人须知前附表。</w:t>
      </w:r>
    </w:p>
    <w:p>
      <w:pPr>
        <w:pStyle w:val="88"/>
        <w:rPr>
          <w:color w:val="000000" w:themeColor="text1"/>
          <w14:textFill>
            <w14:solidFill>
              <w14:schemeClr w14:val="tx1"/>
            </w14:solidFill>
          </w14:textFill>
        </w:rPr>
      </w:pPr>
      <w:bookmarkStart w:id="94" w:name="_Toc43475691"/>
      <w:bookmarkStart w:id="95" w:name="_Toc21854"/>
      <w:bookmarkStart w:id="96" w:name="_Toc14703"/>
      <w:r>
        <w:rPr>
          <w:rFonts w:hint="eastAsia"/>
          <w:color w:val="000000" w:themeColor="text1"/>
          <w14:textFill>
            <w14:solidFill>
              <w14:schemeClr w14:val="tx1"/>
            </w14:solidFill>
          </w14:textFill>
        </w:rPr>
        <w:t>投标有效期</w:t>
      </w:r>
      <w:bookmarkEnd w:id="94"/>
      <w:bookmarkEnd w:id="95"/>
      <w:bookmarkEnd w:id="96"/>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3.3.1</w:t>
      </w:r>
      <w:r>
        <w:rPr>
          <w:rFonts w:hint="eastAsia" w:ascii="宋体" w:hAnsi="宋体" w:cs="宋体"/>
          <w:color w:val="000000" w:themeColor="text1"/>
          <w:sz w:val="24"/>
          <w14:textFill>
            <w14:solidFill>
              <w14:schemeClr w14:val="tx1"/>
            </w14:solidFill>
          </w14:textFill>
        </w:rPr>
        <w:t>除投标人须知前附表另有规定外，投标有效期为</w:t>
      </w:r>
      <w:r>
        <w:rPr>
          <w:rFonts w:ascii="宋体" w:hAnsi="宋体" w:cs="宋体"/>
          <w:color w:val="000000" w:themeColor="text1"/>
          <w:sz w:val="24"/>
          <w14:textFill>
            <w14:solidFill>
              <w14:schemeClr w14:val="tx1"/>
            </w14:solidFill>
          </w14:textFill>
        </w:rPr>
        <w:t xml:space="preserve"> 90 </w:t>
      </w:r>
      <w:r>
        <w:rPr>
          <w:rFonts w:hint="eastAsia" w:ascii="宋体" w:hAnsi="宋体" w:cs="宋体"/>
          <w:color w:val="000000" w:themeColor="text1"/>
          <w:sz w:val="24"/>
          <w14:textFill>
            <w14:solidFill>
              <w14:schemeClr w14:val="tx1"/>
            </w14:solidFill>
          </w14:textFill>
        </w:rPr>
        <w:t>日。</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3.3.2</w:t>
      </w:r>
      <w:r>
        <w:rPr>
          <w:rFonts w:hint="eastAsia" w:ascii="宋体" w:hAnsi="宋体" w:cs="宋体"/>
          <w:color w:val="000000" w:themeColor="text1"/>
          <w:sz w:val="24"/>
          <w14:textFill>
            <w14:solidFill>
              <w14:schemeClr w14:val="tx1"/>
            </w14:solidFill>
          </w14:textFill>
        </w:rPr>
        <w:t>在投标有效期内，投标人撤销投标文件的，应承担招标文件和法律规定的责任。</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3.3.3</w:t>
      </w:r>
      <w:r>
        <w:rPr>
          <w:rFonts w:hint="eastAsia" w:ascii="宋体" w:hAnsi="宋体" w:cs="宋体"/>
          <w:color w:val="000000" w:themeColor="text1"/>
          <w:sz w:val="24"/>
          <w14:textFill>
            <w14:solidFill>
              <w14:schemeClr w14:val="tx1"/>
            </w14:solidFill>
          </w14:textFill>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88"/>
        <w:rPr>
          <w:color w:val="000000" w:themeColor="text1"/>
          <w14:textFill>
            <w14:solidFill>
              <w14:schemeClr w14:val="tx1"/>
            </w14:solidFill>
          </w14:textFill>
        </w:rPr>
      </w:pPr>
      <w:bookmarkStart w:id="97" w:name="_Toc25629"/>
      <w:bookmarkStart w:id="98" w:name="_Toc20948"/>
      <w:bookmarkStart w:id="99" w:name="_Toc43475692"/>
      <w:r>
        <w:rPr>
          <w:rFonts w:hint="eastAsia"/>
          <w:color w:val="000000" w:themeColor="text1"/>
          <w14:textFill>
            <w14:solidFill>
              <w14:schemeClr w14:val="tx1"/>
            </w14:solidFill>
          </w14:textFill>
        </w:rPr>
        <w:t>投标保证金</w:t>
      </w:r>
      <w:bookmarkEnd w:id="97"/>
      <w:bookmarkEnd w:id="98"/>
      <w:bookmarkEnd w:id="99"/>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3.4.1</w:t>
      </w:r>
      <w:r>
        <w:rPr>
          <w:rFonts w:hint="eastAsia" w:ascii="宋体" w:hAnsi="宋体" w:cs="宋体"/>
          <w:color w:val="000000" w:themeColor="text1"/>
          <w:sz w:val="24"/>
          <w14:textFill>
            <w14:solidFill>
              <w14:schemeClr w14:val="tx1"/>
            </w14:solidFill>
          </w14:textFill>
        </w:rPr>
        <w:t>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投标保证金应采用现金、支票、银行保函或招标人在投标人须知前附表规定的其他形式。</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无论采取何种形式的投标保证金，投标保证金有效期均应与投标有效期一致。招标人如果按本章第</w:t>
      </w:r>
      <w:r>
        <w:rPr>
          <w:rFonts w:ascii="宋体" w:hAnsi="宋体" w:cs="宋体"/>
          <w:color w:val="000000" w:themeColor="text1"/>
          <w:sz w:val="24"/>
          <w14:textFill>
            <w14:solidFill>
              <w14:schemeClr w14:val="tx1"/>
            </w14:solidFill>
          </w14:textFill>
        </w:rPr>
        <w:t xml:space="preserve"> 3.3.3 </w:t>
      </w:r>
      <w:r>
        <w:rPr>
          <w:rFonts w:hint="eastAsia" w:ascii="宋体" w:hAnsi="宋体" w:cs="宋体"/>
          <w:color w:val="000000" w:themeColor="text1"/>
          <w:sz w:val="24"/>
          <w14:textFill>
            <w14:solidFill>
              <w14:schemeClr w14:val="tx1"/>
            </w14:solidFill>
          </w14:textFill>
        </w:rPr>
        <w:t>项的规定延长了投标有效期，则投标保证金的有效期也相应延长。</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3.4.2</w:t>
      </w:r>
      <w:r>
        <w:rPr>
          <w:rFonts w:hint="eastAsia" w:ascii="宋体" w:hAnsi="宋体" w:cs="宋体"/>
          <w:color w:val="000000" w:themeColor="text1"/>
          <w:sz w:val="24"/>
          <w14:textFill>
            <w14:solidFill>
              <w14:schemeClr w14:val="tx1"/>
            </w14:solidFill>
          </w14:textFill>
        </w:rPr>
        <w:t>投标人不按本章第</w:t>
      </w:r>
      <w:r>
        <w:rPr>
          <w:rFonts w:ascii="宋体" w:hAnsi="宋体" w:cs="宋体"/>
          <w:color w:val="000000" w:themeColor="text1"/>
          <w:sz w:val="24"/>
          <w14:textFill>
            <w14:solidFill>
              <w14:schemeClr w14:val="tx1"/>
            </w14:solidFill>
          </w14:textFill>
        </w:rPr>
        <w:t xml:space="preserve"> 3.4.1 </w:t>
      </w:r>
      <w:r>
        <w:rPr>
          <w:rFonts w:hint="eastAsia" w:ascii="宋体" w:hAnsi="宋体" w:cs="宋体"/>
          <w:color w:val="000000" w:themeColor="text1"/>
          <w:sz w:val="24"/>
          <w14:textFill>
            <w14:solidFill>
              <w14:schemeClr w14:val="tx1"/>
            </w14:solidFill>
          </w14:textFill>
        </w:rPr>
        <w:t>项要求提交投标保证金的，评标委员会将否决其投标。</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3.4.3</w:t>
      </w:r>
      <w:r>
        <w:rPr>
          <w:rFonts w:hint="eastAsia" w:ascii="宋体" w:hAnsi="宋体" w:cs="宋体"/>
          <w:color w:val="000000" w:themeColor="text1"/>
          <w:sz w:val="24"/>
          <w14:textFill>
            <w14:solidFill>
              <w14:schemeClr w14:val="tx1"/>
            </w14:solidFill>
          </w14:textFill>
        </w:rPr>
        <w:t>招标人最迟将在中标通知书发出后</w:t>
      </w:r>
      <w:r>
        <w:rPr>
          <w:rFonts w:ascii="宋体" w:hAnsi="宋体" w:cs="宋体"/>
          <w:color w:val="000000" w:themeColor="text1"/>
          <w:sz w:val="24"/>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日内向中标候选人以外的其他投标人退还投标保证金，与中标人签订合同后</w:t>
      </w:r>
      <w:r>
        <w:rPr>
          <w:rFonts w:ascii="宋体" w:hAnsi="宋体" w:cs="宋体"/>
          <w:color w:val="000000" w:themeColor="text1"/>
          <w:sz w:val="24"/>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利息计算原则见投标人须知前附表。</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3.4.4</w:t>
      </w:r>
      <w:r>
        <w:rPr>
          <w:rFonts w:hint="eastAsia" w:ascii="宋体" w:hAnsi="宋体" w:cs="宋体"/>
          <w:color w:val="000000" w:themeColor="text1"/>
          <w:sz w:val="24"/>
          <w14:textFill>
            <w14:solidFill>
              <w14:schemeClr w14:val="tx1"/>
            </w14:solidFill>
          </w14:textFill>
        </w:rPr>
        <w:t>有下列情形之一的，投标保证金将不予退还：</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）投标人在投标有效期内撤销投标文件；</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）发生投标人须知前附表规定的其他可以不予退还投标保证金的情形。</w:t>
      </w:r>
    </w:p>
    <w:p>
      <w:pPr>
        <w:pStyle w:val="88"/>
        <w:spacing w:line="480" w:lineRule="exact"/>
        <w:rPr>
          <w:color w:val="000000" w:themeColor="text1"/>
          <w14:textFill>
            <w14:solidFill>
              <w14:schemeClr w14:val="tx1"/>
            </w14:solidFill>
          </w14:textFill>
        </w:rPr>
      </w:pPr>
      <w:bookmarkStart w:id="100" w:name="_Toc7507"/>
      <w:bookmarkStart w:id="101" w:name="_Toc4081"/>
      <w:bookmarkStart w:id="102" w:name="_Toc43475693"/>
      <w:r>
        <w:rPr>
          <w:rFonts w:hint="eastAsia"/>
          <w:color w:val="000000" w:themeColor="text1"/>
          <w14:textFill>
            <w14:solidFill>
              <w14:schemeClr w14:val="tx1"/>
            </w14:solidFill>
          </w14:textFill>
        </w:rPr>
        <w:t>资格审查资料（适用于未进行资格预审的）</w:t>
      </w:r>
      <w:bookmarkEnd w:id="100"/>
      <w:bookmarkEnd w:id="101"/>
      <w:bookmarkEnd w:id="102"/>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除投标人须知前附表另有规定外，投标人应按下列规定提供资格审查资料，以证明其满足本章第 1.4 款规定的资质、财务、业绩、信誉等要求。</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w:t>
      </w:r>
      <w:r>
        <w:rPr>
          <w:rFonts w:hint="eastAsia" w:ascii="宋体" w:hAnsi="宋体" w:cs="宋体"/>
          <w:color w:val="000000" w:themeColor="text1"/>
          <w:sz w:val="24"/>
          <w:lang w:bidi="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w:t>
      </w:r>
      <w:r>
        <w:rPr>
          <w:rFonts w:hint="eastAsia" w:ascii="宋体" w:hAnsi="宋体" w:cs="宋体"/>
          <w:color w:val="000000" w:themeColor="text1"/>
          <w:sz w:val="24"/>
          <w:lang w:bidi="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企业法人营业执照副本和组织机构代码证副本、施工资质证书副本、安全生产许可证副本、基本账户开户许可证的</w:t>
      </w:r>
      <w:r>
        <w:rPr>
          <w:rFonts w:hint="eastAsia" w:ascii="宋体" w:hAnsi="宋体" w:cs="宋体"/>
          <w:color w:val="000000" w:themeColor="text1"/>
          <w:sz w:val="24"/>
          <w:lang w:bidi="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应提供全本（证书封面、封底、空白页除外），应包括投标人名称、投标人其他相关信息、颁发机构名称、投标人信息变更情况等关键页在内，并逐页加盖投标人单位章。</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3.5.2“财务状况表”应附经会计师事务所或审计机构审计的财务会计报表，包括资产负债表、现金流量表、利润表和财务情况说明书的</w:t>
      </w:r>
      <w:r>
        <w:rPr>
          <w:rFonts w:hint="eastAsia" w:ascii="宋体" w:hAnsi="宋体" w:cs="宋体"/>
          <w:color w:val="000000" w:themeColor="text1"/>
          <w:sz w:val="24"/>
          <w:lang w:bidi="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，具体年份要求见投标人须知前附表。投标人的成立时间少于投标人须知前附表规复印件定年份的，应提供成立以来的财务状况表。</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近年承接的类似项目情况表”应是主包承建业绩或分包承建业绩，应附在交通运输部“全国公路建设市场信用信息管理系统”（网址：http://glxy.mot.gov.cn/BM/）中查询到的企业“业绩信息”相关项目网页截图，即包括“项目名称”“标段类型”“合同价”“主要工程量”“项目主要管理人员”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投标人提供的在建业绩无法提供“全国公路建设市场信用信息管理系统”所填的业绩信息截图，则业绩信息以投标人提供的真实有效的业绩相关证明材料为准（中标通知书（中选通知书）或合同复印件）。</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彩色扫描件，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w:t>
      </w:r>
      <w:r>
        <w:rPr>
          <w:rFonts w:hint="eastAsia" w:ascii="宋体" w:hAnsi="宋体" w:cs="宋体"/>
          <w:color w:val="000000" w:themeColor="text1"/>
          <w:sz w:val="24"/>
          <w:lang w:bidi="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如投标人未提供相关业绩网页截图或相关业绩网页截图的信息无法证实</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lang w:val="en-US" w:eastAsia="zh-CN"/>
          <w14:textFill>
            <w14:solidFill>
              <w14:schemeClr w14:val="tx1"/>
            </w14:solidFill>
          </w14:textFill>
        </w:rPr>
        <w:t>须</w:t>
      </w:r>
      <w:r>
        <w:rPr>
          <w:rFonts w:hint="eastAsia" w:ascii="宋体" w:hAnsi="宋体" w:eastAsia="宋体" w:cs="宋体"/>
          <w:color w:val="000000" w:themeColor="text1"/>
          <w:sz w:val="24"/>
          <w:highlight w:val="none"/>
          <w14:textFill>
            <w14:solidFill>
              <w14:schemeClr w14:val="tx1"/>
            </w14:solidFill>
          </w14:textFill>
        </w:rPr>
        <w:t>提供的真实有效的业绩相关证明材料为准（中标通知书或合同复印件）。</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3.5.6“拟委任的其他管理和技术人员汇总表”（如有）应填报满足投标人须知前附表附录 6 规定的其他人员的相关信息。                                           </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3.5.8投标人须知前附表规定接受联合体投标的，本章第 3.5.1 项至第 3.5.7 项规定的表格和资料应包括联合体各方相关情况。</w:t>
      </w:r>
    </w:p>
    <w:p>
      <w:pPr>
        <w:adjustRightInd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3.5.9除合同条款约定的特殊情形外，投标人在投标文件中填报的项目经理和项目总工不允许更换。</w:t>
      </w:r>
    </w:p>
    <w:p>
      <w:pPr>
        <w:adjustRightInd w:val="0"/>
        <w:snapToGrid w:val="0"/>
        <w:spacing w:line="42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2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88"/>
        <w:spacing w:line="499" w:lineRule="exact"/>
        <w:rPr>
          <w:color w:val="000000" w:themeColor="text1"/>
          <w14:textFill>
            <w14:solidFill>
              <w14:schemeClr w14:val="tx1"/>
            </w14:solidFill>
          </w14:textFill>
        </w:rPr>
      </w:pPr>
      <w:bookmarkStart w:id="103" w:name="_Toc16547"/>
      <w:bookmarkStart w:id="104" w:name="_Toc29836"/>
      <w:bookmarkStart w:id="105" w:name="_Toc43475694"/>
      <w:r>
        <w:rPr>
          <w:rFonts w:hint="eastAsia"/>
          <w:color w:val="000000" w:themeColor="text1"/>
          <w14:textFill>
            <w14:solidFill>
              <w14:schemeClr w14:val="tx1"/>
            </w14:solidFill>
          </w14:textFill>
        </w:rPr>
        <w:t>备选投标方案</w:t>
      </w:r>
      <w:bookmarkEnd w:id="103"/>
      <w:bookmarkEnd w:id="104"/>
      <w:bookmarkEnd w:id="105"/>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3.6.1</w:t>
      </w:r>
      <w:r>
        <w:rPr>
          <w:rFonts w:hint="eastAsia" w:ascii="宋体" w:hAnsi="宋体" w:cs="宋体"/>
          <w:color w:val="000000" w:themeColor="text1"/>
          <w:sz w:val="24"/>
          <w14:textFill>
            <w14:solidFill>
              <w14:schemeClr w14:val="tx1"/>
            </w14:solidFill>
          </w14:textFill>
        </w:rPr>
        <w:t>除投标人须知前附表规定允许外，投标人不得递交备选投标方案，否则其投标将被否决。</w:t>
      </w:r>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3.6.2</w:t>
      </w:r>
      <w:r>
        <w:rPr>
          <w:rFonts w:hint="eastAsia" w:ascii="宋体" w:hAnsi="宋体" w:cs="宋体"/>
          <w:color w:val="000000" w:themeColor="text1"/>
          <w:sz w:val="24"/>
          <w14:textFill>
            <w14:solidFill>
              <w14:schemeClr w14:val="tx1"/>
            </w14:solidFill>
          </w14:textFill>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3.6.3</w:t>
      </w:r>
      <w:r>
        <w:rPr>
          <w:rFonts w:hint="eastAsia" w:ascii="宋体" w:hAnsi="宋体" w:cs="宋体"/>
          <w:color w:val="000000" w:themeColor="text1"/>
          <w:sz w:val="24"/>
          <w14:textFill>
            <w14:solidFill>
              <w14:schemeClr w14:val="tx1"/>
            </w14:solidFill>
          </w14:textFill>
        </w:rPr>
        <w:t>投标人提供两个或两个以上投标报价，或在投标文件中提供一个报价，但同时提供两个或两个以上施工组织设计的，视为提供备选方案。</w:t>
      </w:r>
    </w:p>
    <w:p>
      <w:pPr>
        <w:pStyle w:val="88"/>
        <w:spacing w:line="499" w:lineRule="exact"/>
        <w:rPr>
          <w:color w:val="000000" w:themeColor="text1"/>
          <w14:textFill>
            <w14:solidFill>
              <w14:schemeClr w14:val="tx1"/>
            </w14:solidFill>
          </w14:textFill>
        </w:rPr>
      </w:pPr>
      <w:bookmarkStart w:id="106" w:name="_Toc32152"/>
      <w:bookmarkStart w:id="107" w:name="_Toc14793"/>
      <w:bookmarkStart w:id="108" w:name="_Toc43475695"/>
      <w:r>
        <w:rPr>
          <w:rFonts w:hint="eastAsia"/>
          <w:color w:val="000000" w:themeColor="text1"/>
          <w14:textFill>
            <w14:solidFill>
              <w14:schemeClr w14:val="tx1"/>
            </w14:solidFill>
          </w14:textFill>
        </w:rPr>
        <w:t>投标文件的编制</w:t>
      </w:r>
      <w:bookmarkEnd w:id="106"/>
      <w:bookmarkEnd w:id="107"/>
      <w:bookmarkEnd w:id="108"/>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3.7.1</w:t>
      </w:r>
      <w:r>
        <w:rPr>
          <w:rFonts w:hint="eastAsia" w:ascii="宋体" w:hAnsi="宋体" w:cs="宋体"/>
          <w:color w:val="000000" w:themeColor="text1"/>
          <w:sz w:val="24"/>
          <w14:textFill>
            <w14:solidFill>
              <w14:schemeClr w14:val="tx1"/>
            </w14:solidFill>
          </w14:textFill>
        </w:rPr>
        <w:t>投标文件应按第九章“投标文件格式”进行编写，如有必要，可以增加附页，作为投标文件的组成部分。其中，投标函附录在满足招标文件实质性要求的基础上，可以提出比招标文件要求更有利于招标人的承诺。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3.7.2</w:t>
      </w:r>
      <w:r>
        <w:rPr>
          <w:rFonts w:hint="eastAsia" w:ascii="宋体" w:hAnsi="宋体" w:cs="宋体"/>
          <w:color w:val="000000" w:themeColor="text1"/>
          <w:sz w:val="24"/>
          <w14:textFill>
            <w14:solidFill>
              <w14:schemeClr w14:val="tx1"/>
            </w14:solidFill>
          </w14:textFill>
        </w:rPr>
        <w:t>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3.7.3</w:t>
      </w:r>
      <w:r>
        <w:rPr>
          <w:rFonts w:hint="eastAsia" w:ascii="宋体" w:hAnsi="宋体" w:cs="宋体"/>
          <w:color w:val="000000" w:themeColor="text1"/>
          <w:sz w:val="24"/>
          <w14:textFill>
            <w14:solidFill>
              <w14:schemeClr w14:val="tx1"/>
            </w14:solidFill>
          </w14:textFill>
        </w:rPr>
        <w:t>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联合体牵头人按上述规定出具。</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3.7.4</w:t>
      </w:r>
      <w:r>
        <w:rPr>
          <w:rFonts w:hint="eastAsia" w:ascii="宋体" w:hAnsi="宋体" w:cs="宋体"/>
          <w:color w:val="000000" w:themeColor="text1"/>
          <w:sz w:val="24"/>
          <w14:textFill>
            <w14:solidFill>
              <w14:schemeClr w14:val="tx1"/>
            </w14:solidFill>
          </w14:textFill>
        </w:rPr>
        <w:t>投标文件正本一份</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3.7.5</w:t>
      </w:r>
      <w:r>
        <w:rPr>
          <w:rFonts w:hint="eastAsia" w:ascii="宋体" w:hAnsi="宋体" w:cs="宋体"/>
          <w:color w:val="000000" w:themeColor="text1"/>
          <w:sz w:val="24"/>
          <w14:textFill>
            <w14:solidFill>
              <w14:schemeClr w14:val="tx1"/>
            </w14:solidFill>
          </w14:textFill>
        </w:rPr>
        <w:t>投标文件的正本与副本应分别装订成册（</w:t>
      </w:r>
      <w:r>
        <w:rPr>
          <w:rFonts w:ascii="宋体" w:hAnsi="宋体" w:cs="宋体"/>
          <w:color w:val="000000" w:themeColor="text1"/>
          <w:sz w:val="24"/>
          <w14:textFill>
            <w14:solidFill>
              <w14:schemeClr w14:val="tx1"/>
            </w14:solidFill>
          </w14:textFill>
        </w:rPr>
        <w:t>A4</w:t>
      </w:r>
      <w:r>
        <w:rPr>
          <w:rFonts w:hint="eastAsia" w:ascii="宋体" w:hAnsi="宋体" w:cs="宋体"/>
          <w:color w:val="000000" w:themeColor="text1"/>
          <w:sz w:val="24"/>
          <w14:textFill>
            <w14:solidFill>
              <w14:schemeClr w14:val="tx1"/>
            </w14:solidFill>
          </w14:textFill>
        </w:rPr>
        <w:t>纸幅），编制目录并逐页标注连续页码。投标文件不得采用活页夹装订，否则，招标人对由于投标文件装订松散而造成的丢失或其他后果不承担任何责任。装订的其他要求见投标人须知前附表。</w:t>
      </w:r>
    </w:p>
    <w:p>
      <w:pPr>
        <w:pStyle w:val="117"/>
        <w:spacing w:before="156"/>
        <w:rPr>
          <w:color w:val="000000" w:themeColor="text1"/>
          <w14:textFill>
            <w14:solidFill>
              <w14:schemeClr w14:val="tx1"/>
            </w14:solidFill>
          </w14:textFill>
        </w:rPr>
      </w:pPr>
      <w:bookmarkStart w:id="109" w:name="_Toc30022"/>
      <w:bookmarkStart w:id="110" w:name="_Toc43475696"/>
      <w:bookmarkStart w:id="111" w:name="_Toc17102"/>
      <w:r>
        <w:rPr>
          <w:rFonts w:hint="eastAsia"/>
          <w:color w:val="000000" w:themeColor="text1"/>
          <w14:textFill>
            <w14:solidFill>
              <w14:schemeClr w14:val="tx1"/>
            </w14:solidFill>
          </w14:textFill>
        </w:rPr>
        <w:t>投标</w:t>
      </w:r>
      <w:bookmarkEnd w:id="109"/>
      <w:bookmarkEnd w:id="110"/>
      <w:bookmarkEnd w:id="111"/>
    </w:p>
    <w:p>
      <w:pPr>
        <w:pStyle w:val="88"/>
        <w:rPr>
          <w:color w:val="000000" w:themeColor="text1"/>
          <w14:textFill>
            <w14:solidFill>
              <w14:schemeClr w14:val="tx1"/>
            </w14:solidFill>
          </w14:textFill>
        </w:rPr>
      </w:pPr>
      <w:bookmarkStart w:id="112" w:name="_Toc43475697"/>
      <w:bookmarkStart w:id="113" w:name="_Toc846"/>
      <w:bookmarkStart w:id="114" w:name="_Toc7543"/>
      <w:r>
        <w:rPr>
          <w:rFonts w:hint="eastAsia"/>
          <w:color w:val="000000" w:themeColor="text1"/>
          <w14:textFill>
            <w14:solidFill>
              <w14:schemeClr w14:val="tx1"/>
            </w14:solidFill>
          </w14:textFill>
        </w:rPr>
        <w:t>投标文件的密封和标识</w:t>
      </w:r>
      <w:bookmarkEnd w:id="112"/>
      <w:bookmarkEnd w:id="113"/>
      <w:bookmarkEnd w:id="114"/>
    </w:p>
    <w:p>
      <w:pPr>
        <w:pStyle w:val="106"/>
        <w:spacing w:line="360" w:lineRule="auto"/>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若采用双信封形式，第</w:t>
      </w:r>
      <w:r>
        <w:rPr>
          <w:rFonts w:ascii="宋体" w:hAnsi="宋体" w:cs="宋体"/>
          <w:b/>
          <w:bCs/>
          <w:color w:val="000000" w:themeColor="text1"/>
          <w14:textFill>
            <w14:solidFill>
              <w14:schemeClr w14:val="tx1"/>
            </w14:solidFill>
          </w14:textFill>
        </w:rPr>
        <w:t xml:space="preserve"> 4.1.1 </w:t>
      </w:r>
      <w:r>
        <w:rPr>
          <w:rFonts w:hint="eastAsia" w:ascii="宋体" w:hAnsi="宋体" w:cs="宋体"/>
          <w:b/>
          <w:bCs/>
          <w:color w:val="000000" w:themeColor="text1"/>
          <w14:textFill>
            <w14:solidFill>
              <w14:schemeClr w14:val="tx1"/>
            </w14:solidFill>
          </w14:textFill>
        </w:rPr>
        <w:t>项和第</w:t>
      </w:r>
      <w:r>
        <w:rPr>
          <w:rFonts w:ascii="宋体" w:hAnsi="宋体" w:cs="宋体"/>
          <w:b/>
          <w:bCs/>
          <w:color w:val="000000" w:themeColor="text1"/>
          <w14:textFill>
            <w14:solidFill>
              <w14:schemeClr w14:val="tx1"/>
            </w14:solidFill>
          </w14:textFill>
        </w:rPr>
        <w:t xml:space="preserve"> 4.1.2 </w:t>
      </w:r>
      <w:r>
        <w:rPr>
          <w:rFonts w:hint="eastAsia" w:ascii="宋体" w:hAnsi="宋体" w:cs="宋体"/>
          <w:b/>
          <w:bCs/>
          <w:color w:val="000000" w:themeColor="text1"/>
          <w14:textFill>
            <w14:solidFill>
              <w14:schemeClr w14:val="tx1"/>
            </w14:solidFill>
          </w14:textFill>
        </w:rPr>
        <w:t>项采用以下条款：</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4.1.1</w:t>
      </w:r>
      <w:r>
        <w:rPr>
          <w:rFonts w:hint="eastAsia" w:ascii="宋体" w:hAnsi="宋体" w:cs="宋体"/>
          <w:color w:val="000000" w:themeColor="text1"/>
          <w:sz w:val="24"/>
          <w14:textFill>
            <w14:solidFill>
              <w14:schemeClr w14:val="tx1"/>
            </w14:solidFill>
          </w14:textFill>
        </w:rPr>
        <w:t>投标文件应采用双信封形式密封。投标文件第一个信封（商务及技术文件）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4.1.2</w:t>
      </w:r>
      <w:r>
        <w:rPr>
          <w:rFonts w:hint="eastAsia" w:ascii="宋体" w:hAnsi="宋体" w:cs="宋体"/>
          <w:color w:val="000000" w:themeColor="text1"/>
          <w:sz w:val="24"/>
          <w14:textFill>
            <w14:solidFill>
              <w14:schemeClr w14:val="tx1"/>
            </w14:solidFill>
          </w14:textFill>
        </w:rPr>
        <w:t>投标文件第一个信封（商务及技术文件）、第二个信封（报价文件）以及银行保函封套上应写明的内容见投标人须知前附表。</w:t>
      </w:r>
    </w:p>
    <w:p>
      <w:pPr>
        <w:pStyle w:val="106"/>
        <w:spacing w:line="360" w:lineRule="auto"/>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若采用单信封形式，第</w:t>
      </w:r>
      <w:r>
        <w:rPr>
          <w:rFonts w:ascii="宋体" w:hAnsi="宋体" w:cs="宋体"/>
          <w:b/>
          <w:bCs/>
          <w:color w:val="000000" w:themeColor="text1"/>
          <w14:textFill>
            <w14:solidFill>
              <w14:schemeClr w14:val="tx1"/>
            </w14:solidFill>
          </w14:textFill>
        </w:rPr>
        <w:t xml:space="preserve"> 4.1.1 </w:t>
      </w:r>
      <w:r>
        <w:rPr>
          <w:rFonts w:hint="eastAsia" w:ascii="宋体" w:hAnsi="宋体" w:cs="宋体"/>
          <w:b/>
          <w:bCs/>
          <w:color w:val="000000" w:themeColor="text1"/>
          <w14:textFill>
            <w14:solidFill>
              <w14:schemeClr w14:val="tx1"/>
            </w14:solidFill>
          </w14:textFill>
        </w:rPr>
        <w:t>项和第</w:t>
      </w:r>
      <w:r>
        <w:rPr>
          <w:rFonts w:ascii="宋体" w:hAnsi="宋体" w:cs="宋体"/>
          <w:b/>
          <w:bCs/>
          <w:color w:val="000000" w:themeColor="text1"/>
          <w14:textFill>
            <w14:solidFill>
              <w14:schemeClr w14:val="tx1"/>
            </w14:solidFill>
          </w14:textFill>
        </w:rPr>
        <w:t xml:space="preserve"> 4.1.2 </w:t>
      </w:r>
      <w:r>
        <w:rPr>
          <w:rFonts w:hint="eastAsia" w:ascii="宋体" w:hAnsi="宋体" w:cs="宋体"/>
          <w:b/>
          <w:bCs/>
          <w:color w:val="000000" w:themeColor="text1"/>
          <w14:textFill>
            <w14:solidFill>
              <w14:schemeClr w14:val="tx1"/>
            </w14:solidFill>
          </w14:textFill>
        </w:rPr>
        <w:t>项采用以下条款：</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4.1.1</w:t>
      </w:r>
      <w:r>
        <w:rPr>
          <w:rFonts w:hint="eastAsia" w:ascii="宋体" w:hAnsi="宋体" w:cs="宋体"/>
          <w:color w:val="000000" w:themeColor="text1"/>
          <w:sz w:val="24"/>
          <w14:textFill>
            <w14:solidFill>
              <w14:schemeClr w14:val="tx1"/>
            </w14:solidFill>
          </w14:textFill>
        </w:rPr>
        <w:t>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4.1.2</w:t>
      </w:r>
      <w:r>
        <w:rPr>
          <w:rFonts w:hint="eastAsia" w:ascii="宋体" w:hAnsi="宋体" w:cs="宋体"/>
          <w:color w:val="000000" w:themeColor="text1"/>
          <w:sz w:val="24"/>
          <w14:textFill>
            <w14:solidFill>
              <w14:schemeClr w14:val="tx1"/>
            </w14:solidFill>
          </w14:textFill>
        </w:rPr>
        <w:t>投标文件以及银行保函封套上应写明的内容见投标人须知前附表。</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4.1.3</w:t>
      </w:r>
      <w:r>
        <w:rPr>
          <w:rFonts w:hint="eastAsia" w:ascii="宋体" w:hAnsi="宋体" w:cs="宋体"/>
          <w:color w:val="000000" w:themeColor="text1"/>
          <w:sz w:val="24"/>
          <w14:textFill>
            <w14:solidFill>
              <w14:schemeClr w14:val="tx1"/>
            </w14:solidFill>
          </w14:textFill>
        </w:rPr>
        <w:t>未按本章第</w:t>
      </w:r>
      <w:r>
        <w:rPr>
          <w:rFonts w:ascii="宋体" w:hAnsi="宋体" w:cs="宋体"/>
          <w:color w:val="000000" w:themeColor="text1"/>
          <w:sz w:val="24"/>
          <w14:textFill>
            <w14:solidFill>
              <w14:schemeClr w14:val="tx1"/>
            </w14:solidFill>
          </w14:textFill>
        </w:rPr>
        <w:t xml:space="preserve"> 4.1.1 </w:t>
      </w:r>
      <w:r>
        <w:rPr>
          <w:rFonts w:hint="eastAsia" w:ascii="宋体" w:hAnsi="宋体" w:cs="宋体"/>
          <w:color w:val="000000" w:themeColor="text1"/>
          <w:sz w:val="24"/>
          <w14:textFill>
            <w14:solidFill>
              <w14:schemeClr w14:val="tx1"/>
            </w14:solidFill>
          </w14:textFill>
        </w:rPr>
        <w:t>项要求密封的投标文件，招标人将予以拒收。</w:t>
      </w:r>
    </w:p>
    <w:p>
      <w:pPr>
        <w:pStyle w:val="88"/>
        <w:rPr>
          <w:color w:val="000000" w:themeColor="text1"/>
          <w14:textFill>
            <w14:solidFill>
              <w14:schemeClr w14:val="tx1"/>
            </w14:solidFill>
          </w14:textFill>
        </w:rPr>
      </w:pPr>
      <w:bookmarkStart w:id="115" w:name="_Toc43475698"/>
      <w:bookmarkStart w:id="116" w:name="_Toc15836"/>
      <w:bookmarkStart w:id="117" w:name="_Toc26267"/>
      <w:r>
        <w:rPr>
          <w:rFonts w:hint="eastAsia"/>
          <w:color w:val="000000" w:themeColor="text1"/>
          <w14:textFill>
            <w14:solidFill>
              <w14:schemeClr w14:val="tx1"/>
            </w14:solidFill>
          </w14:textFill>
        </w:rPr>
        <w:t>投标文件的递交</w:t>
      </w:r>
      <w:bookmarkEnd w:id="115"/>
      <w:bookmarkEnd w:id="116"/>
      <w:bookmarkEnd w:id="117"/>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4.2.1</w:t>
      </w:r>
      <w:r>
        <w:rPr>
          <w:rFonts w:hint="eastAsia" w:ascii="宋体" w:hAnsi="宋体" w:cs="宋体"/>
          <w:color w:val="000000" w:themeColor="text1"/>
          <w:sz w:val="24"/>
          <w14:textFill>
            <w14:solidFill>
              <w14:schemeClr w14:val="tx1"/>
            </w14:solidFill>
          </w14:textFill>
        </w:rPr>
        <w:t>投标人应在第一章“招标公告”或“投标邀请书”规定的投标截止时间前递交投标文件。</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4.2.2</w:t>
      </w:r>
      <w:r>
        <w:rPr>
          <w:rFonts w:hint="eastAsia" w:ascii="宋体" w:hAnsi="宋体" w:cs="宋体"/>
          <w:color w:val="000000" w:themeColor="text1"/>
          <w:sz w:val="24"/>
          <w14:textFill>
            <w14:solidFill>
              <w14:schemeClr w14:val="tx1"/>
            </w14:solidFill>
          </w14:textFill>
        </w:rPr>
        <w:t>投标人递交投标文件的地点：见第一章“招标公告”或“投标邀请书”。</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4.2.3</w:t>
      </w:r>
      <w:r>
        <w:rPr>
          <w:rFonts w:hint="eastAsia" w:ascii="宋体" w:hAnsi="宋体" w:cs="宋体"/>
          <w:color w:val="000000" w:themeColor="text1"/>
          <w:sz w:val="24"/>
          <w14:textFill>
            <w14:solidFill>
              <w14:schemeClr w14:val="tx1"/>
            </w14:solidFill>
          </w14:textFill>
        </w:rPr>
        <w:t>除投标人须知前附表另有规定外，投标人所递交的投标文件不予退还。投标人少于</w:t>
      </w:r>
      <w:r>
        <w:rPr>
          <w:rFonts w:ascii="宋体" w:hAnsi="宋体" w:cs="宋体"/>
          <w:color w:val="000000" w:themeColor="text1"/>
          <w:sz w:val="24"/>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个的，投标文件当场退还给投标人。</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4.2.4</w:t>
      </w:r>
      <w:r>
        <w:rPr>
          <w:rFonts w:hint="eastAsia" w:ascii="宋体" w:hAnsi="宋体" w:cs="宋体"/>
          <w:color w:val="000000" w:themeColor="text1"/>
          <w:sz w:val="24"/>
          <w14:textFill>
            <w14:solidFill>
              <w14:schemeClr w14:val="tx1"/>
            </w14:solidFill>
          </w14:textFill>
        </w:rPr>
        <w:t>招标人收到投标文件后，向投标人出具签收凭证。</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4.2.5</w:t>
      </w:r>
      <w:r>
        <w:rPr>
          <w:rFonts w:hint="eastAsia" w:ascii="宋体" w:hAnsi="宋体" w:cs="宋体"/>
          <w:color w:val="000000" w:themeColor="text1"/>
          <w:sz w:val="24"/>
          <w14:textFill>
            <w14:solidFill>
              <w14:schemeClr w14:val="tx1"/>
            </w14:solidFill>
          </w14:textFill>
        </w:rPr>
        <w:t>逾期送达的或未送达指定地点的投标文件，招标人将予以拒收。</w:t>
      </w:r>
    </w:p>
    <w:p>
      <w:pPr>
        <w:pStyle w:val="88"/>
        <w:rPr>
          <w:color w:val="000000" w:themeColor="text1"/>
          <w14:textFill>
            <w14:solidFill>
              <w14:schemeClr w14:val="tx1"/>
            </w14:solidFill>
          </w14:textFill>
        </w:rPr>
      </w:pPr>
      <w:bookmarkStart w:id="118" w:name="_Toc21683"/>
      <w:bookmarkStart w:id="119" w:name="_Toc4348"/>
      <w:bookmarkStart w:id="120" w:name="_Toc43475699"/>
      <w:r>
        <w:rPr>
          <w:rFonts w:hint="eastAsia"/>
          <w:color w:val="000000" w:themeColor="text1"/>
          <w14:textFill>
            <w14:solidFill>
              <w14:schemeClr w14:val="tx1"/>
            </w14:solidFill>
          </w14:textFill>
        </w:rPr>
        <w:t>投标文件的修改与撤回</w:t>
      </w:r>
      <w:bookmarkEnd w:id="118"/>
      <w:bookmarkEnd w:id="119"/>
      <w:bookmarkEnd w:id="120"/>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4.3.1</w:t>
      </w:r>
      <w:r>
        <w:rPr>
          <w:rFonts w:hint="eastAsia" w:ascii="宋体" w:hAnsi="宋体" w:cs="宋体"/>
          <w:color w:val="000000" w:themeColor="text1"/>
          <w:sz w:val="24"/>
          <w14:textFill>
            <w14:solidFill>
              <w14:schemeClr w14:val="tx1"/>
            </w14:solidFill>
          </w14:textFill>
        </w:rPr>
        <w:t>在本章第</w:t>
      </w:r>
      <w:r>
        <w:rPr>
          <w:rFonts w:ascii="宋体" w:hAnsi="宋体" w:cs="宋体"/>
          <w:color w:val="000000" w:themeColor="text1"/>
          <w:sz w:val="24"/>
          <w14:textFill>
            <w14:solidFill>
              <w14:schemeClr w14:val="tx1"/>
            </w14:solidFill>
          </w14:textFill>
        </w:rPr>
        <w:t xml:space="preserve"> 4.2.1 </w:t>
      </w:r>
      <w:r>
        <w:rPr>
          <w:rFonts w:hint="eastAsia" w:ascii="宋体" w:hAnsi="宋体" w:cs="宋体"/>
          <w:color w:val="000000" w:themeColor="text1"/>
          <w:sz w:val="24"/>
          <w14:textFill>
            <w14:solidFill>
              <w14:schemeClr w14:val="tx1"/>
            </w14:solidFill>
          </w14:textFill>
        </w:rPr>
        <w:t>项规定的投标截止时间前，投标人可以修改或撤回已递交的投标文件，但应以书面形式通知招标人。</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4.3.2</w:t>
      </w:r>
      <w:r>
        <w:rPr>
          <w:rFonts w:hint="eastAsia" w:ascii="宋体" w:hAnsi="宋体" w:cs="宋体"/>
          <w:color w:val="000000" w:themeColor="text1"/>
          <w:sz w:val="24"/>
          <w14:textFill>
            <w14:solidFill>
              <w14:schemeClr w14:val="tx1"/>
            </w14:solidFill>
          </w14:textFill>
        </w:rPr>
        <w:t>投标人修改或撤回已递交投标文件的书面通知应按照本章第</w:t>
      </w:r>
      <w:r>
        <w:rPr>
          <w:rFonts w:ascii="宋体" w:hAnsi="宋体" w:cs="宋体"/>
          <w:color w:val="000000" w:themeColor="text1"/>
          <w:sz w:val="24"/>
          <w14:textFill>
            <w14:solidFill>
              <w14:schemeClr w14:val="tx1"/>
            </w14:solidFill>
          </w14:textFill>
        </w:rPr>
        <w:t xml:space="preserve">3.7.3 </w:t>
      </w:r>
      <w:r>
        <w:rPr>
          <w:rFonts w:hint="eastAsia" w:ascii="宋体" w:hAnsi="宋体" w:cs="宋体"/>
          <w:color w:val="000000" w:themeColor="text1"/>
          <w:sz w:val="24"/>
          <w14:textFill>
            <w14:solidFill>
              <w14:schemeClr w14:val="tx1"/>
            </w14:solidFill>
          </w14:textFill>
        </w:rPr>
        <w:t>项的要求签字或盖章。招标人收到书面通知后，向投标人出具签收凭证。</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4.3.3</w:t>
      </w:r>
      <w:r>
        <w:rPr>
          <w:rFonts w:hint="eastAsia" w:ascii="宋体" w:hAnsi="宋体" w:cs="宋体"/>
          <w:color w:val="000000" w:themeColor="text1"/>
          <w:sz w:val="24"/>
          <w14:textFill>
            <w14:solidFill>
              <w14:schemeClr w14:val="tx1"/>
            </w14:solidFill>
          </w14:textFill>
        </w:rPr>
        <w:t>投标人撤回投标文件的，招标人自收到投标人书面撤回通知之日起</w:t>
      </w:r>
      <w:r>
        <w:rPr>
          <w:rFonts w:ascii="宋体" w:hAnsi="宋体" w:cs="宋体"/>
          <w:color w:val="000000" w:themeColor="text1"/>
          <w:sz w:val="24"/>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日内退还已收取的投标保证金。</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4.3.4</w:t>
      </w:r>
      <w:r>
        <w:rPr>
          <w:rFonts w:hint="eastAsia" w:ascii="宋体" w:hAnsi="宋体" w:cs="宋体"/>
          <w:color w:val="000000" w:themeColor="text1"/>
          <w:sz w:val="24"/>
          <w14:textFill>
            <w14:solidFill>
              <w14:schemeClr w14:val="tx1"/>
            </w14:solidFill>
          </w14:textFill>
        </w:rPr>
        <w:t>修改的内容为投标文件的组成部分。修改的投标文件应按照本章第</w:t>
      </w:r>
      <w:r>
        <w:rPr>
          <w:rFonts w:ascii="宋体" w:hAnsi="宋体" w:cs="宋体"/>
          <w:color w:val="000000" w:themeColor="text1"/>
          <w:sz w:val="24"/>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条、第</w:t>
      </w:r>
      <w:r>
        <w:rPr>
          <w:rFonts w:ascii="宋体" w:hAnsi="宋体" w:cs="宋体"/>
          <w:color w:val="000000" w:themeColor="text1"/>
          <w:sz w:val="24"/>
          <w14:textFill>
            <w14:solidFill>
              <w14:schemeClr w14:val="tx1"/>
            </w14:solidFill>
          </w14:textFill>
        </w:rPr>
        <w:t xml:space="preserve"> 4 </w:t>
      </w:r>
      <w:r>
        <w:rPr>
          <w:rFonts w:hint="eastAsia" w:ascii="宋体" w:hAnsi="宋体" w:cs="宋体"/>
          <w:color w:val="000000" w:themeColor="text1"/>
          <w:sz w:val="24"/>
          <w14:textFill>
            <w14:solidFill>
              <w14:schemeClr w14:val="tx1"/>
            </w14:solidFill>
          </w14:textFill>
        </w:rPr>
        <w:t>条的规定进行编制、密封、标记和递交，并标明“修改”字样。</w:t>
      </w:r>
    </w:p>
    <w:p>
      <w:pPr>
        <w:pStyle w:val="117"/>
        <w:spacing w:before="156"/>
        <w:rPr>
          <w:color w:val="000000" w:themeColor="text1"/>
          <w14:textFill>
            <w14:solidFill>
              <w14:schemeClr w14:val="tx1"/>
            </w14:solidFill>
          </w14:textFill>
        </w:rPr>
      </w:pPr>
      <w:bookmarkStart w:id="121" w:name="_Toc43475700"/>
      <w:bookmarkStart w:id="122" w:name="_Toc24477"/>
      <w:bookmarkStart w:id="123" w:name="_Toc19606"/>
      <w:r>
        <w:rPr>
          <w:rFonts w:hint="eastAsia"/>
          <w:color w:val="000000" w:themeColor="text1"/>
          <w14:textFill>
            <w14:solidFill>
              <w14:schemeClr w14:val="tx1"/>
            </w14:solidFill>
          </w14:textFill>
        </w:rPr>
        <w:t>开标</w:t>
      </w:r>
      <w:bookmarkEnd w:id="121"/>
      <w:bookmarkEnd w:id="122"/>
      <w:bookmarkEnd w:id="123"/>
    </w:p>
    <w:p>
      <w:pPr>
        <w:pStyle w:val="17"/>
        <w:spacing w:before="1"/>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若采用双信封形式，第</w:t>
      </w:r>
      <w:r>
        <w:rPr>
          <w:rFonts w:ascii="宋体" w:hAnsi="宋体" w:cs="宋体"/>
          <w:b/>
          <w:bCs/>
          <w:color w:val="000000" w:themeColor="text1"/>
          <w:sz w:val="24"/>
          <w14:textFill>
            <w14:solidFill>
              <w14:schemeClr w14:val="tx1"/>
            </w14:solidFill>
          </w14:textFill>
        </w:rPr>
        <w:t xml:space="preserve"> 5.1 </w:t>
      </w:r>
      <w:r>
        <w:rPr>
          <w:rFonts w:hint="eastAsia" w:ascii="宋体" w:hAnsi="宋体" w:cs="宋体"/>
          <w:b/>
          <w:bCs/>
          <w:color w:val="000000" w:themeColor="text1"/>
          <w:sz w:val="24"/>
          <w14:textFill>
            <w14:solidFill>
              <w14:schemeClr w14:val="tx1"/>
            </w14:solidFill>
          </w14:textFill>
        </w:rPr>
        <w:t>款采用以下条款：</w:t>
      </w:r>
    </w:p>
    <w:p>
      <w:pPr>
        <w:pStyle w:val="88"/>
        <w:numPr>
          <w:ilvl w:val="0"/>
          <w:numId w:val="0"/>
        </w:numPr>
        <w:spacing w:line="360" w:lineRule="auto"/>
        <w:rPr>
          <w:color w:val="000000" w:themeColor="text1"/>
          <w14:textFill>
            <w14:solidFill>
              <w14:schemeClr w14:val="tx1"/>
            </w14:solidFill>
          </w14:textFill>
        </w:rPr>
      </w:pPr>
      <w:bookmarkStart w:id="124" w:name="_bookmark61"/>
      <w:bookmarkEnd w:id="124"/>
      <w:bookmarkStart w:id="125" w:name="_Toc16362"/>
      <w:bookmarkStart w:id="126" w:name="_Toc11481"/>
      <w:bookmarkStart w:id="127" w:name="_Toc43475701"/>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开标时间和地点</w:t>
      </w:r>
      <w:bookmarkEnd w:id="125"/>
      <w:bookmarkEnd w:id="126"/>
      <w:bookmarkEnd w:id="127"/>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招标人在本章第</w:t>
      </w:r>
      <w:r>
        <w:rPr>
          <w:rFonts w:ascii="宋体" w:hAnsi="宋体" w:cs="宋体"/>
          <w:color w:val="000000" w:themeColor="text1"/>
          <w14:textFill>
            <w14:solidFill>
              <w14:schemeClr w14:val="tx1"/>
            </w14:solidFill>
          </w14:textFill>
        </w:rPr>
        <w:t xml:space="preserve"> 4.2.1 </w:t>
      </w:r>
      <w:r>
        <w:rPr>
          <w:rFonts w:hint="eastAsia" w:ascii="宋体" w:hAnsi="宋体" w:cs="宋体"/>
          <w:color w:val="000000" w:themeColor="text1"/>
          <w14:textFill>
            <w14:solidFill>
              <w14:schemeClr w14:val="tx1"/>
            </w14:solidFill>
          </w14:textFill>
        </w:rPr>
        <w:t>项规定的投标截止时间（开标时间）和投标人须知前附表</w:t>
      </w:r>
      <w:r>
        <w:rPr>
          <w:rFonts w:hint="eastAsia" w:ascii="宋体" w:hAnsi="宋体" w:cs="宋体"/>
          <w:color w:val="000000" w:themeColor="text1"/>
          <w:spacing w:val="-2"/>
          <w14:textFill>
            <w14:solidFill>
              <w14:schemeClr w14:val="tx1"/>
            </w14:solidFill>
          </w14:textFill>
        </w:rPr>
        <w:t>规定的地点对</w:t>
      </w:r>
      <w:r>
        <w:rPr>
          <w:rFonts w:hint="eastAsia" w:ascii="宋体" w:hAnsi="宋体" w:cs="宋体"/>
          <w:color w:val="000000" w:themeColor="text1"/>
          <w14:textFill>
            <w14:solidFill>
              <w14:schemeClr w14:val="tx1"/>
            </w14:solidFill>
          </w14:textFill>
        </w:rPr>
        <w:t>收到</w:t>
      </w:r>
      <w:r>
        <w:rPr>
          <w:rFonts w:hint="eastAsia" w:ascii="宋体" w:hAnsi="宋体" w:cs="宋体"/>
          <w:color w:val="000000" w:themeColor="text1"/>
          <w:spacing w:val="-2"/>
          <w14:textFill>
            <w14:solidFill>
              <w14:schemeClr w14:val="tx1"/>
            </w14:solidFill>
          </w14:textFill>
        </w:rPr>
        <w:t>的投标文件</w:t>
      </w:r>
      <w:r>
        <w:rPr>
          <w:rFonts w:hint="eastAsia" w:ascii="宋体" w:hAnsi="宋体" w:cs="宋体"/>
          <w:color w:val="000000" w:themeColor="text1"/>
          <w14:textFill>
            <w14:solidFill>
              <w14:schemeClr w14:val="tx1"/>
            </w14:solidFill>
          </w14:textFill>
        </w:rPr>
        <w:t>第一</w:t>
      </w:r>
      <w:r>
        <w:rPr>
          <w:rFonts w:hint="eastAsia" w:ascii="宋体" w:hAnsi="宋体" w:cs="宋体"/>
          <w:color w:val="000000" w:themeColor="text1"/>
          <w:spacing w:val="-2"/>
          <w14:textFill>
            <w14:solidFill>
              <w14:schemeClr w14:val="tx1"/>
            </w14:solidFill>
          </w14:textFill>
        </w:rPr>
        <w:t>个信封</w:t>
      </w:r>
      <w:r>
        <w:rPr>
          <w:rFonts w:hint="eastAsia" w:ascii="宋体" w:hAnsi="宋体" w:cs="宋体"/>
          <w:color w:val="000000" w:themeColor="text1"/>
          <w14:textFill>
            <w14:solidFill>
              <w14:schemeClr w14:val="tx1"/>
            </w14:solidFill>
          </w14:textFill>
        </w:rPr>
        <w:t>（商务及技术文件</w:t>
      </w:r>
      <w:r>
        <w:rPr>
          <w:rFonts w:hint="eastAsia" w:ascii="宋体" w:hAnsi="宋体" w:cs="宋体"/>
          <w:color w:val="000000" w:themeColor="text1"/>
          <w:spacing w:val="-32"/>
          <w14:textFill>
            <w14:solidFill>
              <w14:schemeClr w14:val="tx1"/>
            </w14:solidFill>
          </w14:textFill>
        </w:rPr>
        <w:t>）</w:t>
      </w:r>
      <w:r>
        <w:rPr>
          <w:rFonts w:hint="eastAsia" w:ascii="宋体" w:hAnsi="宋体" w:cs="宋体"/>
          <w:color w:val="000000" w:themeColor="text1"/>
          <w:spacing w:val="-6"/>
          <w14:textFill>
            <w14:solidFill>
              <w14:schemeClr w14:val="tx1"/>
            </w14:solidFill>
          </w14:textFill>
        </w:rPr>
        <w:t>公开开标，并邀请所有投标人的法定代表人或其委托代理人准时</w:t>
      </w:r>
      <w:r>
        <w:rPr>
          <w:rFonts w:hint="eastAsia" w:ascii="宋体" w:hAnsi="宋体" w:cs="宋体"/>
          <w:color w:val="000000" w:themeColor="text1"/>
          <w14:textFill>
            <w14:solidFill>
              <w14:schemeClr w14:val="tx1"/>
            </w14:solidFill>
          </w14:textFill>
        </w:rPr>
        <w:t>参加</w:t>
      </w:r>
      <w:r>
        <w:rPr>
          <w:rFonts w:hint="eastAsia" w:ascii="宋体" w:hAnsi="宋体" w:cs="宋体"/>
          <w:color w:val="000000" w:themeColor="text1"/>
          <w:spacing w:val="-6"/>
          <w14:textFill>
            <w14:solidFill>
              <w14:schemeClr w14:val="tx1"/>
            </w14:solidFill>
          </w14:textFill>
        </w:rPr>
        <w:t>。</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pPr>
        <w:pStyle w:val="106"/>
        <w:spacing w:line="360" w:lineRule="auto"/>
        <w:ind w:firstLine="464" w:firstLineChars="200"/>
        <w:rPr>
          <w:rFonts w:ascii="宋体" w:cs="宋体"/>
          <w:color w:val="000000" w:themeColor="text1"/>
          <w14:textFill>
            <w14:solidFill>
              <w14:schemeClr w14:val="tx1"/>
            </w14:solidFill>
          </w14:textFill>
        </w:rPr>
      </w:pPr>
      <w:r>
        <w:rPr>
          <w:rFonts w:hint="eastAsia" w:ascii="宋体" w:hAnsi="宋体" w:cs="宋体"/>
          <w:color w:val="000000" w:themeColor="text1"/>
          <w:spacing w:val="-4"/>
          <w14:textFill>
            <w14:solidFill>
              <w14:schemeClr w14:val="tx1"/>
            </w14:solidFill>
          </w14:textFill>
        </w:rPr>
        <w:t>投标人若未派</w:t>
      </w:r>
      <w:r>
        <w:rPr>
          <w:rFonts w:hint="eastAsia" w:ascii="宋体" w:hAnsi="宋体" w:cs="宋体"/>
          <w:color w:val="000000" w:themeColor="text1"/>
          <w14:textFill>
            <w14:solidFill>
              <w14:schemeClr w14:val="tx1"/>
            </w14:solidFill>
          </w14:textFill>
        </w:rPr>
        <w:t>法定代表人</w:t>
      </w:r>
      <w:r>
        <w:rPr>
          <w:rFonts w:hint="eastAsia" w:ascii="宋体" w:hAnsi="宋体" w:cs="宋体"/>
          <w:color w:val="000000" w:themeColor="text1"/>
          <w:spacing w:val="-4"/>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cs="宋体"/>
          <w:b/>
          <w:bCs/>
          <w:color w:val="000000" w:themeColor="text1"/>
          <w:sz w:val="24"/>
          <w14:textFill>
            <w14:solidFill>
              <w14:schemeClr w14:val="tx1"/>
            </w14:solidFill>
          </w14:textFill>
        </w:rPr>
      </w:pPr>
    </w:p>
    <w:p>
      <w:pPr>
        <w:adjustRightInd w:val="0"/>
        <w:snapToGrid w:val="0"/>
        <w:spacing w:line="360" w:lineRule="auto"/>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若采用单信封形式，第</w:t>
      </w:r>
      <w:r>
        <w:rPr>
          <w:rFonts w:ascii="宋体" w:hAnsi="宋体" w:cs="宋体"/>
          <w:b/>
          <w:bCs/>
          <w:color w:val="000000" w:themeColor="text1"/>
          <w:sz w:val="24"/>
          <w14:textFill>
            <w14:solidFill>
              <w14:schemeClr w14:val="tx1"/>
            </w14:solidFill>
          </w14:textFill>
        </w:rPr>
        <w:t xml:space="preserve"> 5.1 </w:t>
      </w:r>
      <w:r>
        <w:rPr>
          <w:rFonts w:hint="eastAsia" w:ascii="宋体" w:hAnsi="宋体" w:cs="宋体"/>
          <w:b/>
          <w:bCs/>
          <w:color w:val="000000" w:themeColor="text1"/>
          <w:sz w:val="24"/>
          <w14:textFill>
            <w14:solidFill>
              <w14:schemeClr w14:val="tx1"/>
            </w14:solidFill>
          </w14:textFill>
        </w:rPr>
        <w:t>款采用以下条款：</w:t>
      </w:r>
    </w:p>
    <w:p>
      <w:pPr>
        <w:pStyle w:val="88"/>
        <w:numPr>
          <w:ilvl w:val="0"/>
          <w:numId w:val="0"/>
        </w:numPr>
        <w:spacing w:line="360" w:lineRule="auto"/>
        <w:rPr>
          <w:color w:val="000000" w:themeColor="text1"/>
          <w14:textFill>
            <w14:solidFill>
              <w14:schemeClr w14:val="tx1"/>
            </w14:solidFill>
          </w14:textFill>
        </w:rPr>
      </w:pPr>
      <w:bookmarkStart w:id="128" w:name="_bookmark62"/>
      <w:bookmarkEnd w:id="128"/>
      <w:bookmarkStart w:id="129" w:name="_Toc25702"/>
      <w:bookmarkStart w:id="130" w:name="_Toc43475702"/>
      <w:bookmarkStart w:id="131" w:name="_Toc29307"/>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开标时间和地点</w:t>
      </w:r>
      <w:bookmarkEnd w:id="129"/>
      <w:bookmarkEnd w:id="130"/>
      <w:bookmarkEnd w:id="131"/>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招标人在本章第</w:t>
      </w:r>
      <w:r>
        <w:rPr>
          <w:rFonts w:ascii="宋体" w:hAnsi="宋体" w:cs="宋体"/>
          <w:color w:val="000000" w:themeColor="text1"/>
          <w14:textFill>
            <w14:solidFill>
              <w14:schemeClr w14:val="tx1"/>
            </w14:solidFill>
          </w14:textFill>
        </w:rPr>
        <w:t xml:space="preserve"> 4.2.1 </w:t>
      </w:r>
      <w:r>
        <w:rPr>
          <w:rFonts w:hint="eastAsia" w:ascii="宋体" w:hAnsi="宋体" w:cs="宋体"/>
          <w:color w:val="000000" w:themeColor="text1"/>
          <w14:textFill>
            <w14:solidFill>
              <w14:schemeClr w14:val="tx1"/>
            </w14:solidFill>
          </w14:textFill>
        </w:rPr>
        <w:t>项规定的投标截止时间（开标时间）和投标人须知前附表规定的地点公开开标，并邀请所有投标人的法定代表人或其委托代理人准时参加。</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投标人若未派法定代表人</w:t>
      </w:r>
      <w:r>
        <w:rPr>
          <w:rFonts w:hint="eastAsia" w:ascii="宋体" w:hAnsi="宋体" w:cs="宋体"/>
          <w:color w:val="000000" w:themeColor="text1"/>
          <w:spacing w:val="-4"/>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cs="宋体"/>
          <w:b/>
          <w:bCs/>
          <w:color w:val="000000" w:themeColor="text1"/>
          <w:sz w:val="24"/>
          <w14:textFill>
            <w14:solidFill>
              <w14:schemeClr w14:val="tx1"/>
            </w14:solidFill>
          </w14:textFill>
        </w:rPr>
      </w:pPr>
    </w:p>
    <w:p>
      <w:pPr>
        <w:adjustRightInd w:val="0"/>
        <w:snapToGrid w:val="0"/>
        <w:spacing w:line="360" w:lineRule="auto"/>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若采用双信封形式，第</w:t>
      </w:r>
      <w:r>
        <w:rPr>
          <w:rFonts w:ascii="宋体" w:hAnsi="宋体" w:cs="宋体"/>
          <w:b/>
          <w:bCs/>
          <w:color w:val="000000" w:themeColor="text1"/>
          <w:sz w:val="24"/>
          <w14:textFill>
            <w14:solidFill>
              <w14:schemeClr w14:val="tx1"/>
            </w14:solidFill>
          </w14:textFill>
        </w:rPr>
        <w:t xml:space="preserve"> 5.2 </w:t>
      </w:r>
      <w:r>
        <w:rPr>
          <w:rFonts w:hint="eastAsia" w:ascii="宋体" w:hAnsi="宋体" w:cs="宋体"/>
          <w:b/>
          <w:bCs/>
          <w:color w:val="000000" w:themeColor="text1"/>
          <w:sz w:val="24"/>
          <w14:textFill>
            <w14:solidFill>
              <w14:schemeClr w14:val="tx1"/>
            </w14:solidFill>
          </w14:textFill>
        </w:rPr>
        <w:t>款采用以下条款：</w:t>
      </w:r>
    </w:p>
    <w:p>
      <w:pPr>
        <w:pStyle w:val="88"/>
        <w:numPr>
          <w:ilvl w:val="0"/>
          <w:numId w:val="0"/>
        </w:numPr>
        <w:spacing w:line="360" w:lineRule="auto"/>
        <w:rPr>
          <w:rFonts w:ascii="宋体" w:cs="宋体"/>
          <w:color w:val="000000" w:themeColor="text1"/>
          <w14:textFill>
            <w14:solidFill>
              <w14:schemeClr w14:val="tx1"/>
            </w14:solidFill>
          </w14:textFill>
        </w:rPr>
      </w:pPr>
      <w:bookmarkStart w:id="132" w:name="_bookmark63"/>
      <w:bookmarkEnd w:id="132"/>
      <w:bookmarkStart w:id="133" w:name="_Toc43475703"/>
      <w:bookmarkStart w:id="134" w:name="_Toc20358"/>
      <w:bookmarkStart w:id="135" w:name="_Toc3383"/>
      <w:r>
        <w:rPr>
          <w:rFonts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14:textFill>
            <w14:solidFill>
              <w14:schemeClr w14:val="tx1"/>
            </w14:solidFill>
          </w14:textFill>
        </w:rPr>
        <w:t>开标程序</w:t>
      </w:r>
      <w:bookmarkEnd w:id="133"/>
      <w:bookmarkEnd w:id="134"/>
      <w:bookmarkEnd w:id="135"/>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5.2.1 </w:t>
      </w:r>
      <w:r>
        <w:rPr>
          <w:rFonts w:hint="eastAsia" w:ascii="宋体" w:hAnsi="宋体" w:cs="宋体"/>
          <w:color w:val="000000" w:themeColor="text1"/>
          <w14:textFill>
            <w14:solidFill>
              <w14:schemeClr w14:val="tx1"/>
            </w14:solidFill>
          </w14:textFill>
        </w:rPr>
        <w:t>主持人按下列程序对投标文件第一个信封（商务及技术文件）进行开标：</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）宣布开标纪律；</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）公布在投标截止时间前递交投标文件的投标人数量；</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）宣布开标人、唱标人、记录人等有关人员姓名；</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）按照投标人须知前附表规定由投标人推选的代表检查投标文件的密封情况；</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）按照投标人须知前附表规定的开标顺序当众开标，公布标段名称、投标人名称、投标保证金的递交情况、工期及其他内容，并记录在案；</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）投标人代表、招标人代表、记录人等有关人员在开标记录上签字确认；</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）开标结束。</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5.2.2 </w:t>
      </w:r>
      <w:r>
        <w:rPr>
          <w:rFonts w:hint="eastAsia" w:ascii="宋体" w:hAnsi="宋体" w:cs="宋体"/>
          <w:color w:val="000000" w:themeColor="text1"/>
          <w14:textFill>
            <w14:solidFill>
              <w14:schemeClr w14:val="tx1"/>
            </w14:solidFill>
          </w14:textFill>
        </w:rPr>
        <w:t>在投标文件第一个信封（商务及技术文件）开标现场，投标文件第二个信封（报价文件）不予开封，由招标人密封保存。</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5.2.3 </w:t>
      </w:r>
      <w:r>
        <w:rPr>
          <w:rFonts w:hint="eastAsia" w:ascii="宋体" w:hAnsi="宋体" w:cs="宋体"/>
          <w:color w:val="000000" w:themeColor="text1"/>
          <w14:textFill>
            <w14:solidFill>
              <w14:schemeClr w14:val="tx1"/>
            </w14:solidFill>
          </w14:textFill>
        </w:rPr>
        <w:t>招标人将按照本章第</w:t>
      </w:r>
      <w:r>
        <w:rPr>
          <w:rFonts w:ascii="宋体" w:hAnsi="宋体" w:cs="宋体"/>
          <w:color w:val="000000" w:themeColor="text1"/>
          <w14:textFill>
            <w14:solidFill>
              <w14:schemeClr w14:val="tx1"/>
            </w14:solidFill>
          </w14:textFill>
        </w:rPr>
        <w:t xml:space="preserve"> 5.1 </w:t>
      </w:r>
      <w:r>
        <w:rPr>
          <w:rFonts w:hint="eastAsia" w:ascii="宋体" w:hAnsi="宋体" w:cs="宋体"/>
          <w:color w:val="000000" w:themeColor="text1"/>
          <w14:textFill>
            <w14:solidFill>
              <w14:schemeClr w14:val="tx1"/>
            </w14:solidFill>
          </w14:textFill>
        </w:rPr>
        <w:t>款规定的时间和地点对投标文件第二个信封（报价文件）进行开标。主持人按下列程序进行开标：</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）宣布开标纪律；</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）当众拆开投标文件第一个信封（商务及技术文件）评审结果的密封袋，宣布通过投标文件第一个信封（商务及技术文件）评审的投标人名单；</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）宣布开标人、唱标人、记录人等有关人员姓名；</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）按照投标人须知前附表规定由投标人推选的代表检查投标文件的密封情况；</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）计算并宣布评标基准价；</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）将未通过投标文件第一个信封（商务及技术文件）评审的投标文件第二个信封（报价文件）退还给投标人；</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）投标人代表、招标人代表、记录人等有关人员在开标记录上签字确认；</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）开标结束。</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5.2.4 </w:t>
      </w:r>
      <w:r>
        <w:rPr>
          <w:rFonts w:hint="eastAsia" w:ascii="宋体" w:hAnsi="宋体" w:cs="宋体"/>
          <w:color w:val="000000" w:themeColor="text1"/>
          <w14:textFill>
            <w14:solidFill>
              <w14:schemeClr w14:val="tx1"/>
            </w14:solidFill>
          </w14:textFill>
        </w:rPr>
        <w:t>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）未在投标函上填写投标总价；</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）投标报价或调价函中的报价超出招标人公布的最高投标限价（如有）；</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）投标报价或调价函中报价的大写金额无法确定具体数值；</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）投标函上填写的标段号与投标文件封套上标记的标段号不一致。</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5.2.5 </w:t>
      </w:r>
      <w:r>
        <w:rPr>
          <w:rFonts w:hint="eastAsia" w:ascii="宋体" w:hAnsi="宋体" w:cs="宋体"/>
          <w:color w:val="000000" w:themeColor="text1"/>
          <w14:textFill>
            <w14:solidFill>
              <w14:schemeClr w14:val="tx1"/>
            </w14:solidFill>
          </w14:textFill>
        </w:rPr>
        <w:t>在投标文件第一个信封（商务及技术文件）或第二个信封（报价文件）开标过程中，若招标人宣读的内容与投标文件不符，投标人有权在开标现场提出疑问，</w:t>
      </w:r>
      <w:r>
        <w:rPr>
          <w:rFonts w:hint="eastAsia" w:ascii="宋体" w:hAnsi="宋体" w:cs="宋体"/>
          <w:color w:val="000000" w:themeColor="text1"/>
          <w:spacing w:val="-7"/>
          <w14:textFill>
            <w14:solidFill>
              <w14:schemeClr w14:val="tx1"/>
            </w14:solidFill>
          </w14:textFill>
        </w:rPr>
        <w:t>经招标人当场核查确认之后，可</w:t>
      </w:r>
      <w:r>
        <w:rPr>
          <w:rFonts w:hint="eastAsia" w:ascii="宋体" w:hAnsi="宋体" w:cs="宋体"/>
          <w:color w:val="000000" w:themeColor="text1"/>
          <w14:textFill>
            <w14:solidFill>
              <w14:schemeClr w14:val="tx1"/>
            </w14:solidFill>
          </w14:textFill>
        </w:rPr>
        <w:t>重新</w:t>
      </w:r>
      <w:r>
        <w:rPr>
          <w:rFonts w:hint="eastAsia" w:ascii="宋体" w:hAnsi="宋体" w:cs="宋体"/>
          <w:color w:val="000000" w:themeColor="text1"/>
          <w:spacing w:val="-7"/>
          <w14:textFill>
            <w14:solidFill>
              <w14:schemeClr w14:val="tx1"/>
            </w14:solidFill>
          </w14:textFill>
        </w:rPr>
        <w:t>宣读其投标文件。若投标人现场未提出疑问，则</w:t>
      </w:r>
      <w:r>
        <w:rPr>
          <w:rFonts w:hint="eastAsia" w:ascii="宋体" w:hAnsi="宋体" w:cs="宋体"/>
          <w:color w:val="000000" w:themeColor="text1"/>
          <w14:textFill>
            <w14:solidFill>
              <w14:schemeClr w14:val="tx1"/>
            </w14:solidFill>
          </w14:textFill>
        </w:rPr>
        <w:t>认为投标人已确认招标人宣读的内容。</w:t>
      </w:r>
    </w:p>
    <w:p>
      <w:pPr>
        <w:pStyle w:val="17"/>
        <w:spacing w:line="307" w:lineRule="exact"/>
        <w:ind w:left="849"/>
        <w:rPr>
          <w:rFonts w:ascii="宋体" w:cs="宋体"/>
          <w:b/>
          <w:bCs/>
          <w:color w:val="000000" w:themeColor="text1"/>
          <w:sz w:val="24"/>
          <w14:textFill>
            <w14:solidFill>
              <w14:schemeClr w14:val="tx1"/>
            </w14:solidFill>
          </w14:textFill>
        </w:rPr>
      </w:pPr>
    </w:p>
    <w:p>
      <w:pPr>
        <w:pStyle w:val="17"/>
        <w:spacing w:line="307" w:lineRule="exact"/>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若采用单信封形式，第</w:t>
      </w:r>
      <w:r>
        <w:rPr>
          <w:rFonts w:ascii="宋体" w:hAnsi="宋体" w:cs="宋体"/>
          <w:b/>
          <w:bCs/>
          <w:color w:val="000000" w:themeColor="text1"/>
          <w:sz w:val="24"/>
          <w14:textFill>
            <w14:solidFill>
              <w14:schemeClr w14:val="tx1"/>
            </w14:solidFill>
          </w14:textFill>
        </w:rPr>
        <w:t xml:space="preserve"> 5.2 </w:t>
      </w:r>
      <w:r>
        <w:rPr>
          <w:rFonts w:hint="eastAsia" w:ascii="宋体" w:hAnsi="宋体" w:cs="宋体"/>
          <w:b/>
          <w:bCs/>
          <w:color w:val="000000" w:themeColor="text1"/>
          <w:sz w:val="24"/>
          <w14:textFill>
            <w14:solidFill>
              <w14:schemeClr w14:val="tx1"/>
            </w14:solidFill>
          </w14:textFill>
        </w:rPr>
        <w:t>款采用以下条款：</w:t>
      </w:r>
    </w:p>
    <w:p>
      <w:pPr>
        <w:pStyle w:val="88"/>
        <w:numPr>
          <w:ilvl w:val="0"/>
          <w:numId w:val="0"/>
        </w:numPr>
        <w:spacing w:line="360" w:lineRule="auto"/>
        <w:rPr>
          <w:rFonts w:ascii="宋体" w:cs="宋体"/>
          <w:color w:val="000000" w:themeColor="text1"/>
          <w14:textFill>
            <w14:solidFill>
              <w14:schemeClr w14:val="tx1"/>
            </w14:solidFill>
          </w14:textFill>
        </w:rPr>
      </w:pPr>
      <w:bookmarkStart w:id="136" w:name="_bookmark64"/>
      <w:bookmarkEnd w:id="136"/>
      <w:bookmarkStart w:id="137" w:name="_Toc19648"/>
      <w:bookmarkStart w:id="138" w:name="_Toc23268"/>
      <w:bookmarkStart w:id="139" w:name="_Toc43475704"/>
      <w:r>
        <w:rPr>
          <w:rFonts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14:textFill>
            <w14:solidFill>
              <w14:schemeClr w14:val="tx1"/>
            </w14:solidFill>
          </w14:textFill>
        </w:rPr>
        <w:t>开标程序</w:t>
      </w:r>
      <w:bookmarkEnd w:id="137"/>
      <w:bookmarkEnd w:id="138"/>
      <w:bookmarkEnd w:id="139"/>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5.2.1 </w:t>
      </w:r>
      <w:r>
        <w:rPr>
          <w:rFonts w:hint="eastAsia" w:ascii="宋体" w:hAnsi="宋体" w:cs="宋体"/>
          <w:color w:val="000000" w:themeColor="text1"/>
          <w14:textFill>
            <w14:solidFill>
              <w14:schemeClr w14:val="tx1"/>
            </w14:solidFill>
          </w14:textFill>
        </w:rPr>
        <w:t>主持人按下列程序进行开标：</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）宣布开标纪律；</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）公布在投标截止时间前递交投标文件的投标人数量；</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）宣布开标人、唱标人、记录人等有关人员姓名；</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）按照投标人须知前附表规定由投标人推选的代表检查投标文件的密封情况；</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）按照投标人须知前附表规定的开标顺序当众开标，公布标段名称、投标人名称、投标保证金的递交情况、投标报价、工期及其他内容，并记录在案；</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）计算并宣布评标基准价；</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）投标人代表、招标人代表、记录人等有关人员在开标记录上签字确认；</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）开标结束。</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5.2.2 </w:t>
      </w:r>
      <w:r>
        <w:rPr>
          <w:rFonts w:hint="eastAsia" w:ascii="宋体" w:hAnsi="宋体" w:cs="宋体"/>
          <w:color w:val="000000" w:themeColor="text1"/>
          <w14:textFill>
            <w14:solidFill>
              <w14:schemeClr w14:val="tx1"/>
            </w14:solidFill>
          </w14:textFill>
        </w:rPr>
        <w:t>若采用合理低价法或综合评分法，在开标现场，招标人将按第三章“评标办法”规定的原则计算并宣布评标基准价。若招标人发现投标文件出现以下任一情况，其投标报价将不再参加评标基准价的计算：</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）未在投标函上填写投标总价；</w:t>
      </w:r>
    </w:p>
    <w:p>
      <w:pPr>
        <w:pStyle w:val="106"/>
        <w:spacing w:line="360" w:lineRule="auto"/>
        <w:ind w:firstLine="476" w:firstLineChars="200"/>
        <w:rPr>
          <w:rFonts w:ascii="宋体" w:cs="宋体"/>
          <w:color w:val="000000" w:themeColor="text1"/>
          <w14:textFill>
            <w14:solidFill>
              <w14:schemeClr w14:val="tx1"/>
            </w14:solidFill>
          </w14:textFill>
        </w:rPr>
      </w:pPr>
      <w:r>
        <w:rPr>
          <w:rFonts w:hint="eastAsia" w:ascii="宋体" w:hAnsi="宋体" w:cs="宋体"/>
          <w:color w:val="000000" w:themeColor="text1"/>
          <w:spacing w:val="-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）投标报价或调价函中的报价超出招标人公布的最高投标限价（如有</w:t>
      </w:r>
      <w:r>
        <w:rPr>
          <w:rFonts w:hint="eastAsia" w:ascii="宋体" w:hAnsi="宋体" w:cs="宋体"/>
          <w:color w:val="000000" w:themeColor="text1"/>
          <w:spacing w:val="-120"/>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）投标报价或调价函中报价的大写金额无法确定具体数值；</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）投标函上填写的标段号与投标文件封套上标记的标段号不一致。</w:t>
      </w:r>
    </w:p>
    <w:p>
      <w:pPr>
        <w:pStyle w:val="106"/>
        <w:spacing w:line="360" w:lineRule="auto"/>
        <w:ind w:firstLine="460" w:firstLineChars="200"/>
        <w:rPr>
          <w:rFonts w:ascii="宋体" w:cs="宋体"/>
          <w:color w:val="000000" w:themeColor="text1"/>
          <w14:textFill>
            <w14:solidFill>
              <w14:schemeClr w14:val="tx1"/>
            </w14:solidFill>
          </w14:textFill>
        </w:rPr>
      </w:pPr>
      <w:r>
        <w:rPr>
          <w:rFonts w:hint="eastAsia" w:ascii="宋体" w:hAnsi="宋体" w:cs="宋体"/>
          <w:color w:val="000000" w:themeColor="text1"/>
          <w:spacing w:val="-5"/>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14:textFill>
            <w14:solidFill>
              <w14:schemeClr w14:val="tx1"/>
            </w14:solidFill>
          </w14:textFill>
        </w:rPr>
        <w:t>人当场核实确认之后，可</w:t>
      </w:r>
      <w:r>
        <w:rPr>
          <w:rFonts w:hint="eastAsia" w:ascii="宋体" w:hAnsi="宋体" w:cs="宋体"/>
          <w:color w:val="000000" w:themeColor="text1"/>
          <w14:textFill>
            <w14:solidFill>
              <w14:schemeClr w14:val="tx1"/>
            </w14:solidFill>
          </w14:textFill>
        </w:rPr>
        <w:t>重新</w:t>
      </w:r>
      <w:r>
        <w:rPr>
          <w:rFonts w:hint="eastAsia" w:ascii="宋体" w:hAnsi="宋体" w:cs="宋体"/>
          <w:color w:val="000000" w:themeColor="text1"/>
          <w:spacing w:val="-12"/>
          <w14:textFill>
            <w14:solidFill>
              <w14:schemeClr w14:val="tx1"/>
            </w14:solidFill>
          </w14:textFill>
        </w:rPr>
        <w:t>宣布评标基准价。开标现场宣布的评标基准价除计算有误经评标委员会修正外，在整个评标期间保持不变，不随任何因素发生变化。</w:t>
      </w:r>
    </w:p>
    <w:p>
      <w:pPr>
        <w:pStyle w:val="106"/>
        <w:spacing w:line="360" w:lineRule="auto"/>
        <w:ind w:firstLine="480" w:firstLineChars="200"/>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5.2.3 </w:t>
      </w:r>
      <w:r>
        <w:rPr>
          <w:rFonts w:hint="eastAsia" w:ascii="宋体" w:hAnsi="宋体" w:cs="宋体"/>
          <w:color w:val="000000" w:themeColor="text1"/>
          <w14:textFill>
            <w14:solidFill>
              <w14:schemeClr w14:val="tx1"/>
            </w14:solidFill>
          </w14:textFill>
        </w:rPr>
        <w:t>若</w:t>
      </w:r>
      <w:r>
        <w:rPr>
          <w:rFonts w:hint="eastAsia"/>
          <w:color w:val="000000" w:themeColor="text1"/>
          <w14:textFill>
            <w14:solidFill>
              <w14:schemeClr w14:val="tx1"/>
            </w14:solidFill>
          </w14:textFill>
        </w:rPr>
        <w:t>招标人宣读的内容与投标文件不符，投标人有权在开标现场提出疑问，</w:t>
      </w:r>
      <w:r>
        <w:rPr>
          <w:rFonts w:hint="eastAsia"/>
          <w:color w:val="000000" w:themeColor="text1"/>
          <w:spacing w:val="-7"/>
          <w14:textFill>
            <w14:solidFill>
              <w14:schemeClr w14:val="tx1"/>
            </w14:solidFill>
          </w14:textFill>
        </w:rPr>
        <w:t>经招标人当场核查确认之后，可重新宣读其投标文件。若投标人现场未提出疑问，则</w:t>
      </w:r>
      <w:r>
        <w:rPr>
          <w:rFonts w:hint="eastAsia"/>
          <w:color w:val="000000" w:themeColor="text1"/>
          <w14:textFill>
            <w14:solidFill>
              <w14:schemeClr w14:val="tx1"/>
            </w14:solidFill>
          </w14:textFill>
        </w:rPr>
        <w:t>认为投标人已确认招标人宣读的内容。</w:t>
      </w:r>
    </w:p>
    <w:p>
      <w:pPr>
        <w:pStyle w:val="106"/>
        <w:spacing w:line="360" w:lineRule="auto"/>
        <w:ind w:firstLine="482" w:firstLineChars="200"/>
        <w:rPr>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5.3 </w:t>
      </w:r>
      <w:r>
        <w:rPr>
          <w:rFonts w:hint="eastAsia" w:ascii="宋体" w:hAnsi="宋体" w:cs="宋体"/>
          <w:b/>
          <w:color w:val="000000" w:themeColor="text1"/>
          <w14:textFill>
            <w14:solidFill>
              <w14:schemeClr w14:val="tx1"/>
            </w14:solidFill>
          </w14:textFill>
        </w:rPr>
        <w:t>开标异议</w:t>
      </w:r>
    </w:p>
    <w:p>
      <w:pPr>
        <w:pStyle w:val="10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pPr>
        <w:pStyle w:val="117"/>
        <w:spacing w:before="156"/>
        <w:rPr>
          <w:color w:val="000000" w:themeColor="text1"/>
          <w14:textFill>
            <w14:solidFill>
              <w14:schemeClr w14:val="tx1"/>
            </w14:solidFill>
          </w14:textFill>
        </w:rPr>
      </w:pPr>
      <w:bookmarkStart w:id="140" w:name="_Toc14516"/>
      <w:bookmarkStart w:id="141" w:name="_Toc43475705"/>
      <w:bookmarkStart w:id="142" w:name="_Toc32113"/>
      <w:r>
        <w:rPr>
          <w:rFonts w:hint="eastAsia"/>
          <w:color w:val="000000" w:themeColor="text1"/>
          <w14:textFill>
            <w14:solidFill>
              <w14:schemeClr w14:val="tx1"/>
            </w14:solidFill>
          </w14:textFill>
        </w:rPr>
        <w:t>评标</w:t>
      </w:r>
      <w:bookmarkEnd w:id="140"/>
      <w:bookmarkEnd w:id="141"/>
      <w:bookmarkEnd w:id="142"/>
    </w:p>
    <w:p>
      <w:pPr>
        <w:pStyle w:val="88"/>
        <w:numPr>
          <w:ilvl w:val="0"/>
          <w:numId w:val="0"/>
        </w:numPr>
        <w:spacing w:line="360" w:lineRule="auto"/>
        <w:rPr>
          <w:rFonts w:ascii="宋体" w:cs="宋体"/>
          <w:color w:val="000000" w:themeColor="text1"/>
          <w14:textFill>
            <w14:solidFill>
              <w14:schemeClr w14:val="tx1"/>
            </w14:solidFill>
          </w14:textFill>
        </w:rPr>
      </w:pPr>
      <w:bookmarkStart w:id="143" w:name="_Toc11570"/>
      <w:bookmarkStart w:id="144" w:name="_Toc494"/>
      <w:bookmarkStart w:id="145" w:name="_Toc43475706"/>
      <w:r>
        <w:rPr>
          <w:rFonts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14:textFill>
            <w14:solidFill>
              <w14:schemeClr w14:val="tx1"/>
            </w14:solidFill>
          </w14:textFill>
        </w:rPr>
        <w:t>评标委员会</w:t>
      </w:r>
      <w:bookmarkEnd w:id="143"/>
      <w:bookmarkEnd w:id="144"/>
      <w:bookmarkEnd w:id="145"/>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6.1.1 </w:t>
      </w:r>
      <w:r>
        <w:rPr>
          <w:rFonts w:hint="eastAsia" w:ascii="宋体" w:hAnsi="宋体" w:cs="宋体"/>
          <w:color w:val="000000" w:themeColor="text1"/>
          <w14:textFill>
            <w14:solidFill>
              <w14:schemeClr w14:val="tx1"/>
            </w14:solidFill>
          </w14:textFill>
        </w:rPr>
        <w:t>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6.1.2 </w:t>
      </w:r>
      <w:r>
        <w:rPr>
          <w:rFonts w:hint="eastAsia" w:ascii="宋体" w:hAnsi="宋体" w:cs="宋体"/>
          <w:color w:val="000000" w:themeColor="text1"/>
          <w14:textFill>
            <w14:solidFill>
              <w14:schemeClr w14:val="tx1"/>
            </w14:solidFill>
          </w14:textFill>
        </w:rPr>
        <w:t>评标委员会成员有下列情形之一的，应当回避：</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）为负责招标项目监督管理的交通运输主管部门的工作人员；</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）与投标人法定代表人或其委托代理人有近亲属关系；</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）为投标人的工作人员或退休人员；</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）与投标人有其他利害关系，可能影响评标活动公正性；</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）在与招标投标有关的活动中有过违法违规行为、曾受过行政处罚或刑事处罚。</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6.1.3</w:t>
      </w:r>
      <w:r>
        <w:rPr>
          <w:rFonts w:hint="eastAsia" w:ascii="宋体" w:hAnsi="宋体" w:cs="宋体"/>
          <w:color w:val="000000" w:themeColor="text1"/>
          <w14:textFill>
            <w14:solidFill>
              <w14:schemeClr w14:val="tx1"/>
            </w14:solidFill>
          </w14:textFill>
        </w:rPr>
        <w:t>评标过程中，评标委员会成员有回避事由、擅离职守或因健康等原因不能继续评标的，招标人有权更换。被更换的评标委员会成员作出的评审结论无效，由更换后的评标委员会成员重新进行评审。</w:t>
      </w:r>
    </w:p>
    <w:p>
      <w:pPr>
        <w:pStyle w:val="88"/>
        <w:numPr>
          <w:ilvl w:val="0"/>
          <w:numId w:val="0"/>
        </w:numPr>
        <w:spacing w:line="360" w:lineRule="auto"/>
        <w:rPr>
          <w:rFonts w:ascii="宋体" w:cs="宋体"/>
          <w:color w:val="000000" w:themeColor="text1"/>
          <w14:textFill>
            <w14:solidFill>
              <w14:schemeClr w14:val="tx1"/>
            </w14:solidFill>
          </w14:textFill>
        </w:rPr>
      </w:pPr>
      <w:bookmarkStart w:id="146" w:name="_Toc16027"/>
      <w:bookmarkStart w:id="147" w:name="_Toc16826"/>
      <w:bookmarkStart w:id="148" w:name="_Toc43475707"/>
      <w:r>
        <w:rPr>
          <w:rFonts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14:textFill>
            <w14:solidFill>
              <w14:schemeClr w14:val="tx1"/>
            </w14:solidFill>
          </w14:textFill>
        </w:rPr>
        <w:t>评标原则</w:t>
      </w:r>
      <w:bookmarkEnd w:id="146"/>
      <w:bookmarkEnd w:id="147"/>
      <w:bookmarkEnd w:id="148"/>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评标活动遵循公平、公正、科学和择优的原则。</w:t>
      </w:r>
    </w:p>
    <w:p>
      <w:pPr>
        <w:pStyle w:val="88"/>
        <w:numPr>
          <w:ilvl w:val="0"/>
          <w:numId w:val="0"/>
        </w:numPr>
        <w:spacing w:line="360" w:lineRule="auto"/>
        <w:rPr>
          <w:rFonts w:ascii="宋体" w:cs="宋体"/>
          <w:color w:val="000000" w:themeColor="text1"/>
          <w14:textFill>
            <w14:solidFill>
              <w14:schemeClr w14:val="tx1"/>
            </w14:solidFill>
          </w14:textFill>
        </w:rPr>
      </w:pPr>
      <w:bookmarkStart w:id="149" w:name="_Toc43475708"/>
      <w:bookmarkStart w:id="150" w:name="_Toc10176"/>
      <w:bookmarkStart w:id="151" w:name="_Toc13218"/>
      <w:r>
        <w:rPr>
          <w:rFonts w:ascii="宋体" w:hAnsi="宋体" w:cs="宋体"/>
          <w:color w:val="000000" w:themeColor="text1"/>
          <w14:textFill>
            <w14:solidFill>
              <w14:schemeClr w14:val="tx1"/>
            </w14:solidFill>
          </w14:textFill>
        </w:rPr>
        <w:t xml:space="preserve">6.3 </w:t>
      </w:r>
      <w:r>
        <w:rPr>
          <w:rFonts w:hint="eastAsia" w:ascii="宋体" w:hAnsi="宋体" w:cs="宋体"/>
          <w:color w:val="000000" w:themeColor="text1"/>
          <w14:textFill>
            <w14:solidFill>
              <w14:schemeClr w14:val="tx1"/>
            </w14:solidFill>
          </w14:textFill>
        </w:rPr>
        <w:t>评标</w:t>
      </w:r>
      <w:bookmarkEnd w:id="149"/>
      <w:bookmarkEnd w:id="150"/>
      <w:bookmarkEnd w:id="151"/>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6.3.1</w:t>
      </w:r>
      <w:r>
        <w:rPr>
          <w:rFonts w:hint="eastAsia" w:ascii="宋体" w:hAnsi="宋体" w:cs="宋体"/>
          <w:color w:val="000000" w:themeColor="text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6.3.2</w:t>
      </w:r>
      <w:r>
        <w:rPr>
          <w:rFonts w:hint="eastAsia" w:ascii="宋体" w:hAnsi="宋体" w:cs="宋体"/>
          <w:color w:val="000000" w:themeColor="text1"/>
          <w14:textFill>
            <w14:solidFill>
              <w14:schemeClr w14:val="tx1"/>
            </w14:solidFill>
          </w14:textFill>
        </w:rPr>
        <w:t>评标完成后，评标委员会应向招标人提交书面评标报告和中标候选人名单。评标委员会推荐中标候选人的人数见投标人须知前附表。</w:t>
      </w:r>
    </w:p>
    <w:p>
      <w:pPr>
        <w:pStyle w:val="117"/>
        <w:spacing w:before="156"/>
        <w:rPr>
          <w:color w:val="000000" w:themeColor="text1"/>
          <w14:textFill>
            <w14:solidFill>
              <w14:schemeClr w14:val="tx1"/>
            </w14:solidFill>
          </w14:textFill>
        </w:rPr>
      </w:pPr>
      <w:bookmarkStart w:id="152" w:name="_Toc43475709"/>
      <w:bookmarkStart w:id="153" w:name="_Toc14072"/>
      <w:bookmarkStart w:id="154" w:name="_Toc7643"/>
      <w:r>
        <w:rPr>
          <w:rFonts w:hint="eastAsia"/>
          <w:color w:val="000000" w:themeColor="text1"/>
          <w14:textFill>
            <w14:solidFill>
              <w14:schemeClr w14:val="tx1"/>
            </w14:solidFill>
          </w14:textFill>
        </w:rPr>
        <w:t>合同授予</w:t>
      </w:r>
      <w:bookmarkEnd w:id="152"/>
      <w:bookmarkEnd w:id="153"/>
      <w:bookmarkEnd w:id="154"/>
    </w:p>
    <w:p>
      <w:pPr>
        <w:pStyle w:val="88"/>
        <w:numPr>
          <w:ilvl w:val="0"/>
          <w:numId w:val="0"/>
        </w:numPr>
        <w:spacing w:line="360" w:lineRule="auto"/>
        <w:rPr>
          <w:rFonts w:ascii="宋体" w:cs="宋体"/>
          <w:color w:val="000000" w:themeColor="text1"/>
          <w14:textFill>
            <w14:solidFill>
              <w14:schemeClr w14:val="tx1"/>
            </w14:solidFill>
          </w14:textFill>
        </w:rPr>
      </w:pPr>
      <w:bookmarkStart w:id="155" w:name="_Toc14770"/>
      <w:bookmarkStart w:id="156" w:name="_Toc11047"/>
      <w:bookmarkStart w:id="157" w:name="_Toc43475710"/>
      <w:r>
        <w:rPr>
          <w:rFonts w:ascii="宋体" w:hAnsi="宋体" w:cs="宋体"/>
          <w:color w:val="000000" w:themeColor="text1"/>
          <w14:textFill>
            <w14:solidFill>
              <w14:schemeClr w14:val="tx1"/>
            </w14:solidFill>
          </w14:textFill>
        </w:rPr>
        <w:t>7.1</w:t>
      </w:r>
      <w:r>
        <w:rPr>
          <w:rFonts w:hint="eastAsia" w:ascii="宋体" w:hAnsi="宋体" w:cs="宋体"/>
          <w:color w:val="000000" w:themeColor="text1"/>
          <w14:textFill>
            <w14:solidFill>
              <w14:schemeClr w14:val="tx1"/>
            </w14:solidFill>
          </w14:textFill>
        </w:rPr>
        <w:t>中标候选人公示</w:t>
      </w:r>
      <w:bookmarkEnd w:id="155"/>
      <w:bookmarkEnd w:id="156"/>
      <w:bookmarkEnd w:id="157"/>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招标人在收到评标报告之日起</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日内，按照投标人须知前附表规定的公示媒介和期限公示中标候选人，公示期不得少于</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日，公示内容包括：</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）中标候选人排序、名称、投标报价，对工程质量要求、安全目标和工期的响应情况；</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）中标候选人在投标文件中承诺的项目经理和项目总工姓名、个人业绩、相关证书名称和编号；</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）中标候选人在投标文件中填报的项目业绩；</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）被否决投标的投标人名称、否决依据和原因；</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）提出异议的渠道和方式；</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）投标人须知前附表规定公示的其他内容。</w:t>
      </w:r>
    </w:p>
    <w:p>
      <w:pPr>
        <w:pStyle w:val="88"/>
        <w:numPr>
          <w:ilvl w:val="0"/>
          <w:numId w:val="0"/>
        </w:numPr>
        <w:spacing w:line="360" w:lineRule="auto"/>
        <w:rPr>
          <w:rFonts w:ascii="宋体" w:cs="宋体"/>
          <w:color w:val="000000" w:themeColor="text1"/>
          <w14:textFill>
            <w14:solidFill>
              <w14:schemeClr w14:val="tx1"/>
            </w14:solidFill>
          </w14:textFill>
        </w:rPr>
      </w:pPr>
      <w:bookmarkStart w:id="158" w:name="_Toc9144"/>
      <w:bookmarkStart w:id="159" w:name="_Toc18347"/>
      <w:bookmarkStart w:id="160" w:name="_Toc43475711"/>
      <w:r>
        <w:rPr>
          <w:rFonts w:ascii="宋体" w:hAnsi="宋体" w:cs="宋体"/>
          <w:color w:val="000000" w:themeColor="text1"/>
          <w14:textFill>
            <w14:solidFill>
              <w14:schemeClr w14:val="tx1"/>
            </w14:solidFill>
          </w14:textFill>
        </w:rPr>
        <w:t>7.2</w:t>
      </w:r>
      <w:r>
        <w:rPr>
          <w:rFonts w:hint="eastAsia" w:ascii="宋体" w:hAnsi="宋体" w:cs="宋体"/>
          <w:color w:val="000000" w:themeColor="text1"/>
          <w14:textFill>
            <w14:solidFill>
              <w14:schemeClr w14:val="tx1"/>
            </w14:solidFill>
          </w14:textFill>
        </w:rPr>
        <w:t>评标结果异议</w:t>
      </w:r>
      <w:bookmarkEnd w:id="158"/>
      <w:bookmarkEnd w:id="159"/>
      <w:bookmarkEnd w:id="160"/>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投标人或其他利害关系人对依法必须进行招标的项目的评标结果有异议的，应在中标候选人公示期间提出。招标人将在收到异议之日起</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日内作出答复；作出答复前，将暂停招标投标活动。</w:t>
      </w:r>
    </w:p>
    <w:p>
      <w:pPr>
        <w:pStyle w:val="88"/>
        <w:numPr>
          <w:ilvl w:val="0"/>
          <w:numId w:val="0"/>
        </w:numPr>
        <w:spacing w:line="360" w:lineRule="auto"/>
        <w:rPr>
          <w:rFonts w:ascii="宋体" w:cs="宋体"/>
          <w:color w:val="000000" w:themeColor="text1"/>
          <w14:textFill>
            <w14:solidFill>
              <w14:schemeClr w14:val="tx1"/>
            </w14:solidFill>
          </w14:textFill>
        </w:rPr>
      </w:pPr>
      <w:bookmarkStart w:id="161" w:name="_Toc2966"/>
      <w:bookmarkStart w:id="162" w:name="_Toc9592"/>
      <w:bookmarkStart w:id="163" w:name="_Toc43475712"/>
      <w:r>
        <w:rPr>
          <w:rFonts w:ascii="宋体" w:hAnsi="宋体" w:cs="宋体"/>
          <w:color w:val="000000" w:themeColor="text1"/>
          <w14:textFill>
            <w14:solidFill>
              <w14:schemeClr w14:val="tx1"/>
            </w14:solidFill>
          </w14:textFill>
        </w:rPr>
        <w:t>7.3</w:t>
      </w:r>
      <w:r>
        <w:rPr>
          <w:rFonts w:hint="eastAsia" w:ascii="宋体" w:hAnsi="宋体" w:cs="宋体"/>
          <w:color w:val="000000" w:themeColor="text1"/>
          <w14:textFill>
            <w14:solidFill>
              <w14:schemeClr w14:val="tx1"/>
            </w14:solidFill>
          </w14:textFill>
        </w:rPr>
        <w:t>中标候选人履约能力审查</w:t>
      </w:r>
      <w:bookmarkEnd w:id="161"/>
      <w:bookmarkEnd w:id="162"/>
      <w:bookmarkEnd w:id="163"/>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88"/>
        <w:numPr>
          <w:ilvl w:val="0"/>
          <w:numId w:val="0"/>
        </w:numPr>
        <w:spacing w:line="360" w:lineRule="auto"/>
        <w:rPr>
          <w:rFonts w:ascii="宋体" w:cs="宋体"/>
          <w:color w:val="000000" w:themeColor="text1"/>
          <w14:textFill>
            <w14:solidFill>
              <w14:schemeClr w14:val="tx1"/>
            </w14:solidFill>
          </w14:textFill>
        </w:rPr>
      </w:pPr>
      <w:bookmarkStart w:id="164" w:name="_Toc11384"/>
      <w:bookmarkStart w:id="165" w:name="_Toc43475713"/>
      <w:bookmarkStart w:id="166" w:name="_Toc12376"/>
      <w:r>
        <w:rPr>
          <w:rFonts w:ascii="宋体" w:hAnsi="宋体" w:cs="宋体"/>
          <w:color w:val="000000" w:themeColor="text1"/>
          <w14:textFill>
            <w14:solidFill>
              <w14:schemeClr w14:val="tx1"/>
            </w14:solidFill>
          </w14:textFill>
        </w:rPr>
        <w:t>7.4</w:t>
      </w:r>
      <w:r>
        <w:rPr>
          <w:rFonts w:hint="eastAsia" w:ascii="宋体" w:hAnsi="宋体" w:cs="宋体"/>
          <w:color w:val="000000" w:themeColor="text1"/>
          <w14:textFill>
            <w14:solidFill>
              <w14:schemeClr w14:val="tx1"/>
            </w14:solidFill>
          </w14:textFill>
        </w:rPr>
        <w:t>定标</w:t>
      </w:r>
      <w:bookmarkEnd w:id="164"/>
      <w:bookmarkEnd w:id="165"/>
      <w:bookmarkEnd w:id="166"/>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按照投标人须知前附表的规定，招标人或招标人授权的评标委员会依法确定中标人。</w:t>
      </w:r>
    </w:p>
    <w:p>
      <w:pPr>
        <w:pStyle w:val="88"/>
        <w:numPr>
          <w:ilvl w:val="0"/>
          <w:numId w:val="0"/>
        </w:numPr>
        <w:spacing w:line="360" w:lineRule="auto"/>
        <w:rPr>
          <w:rFonts w:ascii="宋体" w:cs="宋体"/>
          <w:color w:val="000000" w:themeColor="text1"/>
          <w14:textFill>
            <w14:solidFill>
              <w14:schemeClr w14:val="tx1"/>
            </w14:solidFill>
          </w14:textFill>
        </w:rPr>
      </w:pPr>
      <w:bookmarkStart w:id="167" w:name="_Toc12433"/>
      <w:bookmarkStart w:id="168" w:name="_Toc43475714"/>
      <w:bookmarkStart w:id="169" w:name="_Toc6352"/>
      <w:r>
        <w:rPr>
          <w:rFonts w:ascii="宋体" w:hAnsi="宋体" w:cs="宋体"/>
          <w:color w:val="000000" w:themeColor="text1"/>
          <w14:textFill>
            <w14:solidFill>
              <w14:schemeClr w14:val="tx1"/>
            </w14:solidFill>
          </w14:textFill>
        </w:rPr>
        <w:t>7.5</w:t>
      </w:r>
      <w:r>
        <w:rPr>
          <w:rFonts w:hint="eastAsia" w:ascii="宋体" w:hAnsi="宋体" w:cs="宋体"/>
          <w:color w:val="000000" w:themeColor="text1"/>
          <w14:textFill>
            <w14:solidFill>
              <w14:schemeClr w14:val="tx1"/>
            </w14:solidFill>
          </w14:textFill>
        </w:rPr>
        <w:t>中标通知</w:t>
      </w:r>
      <w:bookmarkEnd w:id="167"/>
      <w:bookmarkEnd w:id="168"/>
      <w:bookmarkEnd w:id="169"/>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在本章第</w:t>
      </w:r>
      <w:r>
        <w:rPr>
          <w:rFonts w:ascii="宋体" w:hAnsi="宋体" w:cs="宋体"/>
          <w:color w:val="000000" w:themeColor="text1"/>
          <w14:textFill>
            <w14:solidFill>
              <w14:schemeClr w14:val="tx1"/>
            </w14:solidFill>
          </w14:textFill>
        </w:rPr>
        <w:t xml:space="preserve"> 3.3 </w:t>
      </w:r>
      <w:r>
        <w:rPr>
          <w:rFonts w:hint="eastAsia" w:ascii="宋体" w:hAnsi="宋体" w:cs="宋体"/>
          <w:color w:val="000000" w:themeColor="text1"/>
          <w14:textFill>
            <w14:solidFill>
              <w14:schemeClr w14:val="tx1"/>
            </w14:solidFill>
          </w14:textFill>
        </w:rPr>
        <w:t>款规定的投标有效期内，招标人以投标人须知前附表规定的形式向中标人发出中标通知书，同时将中标结果通知未中标的投标人。</w:t>
      </w:r>
    </w:p>
    <w:p>
      <w:pPr>
        <w:pStyle w:val="88"/>
        <w:numPr>
          <w:ilvl w:val="0"/>
          <w:numId w:val="0"/>
        </w:numPr>
        <w:spacing w:line="360" w:lineRule="auto"/>
        <w:rPr>
          <w:rFonts w:ascii="宋体" w:cs="宋体"/>
          <w:color w:val="000000" w:themeColor="text1"/>
          <w14:textFill>
            <w14:solidFill>
              <w14:schemeClr w14:val="tx1"/>
            </w14:solidFill>
          </w14:textFill>
        </w:rPr>
      </w:pPr>
      <w:bookmarkStart w:id="170" w:name="_Toc25675"/>
      <w:bookmarkStart w:id="171" w:name="_Toc43475715"/>
      <w:bookmarkStart w:id="172" w:name="_Toc7550"/>
      <w:r>
        <w:rPr>
          <w:rFonts w:ascii="宋体" w:hAnsi="宋体" w:cs="宋体"/>
          <w:color w:val="000000" w:themeColor="text1"/>
          <w14:textFill>
            <w14:solidFill>
              <w14:schemeClr w14:val="tx1"/>
            </w14:solidFill>
          </w14:textFill>
        </w:rPr>
        <w:t>7.6</w:t>
      </w:r>
      <w:r>
        <w:rPr>
          <w:rFonts w:hint="eastAsia" w:ascii="宋体" w:hAnsi="宋体" w:cs="宋体"/>
          <w:color w:val="000000" w:themeColor="text1"/>
          <w14:textFill>
            <w14:solidFill>
              <w14:schemeClr w14:val="tx1"/>
            </w14:solidFill>
          </w14:textFill>
        </w:rPr>
        <w:t>中标结果公告</w:t>
      </w:r>
      <w:bookmarkEnd w:id="170"/>
      <w:bookmarkEnd w:id="171"/>
      <w:bookmarkEnd w:id="172"/>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招标人在确定中标人之日起</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日内，按照投标人须知前附表规定的公告媒介和期限公告中标结果，公告期不得少于</w:t>
      </w:r>
      <w:r>
        <w:rPr>
          <w:rFonts w:ascii="宋体" w:hAnsi="宋体" w:cs="宋体"/>
          <w:color w:val="000000" w:themeColor="text1"/>
          <w14:textFill>
            <w14:solidFill>
              <w14:schemeClr w14:val="tx1"/>
            </w14:solidFill>
          </w14:textFill>
        </w:rPr>
        <w:t xml:space="preserve"> 3 </w:t>
      </w:r>
      <w:r>
        <w:rPr>
          <w:rFonts w:hint="eastAsia" w:ascii="宋体" w:hAnsi="宋体" w:cs="宋体"/>
          <w:color w:val="000000" w:themeColor="text1"/>
          <w14:textFill>
            <w14:solidFill>
              <w14:schemeClr w14:val="tx1"/>
            </w14:solidFill>
          </w14:textFill>
        </w:rPr>
        <w:t>日。公告内容包括中标人名称、中标价。</w:t>
      </w:r>
    </w:p>
    <w:p>
      <w:pPr>
        <w:pStyle w:val="88"/>
        <w:numPr>
          <w:ilvl w:val="0"/>
          <w:numId w:val="0"/>
        </w:numPr>
        <w:spacing w:line="360" w:lineRule="auto"/>
        <w:rPr>
          <w:rFonts w:ascii="宋体" w:cs="宋体"/>
          <w:color w:val="000000" w:themeColor="text1"/>
          <w14:textFill>
            <w14:solidFill>
              <w14:schemeClr w14:val="tx1"/>
            </w14:solidFill>
          </w14:textFill>
        </w:rPr>
      </w:pPr>
      <w:bookmarkStart w:id="173" w:name="_Toc20034"/>
      <w:bookmarkStart w:id="174" w:name="_Toc43475716"/>
      <w:bookmarkStart w:id="175" w:name="_Toc10013"/>
      <w:r>
        <w:rPr>
          <w:rFonts w:ascii="宋体" w:hAnsi="宋体" w:cs="宋体"/>
          <w:color w:val="000000" w:themeColor="text1"/>
          <w14:textFill>
            <w14:solidFill>
              <w14:schemeClr w14:val="tx1"/>
            </w14:solidFill>
          </w14:textFill>
        </w:rPr>
        <w:t>7.7</w:t>
      </w:r>
      <w:r>
        <w:rPr>
          <w:rFonts w:hint="eastAsia" w:ascii="宋体" w:hAnsi="宋体" w:cs="宋体"/>
          <w:color w:val="000000" w:themeColor="text1"/>
          <w14:textFill>
            <w14:solidFill>
              <w14:schemeClr w14:val="tx1"/>
            </w14:solidFill>
          </w14:textFill>
        </w:rPr>
        <w:t>履约保证金</w:t>
      </w:r>
      <w:bookmarkEnd w:id="173"/>
      <w:bookmarkEnd w:id="174"/>
      <w:bookmarkEnd w:id="175"/>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7.7.1</w:t>
      </w:r>
      <w:r>
        <w:rPr>
          <w:rFonts w:hint="eastAsia" w:ascii="宋体" w:hAnsi="宋体" w:cs="宋体"/>
          <w:color w:val="000000" w:themeColor="text1"/>
          <w14:textFill>
            <w14:solidFill>
              <w14:schemeClr w14:val="tx1"/>
            </w14:solidFill>
          </w14:textFill>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color w:val="000000" w:themeColor="text1"/>
          <w14:textFill>
            <w14:solidFill>
              <w14:schemeClr w14:val="tx1"/>
            </w14:solidFill>
          </w14:textFill>
        </w:rPr>
        <w:t xml:space="preserve"> 10%</w:t>
      </w:r>
      <w:r>
        <w:rPr>
          <w:rFonts w:hint="eastAsia" w:ascii="宋体" w:hAnsi="宋体" w:cs="宋体"/>
          <w:color w:val="000000" w:themeColor="text1"/>
          <w14:textFill>
            <w14:solidFill>
              <w14:schemeClr w14:val="tx1"/>
            </w14:solidFill>
          </w14:textFill>
        </w:rPr>
        <w:t>。联合体中标的，其履约保证金以联合体各方或联合体中牵头人的名义提交。</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采用银行保函时，应由符合投标人须知前附表规定级别的银行开具，所需的费用由中标人承担，中标人应保证银行保函有效。</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7.7.2</w:t>
      </w:r>
      <w:r>
        <w:rPr>
          <w:rFonts w:hint="eastAsia" w:ascii="宋体" w:hAnsi="宋体" w:cs="宋体"/>
          <w:color w:val="000000" w:themeColor="text1"/>
          <w14:textFill>
            <w14:solidFill>
              <w14:schemeClr w14:val="tx1"/>
            </w14:solidFill>
          </w14:textFill>
        </w:rPr>
        <w:t>中标人不能按本章第</w:t>
      </w:r>
      <w:r>
        <w:rPr>
          <w:rFonts w:ascii="宋体" w:hAnsi="宋体" w:cs="宋体"/>
          <w:color w:val="000000" w:themeColor="text1"/>
          <w14:textFill>
            <w14:solidFill>
              <w14:schemeClr w14:val="tx1"/>
            </w14:solidFill>
          </w14:textFill>
        </w:rPr>
        <w:t xml:space="preserve"> 7.7.1 </w:t>
      </w:r>
      <w:r>
        <w:rPr>
          <w:rFonts w:hint="eastAsia" w:ascii="宋体" w:hAnsi="宋体" w:cs="宋体"/>
          <w:color w:val="000000" w:themeColor="text1"/>
          <w14:textFill>
            <w14:solidFill>
              <w14:schemeClr w14:val="tx1"/>
            </w14:solidFill>
          </w14:textFill>
        </w:rPr>
        <w:t>项要求提交履约保证金的，视为放弃中标，其投标保证金不予退还，给招标人造成的损失超过投标保证金数额的，中标人还应对超过部分予以赔偿。</w:t>
      </w:r>
    </w:p>
    <w:p>
      <w:pPr>
        <w:pStyle w:val="88"/>
        <w:numPr>
          <w:ilvl w:val="0"/>
          <w:numId w:val="0"/>
        </w:numPr>
        <w:spacing w:line="360" w:lineRule="auto"/>
        <w:rPr>
          <w:rFonts w:ascii="宋体" w:cs="宋体"/>
          <w:color w:val="000000" w:themeColor="text1"/>
          <w14:textFill>
            <w14:solidFill>
              <w14:schemeClr w14:val="tx1"/>
            </w14:solidFill>
          </w14:textFill>
        </w:rPr>
      </w:pPr>
      <w:bookmarkStart w:id="176" w:name="_Toc27583"/>
      <w:bookmarkStart w:id="177" w:name="_Toc43475717"/>
      <w:bookmarkStart w:id="178" w:name="_Toc4886"/>
      <w:r>
        <w:rPr>
          <w:rFonts w:ascii="宋体" w:hAnsi="宋体" w:cs="宋体"/>
          <w:color w:val="000000" w:themeColor="text1"/>
          <w14:textFill>
            <w14:solidFill>
              <w14:schemeClr w14:val="tx1"/>
            </w14:solidFill>
          </w14:textFill>
        </w:rPr>
        <w:t>7.8</w:t>
      </w:r>
      <w:r>
        <w:rPr>
          <w:rFonts w:hint="eastAsia" w:ascii="宋体" w:hAnsi="宋体" w:cs="宋体"/>
          <w:color w:val="000000" w:themeColor="text1"/>
          <w14:textFill>
            <w14:solidFill>
              <w14:schemeClr w14:val="tx1"/>
            </w14:solidFill>
          </w14:textFill>
        </w:rPr>
        <w:t>签订合同</w:t>
      </w:r>
      <w:bookmarkEnd w:id="176"/>
      <w:bookmarkEnd w:id="177"/>
      <w:bookmarkEnd w:id="178"/>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7.8.1</w:t>
      </w:r>
      <w:r>
        <w:rPr>
          <w:rFonts w:hint="eastAsia" w:ascii="宋体" w:hAnsi="宋体" w:cs="宋体"/>
          <w:color w:val="000000" w:themeColor="text1"/>
          <w14:textFill>
            <w14:solidFill>
              <w14:schemeClr w14:val="tx1"/>
            </w14:solidFill>
          </w14:textFill>
        </w:rPr>
        <w:t>招标人和中标人应在中标通知书发出之日起</w:t>
      </w:r>
      <w:r>
        <w:rPr>
          <w:rFonts w:ascii="宋体" w:hAnsi="宋体" w:cs="宋体"/>
          <w:color w:val="000000" w:themeColor="text1"/>
          <w14:textFill>
            <w14:solidFill>
              <w14:schemeClr w14:val="tx1"/>
            </w14:solidFill>
          </w14:textFill>
        </w:rPr>
        <w:t xml:space="preserve"> 30 </w:t>
      </w:r>
      <w:r>
        <w:rPr>
          <w:rFonts w:hint="eastAsia" w:ascii="宋体" w:hAnsi="宋体" w:cs="宋体"/>
          <w:color w:val="000000" w:themeColor="text1"/>
          <w14:textFill>
            <w14:solidFill>
              <w14:schemeClr w14:val="tx1"/>
            </w14:solidFill>
          </w14:textFill>
        </w:rPr>
        <w:t>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7.8.2</w:t>
      </w:r>
      <w:r>
        <w:rPr>
          <w:rFonts w:hint="eastAsia" w:ascii="宋体" w:hAnsi="宋体" w:cs="宋体"/>
          <w:color w:val="000000" w:themeColor="text1"/>
          <w14:textFill>
            <w14:solidFill>
              <w14:schemeClr w14:val="tx1"/>
            </w14:solidFill>
          </w14:textFill>
        </w:rPr>
        <w:t>发出中标通知书后，招标人无正当理由拒签合同，或在签订合同时向中标人提出附加条件的，招标人向中标人退还投标保证金；给中标人造成损失的，还应赔偿损失。</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7.8.3</w:t>
      </w:r>
      <w:r>
        <w:rPr>
          <w:rFonts w:hint="eastAsia" w:ascii="宋体" w:hAnsi="宋体" w:cs="宋体"/>
          <w:color w:val="000000" w:themeColor="text1"/>
          <w14:textFill>
            <w14:solidFill>
              <w14:schemeClr w14:val="tx1"/>
            </w14:solidFill>
          </w14:textFill>
        </w:rPr>
        <w:t>签约合同价的确定原则如下：</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）按照评标办法规定对投标报价进行修正后，若修正后的最终投标报价小于开标时的投标函大写金额报价，则签订合同时以修正后的最终投标报价为准；</w:t>
      </w:r>
    </w:p>
    <w:p>
      <w:pPr>
        <w:pStyle w:val="106"/>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）按照评标办法规定对投标报价进行修正后，若修正后的最终投标报价大于开标时的投标函大写金额报价，则签订合同时以开标时的投标函大写金额报价为准，同时按比例修正相应子目的单价或合价。</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7.8.4</w:t>
      </w:r>
      <w:r>
        <w:rPr>
          <w:rFonts w:hint="eastAsia" w:ascii="宋体" w:hAnsi="宋体" w:cs="宋体"/>
          <w:color w:val="000000" w:themeColor="text1"/>
          <w14:textFill>
            <w14:solidFill>
              <w14:schemeClr w14:val="tx1"/>
            </w14:solidFill>
          </w14:textFill>
        </w:rPr>
        <w:t>联合体中标的，联合体各方应共同与招标人签订合同，就中标项目向招标人承担连带责任。</w:t>
      </w:r>
    </w:p>
    <w:p>
      <w:pPr>
        <w:pStyle w:val="106"/>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7.8.5</w:t>
      </w:r>
      <w:r>
        <w:rPr>
          <w:rFonts w:hint="eastAsia" w:ascii="宋体" w:hAnsi="宋体" w:cs="宋体"/>
          <w:color w:val="000000" w:themeColor="text1"/>
          <w14:textFill>
            <w14:solidFill>
              <w14:schemeClr w14:val="tx1"/>
            </w14:solidFill>
          </w14:textFill>
        </w:rPr>
        <w:t>招标人和中标人在签订合同协议书的同时，须按照本招标文件规定的格式和要求签订廉政合同及安全生产合同，明确双方在廉政建设和安全生产方面的权利和义务以及应承担的违约责任。</w:t>
      </w:r>
    </w:p>
    <w:p>
      <w:pPr>
        <w:pStyle w:val="117"/>
        <w:spacing w:before="156"/>
        <w:rPr>
          <w:color w:val="000000" w:themeColor="text1"/>
          <w14:textFill>
            <w14:solidFill>
              <w14:schemeClr w14:val="tx1"/>
            </w14:solidFill>
          </w14:textFill>
        </w:rPr>
      </w:pPr>
      <w:bookmarkStart w:id="179" w:name="_Toc1683"/>
      <w:bookmarkStart w:id="180" w:name="_Toc32608"/>
      <w:bookmarkStart w:id="181" w:name="_Toc43475718"/>
      <w:r>
        <w:rPr>
          <w:rFonts w:hint="eastAsia"/>
          <w:color w:val="000000" w:themeColor="text1"/>
          <w14:textFill>
            <w14:solidFill>
              <w14:schemeClr w14:val="tx1"/>
            </w14:solidFill>
          </w14:textFill>
        </w:rPr>
        <w:t>纪律和监督</w:t>
      </w:r>
      <w:bookmarkEnd w:id="179"/>
      <w:bookmarkEnd w:id="180"/>
      <w:bookmarkEnd w:id="181"/>
    </w:p>
    <w:p>
      <w:pPr>
        <w:pStyle w:val="88"/>
        <w:numPr>
          <w:ilvl w:val="0"/>
          <w:numId w:val="0"/>
        </w:numPr>
        <w:spacing w:line="360" w:lineRule="auto"/>
        <w:rPr>
          <w:rFonts w:ascii="宋体" w:cs="宋体"/>
          <w:color w:val="000000" w:themeColor="text1"/>
          <w14:textFill>
            <w14:solidFill>
              <w14:schemeClr w14:val="tx1"/>
            </w14:solidFill>
          </w14:textFill>
        </w:rPr>
      </w:pPr>
      <w:bookmarkStart w:id="182" w:name="_Toc43475719"/>
      <w:bookmarkStart w:id="183" w:name="_Toc18388"/>
      <w:bookmarkStart w:id="184" w:name="_Toc19942"/>
      <w:r>
        <w:rPr>
          <w:rFonts w:ascii="宋体" w:hAnsi="宋体" w:cs="宋体"/>
          <w:color w:val="000000" w:themeColor="text1"/>
          <w14:textFill>
            <w14:solidFill>
              <w14:schemeClr w14:val="tx1"/>
            </w14:solidFill>
          </w14:textFill>
        </w:rPr>
        <w:t>8.1</w:t>
      </w:r>
      <w:r>
        <w:rPr>
          <w:rFonts w:hint="eastAsia" w:ascii="宋体" w:hAnsi="宋体" w:cs="宋体"/>
          <w:color w:val="000000" w:themeColor="text1"/>
          <w14:textFill>
            <w14:solidFill>
              <w14:schemeClr w14:val="tx1"/>
            </w14:solidFill>
          </w14:textFill>
        </w:rPr>
        <w:t>对招标人的纪律要求</w:t>
      </w:r>
      <w:bookmarkEnd w:id="182"/>
      <w:bookmarkEnd w:id="183"/>
      <w:bookmarkEnd w:id="184"/>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招标人不得泄露招标投标活动中应保密的情况和资料，不得与投标人串通损害国家利益、社会公共利益或他人合法权益。</w:t>
      </w:r>
    </w:p>
    <w:p>
      <w:pPr>
        <w:pStyle w:val="88"/>
        <w:numPr>
          <w:ilvl w:val="0"/>
          <w:numId w:val="0"/>
        </w:numPr>
        <w:spacing w:line="360" w:lineRule="auto"/>
        <w:rPr>
          <w:rFonts w:ascii="宋体" w:cs="宋体"/>
          <w:color w:val="000000" w:themeColor="text1"/>
          <w14:textFill>
            <w14:solidFill>
              <w14:schemeClr w14:val="tx1"/>
            </w14:solidFill>
          </w14:textFill>
        </w:rPr>
      </w:pPr>
      <w:bookmarkStart w:id="185" w:name="_Toc43475720"/>
      <w:bookmarkStart w:id="186" w:name="_Toc7432"/>
      <w:bookmarkStart w:id="187" w:name="_Toc11030"/>
      <w:r>
        <w:rPr>
          <w:rFonts w:ascii="宋体" w:hAnsi="宋体" w:cs="宋体"/>
          <w:color w:val="000000" w:themeColor="text1"/>
          <w14:textFill>
            <w14:solidFill>
              <w14:schemeClr w14:val="tx1"/>
            </w14:solidFill>
          </w14:textFill>
        </w:rPr>
        <w:t>8.2</w:t>
      </w:r>
      <w:r>
        <w:rPr>
          <w:rFonts w:hint="eastAsia" w:ascii="宋体" w:hAnsi="宋体" w:cs="宋体"/>
          <w:color w:val="000000" w:themeColor="text1"/>
          <w14:textFill>
            <w14:solidFill>
              <w14:schemeClr w14:val="tx1"/>
            </w14:solidFill>
          </w14:textFill>
        </w:rPr>
        <w:t>对投标人的纪律要求</w:t>
      </w:r>
      <w:bookmarkEnd w:id="185"/>
      <w:bookmarkEnd w:id="186"/>
      <w:bookmarkEnd w:id="187"/>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88"/>
        <w:numPr>
          <w:ilvl w:val="0"/>
          <w:numId w:val="0"/>
        </w:numPr>
        <w:spacing w:line="360" w:lineRule="auto"/>
        <w:rPr>
          <w:rFonts w:ascii="宋体" w:cs="宋体"/>
          <w:color w:val="000000" w:themeColor="text1"/>
          <w14:textFill>
            <w14:solidFill>
              <w14:schemeClr w14:val="tx1"/>
            </w14:solidFill>
          </w14:textFill>
        </w:rPr>
      </w:pPr>
      <w:bookmarkStart w:id="188" w:name="_Toc15026"/>
      <w:bookmarkStart w:id="189" w:name="_Toc43475721"/>
      <w:bookmarkStart w:id="190" w:name="_Toc23985"/>
      <w:r>
        <w:rPr>
          <w:rFonts w:ascii="宋体" w:hAnsi="宋体" w:cs="宋体"/>
          <w:color w:val="000000" w:themeColor="text1"/>
          <w14:textFill>
            <w14:solidFill>
              <w14:schemeClr w14:val="tx1"/>
            </w14:solidFill>
          </w14:textFill>
        </w:rPr>
        <w:t>8.3</w:t>
      </w:r>
      <w:r>
        <w:rPr>
          <w:rFonts w:hint="eastAsia" w:ascii="宋体" w:hAnsi="宋体" w:cs="宋体"/>
          <w:color w:val="000000" w:themeColor="text1"/>
          <w14:textFill>
            <w14:solidFill>
              <w14:schemeClr w14:val="tx1"/>
            </w14:solidFill>
          </w14:textFill>
        </w:rPr>
        <w:t>对评标委员会成员的纪律要求</w:t>
      </w:r>
      <w:bookmarkEnd w:id="188"/>
      <w:bookmarkEnd w:id="189"/>
      <w:bookmarkEnd w:id="190"/>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88"/>
        <w:numPr>
          <w:ilvl w:val="0"/>
          <w:numId w:val="0"/>
        </w:numPr>
        <w:spacing w:line="360" w:lineRule="auto"/>
        <w:rPr>
          <w:rFonts w:ascii="宋体" w:cs="宋体"/>
          <w:color w:val="000000" w:themeColor="text1"/>
          <w14:textFill>
            <w14:solidFill>
              <w14:schemeClr w14:val="tx1"/>
            </w14:solidFill>
          </w14:textFill>
        </w:rPr>
      </w:pPr>
      <w:bookmarkStart w:id="191" w:name="_Toc31858"/>
      <w:bookmarkStart w:id="192" w:name="_Toc43475722"/>
      <w:bookmarkStart w:id="193" w:name="_Toc20211"/>
      <w:r>
        <w:rPr>
          <w:rFonts w:ascii="宋体" w:hAnsi="宋体" w:cs="宋体"/>
          <w:color w:val="000000" w:themeColor="text1"/>
          <w14:textFill>
            <w14:solidFill>
              <w14:schemeClr w14:val="tx1"/>
            </w14:solidFill>
          </w14:textFill>
        </w:rPr>
        <w:t>8.4</w:t>
      </w:r>
      <w:r>
        <w:rPr>
          <w:rFonts w:hint="eastAsia" w:ascii="宋体" w:hAnsi="宋体" w:cs="宋体"/>
          <w:color w:val="000000" w:themeColor="text1"/>
          <w14:textFill>
            <w14:solidFill>
              <w14:schemeClr w14:val="tx1"/>
            </w14:solidFill>
          </w14:textFill>
        </w:rPr>
        <w:t>对与评标活动有关的工作人员的纪律要求</w:t>
      </w:r>
      <w:bookmarkEnd w:id="191"/>
      <w:bookmarkEnd w:id="192"/>
      <w:bookmarkEnd w:id="193"/>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88"/>
        <w:numPr>
          <w:ilvl w:val="0"/>
          <w:numId w:val="0"/>
        </w:numPr>
        <w:spacing w:line="360" w:lineRule="auto"/>
        <w:rPr>
          <w:rFonts w:ascii="宋体" w:cs="宋体"/>
          <w:color w:val="000000" w:themeColor="text1"/>
          <w14:textFill>
            <w14:solidFill>
              <w14:schemeClr w14:val="tx1"/>
            </w14:solidFill>
          </w14:textFill>
        </w:rPr>
      </w:pPr>
      <w:bookmarkStart w:id="194" w:name="_Toc22887"/>
      <w:bookmarkStart w:id="195" w:name="_Toc24359"/>
      <w:bookmarkStart w:id="196" w:name="_Toc43475723"/>
      <w:r>
        <w:rPr>
          <w:rFonts w:ascii="宋体" w:hAnsi="宋体" w:cs="宋体"/>
          <w:color w:val="000000" w:themeColor="text1"/>
          <w14:textFill>
            <w14:solidFill>
              <w14:schemeClr w14:val="tx1"/>
            </w14:solidFill>
          </w14:textFill>
        </w:rPr>
        <w:t>8.5</w:t>
      </w:r>
      <w:r>
        <w:rPr>
          <w:rFonts w:hint="eastAsia" w:ascii="宋体" w:hAnsi="宋体" w:cs="宋体"/>
          <w:color w:val="000000" w:themeColor="text1"/>
          <w14:textFill>
            <w14:solidFill>
              <w14:schemeClr w14:val="tx1"/>
            </w14:solidFill>
          </w14:textFill>
        </w:rPr>
        <w:t>投诉</w:t>
      </w:r>
      <w:bookmarkEnd w:id="194"/>
      <w:bookmarkEnd w:id="195"/>
      <w:bookmarkEnd w:id="196"/>
    </w:p>
    <w:p>
      <w:pPr>
        <w:pStyle w:val="89"/>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8.5.1</w:t>
      </w:r>
      <w:r>
        <w:rPr>
          <w:rFonts w:hint="eastAsia" w:ascii="宋体" w:hAnsi="宋体" w:cs="宋体"/>
          <w:color w:val="000000" w:themeColor="text1"/>
          <w14:textFill>
            <w14:solidFill>
              <w14:schemeClr w14:val="tx1"/>
            </w14:solidFill>
          </w14:textFill>
        </w:rPr>
        <w:t>投标人或其他利害关系人认为招标投标活动不符合法律、行政法规规定的，可以自知道或应当知道之日起</w:t>
      </w:r>
      <w:r>
        <w:rPr>
          <w:rFonts w:ascii="宋体" w:hAnsi="宋体" w:cs="宋体"/>
          <w:color w:val="000000" w:themeColor="text1"/>
          <w14:textFill>
            <w14:solidFill>
              <w14:schemeClr w14:val="tx1"/>
            </w14:solidFill>
          </w14:textFill>
        </w:rPr>
        <w:t xml:space="preserve"> 10 </w:t>
      </w:r>
      <w:r>
        <w:rPr>
          <w:rFonts w:hint="eastAsia" w:ascii="宋体" w:hAnsi="宋体" w:cs="宋体"/>
          <w:color w:val="000000" w:themeColor="text1"/>
          <w14:textFill>
            <w14:solidFill>
              <w14:schemeClr w14:val="tx1"/>
            </w14:solidFill>
          </w14:textFill>
        </w:rPr>
        <w:t>日内向有关行政监督部门投诉。投诉应有明确的请求和必要的证明材料。</w:t>
      </w:r>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监督部门的联系方式见投标人须知前附表。</w:t>
      </w:r>
    </w:p>
    <w:p>
      <w:pPr>
        <w:pStyle w:val="89"/>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8.5.2</w:t>
      </w:r>
      <w:r>
        <w:rPr>
          <w:rFonts w:hint="eastAsia" w:ascii="宋体" w:hAnsi="宋体" w:cs="宋体"/>
          <w:color w:val="000000" w:themeColor="text1"/>
          <w14:textFill>
            <w14:solidFill>
              <w14:schemeClr w14:val="tx1"/>
            </w14:solidFill>
          </w14:textFill>
        </w:rPr>
        <w:t>投标人或其他利害关系人对招标文件、开标和评标结果提出投诉的，应按照本章第</w:t>
      </w:r>
      <w:r>
        <w:rPr>
          <w:rFonts w:ascii="宋体" w:hAnsi="宋体" w:cs="宋体"/>
          <w:color w:val="000000" w:themeColor="text1"/>
          <w14:textFill>
            <w14:solidFill>
              <w14:schemeClr w14:val="tx1"/>
            </w14:solidFill>
          </w14:textFill>
        </w:rPr>
        <w:t xml:space="preserve"> 2.4 </w:t>
      </w:r>
      <w:r>
        <w:rPr>
          <w:rFonts w:hint="eastAsia" w:ascii="宋体" w:hAnsi="宋体" w:cs="宋体"/>
          <w:color w:val="000000" w:themeColor="text1"/>
          <w14:textFill>
            <w14:solidFill>
              <w14:schemeClr w14:val="tx1"/>
            </w14:solidFill>
          </w14:textFill>
        </w:rPr>
        <w:t>款、第</w:t>
      </w:r>
      <w:r>
        <w:rPr>
          <w:rFonts w:ascii="宋体" w:hAnsi="宋体" w:cs="宋体"/>
          <w:color w:val="000000" w:themeColor="text1"/>
          <w14:textFill>
            <w14:solidFill>
              <w14:schemeClr w14:val="tx1"/>
            </w14:solidFill>
          </w14:textFill>
        </w:rPr>
        <w:t xml:space="preserve"> 5.3 </w:t>
      </w:r>
      <w:r>
        <w:rPr>
          <w:rFonts w:hint="eastAsia" w:ascii="宋体" w:hAnsi="宋体" w:cs="宋体"/>
          <w:color w:val="000000" w:themeColor="text1"/>
          <w14:textFill>
            <w14:solidFill>
              <w14:schemeClr w14:val="tx1"/>
            </w14:solidFill>
          </w14:textFill>
        </w:rPr>
        <w:t>款和第</w:t>
      </w:r>
      <w:r>
        <w:rPr>
          <w:rFonts w:ascii="宋体" w:hAnsi="宋体" w:cs="宋体"/>
          <w:color w:val="000000" w:themeColor="text1"/>
          <w14:textFill>
            <w14:solidFill>
              <w14:schemeClr w14:val="tx1"/>
            </w14:solidFill>
          </w14:textFill>
        </w:rPr>
        <w:t xml:space="preserve"> 7.2 </w:t>
      </w:r>
      <w:r>
        <w:rPr>
          <w:rFonts w:hint="eastAsia" w:ascii="宋体" w:hAnsi="宋体" w:cs="宋体"/>
          <w:color w:val="000000" w:themeColor="text1"/>
          <w14:textFill>
            <w14:solidFill>
              <w14:schemeClr w14:val="tx1"/>
            </w14:solidFill>
          </w14:textFill>
        </w:rPr>
        <w:t>款的规定先向招标人提出异议。异议答复期间不计算在第</w:t>
      </w:r>
      <w:r>
        <w:rPr>
          <w:rFonts w:ascii="宋体" w:hAnsi="宋体" w:cs="宋体"/>
          <w:color w:val="000000" w:themeColor="text1"/>
          <w14:textFill>
            <w14:solidFill>
              <w14:schemeClr w14:val="tx1"/>
            </w14:solidFill>
          </w14:textFill>
        </w:rPr>
        <w:t xml:space="preserve"> 8.5.1 </w:t>
      </w:r>
      <w:r>
        <w:rPr>
          <w:rFonts w:hint="eastAsia" w:ascii="宋体" w:hAnsi="宋体" w:cs="宋体"/>
          <w:color w:val="000000" w:themeColor="text1"/>
          <w14:textFill>
            <w14:solidFill>
              <w14:schemeClr w14:val="tx1"/>
            </w14:solidFill>
          </w14:textFill>
        </w:rPr>
        <w:t>项规定的期限内。</w:t>
      </w:r>
    </w:p>
    <w:p>
      <w:pPr>
        <w:pStyle w:val="117"/>
        <w:spacing w:before="156"/>
        <w:rPr>
          <w:color w:val="000000" w:themeColor="text1"/>
          <w14:textFill>
            <w14:solidFill>
              <w14:schemeClr w14:val="tx1"/>
            </w14:solidFill>
          </w14:textFill>
        </w:rPr>
      </w:pPr>
      <w:bookmarkStart w:id="197" w:name="_Toc16397"/>
      <w:bookmarkStart w:id="198" w:name="_Toc18834"/>
      <w:bookmarkStart w:id="199" w:name="_Toc43475724"/>
      <w:r>
        <w:rPr>
          <w:rFonts w:hint="eastAsia"/>
          <w:color w:val="000000" w:themeColor="text1"/>
          <w14:textFill>
            <w14:solidFill>
              <w14:schemeClr w14:val="tx1"/>
            </w14:solidFill>
          </w14:textFill>
        </w:rPr>
        <w:t>是否采用电子招标投标</w:t>
      </w:r>
      <w:bookmarkEnd w:id="197"/>
      <w:bookmarkEnd w:id="198"/>
      <w:bookmarkEnd w:id="199"/>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本招标项目是否采用电子招标投标方式，见投标人须知前附表。</w:t>
      </w:r>
    </w:p>
    <w:p>
      <w:pPr>
        <w:pStyle w:val="117"/>
        <w:spacing w:before="156"/>
        <w:rPr>
          <w:rFonts w:ascii="宋体" w:eastAsia="宋体" w:cs="宋体"/>
          <w:color w:val="000000" w:themeColor="text1"/>
          <w14:textFill>
            <w14:solidFill>
              <w14:schemeClr w14:val="tx1"/>
            </w14:solidFill>
          </w14:textFill>
        </w:rPr>
      </w:pPr>
      <w:bookmarkStart w:id="200" w:name="_Toc29544"/>
      <w:bookmarkStart w:id="201" w:name="_Toc43475725"/>
      <w:bookmarkStart w:id="202" w:name="_Toc22521"/>
      <w:r>
        <w:rPr>
          <w:rFonts w:hint="eastAsia" w:ascii="宋体" w:hAnsi="宋体" w:cs="宋体"/>
          <w:color w:val="000000" w:themeColor="text1"/>
          <w14:textFill>
            <w14:solidFill>
              <w14:schemeClr w14:val="tx1"/>
            </w14:solidFill>
          </w14:textFill>
        </w:rPr>
        <w:t>需要补充的其他内容</w:t>
      </w:r>
      <w:bookmarkEnd w:id="200"/>
      <w:bookmarkEnd w:id="201"/>
      <w:bookmarkEnd w:id="202"/>
    </w:p>
    <w:p>
      <w:pPr>
        <w:pStyle w:val="89"/>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10.1</w:t>
      </w:r>
      <w:r>
        <w:rPr>
          <w:rFonts w:hint="eastAsia" w:ascii="宋体" w:hAnsi="宋体" w:cs="宋体"/>
          <w:color w:val="000000" w:themeColor="text1"/>
          <w14:textFill>
            <w14:solidFill>
              <w14:schemeClr w14:val="tx1"/>
            </w14:solidFill>
          </w14:textFill>
        </w:rPr>
        <w:t>自购买招标文件之日起，投标人应保证其提供的联系方式（电话、传真、电子邮件）一直有效，以便及时收到招标人发出的函件</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招标文件的澄清、修改等</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，并应及时向招标人反馈信息，否则招标人不承担由此引起的一切后果。</w:t>
      </w:r>
    </w:p>
    <w:p>
      <w:pPr>
        <w:pStyle w:val="89"/>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需要补充的其他内容：见投标人须知前附表。</w:t>
      </w:r>
    </w:p>
    <w:p>
      <w:pPr>
        <w:pStyle w:val="89"/>
        <w:spacing w:line="360" w:lineRule="auto"/>
        <w:ind w:firstLine="0" w:firstLineChars="0"/>
        <w:rPr>
          <w:rFonts w:ascii="宋体" w:cs="宋体"/>
          <w:color w:val="000000" w:themeColor="text1"/>
          <w14:textFill>
            <w14:solidFill>
              <w14:schemeClr w14:val="tx1"/>
            </w14:solidFill>
          </w14:textFill>
        </w:rPr>
      </w:pPr>
    </w:p>
    <w:p>
      <w:pPr>
        <w:pStyle w:val="89"/>
        <w:rPr>
          <w:rFonts w:ascii="宋体" w:cs="宋体"/>
          <w:color w:val="000000" w:themeColor="text1"/>
          <w14:textFill>
            <w14:solidFill>
              <w14:schemeClr w14:val="tx1"/>
            </w14:solidFill>
          </w14:textFill>
        </w:rPr>
      </w:pPr>
    </w:p>
    <w:p>
      <w:pPr>
        <w:pStyle w:val="89"/>
        <w:ind w:firstLine="0" w:firstLineChars="0"/>
        <w:rPr>
          <w:rFonts w:ascii="宋体" w:cs="宋体"/>
          <w:color w:val="000000" w:themeColor="text1"/>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117"/>
        <w:numPr>
          <w:ilvl w:val="1"/>
          <w:numId w:val="0"/>
        </w:numPr>
        <w:spacing w:before="156" w:line="360" w:lineRule="auto"/>
        <w:outlineLvl w:val="2"/>
        <w:rPr>
          <w:rFonts w:ascii="宋体" w:eastAsia="宋体" w:cs="宋体"/>
          <w:color w:val="000000" w:themeColor="text1"/>
          <w14:textFill>
            <w14:solidFill>
              <w14:schemeClr w14:val="tx1"/>
            </w14:solidFill>
          </w14:textFill>
        </w:rPr>
      </w:pPr>
      <w:bookmarkStart w:id="203" w:name="_Toc43475726"/>
      <w:bookmarkStart w:id="204" w:name="_Toc8014"/>
      <w:bookmarkStart w:id="205" w:name="_Toc19478"/>
      <w:r>
        <w:rPr>
          <w:rFonts w:hint="eastAsia" w:ascii="宋体" w:hAnsi="宋体" w:cs="宋体"/>
          <w:color w:val="000000" w:themeColor="text1"/>
          <w14:textFill>
            <w14:solidFill>
              <w14:schemeClr w14:val="tx1"/>
            </w14:solidFill>
          </w14:textFill>
        </w:rPr>
        <w:t>附件一：开标记录表</w:t>
      </w:r>
      <w:bookmarkEnd w:id="203"/>
      <w:bookmarkEnd w:id="204"/>
      <w:bookmarkEnd w:id="205"/>
    </w:p>
    <w:p>
      <w:pPr>
        <w:pStyle w:val="89"/>
        <w:spacing w:line="360" w:lineRule="auto"/>
        <w:ind w:firstLine="602"/>
        <w:jc w:val="center"/>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u w:val="single"/>
          <w14:textFill>
            <w14:solidFill>
              <w14:schemeClr w14:val="tx1"/>
            </w14:solidFill>
          </w14:textFill>
        </w:rPr>
        <w:t>（项目名称）</w:t>
      </w:r>
      <w:r>
        <w:rPr>
          <w:rFonts w:hint="eastAsia" w:ascii="宋体" w:hAnsi="宋体" w:cs="宋体"/>
          <w:b/>
          <w:bCs/>
          <w:color w:val="000000" w:themeColor="text1"/>
          <w:sz w:val="30"/>
          <w:szCs w:val="30"/>
          <w14:textFill>
            <w14:solidFill>
              <w14:schemeClr w14:val="tx1"/>
            </w14:solidFill>
          </w14:textFill>
        </w:rPr>
        <w:t>第一个信封（商务及技术文件）</w:t>
      </w:r>
    </w:p>
    <w:p>
      <w:pPr>
        <w:pStyle w:val="89"/>
        <w:spacing w:line="360" w:lineRule="auto"/>
        <w:ind w:firstLine="602"/>
        <w:jc w:val="center"/>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开标记录表</w:t>
      </w:r>
    </w:p>
    <w:p>
      <w:pPr>
        <w:pStyle w:val="89"/>
        <w:spacing w:line="360" w:lineRule="auto"/>
        <w:ind w:firstLine="0" w:firstLineChars="0"/>
        <w:jc w:val="righ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开标时间：年＿月＿日＿时＿分</w:t>
      </w:r>
    </w:p>
    <w:tbl>
      <w:tblPr>
        <w:tblStyle w:val="46"/>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43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p>
        </w:tc>
        <w:tc>
          <w:tcPr>
            <w:tcW w:w="16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密封情况</w:t>
            </w:r>
          </w:p>
        </w:tc>
        <w:tc>
          <w:tcPr>
            <w:tcW w:w="19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递交情况</w:t>
            </w:r>
          </w:p>
        </w:tc>
        <w:tc>
          <w:tcPr>
            <w:tcW w:w="98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w:t>
            </w:r>
          </w:p>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目标</w:t>
            </w:r>
          </w:p>
        </w:tc>
        <w:tc>
          <w:tcPr>
            <w:tcW w:w="8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w:t>
            </w:r>
          </w:p>
        </w:tc>
        <w:tc>
          <w:tcPr>
            <w:tcW w:w="12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1241" w:type="dxa"/>
            <w:tcBorders>
              <w:top w:val="single" w:color="auto" w:sz="4" w:space="0"/>
              <w:left w:val="single" w:color="auto" w:sz="4" w:space="0"/>
              <w:bottom w:val="single" w:color="auto" w:sz="4" w:space="0"/>
              <w:right w:val="single" w:color="auto" w:sz="4" w:space="0"/>
            </w:tcBorders>
            <w:noWrap/>
          </w:tcPr>
          <w:p>
            <w:pPr>
              <w:pStyle w:val="97"/>
              <w:rPr>
                <w:rFonts w:ascii="Calibri" w:hAnsi="Calibri"/>
                <w:color w:val="000000" w:themeColor="text1"/>
                <w:sz w:val="20"/>
                <w14:textFill>
                  <w14:solidFill>
                    <w14:schemeClr w14:val="tx1"/>
                  </w14:solidFill>
                </w14:textFill>
              </w:rPr>
            </w:pPr>
          </w:p>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6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bl>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招标人代表：记录人：</w:t>
      </w:r>
    </w:p>
    <w:p>
      <w:pPr>
        <w:pStyle w:val="89"/>
        <w:spacing w:line="360" w:lineRule="auto"/>
        <w:jc w:val="right"/>
        <w:rPr>
          <w:rFonts w:ascii="宋体" w:cs="宋体"/>
          <w:color w:val="000000" w:themeColor="text1"/>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89"/>
        <w:spacing w:line="360" w:lineRule="auto"/>
        <w:ind w:firstLine="602"/>
        <w:jc w:val="center"/>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u w:val="single"/>
          <w14:textFill>
            <w14:solidFill>
              <w14:schemeClr w14:val="tx1"/>
            </w14:solidFill>
          </w14:textFill>
        </w:rPr>
        <w:t>（项目名称）</w:t>
      </w:r>
      <w:r>
        <w:rPr>
          <w:rFonts w:hint="eastAsia" w:ascii="宋体" w:hAnsi="宋体" w:cs="宋体"/>
          <w:b/>
          <w:bCs/>
          <w:color w:val="000000" w:themeColor="text1"/>
          <w:sz w:val="30"/>
          <w:szCs w:val="30"/>
          <w14:textFill>
            <w14:solidFill>
              <w14:schemeClr w14:val="tx1"/>
            </w14:solidFill>
          </w14:textFill>
        </w:rPr>
        <w:t>第二个信封（报价文件）</w:t>
      </w:r>
    </w:p>
    <w:p>
      <w:pPr>
        <w:pStyle w:val="89"/>
        <w:spacing w:line="360" w:lineRule="auto"/>
        <w:ind w:firstLine="602"/>
        <w:jc w:val="center"/>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u w:val="single"/>
          <w14:textFill>
            <w14:solidFill>
              <w14:schemeClr w14:val="tx1"/>
            </w14:solidFill>
          </w14:textFill>
        </w:rPr>
        <w:t>开标记录表</w:t>
      </w:r>
    </w:p>
    <w:p>
      <w:pPr>
        <w:pStyle w:val="89"/>
        <w:spacing w:line="360" w:lineRule="auto"/>
        <w:ind w:firstLine="0" w:firstLineChars="0"/>
        <w:jc w:val="righ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开标时间：年＿月＿日＿时＿分</w:t>
      </w:r>
    </w:p>
    <w:tbl>
      <w:tblPr>
        <w:tblStyle w:val="46"/>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4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密封情况</w:t>
            </w:r>
          </w:p>
        </w:tc>
        <w:tc>
          <w:tcPr>
            <w:tcW w:w="21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投标报价（元）</w:t>
            </w:r>
          </w:p>
        </w:tc>
        <w:tc>
          <w:tcPr>
            <w:tcW w:w="179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是否超过最高投标限价</w:t>
            </w:r>
          </w:p>
        </w:tc>
        <w:tc>
          <w:tcPr>
            <w:tcW w:w="8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79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0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19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79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0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19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79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0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19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2155"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796"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80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c>
          <w:tcPr>
            <w:tcW w:w="1193" w:type="dxa"/>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招标人编制的最高投标限价（如有）</w:t>
            </w:r>
          </w:p>
        </w:tc>
        <w:tc>
          <w:tcPr>
            <w:tcW w:w="5947" w:type="dxa"/>
            <w:gridSpan w:val="4"/>
            <w:tcBorders>
              <w:top w:val="single" w:color="auto" w:sz="4" w:space="0"/>
              <w:left w:val="single" w:color="auto" w:sz="4" w:space="0"/>
              <w:bottom w:val="single" w:color="auto" w:sz="4" w:space="0"/>
              <w:right w:val="single" w:color="auto" w:sz="4" w:space="0"/>
            </w:tcBorders>
            <w:noWrap/>
            <w:vAlign w:val="center"/>
          </w:tcPr>
          <w:p>
            <w:pPr>
              <w:pStyle w:val="89"/>
              <w:spacing w:line="360" w:lineRule="auto"/>
              <w:ind w:firstLine="0" w:firstLineChars="0"/>
              <w:rPr>
                <w:rFonts w:ascii="宋体" w:cs="宋体"/>
                <w:color w:val="000000" w:themeColor="text1"/>
                <w14:textFill>
                  <w14:solidFill>
                    <w14:schemeClr w14:val="tx1"/>
                  </w14:solidFill>
                </w14:textFill>
              </w:rPr>
            </w:pPr>
          </w:p>
        </w:tc>
      </w:tr>
    </w:tbl>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招标人代表：</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记录人：</w:t>
      </w:r>
    </w:p>
    <w:p>
      <w:pPr>
        <w:pStyle w:val="89"/>
        <w:spacing w:line="360" w:lineRule="auto"/>
        <w:jc w:val="right"/>
        <w:rPr>
          <w:rFonts w:ascii="宋体" w:cs="宋体"/>
          <w:color w:val="000000" w:themeColor="text1"/>
          <w14:textFill>
            <w14:solidFill>
              <w14:schemeClr w14:val="tx1"/>
            </w14:solidFill>
          </w14:textFill>
        </w:rPr>
      </w:pPr>
      <w:bookmarkStart w:id="206" w:name="_Toc19245"/>
      <w:bookmarkStart w:id="207" w:name="_Toc1011"/>
      <w:bookmarkStart w:id="208" w:name="_Toc43475727"/>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117"/>
        <w:numPr>
          <w:ilvl w:val="1"/>
          <w:numId w:val="0"/>
        </w:numPr>
        <w:spacing w:before="156" w:line="360" w:lineRule="auto"/>
        <w:outlineLvl w:val="2"/>
        <w:rPr>
          <w:rFonts w:asci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附件二：问题澄清通知</w:t>
      </w:r>
      <w:bookmarkEnd w:id="206"/>
      <w:bookmarkEnd w:id="207"/>
      <w:bookmarkEnd w:id="208"/>
    </w:p>
    <w:p>
      <w:pPr>
        <w:pStyle w:val="89"/>
        <w:spacing w:line="360" w:lineRule="auto"/>
        <w:ind w:firstLine="600"/>
        <w:jc w:val="center"/>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问题澄清通知</w:t>
      </w:r>
    </w:p>
    <w:p>
      <w:pPr>
        <w:pStyle w:val="89"/>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（编号：）</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招标的评标委员会，对你方的投标文件进行了仔细的审查，现需你方对下列问题以书面形式予以澄清</w:t>
      </w:r>
      <w:r>
        <w:rPr>
          <w:rFonts w:hint="eastAsia"/>
          <w:color w:val="000000" w:themeColor="text1"/>
          <w14:textFill>
            <w14:solidFill>
              <w14:schemeClr w14:val="tx1"/>
            </w14:solidFill>
          </w14:textFill>
        </w:rPr>
        <w:t>或说明</w:t>
      </w:r>
      <w:r>
        <w:rPr>
          <w:rFonts w:hint="eastAsia" w:ascii="宋体" w:hAnsi="宋体" w:cs="宋体"/>
          <w:color w:val="000000" w:themeColor="text1"/>
          <w14:textFill>
            <w14:solidFill>
              <w14:schemeClr w14:val="tx1"/>
            </w14:solidFill>
          </w14:textFill>
        </w:rPr>
        <w:t>：</w:t>
      </w:r>
    </w:p>
    <w:p>
      <w:pPr>
        <w:pStyle w:val="89"/>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p>
      <w:pPr>
        <w:pStyle w:val="89"/>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p>
      <w:pPr>
        <w:pStyle w:val="89"/>
        <w:spacing w:line="360" w:lineRule="auto"/>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w:t>
      </w:r>
    </w:p>
    <w:p>
      <w:pPr>
        <w:pStyle w:val="89"/>
        <w:spacing w:line="360" w:lineRule="auto"/>
        <w:rPr>
          <w:rFonts w:asci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请将上述问题的澄清</w:t>
      </w:r>
      <w:r>
        <w:rPr>
          <w:rFonts w:hint="eastAsia"/>
          <w:color w:val="000000" w:themeColor="text1"/>
          <w14:textFill>
            <w14:solidFill>
              <w14:schemeClr w14:val="tx1"/>
            </w14:solidFill>
          </w14:textFill>
        </w:rPr>
        <w:t>或说明</w:t>
      </w:r>
      <w:r>
        <w:rPr>
          <w:rFonts w:hint="eastAsia" w:ascii="宋体" w:hAnsi="宋体" w:cs="宋体"/>
          <w:color w:val="000000" w:themeColor="text1"/>
          <w14:textFill>
            <w14:solidFill>
              <w14:schemeClr w14:val="tx1"/>
            </w14:solidFill>
          </w14:textFill>
        </w:rPr>
        <w:t>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时前递交至（详细地址）或传真至（传真号码）</w:t>
      </w:r>
      <w:r>
        <w:rPr>
          <w:rFonts w:hint="eastAsia"/>
          <w:color w:val="000000" w:themeColor="text1"/>
          <w14:textFill>
            <w14:solidFill>
              <w14:schemeClr w14:val="tx1"/>
            </w14:solidFill>
          </w14:textFill>
        </w:rPr>
        <w:t>或通过下载招标文件的电子招标交易平台上传</w:t>
      </w:r>
      <w:r>
        <w:rPr>
          <w:rFonts w:hint="eastAsia"/>
          <w:color w:val="000000" w:themeColor="text1"/>
          <w:spacing w:val="-108"/>
          <w14:textFill>
            <w14:solidFill>
              <w14:schemeClr w14:val="tx1"/>
            </w14:solidFill>
          </w14:textFill>
        </w:rPr>
        <w:t>。</w:t>
      </w:r>
      <w:r>
        <w:rPr>
          <w:rFonts w:hint="eastAsia" w:ascii="宋体" w:hAnsi="宋体" w:cs="宋体"/>
          <w:color w:val="000000" w:themeColor="text1"/>
          <w14:textFill>
            <w14:solidFill>
              <w14:schemeClr w14:val="tx1"/>
            </w14:solidFill>
          </w14:textFill>
        </w:rPr>
        <w:t>采用传真方式的，应在</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时</w:t>
      </w:r>
      <w:r>
        <w:rPr>
          <w:rFonts w:hint="eastAsia" w:hAnsi="宋体" w:cs="Tahoma"/>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分前将原件递交至</w:t>
      </w:r>
      <w:r>
        <w:rPr>
          <w:rFonts w:hint="eastAsia" w:ascii="宋体" w:hAnsi="宋体" w:cs="宋体"/>
          <w:color w:val="000000" w:themeColor="text1"/>
          <w:u w:val="single"/>
          <w14:textFill>
            <w14:solidFill>
              <w14:schemeClr w14:val="tx1"/>
            </w14:solidFill>
          </w14:textFill>
        </w:rPr>
        <w:t>（详细地址）。</w:t>
      </w:r>
    </w:p>
    <w:p>
      <w:pPr>
        <w:pStyle w:val="89"/>
        <w:spacing w:line="360" w:lineRule="auto"/>
        <w:rPr>
          <w:rFonts w:ascii="宋体" w:cs="宋体"/>
          <w:color w:val="000000" w:themeColor="text1"/>
          <w14:textFill>
            <w14:solidFill>
              <w14:schemeClr w14:val="tx1"/>
            </w14:solidFill>
          </w14:textFill>
        </w:rPr>
      </w:pPr>
    </w:p>
    <w:p>
      <w:pPr>
        <w:pStyle w:val="106"/>
        <w:spacing w:line="360" w:lineRule="auto"/>
        <w:jc w:val="righ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评标委员会授权的招标人或招标代理机构：</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（签字或盖单位章）</w:t>
      </w:r>
    </w:p>
    <w:p>
      <w:pPr>
        <w:pStyle w:val="89"/>
        <w:spacing w:line="360" w:lineRule="auto"/>
        <w:jc w:val="right"/>
        <w:rPr>
          <w:rFonts w:ascii="宋体" w:cs="宋体"/>
          <w:color w:val="000000" w:themeColor="text1"/>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106"/>
        <w:ind w:left="4536" w:leftChars="2160" w:firstLine="1200" w:firstLineChars="500"/>
        <w:rPr>
          <w:rFonts w:ascii="宋体" w:cs="宋体"/>
          <w:color w:val="000000" w:themeColor="text1"/>
          <w14:textFill>
            <w14:solidFill>
              <w14:schemeClr w14:val="tx1"/>
            </w14:solidFill>
          </w14:textFill>
        </w:rPr>
      </w:pPr>
    </w:p>
    <w:p>
      <w:pPr>
        <w:pStyle w:val="117"/>
        <w:numPr>
          <w:ilvl w:val="1"/>
          <w:numId w:val="0"/>
        </w:numPr>
        <w:spacing w:before="156" w:line="360" w:lineRule="auto"/>
        <w:outlineLvl w:val="2"/>
        <w:rPr>
          <w:rFonts w:ascii="宋体" w:eastAsia="宋体" w:cs="宋体"/>
          <w:color w:val="000000" w:themeColor="text1"/>
          <w14:textFill>
            <w14:solidFill>
              <w14:schemeClr w14:val="tx1"/>
            </w14:solidFill>
          </w14:textFill>
        </w:rPr>
      </w:pPr>
      <w:bookmarkStart w:id="209" w:name="_Toc11846"/>
      <w:bookmarkStart w:id="210" w:name="_Toc43475728"/>
      <w:bookmarkStart w:id="211" w:name="_Toc20337"/>
      <w:r>
        <w:rPr>
          <w:rFonts w:hint="eastAsia" w:ascii="宋体" w:hAnsi="宋体" w:cs="宋体"/>
          <w:color w:val="000000" w:themeColor="text1"/>
          <w14:textFill>
            <w14:solidFill>
              <w14:schemeClr w14:val="tx1"/>
            </w14:solidFill>
          </w14:textFill>
        </w:rPr>
        <w:t>附件三：问题的澄清</w:t>
      </w:r>
      <w:bookmarkEnd w:id="209"/>
      <w:bookmarkEnd w:id="210"/>
      <w:bookmarkEnd w:id="211"/>
    </w:p>
    <w:p>
      <w:pPr>
        <w:pStyle w:val="89"/>
        <w:spacing w:line="360" w:lineRule="auto"/>
        <w:ind w:firstLine="600"/>
        <w:jc w:val="center"/>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问题的澄清</w:t>
      </w:r>
    </w:p>
    <w:p>
      <w:pPr>
        <w:pStyle w:val="89"/>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（编号：</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（项目名称）招标评标委员会：</w:t>
      </w:r>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问题澄清通知（编号：</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）已收悉，现澄清、说明如下：</w:t>
      </w:r>
    </w:p>
    <w:p>
      <w:pPr>
        <w:pStyle w:val="89"/>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p>
      <w:pPr>
        <w:pStyle w:val="89"/>
        <w:spacing w:line="360" w:lineRule="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p>
      <w:pPr>
        <w:pStyle w:val="89"/>
        <w:spacing w:line="360" w:lineRule="auto"/>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w:t>
      </w:r>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上述问题澄清或说明，不改变我方投标文件的实质性内容，构成我方投标文件的组成部分。</w:t>
      </w:r>
    </w:p>
    <w:p>
      <w:pPr>
        <w:pStyle w:val="89"/>
        <w:spacing w:line="360" w:lineRule="auto"/>
        <w:ind w:left="4536" w:leftChars="2160" w:firstLine="0" w:firstLineChars="0"/>
        <w:rPr>
          <w:rFonts w:asci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（盖单位章）</w:t>
      </w:r>
    </w:p>
    <w:p>
      <w:pPr>
        <w:pStyle w:val="89"/>
        <w:spacing w:line="360" w:lineRule="auto"/>
        <w:ind w:left="4536" w:leftChars="2160" w:firstLine="0" w:firstLineChars="0"/>
        <w:rPr>
          <w:rFonts w:asci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法定代表人或其委托代理人：</w:t>
      </w:r>
      <w:r>
        <w:rPr>
          <w:rFonts w:hint="eastAsia" w:ascii="宋体" w:hAnsi="宋体" w:cs="宋体"/>
          <w:color w:val="000000" w:themeColor="text1"/>
          <w:u w:val="single"/>
          <w14:textFill>
            <w14:solidFill>
              <w14:schemeClr w14:val="tx1"/>
            </w14:solidFill>
          </w14:textFill>
        </w:rPr>
        <w:t>（签字）</w:t>
      </w:r>
    </w:p>
    <w:p>
      <w:pPr>
        <w:pStyle w:val="89"/>
        <w:spacing w:line="360" w:lineRule="auto"/>
        <w:ind w:firstLine="6960" w:firstLineChars="2900"/>
        <w:rPr>
          <w:rFonts w:ascii="宋体" w:cs="宋体"/>
          <w:color w:val="000000" w:themeColor="text1"/>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117"/>
        <w:numPr>
          <w:ilvl w:val="1"/>
          <w:numId w:val="0"/>
        </w:numPr>
        <w:spacing w:before="156" w:line="360" w:lineRule="auto"/>
        <w:outlineLvl w:val="2"/>
        <w:rPr>
          <w:rFonts w:ascii="宋体" w:eastAsia="宋体" w:cs="宋体"/>
          <w:color w:val="000000" w:themeColor="text1"/>
          <w14:textFill>
            <w14:solidFill>
              <w14:schemeClr w14:val="tx1"/>
            </w14:solidFill>
          </w14:textFill>
        </w:rPr>
      </w:pPr>
      <w:bookmarkStart w:id="212" w:name="_Toc43475729"/>
      <w:bookmarkStart w:id="213" w:name="_Toc10043"/>
      <w:bookmarkStart w:id="214" w:name="_Toc19958"/>
      <w:r>
        <w:rPr>
          <w:rFonts w:hint="eastAsia" w:ascii="宋体" w:hAnsi="宋体" w:cs="宋体"/>
          <w:color w:val="000000" w:themeColor="text1"/>
          <w14:textFill>
            <w14:solidFill>
              <w14:schemeClr w14:val="tx1"/>
            </w14:solidFill>
          </w14:textFill>
        </w:rPr>
        <w:t>附件四：中标通知书</w:t>
      </w:r>
      <w:bookmarkEnd w:id="212"/>
      <w:bookmarkEnd w:id="213"/>
      <w:bookmarkEnd w:id="214"/>
    </w:p>
    <w:p>
      <w:pPr>
        <w:pStyle w:val="89"/>
        <w:spacing w:line="360" w:lineRule="auto"/>
        <w:ind w:firstLine="600"/>
        <w:jc w:val="center"/>
        <w:rPr>
          <w:rFonts w:ascii="宋体" w:cs="宋体"/>
          <w:color w:val="000000" w:themeColor="text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中标通知书</w:t>
      </w:r>
    </w:p>
    <w:p>
      <w:pPr>
        <w:pStyle w:val="89"/>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w:t>
      </w:r>
      <w:r>
        <w:rPr>
          <w:rFonts w:hint="eastAsia" w:ascii="宋体" w:hAnsi="宋体" w:cs="宋体"/>
          <w:color w:val="000000" w:themeColor="text1"/>
          <w:u w:val="single"/>
          <w14:textFill>
            <w14:solidFill>
              <w14:schemeClr w14:val="tx1"/>
            </w14:solidFill>
          </w14:textFill>
        </w:rPr>
        <w:t>韶关市公共资源交易中心</w:t>
      </w:r>
      <w:r>
        <w:rPr>
          <w:rFonts w:hint="eastAsia" w:ascii="宋体" w:hAnsi="宋体" w:cs="宋体"/>
          <w:color w:val="000000" w:themeColor="text1"/>
          <w14:textFill>
            <w14:solidFill>
              <w14:schemeClr w14:val="tx1"/>
            </w14:solidFill>
          </w14:textFill>
        </w:rPr>
        <w:t>提供的中标通知书格式）</w:t>
      </w:r>
    </w:p>
    <w:p>
      <w:pPr>
        <w:pStyle w:val="106"/>
        <w:spacing w:line="360" w:lineRule="auto"/>
        <w:ind w:left="4536" w:leftChars="2160" w:firstLine="1200" w:firstLineChars="500"/>
        <w:rPr>
          <w:rFonts w:ascii="宋体" w:cs="宋体"/>
          <w:color w:val="000000" w:themeColor="text1"/>
          <w14:textFill>
            <w14:solidFill>
              <w14:schemeClr w14:val="tx1"/>
            </w14:solidFill>
          </w14:textFill>
        </w:rPr>
      </w:pPr>
    </w:p>
    <w:p>
      <w:pPr>
        <w:pStyle w:val="117"/>
        <w:numPr>
          <w:ilvl w:val="1"/>
          <w:numId w:val="0"/>
        </w:numPr>
        <w:spacing w:before="156" w:line="360" w:lineRule="auto"/>
        <w:outlineLvl w:val="2"/>
        <w:rPr>
          <w:rFonts w:ascii="宋体" w:eastAsia="宋体" w:cs="宋体"/>
          <w:color w:val="000000" w:themeColor="text1"/>
          <w14:textFill>
            <w14:solidFill>
              <w14:schemeClr w14:val="tx1"/>
            </w14:solidFill>
          </w14:textFill>
        </w:rPr>
      </w:pPr>
      <w:bookmarkStart w:id="215" w:name="_Toc43475730"/>
      <w:bookmarkStart w:id="216" w:name="_Toc23714"/>
      <w:bookmarkStart w:id="217" w:name="_Toc30346"/>
      <w:r>
        <w:rPr>
          <w:rFonts w:hint="eastAsia" w:ascii="宋体" w:hAnsi="宋体" w:cs="宋体"/>
          <w:color w:val="000000" w:themeColor="text1"/>
          <w14:textFill>
            <w14:solidFill>
              <w14:schemeClr w14:val="tx1"/>
            </w14:solidFill>
          </w14:textFill>
        </w:rPr>
        <w:t>附件五：中标结果通知书</w:t>
      </w:r>
      <w:bookmarkEnd w:id="215"/>
      <w:bookmarkEnd w:id="216"/>
      <w:bookmarkEnd w:id="217"/>
    </w:p>
    <w:p>
      <w:pPr>
        <w:pStyle w:val="89"/>
        <w:spacing w:line="360" w:lineRule="auto"/>
        <w:ind w:firstLine="600"/>
        <w:jc w:val="center"/>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中标结果通知书</w:t>
      </w:r>
    </w:p>
    <w:p>
      <w:pPr>
        <w:pStyle w:val="89"/>
        <w:spacing w:line="360" w:lineRule="auto"/>
        <w:ind w:firstLine="600"/>
        <w:jc w:val="center"/>
        <w:rPr>
          <w:rFonts w:ascii="宋体" w:cs="宋体"/>
          <w:color w:val="000000" w:themeColor="text1"/>
          <w:sz w:val="30"/>
          <w:szCs w:val="30"/>
          <w14:textFill>
            <w14:solidFill>
              <w14:schemeClr w14:val="tx1"/>
            </w14:solidFill>
          </w14:textFill>
        </w:rPr>
      </w:pPr>
    </w:p>
    <w:p>
      <w:pPr>
        <w:pStyle w:val="89"/>
        <w:spacing w:line="36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w:t>
      </w:r>
      <w:r>
        <w:rPr>
          <w:rFonts w:hint="eastAsia" w:ascii="宋体" w:hAnsi="宋体" w:cs="宋体"/>
          <w:color w:val="000000" w:themeColor="text1"/>
          <w:u w:val="single"/>
          <w14:textFill>
            <w14:solidFill>
              <w14:schemeClr w14:val="tx1"/>
            </w14:solidFill>
          </w14:textFill>
        </w:rPr>
        <w:t>韶关市公共资源交易中心</w:t>
      </w:r>
      <w:r>
        <w:rPr>
          <w:rFonts w:hint="eastAsia" w:ascii="宋体" w:hAnsi="宋体" w:cs="宋体"/>
          <w:color w:val="000000" w:themeColor="text1"/>
          <w14:textFill>
            <w14:solidFill>
              <w14:schemeClr w14:val="tx1"/>
            </w14:solidFill>
          </w14:textFill>
        </w:rPr>
        <w:t>提供的中标结果通知书格式）</w:t>
      </w:r>
    </w:p>
    <w:p>
      <w:pPr>
        <w:pStyle w:val="89"/>
        <w:spacing w:line="360" w:lineRule="auto"/>
        <w:ind w:left="4536" w:leftChars="2160" w:firstLine="960" w:firstLineChars="400"/>
        <w:rPr>
          <w:rFonts w:ascii="宋体" w:cs="宋体"/>
          <w:color w:val="000000" w:themeColor="text1"/>
          <w14:textFill>
            <w14:solidFill>
              <w14:schemeClr w14:val="tx1"/>
            </w14:solidFill>
          </w14:textFill>
        </w:rPr>
      </w:pPr>
    </w:p>
    <w:p>
      <w:pPr>
        <w:pStyle w:val="89"/>
        <w:spacing w:line="360" w:lineRule="auto"/>
        <w:ind w:left="4536" w:leftChars="2160" w:firstLine="960" w:firstLineChars="400"/>
        <w:rPr>
          <w:rFonts w:ascii="宋体" w:cs="宋体"/>
          <w:color w:val="000000" w:themeColor="text1"/>
          <w14:textFill>
            <w14:solidFill>
              <w14:schemeClr w14:val="tx1"/>
            </w14:solidFill>
          </w14:textFill>
        </w:rPr>
      </w:pPr>
    </w:p>
    <w:p>
      <w:pPr>
        <w:pStyle w:val="89"/>
        <w:spacing w:line="360" w:lineRule="auto"/>
        <w:ind w:left="4536" w:leftChars="2160" w:firstLine="960" w:firstLineChars="400"/>
        <w:rPr>
          <w:rFonts w:ascii="宋体" w:cs="宋体"/>
          <w:color w:val="000000" w:themeColor="text1"/>
          <w14:textFill>
            <w14:solidFill>
              <w14:schemeClr w14:val="tx1"/>
            </w14:solidFill>
          </w14:textFill>
        </w:rPr>
      </w:pPr>
    </w:p>
    <w:p>
      <w:pPr>
        <w:pStyle w:val="117"/>
        <w:numPr>
          <w:ilvl w:val="1"/>
          <w:numId w:val="0"/>
        </w:numPr>
        <w:spacing w:before="156" w:line="360" w:lineRule="auto"/>
        <w:outlineLvl w:val="2"/>
        <w:rPr>
          <w:rFonts w:ascii="宋体" w:eastAsia="宋体" w:cs="宋体"/>
          <w:color w:val="000000" w:themeColor="text1"/>
          <w14:textFill>
            <w14:solidFill>
              <w14:schemeClr w14:val="tx1"/>
            </w14:solidFill>
          </w14:textFill>
        </w:rPr>
      </w:pPr>
      <w:bookmarkStart w:id="218" w:name="_Toc43475731"/>
      <w:bookmarkStart w:id="219" w:name="_Toc14151"/>
      <w:bookmarkStart w:id="220" w:name="_Toc19033"/>
      <w:r>
        <w:rPr>
          <w:rFonts w:hint="eastAsia" w:ascii="宋体" w:hAnsi="宋体" w:cs="宋体"/>
          <w:color w:val="000000" w:themeColor="text1"/>
          <w14:textFill>
            <w14:solidFill>
              <w14:schemeClr w14:val="tx1"/>
            </w14:solidFill>
          </w14:textFill>
        </w:rPr>
        <w:t>附表六：确认通知</w:t>
      </w:r>
      <w:bookmarkEnd w:id="218"/>
      <w:bookmarkEnd w:id="219"/>
      <w:bookmarkEnd w:id="220"/>
    </w:p>
    <w:p>
      <w:pPr>
        <w:pStyle w:val="89"/>
        <w:spacing w:line="360" w:lineRule="auto"/>
        <w:ind w:firstLine="600"/>
        <w:jc w:val="center"/>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确认通知</w:t>
      </w:r>
    </w:p>
    <w:p>
      <w:pPr>
        <w:pStyle w:val="106"/>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（招标人名称）</w:t>
      </w:r>
      <w:r>
        <w:rPr>
          <w:rFonts w:hint="eastAsia" w:ascii="宋体" w:hAnsi="宋体" w:cs="宋体"/>
          <w:color w:val="000000" w:themeColor="text1"/>
          <w14:textFill>
            <w14:solidFill>
              <w14:schemeClr w14:val="tx1"/>
            </w14:solidFill>
          </w14:textFill>
        </w:rPr>
        <w:t>：</w:t>
      </w:r>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我方与</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日发出的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招标关于招标文件澄清</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修改的通知（第号补遗书，正文共页），我方已于</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日收到。</w:t>
      </w:r>
    </w:p>
    <w:p>
      <w:pPr>
        <w:pStyle w:val="89"/>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特此确认。</w:t>
      </w:r>
    </w:p>
    <w:p>
      <w:pPr>
        <w:pStyle w:val="89"/>
        <w:spacing w:line="360" w:lineRule="auto"/>
        <w:ind w:left="4536" w:leftChars="2160" w:firstLine="960" w:firstLineChars="4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投标人：（盖单位章）</w:t>
      </w:r>
    </w:p>
    <w:p>
      <w:pPr>
        <w:pStyle w:val="89"/>
        <w:spacing w:line="360" w:lineRule="auto"/>
        <w:ind w:left="4536" w:leftChars="2160" w:firstLine="960" w:firstLineChars="400"/>
        <w:rPr>
          <w:rFonts w:ascii="宋体" w:cs="宋体"/>
          <w:color w:val="000000" w:themeColor="text1"/>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89"/>
        <w:spacing w:line="360" w:lineRule="auto"/>
        <w:ind w:firstLine="0" w:firstLineChars="0"/>
        <w:rPr>
          <w:rFonts w:ascii="宋体" w:cs="宋体"/>
          <w:color w:val="000000" w:themeColor="text1"/>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jc w:val="center"/>
        <w:rPr>
          <w:color w:val="000000" w:themeColor="text1"/>
          <w:sz w:val="54"/>
          <w14:textFill>
            <w14:solidFill>
              <w14:schemeClr w14:val="tx1"/>
            </w14:solidFill>
          </w14:textFill>
        </w:rPr>
      </w:pPr>
      <w:r>
        <w:rPr>
          <w:rFonts w:hint="eastAsia"/>
          <w:b/>
          <w:bCs/>
          <w:color w:val="000000" w:themeColor="text1"/>
          <w:spacing w:val="-20"/>
          <w:sz w:val="54"/>
          <w14:textFill>
            <w14:solidFill>
              <w14:schemeClr w14:val="tx1"/>
            </w14:solidFill>
          </w14:textFill>
        </w:rPr>
        <w:t>第三</w:t>
      </w:r>
      <w:r>
        <w:rPr>
          <w:rFonts w:hint="eastAsia"/>
          <w:b/>
          <w:bCs/>
          <w:color w:val="000000" w:themeColor="text1"/>
          <w:sz w:val="54"/>
          <w14:textFill>
            <w14:solidFill>
              <w14:schemeClr w14:val="tx1"/>
            </w14:solidFill>
          </w14:textFill>
        </w:rPr>
        <w:t>章</w:t>
      </w:r>
      <w:r>
        <w:rPr>
          <w:rFonts w:hint="eastAsia"/>
          <w:b/>
          <w:bCs/>
          <w:color w:val="000000" w:themeColor="text1"/>
          <w:spacing w:val="-20"/>
          <w:sz w:val="54"/>
          <w14:textFill>
            <w14:solidFill>
              <w14:schemeClr w14:val="tx1"/>
            </w14:solidFill>
          </w14:textFill>
        </w:rPr>
        <w:t>评标办法</w:t>
      </w:r>
    </w:p>
    <w:p>
      <w:pPr>
        <w:jc w:val="left"/>
        <w:rPr>
          <w:color w:val="000000" w:themeColor="text1"/>
          <w:sz w:val="54"/>
          <w14:textFill>
            <w14:solidFill>
              <w14:schemeClr w14:val="tx1"/>
            </w14:solidFill>
          </w14:textFill>
        </w:rPr>
        <w:sectPr>
          <w:footerReference r:id="rId15" w:type="default"/>
          <w:pgSz w:w="11910" w:h="16840"/>
          <w:pgMar w:top="940" w:right="720" w:bottom="1180" w:left="980" w:header="707" w:footer="998" w:gutter="0"/>
          <w:cols w:space="720" w:num="1"/>
        </w:sectPr>
      </w:pPr>
    </w:p>
    <w:p>
      <w:pPr>
        <w:pStyle w:val="3"/>
        <w:jc w:val="center"/>
        <w:rPr>
          <w:rFonts w:ascii="黑体" w:eastAsia="黑体"/>
          <w:color w:val="000000" w:themeColor="text1"/>
          <w14:textFill>
            <w14:solidFill>
              <w14:schemeClr w14:val="tx1"/>
            </w14:solidFill>
          </w14:textFill>
        </w:rPr>
      </w:pPr>
      <w:bookmarkStart w:id="221" w:name="_Toc43475732"/>
      <w:bookmarkStart w:id="222" w:name="_Toc234382651"/>
      <w:r>
        <w:rPr>
          <w:rFonts w:hint="eastAsia"/>
          <w:color w:val="000000" w:themeColor="text1"/>
          <w14:textFill>
            <w14:solidFill>
              <w14:schemeClr w14:val="tx1"/>
            </w14:solidFill>
          </w14:textFill>
        </w:rPr>
        <w:t>第三章评标办法（双信封的技术评分最低标价法）</w:t>
      </w:r>
      <w:bookmarkEnd w:id="221"/>
    </w:p>
    <w:p>
      <w:pPr>
        <w:jc w:val="left"/>
        <w:rPr>
          <w:rFonts w:ascii="宋体" w:hAnsi="宋体" w:cs="宋体"/>
          <w:b/>
          <w:bCs/>
          <w:color w:val="000000" w:themeColor="text1"/>
          <w:sz w:val="24"/>
          <w14:textFill>
            <w14:solidFill>
              <w14:schemeClr w14:val="tx1"/>
            </w14:solidFill>
          </w14:textFill>
        </w:rPr>
      </w:pPr>
      <w:r>
        <w:rPr>
          <w:rFonts w:hint="eastAsia" w:ascii="黑体" w:hAnsi="黑体" w:eastAsia="黑体" w:cs="黑体"/>
          <w:b/>
          <w:bCs/>
          <w:color w:val="000000" w:themeColor="text1"/>
          <w:kern w:val="0"/>
          <w:sz w:val="28"/>
          <w14:textFill>
            <w14:solidFill>
              <w14:schemeClr w14:val="tx1"/>
            </w14:solidFill>
          </w14:textFill>
        </w:rPr>
        <w:t>评标办法前附表</w:t>
      </w:r>
    </w:p>
    <w:tbl>
      <w:tblPr>
        <w:tblStyle w:val="4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059"/>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1" w:type="dxa"/>
            <w:gridSpan w:val="2"/>
            <w:noWrap/>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8329" w:type="dxa"/>
            <w:noWrap/>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pStyle w:val="97"/>
              <w:tabs>
                <w:tab w:val="left" w:pos="804"/>
              </w:tabs>
              <w:kinsoku w:val="0"/>
              <w:overflowPunct w:val="0"/>
              <w:spacing w:line="400" w:lineRule="exact"/>
              <w:jc w:val="center"/>
              <w:rPr>
                <w:rFonts w:ascii="宋体" w:hAnsi="宋体"/>
                <w:color w:val="000000" w:themeColor="text1"/>
                <w:spacing w:val="-1"/>
                <w:sz w:val="24"/>
                <w14:textFill>
                  <w14:solidFill>
                    <w14:schemeClr w14:val="tx1"/>
                  </w14:solidFill>
                </w14:textFill>
              </w:rPr>
            </w:pPr>
            <w:r>
              <w:rPr>
                <w:rFonts w:ascii="宋体" w:hAnsi="宋体"/>
                <w:color w:val="000000" w:themeColor="text1"/>
                <w:spacing w:val="-1"/>
                <w:sz w:val="24"/>
                <w14:textFill>
                  <w14:solidFill>
                    <w14:schemeClr w14:val="tx1"/>
                  </w14:solidFill>
                </w14:textFill>
              </w:rPr>
              <w:t>1</w:t>
            </w:r>
          </w:p>
        </w:tc>
        <w:tc>
          <w:tcPr>
            <w:tcW w:w="1059" w:type="dxa"/>
            <w:noWrap/>
            <w:vAlign w:val="center"/>
          </w:tcPr>
          <w:p>
            <w:pPr>
              <w:pStyle w:val="97"/>
              <w:tabs>
                <w:tab w:val="left" w:pos="804"/>
              </w:tabs>
              <w:kinsoku w:val="0"/>
              <w:overflowPunct w:val="0"/>
              <w:spacing w:line="400" w:lineRule="exact"/>
              <w:jc w:val="center"/>
              <w:rPr>
                <w:rFonts w:ascii="宋体" w:hAnsi="宋体"/>
                <w:color w:val="000000" w:themeColor="text1"/>
                <w:spacing w:val="-1"/>
                <w:sz w:val="24"/>
                <w14:textFill>
                  <w14:solidFill>
                    <w14:schemeClr w14:val="tx1"/>
                  </w14:solidFill>
                </w14:textFill>
              </w:rPr>
            </w:pPr>
            <w:r>
              <w:rPr>
                <w:rFonts w:ascii="宋体" w:hAnsi="宋体"/>
                <w:color w:val="000000" w:themeColor="text1"/>
                <w:spacing w:val="-1"/>
                <w:sz w:val="24"/>
                <w14:textFill>
                  <w14:solidFill>
                    <w14:schemeClr w14:val="tx1"/>
                  </w14:solidFill>
                </w14:textFill>
              </w:rPr>
              <w:t>评标方法</w:t>
            </w:r>
          </w:p>
        </w:tc>
        <w:tc>
          <w:tcPr>
            <w:tcW w:w="8329" w:type="dxa"/>
            <w:noWrap/>
          </w:tcPr>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评标价相等时，评标委员会依次按照以下优先顺序推荐中标候选人或确定中标人：</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被广东省交通运输厅最新年度评为较高信用等级的投标人优先；【采用如下的优先顺序：承诺使用的AA级投标人、不承诺使用的AA级投标人、承诺使用的A级投标人、不承诺使用的A级投标人、B级投标人、未参评且被确定为B级投标人】</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（2）以投标人企业最新年度净资产较高的优先；</w:t>
            </w:r>
          </w:p>
          <w:p>
            <w:pPr>
              <w:pStyle w:val="97"/>
              <w:tabs>
                <w:tab w:val="left" w:pos="804"/>
              </w:tabs>
              <w:overflowPunct w:val="0"/>
              <w:spacing w:line="400" w:lineRule="exact"/>
              <w:ind w:firstLine="480" w:firstLineChars="200"/>
              <w:rPr>
                <w:rFonts w:ascii="宋体" w:hAnsi="宋体"/>
                <w:color w:val="000000" w:themeColor="text1"/>
                <w:spacing w:val="-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pStyle w:val="97"/>
              <w:kinsoku w:val="0"/>
              <w:overflowPunct w:val="0"/>
              <w:spacing w:line="400" w:lineRule="exact"/>
              <w:jc w:val="center"/>
              <w:rPr>
                <w:rFonts w:ascii="宋体" w:hAnsi="宋体"/>
                <w:color w:val="000000" w:themeColor="text1"/>
                <w:spacing w:val="-1"/>
                <w:sz w:val="24"/>
                <w14:textFill>
                  <w14:solidFill>
                    <w14:schemeClr w14:val="tx1"/>
                  </w14:solidFill>
                </w14:textFill>
              </w:rPr>
            </w:pPr>
            <w:r>
              <w:rPr>
                <w:rFonts w:ascii="宋体" w:hAnsi="宋体"/>
                <w:color w:val="000000" w:themeColor="text1"/>
                <w:spacing w:val="-1"/>
                <w:sz w:val="24"/>
                <w14:textFill>
                  <w14:solidFill>
                    <w14:schemeClr w14:val="tx1"/>
                  </w14:solidFill>
                </w14:textFill>
              </w:rPr>
              <w:t>2.1.1</w:t>
            </w:r>
          </w:p>
          <w:p>
            <w:pPr>
              <w:pStyle w:val="97"/>
              <w:tabs>
                <w:tab w:val="left" w:pos="804"/>
              </w:tabs>
              <w:kinsoku w:val="0"/>
              <w:overflowPunct w:val="0"/>
              <w:spacing w:line="400" w:lineRule="exact"/>
              <w:jc w:val="center"/>
              <w:rPr>
                <w:rFonts w:ascii="宋体" w:hAnsi="宋体"/>
                <w:color w:val="000000" w:themeColor="text1"/>
                <w:spacing w:val="-1"/>
                <w:sz w:val="24"/>
                <w14:textFill>
                  <w14:solidFill>
                    <w14:schemeClr w14:val="tx1"/>
                  </w14:solidFill>
                </w14:textFill>
              </w:rPr>
            </w:pPr>
            <w:r>
              <w:rPr>
                <w:rFonts w:ascii="宋体" w:hAnsi="宋体"/>
                <w:color w:val="000000" w:themeColor="text1"/>
                <w:spacing w:val="-1"/>
                <w:sz w:val="24"/>
                <w14:textFill>
                  <w14:solidFill>
                    <w14:schemeClr w14:val="tx1"/>
                  </w14:solidFill>
                </w14:textFill>
              </w:rPr>
              <w:t>2.1.3</w:t>
            </w:r>
          </w:p>
        </w:tc>
        <w:tc>
          <w:tcPr>
            <w:tcW w:w="1059" w:type="dxa"/>
            <w:noWrap/>
            <w:vAlign w:val="center"/>
          </w:tcPr>
          <w:p>
            <w:pPr>
              <w:pStyle w:val="97"/>
              <w:tabs>
                <w:tab w:val="left" w:pos="804"/>
              </w:tabs>
              <w:kinsoku w:val="0"/>
              <w:overflowPunct w:val="0"/>
              <w:spacing w:line="400" w:lineRule="exact"/>
              <w:jc w:val="center"/>
              <w:rPr>
                <w:rFonts w:ascii="宋体" w:hAnsi="宋体"/>
                <w:color w:val="000000" w:themeColor="text1"/>
                <w:spacing w:val="-1"/>
                <w:sz w:val="24"/>
                <w14:textFill>
                  <w14:solidFill>
                    <w14:schemeClr w14:val="tx1"/>
                  </w14:solidFill>
                </w14:textFill>
              </w:rPr>
            </w:pPr>
            <w:r>
              <w:rPr>
                <w:rFonts w:ascii="宋体" w:hAnsi="宋体"/>
                <w:color w:val="000000" w:themeColor="text1"/>
                <w:spacing w:val="-1"/>
                <w:sz w:val="24"/>
                <w14:textFill>
                  <w14:solidFill>
                    <w14:schemeClr w14:val="tx1"/>
                  </w14:solidFill>
                </w14:textFill>
              </w:rPr>
              <w:t>形式评审与响应性评审标准</w:t>
            </w:r>
          </w:p>
        </w:tc>
        <w:tc>
          <w:tcPr>
            <w:tcW w:w="8329" w:type="dxa"/>
            <w:noWrap/>
          </w:tcPr>
          <w:p>
            <w:pPr>
              <w:pStyle w:val="97"/>
              <w:tabs>
                <w:tab w:val="left" w:pos="804"/>
              </w:tabs>
              <w:overflowPunct w:val="0"/>
              <w:spacing w:line="400" w:lineRule="exact"/>
              <w:rPr>
                <w:rFonts w:ascii="宋体" w:hAnsi="宋体"/>
                <w:color w:val="000000" w:themeColor="text1"/>
                <w:spacing w:val="-1"/>
                <w:sz w:val="24"/>
                <w14:textFill>
                  <w14:solidFill>
                    <w14:schemeClr w14:val="tx1"/>
                  </w14:solidFill>
                </w14:textFill>
              </w:rPr>
            </w:pPr>
            <w:r>
              <w:rPr>
                <w:rFonts w:ascii="宋体" w:hAnsi="宋体"/>
                <w:color w:val="000000" w:themeColor="text1"/>
                <w:spacing w:val="-1"/>
                <w:sz w:val="24"/>
                <w14:textFill>
                  <w14:solidFill>
                    <w14:schemeClr w14:val="tx1"/>
                  </w14:solidFill>
                </w14:textFill>
              </w:rPr>
              <w:t>第一个信封（商务及技术文件）评审标准：</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（1）投标文件按照招标文件规定的格式、内容填写，字迹清晰可辨：</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a.投标函按招标文件规定填报了项目名称、标段号（ 如有)、补遗书编号（如有)、工期、工程质量要求及安全目标；</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b.投标函附录的所有数据均符合招标文件规定； c.投标文件组成齐全完整，内容均按规定填写。</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（2）投标文件上法定代表人或其委托代理人的签字、投标人的单位章盖章齐全，符合招标文件规定。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）投标人按照招标文件的规定提供了投标保证金：</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投标保证金金额符合招标文件规定的金额，且投标保证金有效期不少于投标有效期；</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w:t>
            </w:r>
            <w:r>
              <w:rPr>
                <w:rFonts w:hint="eastAsia" w:ascii="宋体" w:hAnsi="宋体"/>
                <w:color w:val="000000" w:themeColor="text1"/>
                <w:sz w:val="24"/>
                <w14:textFill>
                  <w14:solidFill>
                    <w14:schemeClr w14:val="tx1"/>
                  </w14:solidFill>
                </w14:textFill>
              </w:rPr>
              <w:t>若投标保证金采用现金或支票形式提交，投标人应在投标人须知3.4.1 款规定的时间，将投标保证金由投标人的基本账户转入招标人指定账户；</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若投标保证金采用银行保函或投标人须知前附表3.4.1项规定的其他形式提交，保函主要内容须与保函格式要求内容原则上保持一致，并满足招标文件要求。</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）投标人法定代表人授权委托代理人签署投标文件的，须提交授权委托书，且授权人和被授权人均在授权委托书上签名，未使用印章、签名章或其他电子制版签名代替。</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（6）投标人未以联合体形式投标。</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（7）如投标人不具备拟分包工程所需的某专项工程相应资质或投标人如有分包计划，符合招标文件第二章“投标人须知” 第 1.11 款规定，且按招标文件第九章“投标文件格式”的要求填写了“拟分包项目情况表”。</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（8）同一投标人未提交两个以上不同的投标文件，但招标文件要求提交备选投标的除外。</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（9）投标文件中未出现有关投标报价的内容。</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（10）投标文件载明的招标项目完成期限未超过招标文件规定的时限。</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（11）投标文件对招标文件的实质性要求和条件作出响应。</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2）权利义务符合招标文件规定：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投标人应接受招标文件规定的风险划分原则，未提出新的风险划分办法；</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w:t>
            </w:r>
            <w:r>
              <w:rPr>
                <w:rFonts w:hint="eastAsia" w:ascii="宋体" w:hAnsi="宋体"/>
                <w:color w:val="000000" w:themeColor="text1"/>
                <w:sz w:val="24"/>
                <w14:textFill>
                  <w14:solidFill>
                    <w14:schemeClr w14:val="tx1"/>
                  </w14:solidFill>
                </w14:textFill>
              </w:rPr>
              <w:t>投标人未增加发包人的责任范围，或减少投标人义务；</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投标人未提出不同的工程验收、计量、支付办法；</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投标人对合同纠纷、事故处理办法未提出异议；</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e.</w:t>
            </w:r>
            <w:r>
              <w:rPr>
                <w:rFonts w:hint="eastAsia" w:ascii="宋体" w:hAnsi="宋体"/>
                <w:color w:val="000000" w:themeColor="text1"/>
                <w:sz w:val="24"/>
                <w14:textFill>
                  <w14:solidFill>
                    <w14:schemeClr w14:val="tx1"/>
                  </w14:solidFill>
                </w14:textFill>
              </w:rPr>
              <w:t>投标人在投标活动中无欺诈行为；</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f.</w:t>
            </w:r>
            <w:r>
              <w:rPr>
                <w:rFonts w:hint="eastAsia" w:ascii="宋体" w:hAnsi="宋体"/>
                <w:color w:val="000000" w:themeColor="text1"/>
                <w:sz w:val="24"/>
                <w14:textFill>
                  <w14:solidFill>
                    <w14:schemeClr w14:val="tx1"/>
                  </w14:solidFill>
                </w14:textFill>
              </w:rPr>
              <w:t>投标人未对合同条款有重要保留。</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（13）投标文件正、副本份数符合招标文件第二章“投标人须知 第 3.7.4项规定。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4）投标文件未附有招标人不能接受的条件</w:t>
            </w:r>
            <w:r>
              <w:rPr>
                <w:rFonts w:ascii="宋体" w:hAnsi="宋体"/>
                <w:color w:val="000000" w:themeColor="text1"/>
                <w:sz w:val="24"/>
                <w14:textFill>
                  <w14:solidFill>
                    <w14:schemeClr w14:val="tx1"/>
                  </w14:solidFill>
                </w14:textFill>
              </w:rPr>
              <w:t>。</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p>
          <w:p>
            <w:pPr>
              <w:pStyle w:val="97"/>
              <w:tabs>
                <w:tab w:val="left" w:pos="804"/>
              </w:tabs>
              <w:overflowPunct w:val="0"/>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第二个信封（报价文件）评审标准：</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投标文件按照招标文件规定的格式、内容填写，字迹清晰可辨：</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a.投标函按招标文件规定填报了项目名称、</w:t>
            </w:r>
            <w:r>
              <w:rPr>
                <w:rFonts w:hint="eastAsia" w:ascii="宋体" w:hAnsi="宋体"/>
                <w:color w:val="000000" w:themeColor="text1"/>
                <w:sz w:val="24"/>
                <w14:textFill>
                  <w14:solidFill>
                    <w14:schemeClr w14:val="tx1"/>
                  </w14:solidFill>
                </w14:textFill>
              </w:rPr>
              <w:t>标段号（如有）、</w:t>
            </w:r>
            <w:r>
              <w:rPr>
                <w:rFonts w:ascii="宋体" w:hAnsi="宋体"/>
                <w:color w:val="000000" w:themeColor="text1"/>
                <w:sz w:val="24"/>
                <w14:textFill>
                  <w14:solidFill>
                    <w14:schemeClr w14:val="tx1"/>
                  </w14:solidFill>
                </w14:textFill>
              </w:rPr>
              <w:t>补遗书编号（如有)、投标总</w:t>
            </w:r>
            <w:r>
              <w:rPr>
                <w:rFonts w:hint="eastAsia" w:ascii="宋体" w:hAnsi="宋体"/>
                <w:color w:val="000000" w:themeColor="text1"/>
                <w:sz w:val="24"/>
                <w14:textFill>
                  <w14:solidFill>
                    <w14:schemeClr w14:val="tx1"/>
                  </w14:solidFill>
                </w14:textFill>
              </w:rPr>
              <w:t>报</w:t>
            </w:r>
            <w:r>
              <w:rPr>
                <w:rFonts w:ascii="宋体" w:hAnsi="宋体"/>
                <w:color w:val="000000" w:themeColor="text1"/>
                <w:sz w:val="24"/>
                <w14:textFill>
                  <w14:solidFill>
                    <w14:schemeClr w14:val="tx1"/>
                  </w14:solidFill>
                </w14:textFill>
              </w:rPr>
              <w:t>价（包括大写金额和小写金额)；</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b.已标价工程量清单说明文字与招标文件规定一致，未进行实质性修改和删减；</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c.投标文件组成齐全完整，内容均按规定填写</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（2）投标文件上法定代表人或其委托代理人的签字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投标人的单位章盖章齐全，符合招标文件规定。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投标报价或调价函中的报价未超过招标文件设定的最高投标限价（如有)及最高评标限价（如有）</w:t>
            </w:r>
            <w:r>
              <w:rPr>
                <w:rFonts w:ascii="宋体" w:hAnsi="宋体"/>
                <w:color w:val="000000" w:themeColor="text1"/>
                <w:sz w:val="24"/>
                <w14:textFill>
                  <w14:solidFill>
                    <w14:schemeClr w14:val="tx1"/>
                  </w14:solidFill>
                </w14:textFill>
              </w:rPr>
              <w:t>。</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投标总报价或调价函中报价的大写金额能够确定具体数值。</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）同一投标人未提交两个以上不同的投标报价，但招标文件要求提交备选投标的除外。</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（6）投标人若填写工程量固化清单，填写完毕的工程量固化清单未对工程量固化清单电子文件中的数据、格式和运算定义进行修改；工程量固化清单中的投标报价和投标函大写金额报价一致。</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pStyle w:val="97"/>
              <w:kinsoku w:val="0"/>
              <w:overflowPunct w:val="0"/>
              <w:spacing w:line="400" w:lineRule="exact"/>
              <w:jc w:val="center"/>
              <w:rPr>
                <w:rFonts w:eastAsia="Times New Roman"/>
                <w:color w:val="000000" w:themeColor="text1"/>
                <w:sz w:val="24"/>
                <w14:textFill>
                  <w14:solidFill>
                    <w14:schemeClr w14:val="tx1"/>
                  </w14:solidFill>
                </w14:textFill>
              </w:rPr>
            </w:pPr>
            <w:r>
              <w:rPr>
                <w:rFonts w:ascii="宋体" w:hAnsi="宋体"/>
                <w:color w:val="000000" w:themeColor="text1"/>
                <w:spacing w:val="-1"/>
                <w:sz w:val="24"/>
                <w14:textFill>
                  <w14:solidFill>
                    <w14:schemeClr w14:val="tx1"/>
                  </w14:solidFill>
                </w14:textFill>
              </w:rPr>
              <w:t>2.1.2</w:t>
            </w:r>
          </w:p>
        </w:tc>
        <w:tc>
          <w:tcPr>
            <w:tcW w:w="1059" w:type="dxa"/>
            <w:noWrap/>
            <w:vAlign w:val="center"/>
          </w:tcPr>
          <w:p>
            <w:pPr>
              <w:pStyle w:val="97"/>
              <w:kinsoku w:val="0"/>
              <w:overflowPunct w:val="0"/>
              <w:spacing w:line="400" w:lineRule="exact"/>
              <w:jc w:val="center"/>
              <w:rPr>
                <w:rFonts w:eastAsia="Times New Roman"/>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资格评审标准</w:t>
            </w:r>
          </w:p>
        </w:tc>
        <w:tc>
          <w:tcPr>
            <w:tcW w:w="8329" w:type="dxa"/>
            <w:noWrap/>
          </w:tcPr>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）投标人的资质等级符合招标文件规定。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）投标人的财务状况应符合招标文件规定。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）投标人的类似项目业绩符合招标文件规定。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）投标人的信誉符合招标文件规定。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）投标人的项目经理和项目总工资格（均含备选）、在岗情况符合招标文件规定。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）投标人的其他要求符合招标文件规定。</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）投标人不存在第二章</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投标人须知</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1.4.3</w:t>
            </w:r>
            <w:r>
              <w:rPr>
                <w:rFonts w:hint="eastAsia" w:ascii="宋体" w:hAnsi="宋体"/>
                <w:color w:val="000000" w:themeColor="text1"/>
                <w:sz w:val="24"/>
                <w14:textFill>
                  <w14:solidFill>
                    <w14:schemeClr w14:val="tx1"/>
                  </w14:solidFill>
                </w14:textFill>
              </w:rPr>
              <w:t>项或第</w:t>
            </w:r>
            <w:r>
              <w:rPr>
                <w:rFonts w:ascii="宋体" w:hAnsi="宋体"/>
                <w:color w:val="000000" w:themeColor="text1"/>
                <w:sz w:val="24"/>
                <w14:textFill>
                  <w14:solidFill>
                    <w14:schemeClr w14:val="tx1"/>
                  </w14:solidFill>
                </w14:textFill>
              </w:rPr>
              <w:t>1.4.4</w:t>
            </w:r>
            <w:r>
              <w:rPr>
                <w:rFonts w:hint="eastAsia" w:ascii="宋体" w:hAnsi="宋体"/>
                <w:color w:val="000000" w:themeColor="text1"/>
                <w:sz w:val="24"/>
                <w14:textFill>
                  <w14:solidFill>
                    <w14:schemeClr w14:val="tx1"/>
                  </w14:solidFill>
                </w14:textFill>
              </w:rPr>
              <w:t>项规定的任何一种情形。</w:t>
            </w:r>
          </w:p>
          <w:p>
            <w:pPr>
              <w:pStyle w:val="97"/>
              <w:tabs>
                <w:tab w:val="left" w:pos="804"/>
              </w:tabs>
              <w:overflowPunct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）投标人符合第二章</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投标人须知</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1.4.5</w:t>
            </w:r>
            <w:r>
              <w:rPr>
                <w:rFonts w:hint="eastAsia" w:ascii="宋体" w:hAnsi="宋体"/>
                <w:color w:val="000000" w:themeColor="text1"/>
                <w:sz w:val="24"/>
                <w14:textFill>
                  <w14:solidFill>
                    <w14:schemeClr w14:val="tx1"/>
                  </w14:solidFill>
                </w14:textFill>
              </w:rPr>
              <w:t>项规定。</w:t>
            </w:r>
          </w:p>
        </w:tc>
      </w:tr>
    </w:tbl>
    <w:p>
      <w:pPr>
        <w:rPr>
          <w:vanish/>
          <w:color w:val="000000" w:themeColor="text1"/>
          <w14:textFill>
            <w14:solidFill>
              <w14:schemeClr w14:val="tx1"/>
            </w14:solidFill>
          </w14:textFill>
        </w:rPr>
      </w:pPr>
    </w:p>
    <w:tbl>
      <w:tblPr>
        <w:tblStyle w:val="46"/>
        <w:tblpPr w:leftFromText="180" w:rightFromText="180" w:vertAnchor="text" w:horzAnchor="margin" w:tblpXSpec="center" w:tblpY="265"/>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243"/>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98" w:type="dxa"/>
            <w:noWrap/>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1243" w:type="dxa"/>
            <w:noWrap/>
            <w:vAlign w:val="center"/>
          </w:tcPr>
          <w:p>
            <w:pPr>
              <w:spacing w:line="400" w:lineRule="exact"/>
              <w:jc w:val="center"/>
              <w:rPr>
                <w:rFonts w:ascii="宋体" w:hAnsi="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条款内容</w:t>
            </w:r>
          </w:p>
        </w:tc>
        <w:tc>
          <w:tcPr>
            <w:tcW w:w="8139" w:type="dxa"/>
            <w:noWrap/>
            <w:vAlign w:val="center"/>
          </w:tcPr>
          <w:p>
            <w:pPr>
              <w:spacing w:line="400" w:lineRule="exact"/>
              <w:jc w:val="center"/>
              <w:rPr>
                <w:rFonts w:ascii="宋体" w:hAnsi="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dxa"/>
            <w:noWrap/>
            <w:vAlign w:val="center"/>
          </w:tcPr>
          <w:p>
            <w:pPr>
              <w:pStyle w:val="97"/>
              <w:kinsoku w:val="0"/>
              <w:overflowPunct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p>
        </w:tc>
        <w:tc>
          <w:tcPr>
            <w:tcW w:w="1243" w:type="dxa"/>
            <w:noWrap/>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第一个信封评分分值构成</w:t>
            </w:r>
          </w:p>
          <w:p>
            <w:pPr>
              <w:widowControl/>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(总100分）</w:t>
            </w:r>
          </w:p>
        </w:tc>
        <w:tc>
          <w:tcPr>
            <w:tcW w:w="8139" w:type="dxa"/>
            <w:noWrap/>
            <w:vAlign w:val="center"/>
          </w:tcPr>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施工组织设计（A）：</w:t>
            </w:r>
            <w:r>
              <w:rPr>
                <w:rFonts w:hint="eastAsia" w:ascii="宋体" w:hAnsi="宋体" w:cs="宋体"/>
                <w:color w:val="000000" w:themeColor="text1"/>
                <w:kern w:val="0"/>
                <w:sz w:val="24"/>
                <w:u w:val="single"/>
                <w:lang w:val="en-US" w:eastAsia="zh-CN"/>
                <w14:textFill>
                  <w14:solidFill>
                    <w14:schemeClr w14:val="tx1"/>
                  </w14:solidFill>
                </w14:textFill>
              </w:rPr>
              <w:t>40</w:t>
            </w:r>
            <w:r>
              <w:rPr>
                <w:rFonts w:hint="eastAsia" w:ascii="宋体" w:hAnsi="宋体" w:cs="宋体"/>
                <w:color w:val="000000" w:themeColor="text1"/>
                <w:kern w:val="0"/>
                <w:sz w:val="24"/>
                <w14:textFill>
                  <w14:solidFill>
                    <w14:schemeClr w14:val="tx1"/>
                  </w14:solidFill>
                </w14:textFill>
              </w:rPr>
              <w:t>分</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主要人员（B）：</w:t>
            </w:r>
            <w:r>
              <w:rPr>
                <w:rFonts w:hint="eastAsia" w:ascii="宋体" w:hAnsi="宋体" w:cs="宋体"/>
                <w:color w:val="000000" w:themeColor="text1"/>
                <w:kern w:val="0"/>
                <w:sz w:val="24"/>
                <w:u w:val="single"/>
                <w:lang w:val="en-US" w:eastAsia="zh-CN"/>
                <w14:textFill>
                  <w14:solidFill>
                    <w14:schemeClr w14:val="tx1"/>
                  </w14:solidFill>
                </w14:textFill>
              </w:rPr>
              <w:t>25</w:t>
            </w:r>
            <w:r>
              <w:rPr>
                <w:rFonts w:hint="eastAsia" w:ascii="宋体" w:hAnsi="宋体" w:cs="宋体"/>
                <w:color w:val="000000" w:themeColor="text1"/>
                <w:kern w:val="0"/>
                <w:sz w:val="24"/>
                <w14:textFill>
                  <w14:solidFill>
                    <w14:schemeClr w14:val="tx1"/>
                  </w14:solidFill>
                </w14:textFill>
              </w:rPr>
              <w:t>分</w:t>
            </w:r>
          </w:p>
          <w:p>
            <w:pPr>
              <w:widowControl/>
              <w:spacing w:line="400" w:lineRule="exac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其他因素（C）：</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技术能力：</w:t>
            </w:r>
            <w:r>
              <w:rPr>
                <w:rFonts w:hint="eastAsia" w:ascii="宋体" w:hAnsi="宋体" w:cs="宋体"/>
                <w:color w:val="000000" w:themeColor="text1"/>
                <w:kern w:val="0"/>
                <w:sz w:val="24"/>
                <w:u w:val="single"/>
                <w14:textFill>
                  <w14:solidFill>
                    <w14:schemeClr w14:val="tx1"/>
                  </w14:solidFill>
                </w14:textFill>
              </w:rPr>
              <w:t>15</w:t>
            </w:r>
            <w:r>
              <w:rPr>
                <w:rFonts w:hint="eastAsia" w:ascii="宋体" w:hAnsi="宋体" w:cs="宋体"/>
                <w:color w:val="000000" w:themeColor="text1"/>
                <w:kern w:val="0"/>
                <w:sz w:val="24"/>
                <w14:textFill>
                  <w14:solidFill>
                    <w14:schemeClr w14:val="tx1"/>
                  </w14:solidFill>
                </w14:textFill>
              </w:rPr>
              <w:t>分</w:t>
            </w:r>
          </w:p>
          <w:p>
            <w:pPr>
              <w:widowControl/>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履约信誉：</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dxa"/>
            <w:noWrap/>
            <w:vAlign w:val="center"/>
          </w:tcPr>
          <w:p>
            <w:pPr>
              <w:pStyle w:val="97"/>
              <w:kinsoku w:val="0"/>
              <w:overflowPunct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w:t>
            </w:r>
            <w:r>
              <w:rPr>
                <w:rFonts w:hint="eastAsia" w:ascii="宋体" w:hAnsi="宋体"/>
                <w:color w:val="000000" w:themeColor="text1"/>
                <w:sz w:val="24"/>
                <w14:textFill>
                  <w14:solidFill>
                    <w14:schemeClr w14:val="tx1"/>
                  </w14:solidFill>
                </w14:textFill>
              </w:rPr>
              <w:t>3</w:t>
            </w:r>
          </w:p>
        </w:tc>
        <w:tc>
          <w:tcPr>
            <w:tcW w:w="1243" w:type="dxa"/>
            <w:noWrap/>
            <w:vAlign w:val="center"/>
          </w:tcPr>
          <w:p>
            <w:pPr>
              <w:widowControl/>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第二个信封详细评审标准</w:t>
            </w:r>
          </w:p>
        </w:tc>
        <w:tc>
          <w:tcPr>
            <w:tcW w:w="8139" w:type="dxa"/>
            <w:noWrap/>
            <w:vAlign w:val="center"/>
          </w:tcPr>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评标价的评审： </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(1)评标价计算公式： </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评标价==修正后的投标总报价-暂估价-暂列金额（不含计日工总额）</w:t>
            </w:r>
          </w:p>
          <w:p>
            <w:pPr>
              <w:widowControl/>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98" w:type="dxa"/>
            <w:noWrap/>
            <w:vAlign w:val="center"/>
          </w:tcPr>
          <w:p>
            <w:pPr>
              <w:widowControl/>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3.2.4</w:t>
            </w:r>
          </w:p>
        </w:tc>
        <w:tc>
          <w:tcPr>
            <w:tcW w:w="1243" w:type="dxa"/>
            <w:noWrap/>
            <w:vAlign w:val="center"/>
          </w:tcPr>
          <w:p>
            <w:pPr>
              <w:widowControl/>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通过第一个信封详细评审的投标人数量</w:t>
            </w:r>
          </w:p>
        </w:tc>
        <w:tc>
          <w:tcPr>
            <w:tcW w:w="8139" w:type="dxa"/>
            <w:noWrap/>
            <w:vAlign w:val="center"/>
          </w:tcPr>
          <w:p>
            <w:pPr>
              <w:widowControl/>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按照投标人的商务和技术得分由高到低排序，选择</w:t>
            </w:r>
            <w:r>
              <w:rPr>
                <w:rFonts w:hint="eastAsia" w:ascii="宋体" w:hAnsi="宋体" w:cs="宋体"/>
                <w:color w:val="000000" w:themeColor="text1"/>
                <w:kern w:val="0"/>
                <w:sz w:val="24"/>
                <w:u w:val="single"/>
                <w14:textFill>
                  <w14:solidFill>
                    <w14:schemeClr w14:val="tx1"/>
                  </w14:solidFill>
                </w14:textFill>
              </w:rPr>
              <w:t>前5名（不少于3名但不足5名时，按全部实际数量）</w:t>
            </w:r>
            <w:r>
              <w:rPr>
                <w:rFonts w:hint="eastAsia" w:ascii="宋体" w:hAnsi="宋体" w:cs="宋体"/>
                <w:color w:val="000000" w:themeColor="text1"/>
                <w:kern w:val="0"/>
                <w:sz w:val="24"/>
                <w14:textFill>
                  <w14:solidFill>
                    <w14:schemeClr w14:val="tx1"/>
                  </w14:solidFill>
                </w14:textFill>
              </w:rPr>
              <w:t>通过详细评审。</w:t>
            </w:r>
          </w:p>
        </w:tc>
      </w:tr>
    </w:tbl>
    <w:tbl>
      <w:tblPr>
        <w:tblStyle w:val="46"/>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8"/>
        <w:gridCol w:w="481"/>
        <w:gridCol w:w="584"/>
        <w:gridCol w:w="764"/>
        <w:gridCol w:w="1167"/>
        <w:gridCol w:w="786"/>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813" w:type="dxa"/>
            <w:gridSpan w:val="7"/>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评分因素与权重分值</w:t>
            </w:r>
          </w:p>
        </w:tc>
        <w:tc>
          <w:tcPr>
            <w:tcW w:w="4957" w:type="dxa"/>
            <w:noWrap/>
          </w:tcPr>
          <w:p>
            <w:pPr>
              <w:spacing w:line="400" w:lineRule="exact"/>
              <w:jc w:val="lef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条款号</w:t>
            </w:r>
          </w:p>
        </w:tc>
        <w:tc>
          <w:tcPr>
            <w:tcW w:w="1163" w:type="dxa"/>
            <w:gridSpan w:val="3"/>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评分因素</w:t>
            </w:r>
          </w:p>
        </w:tc>
        <w:tc>
          <w:tcPr>
            <w:tcW w:w="764" w:type="dxa"/>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评分因素权重分值</w:t>
            </w:r>
          </w:p>
        </w:tc>
        <w:tc>
          <w:tcPr>
            <w:tcW w:w="1167" w:type="dxa"/>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各评分因素细分项</w:t>
            </w:r>
          </w:p>
        </w:tc>
        <w:tc>
          <w:tcPr>
            <w:tcW w:w="786" w:type="dxa"/>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分值</w:t>
            </w:r>
          </w:p>
        </w:tc>
        <w:tc>
          <w:tcPr>
            <w:tcW w:w="4957" w:type="dxa"/>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2.2.2</w:t>
            </w:r>
          </w:p>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p>
            <w:pPr>
              <w:spacing w:line="400" w:lineRule="exact"/>
              <w:jc w:val="center"/>
              <w:rPr>
                <w:rFonts w:ascii="宋体" w:hAnsi="宋体" w:cs="宋体"/>
                <w:color w:val="000000" w:themeColor="text1"/>
                <w:sz w:val="24"/>
                <w14:textFill>
                  <w14:solidFill>
                    <w14:schemeClr w14:val="tx1"/>
                  </w14:solidFill>
                </w14:textFill>
              </w:rPr>
            </w:pPr>
          </w:p>
        </w:tc>
        <w:tc>
          <w:tcPr>
            <w:tcW w:w="1163" w:type="dxa"/>
            <w:gridSpan w:val="3"/>
            <w:vMerge w:val="restart"/>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施工组织设计</w:t>
            </w:r>
          </w:p>
          <w:p>
            <w:pPr>
              <w:spacing w:line="400" w:lineRule="exact"/>
              <w:jc w:val="center"/>
              <w:rPr>
                <w:rFonts w:ascii="宋体" w:hAnsi="宋体" w:cs="宋体"/>
                <w:color w:val="000000" w:themeColor="text1"/>
                <w:sz w:val="24"/>
                <w14:textFill>
                  <w14:solidFill>
                    <w14:schemeClr w14:val="tx1"/>
                  </w14:solidFill>
                </w14:textFill>
              </w:rPr>
            </w:pPr>
          </w:p>
        </w:tc>
        <w:tc>
          <w:tcPr>
            <w:tcW w:w="764" w:type="dxa"/>
            <w:vMerge w:val="restart"/>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40</w:t>
            </w:r>
            <w:r>
              <w:rPr>
                <w:rFonts w:ascii="宋体" w:hAnsi="宋体" w:cs="宋体"/>
                <w:color w:val="000000" w:themeColor="text1"/>
                <w:kern w:val="0"/>
                <w:sz w:val="24"/>
                <w14:textFill>
                  <w14:solidFill>
                    <w14:schemeClr w14:val="tx1"/>
                  </w14:solidFill>
                </w14:textFill>
              </w:rPr>
              <w:t>分</w:t>
            </w:r>
          </w:p>
        </w:tc>
        <w:tc>
          <w:tcPr>
            <w:tcW w:w="1167" w:type="dxa"/>
            <w:noWrap/>
          </w:tcPr>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5"/>
                <w:sz w:val="24"/>
                <w14:textFill>
                  <w14:solidFill>
                    <w14:schemeClr w14:val="tx1"/>
                  </w14:solidFill>
                </w14:textFill>
              </w:rPr>
              <w:t>总体施</w:t>
            </w:r>
          </w:p>
          <w:p>
            <w:pPr>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工组织</w:t>
            </w:r>
          </w:p>
          <w:p>
            <w:pPr>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布置</w:t>
            </w:r>
            <w:r>
              <w:rPr>
                <w:rFonts w:hint="eastAsia" w:ascii="宋体" w:hAnsi="宋体" w:cs="宋体"/>
                <w:color w:val="000000" w:themeColor="text1"/>
                <w:spacing w:val="6"/>
                <w:sz w:val="24"/>
                <w14:textFill>
                  <w14:solidFill>
                    <w14:schemeClr w14:val="tx1"/>
                  </w14:solidFill>
                </w14:textFill>
              </w:rPr>
              <w:t>及</w:t>
            </w:r>
          </w:p>
          <w:p>
            <w:pPr>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规划</w:t>
            </w:r>
          </w:p>
        </w:tc>
        <w:tc>
          <w:tcPr>
            <w:tcW w:w="786" w:type="dxa"/>
            <w:noWrap/>
          </w:tcPr>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tabs>
                <w:tab w:val="left" w:pos="223"/>
              </w:tabs>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15</w:t>
            </w:r>
            <w:r>
              <w:rPr>
                <w:rFonts w:hint="eastAsia" w:ascii="宋体" w:hAnsi="宋体" w:cs="宋体"/>
                <w:color w:val="000000" w:themeColor="text1"/>
                <w:kern w:val="0"/>
                <w:sz w:val="24"/>
                <w14:textFill>
                  <w14:solidFill>
                    <w14:schemeClr w14:val="tx1"/>
                  </w14:solidFill>
                </w14:textFill>
              </w:rPr>
              <w:t>分</w:t>
            </w:r>
          </w:p>
        </w:tc>
        <w:tc>
          <w:tcPr>
            <w:tcW w:w="4957" w:type="dxa"/>
            <w:noWrap/>
          </w:tcPr>
          <w:p>
            <w:pPr>
              <w:tabs>
                <w:tab w:val="left" w:pos="241"/>
              </w:tabs>
              <w:spacing w:line="400" w:lineRule="exact"/>
              <w:ind w:left="105" w:leftChars="50" w:right="105" w:right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4"/>
                <w:sz w:val="24"/>
                <w14:textFill>
                  <w14:solidFill>
                    <w14:schemeClr w14:val="tx1"/>
                  </w14:solidFill>
                </w14:textFill>
              </w:rPr>
              <w:t>(</w:t>
            </w:r>
            <w:r>
              <w:rPr>
                <w:rFonts w:hint="eastAsia" w:ascii="宋体" w:hAnsi="宋体" w:cs="宋体"/>
                <w:color w:val="000000" w:themeColor="text1"/>
                <w:spacing w:val="13"/>
                <w:sz w:val="24"/>
                <w14:textFill>
                  <w14:solidFill>
                    <w14:schemeClr w14:val="tx1"/>
                  </w14:solidFill>
                </w14:textFill>
              </w:rPr>
              <w:t>1</w:t>
            </w:r>
            <w:r>
              <w:rPr>
                <w:rFonts w:hint="eastAsia" w:ascii="宋体" w:hAnsi="宋体" w:cs="宋体"/>
                <w:color w:val="000000" w:themeColor="text1"/>
                <w:spacing w:val="12"/>
                <w:sz w:val="24"/>
                <w14:textFill>
                  <w14:solidFill>
                    <w14:schemeClr w14:val="tx1"/>
                  </w14:solidFill>
                </w14:textFill>
              </w:rPr>
              <w:t>)对项目的基本情况了解全面、准确，施工总体布</w:t>
            </w:r>
            <w:r>
              <w:rPr>
                <w:rFonts w:hint="eastAsia" w:ascii="宋体" w:hAnsi="宋体" w:cs="宋体"/>
                <w:color w:val="000000" w:themeColor="text1"/>
                <w:spacing w:val="14"/>
                <w:sz w:val="24"/>
                <w14:textFill>
                  <w14:solidFill>
                    <w14:schemeClr w14:val="tx1"/>
                  </w14:solidFill>
                </w14:textFill>
              </w:rPr>
              <w:t>置</w:t>
            </w:r>
            <w:r>
              <w:rPr>
                <w:rFonts w:hint="eastAsia" w:ascii="宋体" w:hAnsi="宋体" w:cs="宋体"/>
                <w:color w:val="000000" w:themeColor="text1"/>
                <w:spacing w:val="10"/>
                <w:sz w:val="24"/>
                <w14:textFill>
                  <w14:solidFill>
                    <w14:schemeClr w14:val="tx1"/>
                  </w14:solidFill>
                </w14:textFill>
              </w:rPr>
              <w:t>规</w:t>
            </w:r>
            <w:r>
              <w:rPr>
                <w:rFonts w:hint="eastAsia" w:ascii="宋体" w:hAnsi="宋体" w:cs="宋体"/>
                <w:color w:val="000000" w:themeColor="text1"/>
                <w:spacing w:val="7"/>
                <w:sz w:val="24"/>
                <w14:textFill>
                  <w14:solidFill>
                    <w14:schemeClr w14:val="tx1"/>
                  </w14:solidFill>
                </w14:textFill>
              </w:rPr>
              <w:t>划、施工进度计划科学合理、可操作性强，按《广</w:t>
            </w:r>
            <w:r>
              <w:rPr>
                <w:rFonts w:hint="eastAsia" w:ascii="宋体" w:hAnsi="宋体" w:cs="宋体"/>
                <w:color w:val="000000" w:themeColor="text1"/>
                <w:spacing w:val="14"/>
                <w:sz w:val="24"/>
                <w14:textFill>
                  <w14:solidFill>
                    <w14:schemeClr w14:val="tx1"/>
                  </w14:solidFill>
                </w14:textFill>
              </w:rPr>
              <w:t>东</w:t>
            </w:r>
            <w:r>
              <w:rPr>
                <w:rFonts w:hint="eastAsia" w:ascii="宋体" w:hAnsi="宋体" w:cs="宋体"/>
                <w:color w:val="000000" w:themeColor="text1"/>
                <w:spacing w:val="8"/>
                <w:sz w:val="24"/>
                <w14:textFill>
                  <w14:solidFill>
                    <w14:schemeClr w14:val="tx1"/>
                  </w14:solidFill>
                </w14:textFill>
              </w:rPr>
              <w:t>省</w:t>
            </w:r>
            <w:r>
              <w:rPr>
                <w:rFonts w:hint="eastAsia" w:ascii="宋体" w:hAnsi="宋体" w:cs="宋体"/>
                <w:color w:val="000000" w:themeColor="text1"/>
                <w:spacing w:val="7"/>
                <w:sz w:val="24"/>
                <w14:textFill>
                  <w14:solidFill>
                    <w14:schemeClr w14:val="tx1"/>
                  </w14:solidFill>
                </w14:textFill>
              </w:rPr>
              <w:t>公路工程施工标准化指南》及《广东省高速公路工</w:t>
            </w:r>
            <w:r>
              <w:rPr>
                <w:rFonts w:hint="eastAsia" w:ascii="宋体" w:hAnsi="宋体" w:cs="宋体"/>
                <w:color w:val="000000" w:themeColor="text1"/>
                <w:spacing w:val="14"/>
                <w:sz w:val="24"/>
                <w14:textFill>
                  <w14:solidFill>
                    <w14:schemeClr w14:val="tx1"/>
                  </w14:solidFill>
                </w14:textFill>
              </w:rPr>
              <w:t>程</w:t>
            </w:r>
            <w:r>
              <w:rPr>
                <w:rFonts w:hint="eastAsia" w:ascii="宋体" w:hAnsi="宋体" w:cs="宋体"/>
                <w:color w:val="000000" w:themeColor="text1"/>
                <w:spacing w:val="8"/>
                <w:sz w:val="24"/>
                <w14:textFill>
                  <w14:solidFill>
                    <w14:schemeClr w14:val="tx1"/>
                  </w14:solidFill>
                </w14:textFill>
              </w:rPr>
              <w:t>施</w:t>
            </w:r>
            <w:r>
              <w:rPr>
                <w:rFonts w:hint="eastAsia" w:ascii="宋体" w:hAnsi="宋体" w:cs="宋体"/>
                <w:color w:val="000000" w:themeColor="text1"/>
                <w:spacing w:val="7"/>
                <w:sz w:val="24"/>
                <w14:textFill>
                  <w14:solidFill>
                    <w14:schemeClr w14:val="tx1"/>
                  </w14:solidFill>
                </w14:textFill>
              </w:rPr>
              <w:t>工安全标准化指南》《公路工程施工安全防护设施</w:t>
            </w:r>
            <w:r>
              <w:rPr>
                <w:rFonts w:hint="eastAsia" w:ascii="宋体" w:hAnsi="宋体" w:cs="宋体"/>
                <w:color w:val="000000" w:themeColor="text1"/>
                <w:spacing w:val="5"/>
                <w:sz w:val="24"/>
                <w14:textFill>
                  <w14:solidFill>
                    <w14:schemeClr w14:val="tx1"/>
                  </w14:solidFill>
                </w14:textFill>
              </w:rPr>
              <w:t>技</w:t>
            </w:r>
            <w:r>
              <w:rPr>
                <w:rFonts w:hint="eastAsia" w:ascii="宋体" w:hAnsi="宋体" w:cs="宋体"/>
                <w:color w:val="000000" w:themeColor="text1"/>
                <w:spacing w:val="4"/>
                <w:sz w:val="24"/>
                <w14:textFill>
                  <w14:solidFill>
                    <w14:schemeClr w14:val="tx1"/>
                  </w14:solidFill>
                </w14:textFill>
              </w:rPr>
              <w:t>术指南》执行，得</w:t>
            </w:r>
            <w:r>
              <w:rPr>
                <w:rFonts w:hint="eastAsia" w:ascii="宋体" w:hAnsi="宋体" w:cs="宋体"/>
                <w:color w:val="000000" w:themeColor="text1"/>
                <w:spacing w:val="4"/>
                <w:sz w:val="24"/>
                <w:u w:val="single"/>
                <w14:textFill>
                  <w14:solidFill>
                    <w14:schemeClr w14:val="tx1"/>
                  </w14:solidFill>
                </w14:textFill>
              </w:rPr>
              <w:t>12.1</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pacing w:val="4"/>
                <w:sz w:val="24"/>
                <w:u w:val="single"/>
                <w14:textFill>
                  <w14:solidFill>
                    <w14:schemeClr w14:val="tx1"/>
                  </w14:solidFill>
                </w14:textFill>
              </w:rPr>
              <w:t>15</w:t>
            </w:r>
            <w:r>
              <w:rPr>
                <w:rFonts w:hint="eastAsia" w:ascii="宋体" w:hAnsi="宋体" w:cs="宋体"/>
                <w:color w:val="000000" w:themeColor="text1"/>
                <w:spacing w:val="4"/>
                <w:sz w:val="24"/>
                <w14:textFill>
                  <w14:solidFill>
                    <w14:schemeClr w14:val="tx1"/>
                  </w14:solidFill>
                </w14:textFill>
              </w:rPr>
              <w:t>分 (满分分值的80%~100%)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pacing w:val="16"/>
                <w:sz w:val="24"/>
                <w14:textFill>
                  <w14:solidFill>
                    <w14:schemeClr w14:val="tx1"/>
                  </w14:solidFill>
                </w14:textFill>
              </w:rPr>
              <w:t>(</w:t>
            </w:r>
            <w:r>
              <w:rPr>
                <w:rFonts w:hint="eastAsia" w:ascii="宋体" w:hAnsi="宋体" w:cs="宋体"/>
                <w:color w:val="000000" w:themeColor="text1"/>
                <w:spacing w:val="14"/>
                <w:sz w:val="24"/>
                <w14:textFill>
                  <w14:solidFill>
                    <w14:schemeClr w14:val="tx1"/>
                  </w14:solidFill>
                </w14:textFill>
              </w:rPr>
              <w:t>2</w:t>
            </w:r>
            <w:r>
              <w:rPr>
                <w:rFonts w:hint="eastAsia" w:ascii="宋体" w:hAnsi="宋体" w:cs="宋体"/>
                <w:color w:val="000000" w:themeColor="text1"/>
                <w:spacing w:val="8"/>
                <w:sz w:val="24"/>
                <w14:textFill>
                  <w14:solidFill>
                    <w14:schemeClr w14:val="tx1"/>
                  </w14:solidFill>
                </w14:textFill>
              </w:rPr>
              <w:t>)满足工程建设需要，施工总体布置规划、施工进</w:t>
            </w:r>
            <w:r>
              <w:rPr>
                <w:rFonts w:hint="eastAsia" w:ascii="宋体" w:hAnsi="宋体" w:cs="宋体"/>
                <w:color w:val="000000" w:themeColor="text1"/>
                <w:spacing w:val="5"/>
                <w:sz w:val="24"/>
                <w14:textFill>
                  <w14:solidFill>
                    <w14:schemeClr w14:val="tx1"/>
                  </w14:solidFill>
                </w14:textFill>
              </w:rPr>
              <w:t>度</w:t>
            </w:r>
            <w:r>
              <w:rPr>
                <w:rFonts w:hint="eastAsia" w:ascii="宋体" w:hAnsi="宋体" w:cs="宋体"/>
                <w:color w:val="000000" w:themeColor="text1"/>
                <w:spacing w:val="4"/>
                <w:sz w:val="24"/>
                <w14:textFill>
                  <w14:solidFill>
                    <w14:schemeClr w14:val="tx1"/>
                  </w14:solidFill>
                </w14:textFill>
              </w:rPr>
              <w:t>计划基本可行，得</w:t>
            </w:r>
            <w:r>
              <w:rPr>
                <w:rFonts w:hint="eastAsia" w:ascii="宋体" w:hAnsi="宋体" w:cs="宋体"/>
                <w:color w:val="000000" w:themeColor="text1"/>
                <w:spacing w:val="4"/>
                <w:sz w:val="24"/>
                <w:u w:val="single"/>
                <w14:textFill>
                  <w14:solidFill>
                    <w14:schemeClr w14:val="tx1"/>
                  </w14:solidFill>
                </w14:textFill>
              </w:rPr>
              <w:t>9.1</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pacing w:val="4"/>
                <w:sz w:val="24"/>
                <w:u w:val="single"/>
                <w14:textFill>
                  <w14:solidFill>
                    <w14:schemeClr w14:val="tx1"/>
                  </w14:solidFill>
                </w14:textFill>
              </w:rPr>
              <w:t>12</w:t>
            </w:r>
            <w:r>
              <w:rPr>
                <w:rFonts w:hint="eastAsia" w:ascii="宋体" w:hAnsi="宋体" w:cs="宋体"/>
                <w:color w:val="000000" w:themeColor="text1"/>
                <w:spacing w:val="4"/>
                <w:sz w:val="24"/>
                <w14:textFill>
                  <w14:solidFill>
                    <w14:schemeClr w14:val="tx1"/>
                  </w14:solidFill>
                </w14:textFill>
              </w:rPr>
              <w:t>分 (满分分值的60%~80%)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pacing w:val="4"/>
                <w:sz w:val="24"/>
                <w14:textFill>
                  <w14:solidFill>
                    <w14:schemeClr w14:val="tx1"/>
                  </w14:solidFill>
                </w14:textFill>
              </w:rPr>
              <w:t>(3)一般但</w:t>
            </w:r>
            <w:r>
              <w:rPr>
                <w:rFonts w:hint="eastAsia" w:ascii="宋体" w:hAnsi="宋体" w:cs="宋体"/>
                <w:color w:val="000000" w:themeColor="text1"/>
                <w:spacing w:val="2"/>
                <w:sz w:val="24"/>
                <w14:textFill>
                  <w14:solidFill>
                    <w14:schemeClr w14:val="tx1"/>
                  </w14:solidFill>
                </w14:textFill>
              </w:rPr>
              <w:t>不被评定为不响应的,得</w:t>
            </w:r>
            <w:r>
              <w:rPr>
                <w:rFonts w:hint="eastAsia" w:ascii="宋体" w:hAnsi="宋体" w:cs="宋体"/>
                <w:color w:val="000000" w:themeColor="text1"/>
                <w:spacing w:val="4"/>
                <w:sz w:val="24"/>
                <w:u w:val="single"/>
                <w14:textFill>
                  <w14:solidFill>
                    <w14:schemeClr w14:val="tx1"/>
                  </w14:solidFill>
                </w14:textFill>
              </w:rPr>
              <w:t xml:space="preserve">9 </w:t>
            </w:r>
            <w:r>
              <w:rPr>
                <w:rFonts w:hint="eastAsia" w:ascii="宋体" w:hAnsi="宋体" w:cs="宋体"/>
                <w:color w:val="000000" w:themeColor="text1"/>
                <w:spacing w:val="2"/>
                <w:sz w:val="24"/>
                <w14:textFill>
                  <w14:solidFill>
                    <w14:schemeClr w14:val="tx1"/>
                  </w14:solidFill>
                </w14:textFill>
              </w:rPr>
              <w:t>分(满分分值</w:t>
            </w:r>
            <w:r>
              <w:rPr>
                <w:rFonts w:hint="eastAsia" w:ascii="宋体" w:hAnsi="宋体" w:cs="宋体"/>
                <w:color w:val="000000" w:themeColor="text1"/>
                <w:spacing w:val="-4"/>
                <w:sz w:val="24"/>
                <w14:textFill>
                  <w14:solidFill>
                    <w14:schemeClr w14:val="tx1"/>
                  </w14:solidFill>
                </w14:textFill>
              </w:rPr>
              <w:t>的</w:t>
            </w:r>
            <w:r>
              <w:rPr>
                <w:rFonts w:hint="eastAsia" w:ascii="宋体" w:hAnsi="宋体" w:cs="宋体"/>
                <w:color w:val="000000" w:themeColor="text1"/>
                <w:spacing w:val="-2"/>
                <w:sz w:val="24"/>
                <w14:textFill>
                  <w14:solidFill>
                    <w14:schemeClr w14:val="tx1"/>
                  </w14:solidFill>
                </w14:textFill>
              </w:rPr>
              <w:t>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noWrap/>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1163" w:type="dxa"/>
            <w:gridSpan w:val="3"/>
            <w:vMerge w:val="continue"/>
            <w:noWrap/>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64" w:type="dxa"/>
            <w:vMerge w:val="continue"/>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p>
        </w:tc>
        <w:tc>
          <w:tcPr>
            <w:tcW w:w="1167" w:type="dxa"/>
            <w:noWrap/>
          </w:tcPr>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4"/>
                <w:sz w:val="24"/>
                <w14:textFill>
                  <w14:solidFill>
                    <w14:schemeClr w14:val="tx1"/>
                  </w14:solidFill>
                </w14:textFill>
              </w:rPr>
              <w:t>重</w:t>
            </w:r>
            <w:r>
              <w:rPr>
                <w:rFonts w:hint="eastAsia" w:ascii="宋体" w:hAnsi="宋体" w:cs="宋体"/>
                <w:color w:val="000000" w:themeColor="text1"/>
                <w:spacing w:val="-10"/>
                <w:sz w:val="24"/>
                <w14:textFill>
                  <w14:solidFill>
                    <w14:schemeClr w14:val="tx1"/>
                  </w14:solidFill>
                </w14:textFill>
              </w:rPr>
              <w:t>点、难</w:t>
            </w:r>
            <w:r>
              <w:rPr>
                <w:rFonts w:hint="eastAsia" w:ascii="宋体" w:hAnsi="宋体" w:cs="宋体"/>
                <w:color w:val="000000" w:themeColor="text1"/>
                <w:spacing w:val="7"/>
                <w:sz w:val="24"/>
                <w14:textFill>
                  <w14:solidFill>
                    <w14:schemeClr w14:val="tx1"/>
                  </w14:solidFill>
                </w14:textFill>
              </w:rPr>
              <w:t>点和关键工程的施工方案与技术措</w:t>
            </w:r>
            <w:r>
              <w:rPr>
                <w:rFonts w:hint="eastAsia" w:ascii="宋体" w:hAnsi="宋体" w:cs="宋体"/>
                <w:color w:val="000000" w:themeColor="text1"/>
                <w:spacing w:val="1"/>
                <w:sz w:val="24"/>
                <w14:textFill>
                  <w14:solidFill>
                    <w14:schemeClr w14:val="tx1"/>
                  </w14:solidFill>
                </w14:textFill>
              </w:rPr>
              <w:t>施</w:t>
            </w:r>
          </w:p>
        </w:tc>
        <w:tc>
          <w:tcPr>
            <w:tcW w:w="786" w:type="dxa"/>
            <w:noWrap/>
            <w:vAlign w:val="center"/>
          </w:tcPr>
          <w:p>
            <w:pPr>
              <w:tabs>
                <w:tab w:val="left" w:pos="223"/>
              </w:tabs>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1</w:t>
            </w:r>
            <w:r>
              <w:rPr>
                <w:rFonts w:hint="eastAsia" w:ascii="宋体" w:hAnsi="宋体" w:cs="宋体"/>
                <w:color w:val="000000" w:themeColor="text1"/>
                <w:kern w:val="0"/>
                <w:sz w:val="24"/>
                <w:u w:val="single"/>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w:t>
            </w:r>
          </w:p>
        </w:tc>
        <w:tc>
          <w:tcPr>
            <w:tcW w:w="4957" w:type="dxa"/>
            <w:noWrap/>
          </w:tcPr>
          <w:p>
            <w:pPr>
              <w:spacing w:line="380" w:lineRule="exact"/>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(1)对项目重点、难点和关键工程认识分析透彻，</w:t>
            </w:r>
            <w:r>
              <w:rPr>
                <w:rFonts w:hint="eastAsia" w:ascii="宋体" w:hAnsi="宋体" w:cs="宋体"/>
                <w:color w:val="000000" w:themeColor="text1"/>
                <w:spacing w:val="13"/>
                <w:sz w:val="24"/>
                <w14:textFill>
                  <w14:solidFill>
                    <w14:schemeClr w14:val="tx1"/>
                  </w14:solidFill>
                </w14:textFill>
              </w:rPr>
              <w:t>能</w:t>
            </w:r>
            <w:r>
              <w:rPr>
                <w:rFonts w:hint="eastAsia" w:ascii="宋体" w:hAnsi="宋体" w:cs="宋体"/>
                <w:color w:val="000000" w:themeColor="text1"/>
                <w:spacing w:val="12"/>
                <w:sz w:val="24"/>
                <w14:textFill>
                  <w14:solidFill>
                    <w14:schemeClr w14:val="tx1"/>
                  </w14:solidFill>
                </w14:textFill>
              </w:rPr>
              <w:t>充</w:t>
            </w:r>
            <w:r>
              <w:rPr>
                <w:rFonts w:hint="eastAsia" w:ascii="宋体" w:hAnsi="宋体" w:cs="宋体"/>
                <w:color w:val="000000" w:themeColor="text1"/>
                <w:spacing w:val="7"/>
                <w:sz w:val="24"/>
                <w14:textFill>
                  <w14:solidFill>
                    <w14:schemeClr w14:val="tx1"/>
                  </w14:solidFill>
                </w14:textFill>
              </w:rPr>
              <w:t>分发挥自身优势，积极采用“四新”技术，制定的施</w:t>
            </w:r>
            <w:r>
              <w:rPr>
                <w:rFonts w:hint="eastAsia" w:ascii="宋体" w:hAnsi="宋体" w:cs="宋体"/>
                <w:color w:val="000000" w:themeColor="text1"/>
                <w:spacing w:val="14"/>
                <w:sz w:val="24"/>
                <w14:textFill>
                  <w14:solidFill>
                    <w14:schemeClr w14:val="tx1"/>
                  </w14:solidFill>
                </w14:textFill>
              </w:rPr>
              <w:t>工</w:t>
            </w:r>
            <w:r>
              <w:rPr>
                <w:rFonts w:hint="eastAsia" w:ascii="宋体" w:hAnsi="宋体" w:cs="宋体"/>
                <w:color w:val="000000" w:themeColor="text1"/>
                <w:spacing w:val="12"/>
                <w:sz w:val="24"/>
                <w14:textFill>
                  <w14:solidFill>
                    <w14:schemeClr w14:val="tx1"/>
                  </w14:solidFill>
                </w14:textFill>
              </w:rPr>
              <w:t>方</w:t>
            </w:r>
            <w:r>
              <w:rPr>
                <w:rFonts w:hint="eastAsia" w:ascii="宋体" w:hAnsi="宋体" w:cs="宋体"/>
                <w:color w:val="000000" w:themeColor="text1"/>
                <w:spacing w:val="7"/>
                <w:sz w:val="24"/>
                <w14:textFill>
                  <w14:solidFill>
                    <w14:schemeClr w14:val="tx1"/>
                  </w14:solidFill>
                </w14:textFill>
              </w:rPr>
              <w:t>案与技术措施针对性和可操作性强，重点突出的，</w:t>
            </w:r>
            <w:r>
              <w:rPr>
                <w:rFonts w:hint="eastAsia" w:ascii="宋体" w:hAnsi="宋体" w:cs="宋体"/>
                <w:color w:val="000000" w:themeColor="text1"/>
                <w:spacing w:val="14"/>
                <w:sz w:val="24"/>
                <w14:textFill>
                  <w14:solidFill>
                    <w14:schemeClr w14:val="tx1"/>
                  </w14:solidFill>
                </w14:textFill>
              </w:rPr>
              <w:t>按</w:t>
            </w:r>
            <w:r>
              <w:rPr>
                <w:rFonts w:hint="eastAsia" w:ascii="宋体" w:hAnsi="宋体" w:cs="宋体"/>
                <w:color w:val="000000" w:themeColor="text1"/>
                <w:spacing w:val="7"/>
                <w:sz w:val="24"/>
                <w14:textFill>
                  <w14:solidFill>
                    <w14:schemeClr w14:val="tx1"/>
                  </w14:solidFill>
                </w14:textFill>
              </w:rPr>
              <w:t>《广东省公路工程施工标准化指南》及《广东省高速</w:t>
            </w:r>
            <w:r>
              <w:rPr>
                <w:rFonts w:hint="eastAsia" w:ascii="宋体" w:hAnsi="宋体" w:cs="宋体"/>
                <w:color w:val="000000" w:themeColor="text1"/>
                <w:spacing w:val="14"/>
                <w:sz w:val="24"/>
                <w14:textFill>
                  <w14:solidFill>
                    <w14:schemeClr w14:val="tx1"/>
                  </w14:solidFill>
                </w14:textFill>
              </w:rPr>
              <w:t>公</w:t>
            </w:r>
            <w:r>
              <w:rPr>
                <w:rFonts w:hint="eastAsia" w:ascii="宋体" w:hAnsi="宋体" w:cs="宋体"/>
                <w:color w:val="000000" w:themeColor="text1"/>
                <w:spacing w:val="7"/>
                <w:sz w:val="24"/>
                <w14:textFill>
                  <w14:solidFill>
                    <w14:schemeClr w14:val="tx1"/>
                  </w14:solidFill>
                </w14:textFill>
              </w:rPr>
              <w:t>路工程施工安全标准化指南》《公路工程施工安全防</w:t>
            </w:r>
            <w:r>
              <w:rPr>
                <w:rFonts w:hint="eastAsia" w:ascii="宋体" w:hAnsi="宋体" w:cs="宋体"/>
                <w:color w:val="000000" w:themeColor="text1"/>
                <w:spacing w:val="9"/>
                <w:sz w:val="24"/>
                <w14:textFill>
                  <w14:solidFill>
                    <w14:schemeClr w14:val="tx1"/>
                  </w14:solidFill>
                </w14:textFill>
              </w:rPr>
              <w:t>护设施技术指南》执行，得</w:t>
            </w:r>
            <w:r>
              <w:rPr>
                <w:rFonts w:hint="eastAsia" w:ascii="宋体" w:hAnsi="宋体" w:cs="宋体"/>
                <w:color w:val="000000" w:themeColor="text1"/>
                <w:spacing w:val="4"/>
                <w:sz w:val="24"/>
                <w:u w:val="single"/>
                <w14:textFill>
                  <w14:solidFill>
                    <w14:schemeClr w14:val="tx1"/>
                  </w14:solidFill>
                </w14:textFill>
              </w:rPr>
              <w:t>12.1</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pacing w:val="4"/>
                <w:sz w:val="24"/>
                <w:u w:val="single"/>
                <w14:textFill>
                  <w14:solidFill>
                    <w14:schemeClr w14:val="tx1"/>
                  </w14:solidFill>
                </w14:textFill>
              </w:rPr>
              <w:t>15</w:t>
            </w:r>
            <w:r>
              <w:rPr>
                <w:rFonts w:hint="eastAsia" w:ascii="宋体" w:hAnsi="宋体" w:cs="宋体"/>
                <w:color w:val="000000" w:themeColor="text1"/>
                <w:spacing w:val="9"/>
                <w:sz w:val="24"/>
                <w14:textFill>
                  <w14:solidFill>
                    <w14:schemeClr w14:val="tx1"/>
                  </w14:solidFill>
                </w14:textFill>
              </w:rPr>
              <w:t>分(满分分值的80%~</w:t>
            </w:r>
            <w:r>
              <w:rPr>
                <w:rFonts w:hint="eastAsia" w:ascii="宋体" w:hAnsi="宋体" w:cs="宋体"/>
                <w:color w:val="000000" w:themeColor="text1"/>
                <w:spacing w:val="3"/>
                <w:sz w:val="24"/>
                <w14:textFill>
                  <w14:solidFill>
                    <w14:schemeClr w14:val="tx1"/>
                  </w14:solidFill>
                </w14:textFill>
              </w:rPr>
              <w:t xml:space="preserve">100%) </w:t>
            </w:r>
            <w:r>
              <w:rPr>
                <w:rFonts w:hint="eastAsia" w:ascii="宋体" w:hAnsi="宋体" w:cs="宋体"/>
                <w:color w:val="000000" w:themeColor="text1"/>
                <w:spacing w:val="2"/>
                <w:sz w:val="24"/>
                <w14:textFill>
                  <w14:solidFill>
                    <w14:schemeClr w14:val="tx1"/>
                  </w14:solidFill>
                </w14:textFill>
              </w:rPr>
              <w:t>；</w:t>
            </w:r>
          </w:p>
          <w:p>
            <w:pPr>
              <w:spacing w:line="380" w:lineRule="exact"/>
              <w:ind w:left="105" w:leftChars="50" w:right="105" w:right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(2)对项目重点、难点和关键工程认识基本到位，</w:t>
            </w:r>
            <w:r>
              <w:rPr>
                <w:rFonts w:hint="eastAsia" w:ascii="宋体" w:hAnsi="宋体" w:cs="宋体"/>
                <w:color w:val="000000" w:themeColor="text1"/>
                <w:spacing w:val="13"/>
                <w:sz w:val="24"/>
                <w14:textFill>
                  <w14:solidFill>
                    <w14:schemeClr w14:val="tx1"/>
                  </w14:solidFill>
                </w14:textFill>
              </w:rPr>
              <w:t>施</w:t>
            </w:r>
            <w:r>
              <w:rPr>
                <w:rFonts w:hint="eastAsia" w:ascii="宋体" w:hAnsi="宋体" w:cs="宋体"/>
                <w:color w:val="000000" w:themeColor="text1"/>
                <w:spacing w:val="26"/>
                <w:sz w:val="24"/>
                <w14:textFill>
                  <w14:solidFill>
                    <w14:schemeClr w14:val="tx1"/>
                  </w14:solidFill>
                </w14:textFill>
              </w:rPr>
              <w:t>工</w:t>
            </w:r>
            <w:r>
              <w:rPr>
                <w:rFonts w:hint="eastAsia" w:ascii="宋体" w:hAnsi="宋体" w:cs="宋体"/>
                <w:color w:val="000000" w:themeColor="text1"/>
                <w:spacing w:val="15"/>
                <w:sz w:val="24"/>
                <w14:textFill>
                  <w14:solidFill>
                    <w14:schemeClr w14:val="tx1"/>
                  </w14:solidFill>
                </w14:textFill>
              </w:rPr>
              <w:t>方案与技术措施基本可行，重点较为突出的，得</w:t>
            </w:r>
            <w:r>
              <w:rPr>
                <w:rFonts w:hint="eastAsia" w:ascii="宋体" w:hAnsi="宋体" w:cs="宋体"/>
                <w:color w:val="000000" w:themeColor="text1"/>
                <w:spacing w:val="4"/>
                <w:sz w:val="24"/>
                <w:u w:val="single"/>
                <w14:textFill>
                  <w14:solidFill>
                    <w14:schemeClr w14:val="tx1"/>
                  </w14:solidFill>
                </w14:textFill>
              </w:rPr>
              <w:t>9.1</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pacing w:val="4"/>
                <w:sz w:val="24"/>
                <w:u w:val="single"/>
                <w14:textFill>
                  <w14:solidFill>
                    <w14:schemeClr w14:val="tx1"/>
                  </w14:solidFill>
                </w14:textFill>
              </w:rPr>
              <w:t>12</w:t>
            </w:r>
            <w:r>
              <w:rPr>
                <w:rFonts w:hint="eastAsia" w:ascii="宋体" w:hAnsi="宋体" w:cs="宋体"/>
                <w:color w:val="000000" w:themeColor="text1"/>
                <w:spacing w:val="16"/>
                <w:sz w:val="24"/>
                <w14:textFill>
                  <w14:solidFill>
                    <w14:schemeClr w14:val="tx1"/>
                  </w14:solidFill>
                </w14:textFill>
              </w:rPr>
              <w:t>分</w:t>
            </w:r>
            <w:r>
              <w:rPr>
                <w:rFonts w:hint="eastAsia" w:ascii="宋体" w:hAnsi="宋体" w:cs="宋体"/>
                <w:color w:val="000000" w:themeColor="text1"/>
                <w:spacing w:val="8"/>
                <w:sz w:val="24"/>
                <w14:textFill>
                  <w14:solidFill>
                    <w14:schemeClr w14:val="tx1"/>
                  </w14:solidFill>
                </w14:textFill>
              </w:rPr>
              <w:t>(满分分值的60%~80%) ；</w:t>
            </w:r>
          </w:p>
          <w:p>
            <w:pPr>
              <w:spacing w:line="380" w:lineRule="exact"/>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(3) 一般但不被评定为不响应的, 得</w:t>
            </w:r>
            <w:r>
              <w:rPr>
                <w:rFonts w:hint="eastAsia" w:ascii="宋体" w:hAnsi="宋体" w:cs="宋体"/>
                <w:color w:val="000000" w:themeColor="text1"/>
                <w:spacing w:val="4"/>
                <w:sz w:val="24"/>
                <w:u w:val="single"/>
                <w14:textFill>
                  <w14:solidFill>
                    <w14:schemeClr w14:val="tx1"/>
                  </w14:solidFill>
                </w14:textFill>
              </w:rPr>
              <w:t xml:space="preserve">9  </w:t>
            </w:r>
            <w:r>
              <w:rPr>
                <w:rFonts w:hint="eastAsia" w:ascii="宋体" w:hAnsi="宋体" w:cs="宋体"/>
                <w:color w:val="000000" w:themeColor="text1"/>
                <w:spacing w:val="13"/>
                <w:sz w:val="24"/>
                <w14:textFill>
                  <w14:solidFill>
                    <w14:schemeClr w14:val="tx1"/>
                  </w14:solidFill>
                </w14:textFill>
              </w:rPr>
              <w:t>(满分</w:t>
            </w:r>
            <w:r>
              <w:rPr>
                <w:rFonts w:hint="eastAsia" w:ascii="宋体" w:hAnsi="宋体" w:cs="宋体"/>
                <w:color w:val="000000" w:themeColor="text1"/>
                <w:spacing w:val="9"/>
                <w:sz w:val="24"/>
                <w14:textFill>
                  <w14:solidFill>
                    <w14:schemeClr w14:val="tx1"/>
                  </w14:solidFill>
                </w14:textFill>
              </w:rPr>
              <w:t>分</w:t>
            </w:r>
            <w:r>
              <w:rPr>
                <w:rFonts w:hint="eastAsia" w:ascii="宋体" w:hAnsi="宋体" w:cs="宋体"/>
                <w:color w:val="000000" w:themeColor="text1"/>
                <w:spacing w:val="-2"/>
                <w:sz w:val="24"/>
                <w14:textFill>
                  <w14:solidFill>
                    <w14:schemeClr w14:val="tx1"/>
                  </w14:solidFill>
                </w14:textFill>
              </w:rPr>
              <w:t>值的</w:t>
            </w:r>
            <w:r>
              <w:rPr>
                <w:rFonts w:hint="eastAsia" w:ascii="宋体" w:hAnsi="宋体" w:cs="宋体"/>
                <w:color w:val="000000" w:themeColor="text1"/>
                <w:spacing w:val="-1"/>
                <w:sz w:val="24"/>
                <w14:textFill>
                  <w14:solidFill>
                    <w14:schemeClr w14:val="tx1"/>
                  </w14:solidFill>
                </w14:textFill>
              </w:rPr>
              <w:t>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noWrap/>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1163" w:type="dxa"/>
            <w:gridSpan w:val="3"/>
            <w:vMerge w:val="continue"/>
            <w:noWrap/>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64" w:type="dxa"/>
            <w:vMerge w:val="continue"/>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p>
        </w:tc>
        <w:tc>
          <w:tcPr>
            <w:tcW w:w="1167" w:type="dxa"/>
            <w:noWrap/>
          </w:tcPr>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rPr>
                <w:rFonts w:ascii="宋体" w:hAnsi="宋体" w:cs="宋体"/>
                <w:color w:val="000000" w:themeColor="text1"/>
                <w:sz w:val="24"/>
                <w14:textFill>
                  <w14:solidFill>
                    <w14:schemeClr w14:val="tx1"/>
                  </w14:solidFill>
                </w14:textFill>
              </w:rPr>
            </w:pPr>
          </w:p>
          <w:p>
            <w:pPr>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2"/>
                <w:sz w:val="24"/>
                <w14:textFill>
                  <w14:solidFill>
                    <w14:schemeClr w14:val="tx1"/>
                  </w14:solidFill>
                </w14:textFill>
              </w:rPr>
              <w:t>工</w:t>
            </w:r>
            <w:r>
              <w:rPr>
                <w:rFonts w:hint="eastAsia" w:ascii="宋体" w:hAnsi="宋体" w:cs="宋体"/>
                <w:color w:val="000000" w:themeColor="text1"/>
                <w:spacing w:val="-11"/>
                <w:sz w:val="24"/>
                <w14:textFill>
                  <w14:solidFill>
                    <w14:schemeClr w14:val="tx1"/>
                  </w14:solidFill>
                </w14:textFill>
              </w:rPr>
              <w:t>期、质</w:t>
            </w:r>
            <w:r>
              <w:rPr>
                <w:rFonts w:hint="eastAsia" w:ascii="宋体" w:hAnsi="宋体" w:cs="宋体"/>
                <w:color w:val="000000" w:themeColor="text1"/>
                <w:spacing w:val="7"/>
                <w:sz w:val="24"/>
                <w14:textFill>
                  <w14:solidFill>
                    <w14:schemeClr w14:val="tx1"/>
                  </w14:solidFill>
                </w14:textFill>
              </w:rPr>
              <w:t>量、安</w:t>
            </w:r>
            <w:r>
              <w:rPr>
                <w:rFonts w:hint="eastAsia" w:ascii="宋体" w:hAnsi="宋体" w:cs="宋体"/>
                <w:color w:val="000000" w:themeColor="text1"/>
                <w:spacing w:val="-11"/>
                <w:sz w:val="24"/>
                <w14:textFill>
                  <w14:solidFill>
                    <w14:schemeClr w14:val="tx1"/>
                  </w14:solidFill>
                </w14:textFill>
              </w:rPr>
              <w:t>全、环保</w:t>
            </w:r>
            <w:r>
              <w:rPr>
                <w:rFonts w:hint="eastAsia" w:ascii="宋体" w:hAnsi="宋体" w:cs="宋体"/>
                <w:color w:val="000000" w:themeColor="text1"/>
                <w:spacing w:val="-12"/>
                <w:sz w:val="24"/>
                <w14:textFill>
                  <w14:solidFill>
                    <w14:schemeClr w14:val="tx1"/>
                  </w14:solidFill>
                </w14:textFill>
              </w:rPr>
              <w:t>水</w:t>
            </w:r>
            <w:r>
              <w:rPr>
                <w:rFonts w:hint="eastAsia" w:ascii="宋体" w:hAnsi="宋体" w:cs="宋体"/>
                <w:color w:val="000000" w:themeColor="text1"/>
                <w:spacing w:val="-10"/>
                <w:sz w:val="24"/>
                <w14:textFill>
                  <w14:solidFill>
                    <w14:schemeClr w14:val="tx1"/>
                  </w14:solidFill>
                </w14:textFill>
              </w:rPr>
              <w:t>保、文</w:t>
            </w:r>
            <w:r>
              <w:rPr>
                <w:rFonts w:hint="eastAsia" w:ascii="宋体" w:hAnsi="宋体" w:cs="宋体"/>
                <w:color w:val="000000" w:themeColor="text1"/>
                <w:spacing w:val="7"/>
                <w:sz w:val="24"/>
                <w14:textFill>
                  <w14:solidFill>
                    <w14:schemeClr w14:val="tx1"/>
                  </w14:solidFill>
                </w14:textFill>
              </w:rPr>
              <w:t>明施工保证措</w:t>
            </w:r>
            <w:r>
              <w:rPr>
                <w:rFonts w:hint="eastAsia" w:ascii="宋体" w:hAnsi="宋体" w:cs="宋体"/>
                <w:color w:val="000000" w:themeColor="text1"/>
                <w:spacing w:val="1"/>
                <w:sz w:val="24"/>
                <w14:textFill>
                  <w14:solidFill>
                    <w14:schemeClr w14:val="tx1"/>
                  </w14:solidFill>
                </w14:textFill>
              </w:rPr>
              <w:t>施</w:t>
            </w:r>
          </w:p>
        </w:tc>
        <w:tc>
          <w:tcPr>
            <w:tcW w:w="786" w:type="dxa"/>
            <w:noWrap/>
            <w:vAlign w:val="center"/>
          </w:tcPr>
          <w:p>
            <w:pPr>
              <w:tabs>
                <w:tab w:val="left" w:pos="223"/>
              </w:tabs>
              <w:spacing w:line="400" w:lineRule="exact"/>
              <w:ind w:left="105" w:leftChars="50" w:right="105" w:right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w:t>
            </w:r>
          </w:p>
        </w:tc>
        <w:tc>
          <w:tcPr>
            <w:tcW w:w="4957" w:type="dxa"/>
            <w:noWrap/>
          </w:tcPr>
          <w:p>
            <w:pPr>
              <w:spacing w:line="400" w:lineRule="exact"/>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(1)能够准确预判分析工期、质量、安全、环保、</w:t>
            </w:r>
            <w:r>
              <w:rPr>
                <w:rFonts w:hint="eastAsia" w:ascii="宋体" w:hAnsi="宋体" w:cs="宋体"/>
                <w:color w:val="000000" w:themeColor="text1"/>
                <w:spacing w:val="13"/>
                <w:sz w:val="24"/>
                <w14:textFill>
                  <w14:solidFill>
                    <w14:schemeClr w14:val="tx1"/>
                  </w14:solidFill>
                </w14:textFill>
              </w:rPr>
              <w:t>水保</w:t>
            </w:r>
            <w:r>
              <w:rPr>
                <w:rFonts w:hint="eastAsia" w:ascii="宋体" w:hAnsi="宋体" w:cs="宋体"/>
                <w:color w:val="000000" w:themeColor="text1"/>
                <w:spacing w:val="7"/>
                <w:sz w:val="24"/>
                <w14:textFill>
                  <w14:solidFill>
                    <w14:schemeClr w14:val="tx1"/>
                  </w14:solidFill>
                </w14:textFill>
              </w:rPr>
              <w:t>、文明施工目标实现的主要影响因素，拟采取预防保</w:t>
            </w:r>
            <w:r>
              <w:rPr>
                <w:rFonts w:hint="eastAsia" w:ascii="宋体" w:hAnsi="宋体" w:cs="宋体"/>
                <w:color w:val="000000" w:themeColor="text1"/>
                <w:spacing w:val="14"/>
                <w:sz w:val="24"/>
                <w14:textFill>
                  <w14:solidFill>
                    <w14:schemeClr w14:val="tx1"/>
                  </w14:solidFill>
                </w14:textFill>
              </w:rPr>
              <w:t>证</w:t>
            </w:r>
            <w:r>
              <w:rPr>
                <w:rFonts w:hint="eastAsia" w:ascii="宋体" w:hAnsi="宋体" w:cs="宋体"/>
                <w:color w:val="000000" w:themeColor="text1"/>
                <w:spacing w:val="8"/>
                <w:sz w:val="24"/>
                <w14:textFill>
                  <w14:solidFill>
                    <w14:schemeClr w14:val="tx1"/>
                  </w14:solidFill>
                </w14:textFill>
              </w:rPr>
              <w:t>措</w:t>
            </w:r>
            <w:r>
              <w:rPr>
                <w:rFonts w:hint="eastAsia" w:ascii="宋体" w:hAnsi="宋体" w:cs="宋体"/>
                <w:color w:val="000000" w:themeColor="text1"/>
                <w:spacing w:val="7"/>
                <w:sz w:val="24"/>
                <w14:textFill>
                  <w14:solidFill>
                    <w14:schemeClr w14:val="tx1"/>
                  </w14:solidFill>
                </w14:textFill>
              </w:rPr>
              <w:t>施针对性强、科学有效，重点突出的，按《广东省</w:t>
            </w:r>
            <w:r>
              <w:rPr>
                <w:rFonts w:hint="eastAsia" w:ascii="宋体" w:hAnsi="宋体" w:cs="宋体"/>
                <w:color w:val="000000" w:themeColor="text1"/>
                <w:spacing w:val="13"/>
                <w:sz w:val="24"/>
                <w14:textFill>
                  <w14:solidFill>
                    <w14:schemeClr w14:val="tx1"/>
                  </w14:solidFill>
                </w14:textFill>
              </w:rPr>
              <w:t>公</w:t>
            </w:r>
            <w:r>
              <w:rPr>
                <w:rFonts w:hint="eastAsia" w:ascii="宋体" w:hAnsi="宋体" w:cs="宋体"/>
                <w:color w:val="000000" w:themeColor="text1"/>
                <w:spacing w:val="7"/>
                <w:sz w:val="24"/>
                <w14:textFill>
                  <w14:solidFill>
                    <w14:schemeClr w14:val="tx1"/>
                  </w14:solidFill>
                </w14:textFill>
              </w:rPr>
              <w:t>路工程施工标准化指南》及《广东省高速公路工程施</w:t>
            </w:r>
            <w:r>
              <w:rPr>
                <w:rFonts w:hint="eastAsia" w:ascii="宋体" w:hAnsi="宋体" w:cs="宋体"/>
                <w:color w:val="000000" w:themeColor="text1"/>
                <w:spacing w:val="13"/>
                <w:sz w:val="24"/>
                <w14:textFill>
                  <w14:solidFill>
                    <w14:schemeClr w14:val="tx1"/>
                  </w14:solidFill>
                </w14:textFill>
              </w:rPr>
              <w:t>工</w:t>
            </w:r>
            <w:r>
              <w:rPr>
                <w:rFonts w:hint="eastAsia" w:ascii="宋体" w:hAnsi="宋体" w:cs="宋体"/>
                <w:color w:val="000000" w:themeColor="text1"/>
                <w:spacing w:val="7"/>
                <w:sz w:val="24"/>
                <w14:textFill>
                  <w14:solidFill>
                    <w14:schemeClr w14:val="tx1"/>
                  </w14:solidFill>
                </w14:textFill>
              </w:rPr>
              <w:t>安全标准化指南》《公路工程施工安全防护设施技术</w:t>
            </w:r>
            <w:r>
              <w:rPr>
                <w:rFonts w:hint="eastAsia" w:ascii="宋体" w:hAnsi="宋体" w:cs="宋体"/>
                <w:color w:val="000000" w:themeColor="text1"/>
                <w:spacing w:val="16"/>
                <w:sz w:val="24"/>
                <w14:textFill>
                  <w14:solidFill>
                    <w14:schemeClr w14:val="tx1"/>
                  </w14:solidFill>
                </w14:textFill>
              </w:rPr>
              <w:t>指</w:t>
            </w:r>
            <w:r>
              <w:rPr>
                <w:rFonts w:hint="eastAsia" w:ascii="宋体" w:hAnsi="宋体" w:cs="宋体"/>
                <w:color w:val="000000" w:themeColor="text1"/>
                <w:spacing w:val="12"/>
                <w:sz w:val="24"/>
                <w14:textFill>
                  <w14:solidFill>
                    <w14:schemeClr w14:val="tx1"/>
                  </w14:solidFill>
                </w14:textFill>
              </w:rPr>
              <w:t>南</w:t>
            </w:r>
            <w:r>
              <w:rPr>
                <w:rFonts w:hint="eastAsia" w:ascii="宋体" w:hAnsi="宋体" w:cs="宋体"/>
                <w:color w:val="000000" w:themeColor="text1"/>
                <w:spacing w:val="8"/>
                <w:sz w:val="24"/>
                <w14:textFill>
                  <w14:solidFill>
                    <w14:schemeClr w14:val="tx1"/>
                  </w14:solidFill>
                </w14:textFill>
              </w:rPr>
              <w:t>》执行，得</w:t>
            </w:r>
            <w:r>
              <w:rPr>
                <w:rFonts w:hint="eastAsia" w:ascii="宋体" w:hAnsi="宋体" w:cs="宋体"/>
                <w:color w:val="000000" w:themeColor="text1"/>
                <w:spacing w:val="4"/>
                <w:sz w:val="24"/>
                <w:u w:val="single"/>
                <w14:textFill>
                  <w14:solidFill>
                    <w14:schemeClr w14:val="tx1"/>
                  </w14:solidFill>
                </w14:textFill>
              </w:rPr>
              <w:t>8.1</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pacing w:val="4"/>
                <w:sz w:val="24"/>
                <w:u w:val="single"/>
                <w14:textFill>
                  <w14:solidFill>
                    <w14:schemeClr w14:val="tx1"/>
                  </w14:solidFill>
                </w14:textFill>
              </w:rPr>
              <w:t>10</w:t>
            </w:r>
            <w:r>
              <w:rPr>
                <w:rFonts w:hint="eastAsia" w:ascii="宋体" w:hAnsi="宋体" w:cs="宋体"/>
                <w:color w:val="000000" w:themeColor="text1"/>
                <w:spacing w:val="8"/>
                <w:sz w:val="24"/>
                <w14:textFill>
                  <w14:solidFill>
                    <w14:schemeClr w14:val="tx1"/>
                  </w14:solidFill>
                </w14:textFill>
              </w:rPr>
              <w:t>分(满分分值的80%~100%) ；</w:t>
            </w:r>
          </w:p>
          <w:p>
            <w:pPr>
              <w:spacing w:line="400" w:lineRule="exact"/>
              <w:ind w:left="105" w:leftChars="50" w:right="105" w:right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(2)对工期、质量、安全、环保、水保等风险有一</w:t>
            </w:r>
            <w:r>
              <w:rPr>
                <w:rFonts w:hint="eastAsia" w:ascii="宋体" w:hAnsi="宋体" w:cs="宋体"/>
                <w:color w:val="000000" w:themeColor="text1"/>
                <w:spacing w:val="13"/>
                <w:sz w:val="24"/>
                <w14:textFill>
                  <w14:solidFill>
                    <w14:schemeClr w14:val="tx1"/>
                  </w14:solidFill>
                </w14:textFill>
              </w:rPr>
              <w:t>定</w:t>
            </w:r>
            <w:r>
              <w:rPr>
                <w:rFonts w:hint="eastAsia" w:ascii="宋体" w:hAnsi="宋体" w:cs="宋体"/>
                <w:color w:val="000000" w:themeColor="text1"/>
                <w:spacing w:val="22"/>
                <w:sz w:val="24"/>
                <w14:textFill>
                  <w14:solidFill>
                    <w14:schemeClr w14:val="tx1"/>
                  </w14:solidFill>
                </w14:textFill>
              </w:rPr>
              <w:t>认</w:t>
            </w:r>
            <w:r>
              <w:rPr>
                <w:rFonts w:hint="eastAsia" w:ascii="宋体" w:hAnsi="宋体" w:cs="宋体"/>
                <w:color w:val="000000" w:themeColor="text1"/>
                <w:spacing w:val="16"/>
                <w:sz w:val="24"/>
                <w14:textFill>
                  <w14:solidFill>
                    <w14:schemeClr w14:val="tx1"/>
                  </w14:solidFill>
                </w14:textFill>
              </w:rPr>
              <w:t>识，预防保证措施基本可行，重点较为突出的，得</w:t>
            </w:r>
            <w:r>
              <w:rPr>
                <w:rFonts w:hint="eastAsia" w:ascii="宋体" w:hAnsi="宋体" w:cs="宋体"/>
                <w:color w:val="000000" w:themeColor="text1"/>
                <w:spacing w:val="4"/>
                <w:sz w:val="24"/>
                <w:u w:val="single"/>
                <w14:textFill>
                  <w14:solidFill>
                    <w14:schemeClr w14:val="tx1"/>
                  </w14:solidFill>
                </w14:textFill>
              </w:rPr>
              <w:t>6.1</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pacing w:val="4"/>
                <w:sz w:val="24"/>
                <w:u w:val="single"/>
                <w14:textFill>
                  <w14:solidFill>
                    <w14:schemeClr w14:val="tx1"/>
                  </w14:solidFill>
                </w14:textFill>
              </w:rPr>
              <w:t>8</w:t>
            </w:r>
            <w:r>
              <w:rPr>
                <w:rFonts w:hint="eastAsia" w:ascii="宋体" w:hAnsi="宋体" w:cs="宋体"/>
                <w:color w:val="000000" w:themeColor="text1"/>
                <w:spacing w:val="16"/>
                <w:sz w:val="24"/>
                <w14:textFill>
                  <w14:solidFill>
                    <w14:schemeClr w14:val="tx1"/>
                  </w14:solidFill>
                </w14:textFill>
              </w:rPr>
              <w:t>分</w:t>
            </w:r>
            <w:r>
              <w:rPr>
                <w:rFonts w:hint="eastAsia" w:ascii="宋体" w:hAnsi="宋体" w:cs="宋体"/>
                <w:color w:val="000000" w:themeColor="text1"/>
                <w:spacing w:val="8"/>
                <w:sz w:val="24"/>
                <w14:textFill>
                  <w14:solidFill>
                    <w14:schemeClr w14:val="tx1"/>
                  </w14:solidFill>
                </w14:textFill>
              </w:rPr>
              <w:t>(满分分值的60%~80%) ；</w:t>
            </w:r>
          </w:p>
          <w:p>
            <w:pPr>
              <w:spacing w:line="400" w:lineRule="exact"/>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(3)一般但不被评定为不响应的,得</w:t>
            </w:r>
            <w:r>
              <w:rPr>
                <w:rFonts w:hint="eastAsia" w:ascii="宋体" w:hAnsi="宋体" w:cs="宋体"/>
                <w:color w:val="000000" w:themeColor="text1"/>
                <w:spacing w:val="4"/>
                <w:sz w:val="24"/>
                <w:u w:val="single"/>
                <w14:textFill>
                  <w14:solidFill>
                    <w14:schemeClr w14:val="tx1"/>
                  </w14:solidFill>
                </w14:textFill>
              </w:rPr>
              <w:t xml:space="preserve">6 </w:t>
            </w:r>
            <w:r>
              <w:rPr>
                <w:rFonts w:hint="eastAsia" w:ascii="宋体" w:hAnsi="宋体" w:cs="宋体"/>
                <w:color w:val="000000" w:themeColor="text1"/>
                <w:spacing w:val="13"/>
                <w:sz w:val="24"/>
                <w14:textFill>
                  <w14:solidFill>
                    <w14:schemeClr w14:val="tx1"/>
                  </w14:solidFill>
                </w14:textFill>
              </w:rPr>
              <w:t>分(满分</w:t>
            </w:r>
            <w:r>
              <w:rPr>
                <w:rFonts w:hint="eastAsia" w:ascii="宋体" w:hAnsi="宋体" w:cs="宋体"/>
                <w:color w:val="000000" w:themeColor="text1"/>
                <w:spacing w:val="9"/>
                <w:sz w:val="24"/>
                <w14:textFill>
                  <w14:solidFill>
                    <w14:schemeClr w14:val="tx1"/>
                  </w14:solidFill>
                </w14:textFill>
              </w:rPr>
              <w:t>分</w:t>
            </w:r>
            <w:r>
              <w:rPr>
                <w:rFonts w:hint="eastAsia" w:ascii="宋体" w:hAnsi="宋体" w:cs="宋体"/>
                <w:color w:val="000000" w:themeColor="text1"/>
                <w:spacing w:val="-2"/>
                <w:sz w:val="24"/>
                <w14:textFill>
                  <w14:solidFill>
                    <w14:schemeClr w14:val="tx1"/>
                  </w14:solidFill>
                </w14:textFill>
              </w:rPr>
              <w:t>值的</w:t>
            </w:r>
            <w:r>
              <w:rPr>
                <w:rFonts w:hint="eastAsia" w:ascii="宋体" w:hAnsi="宋体" w:cs="宋体"/>
                <w:color w:val="000000" w:themeColor="text1"/>
                <w:spacing w:val="-1"/>
                <w:sz w:val="24"/>
                <w14:textFill>
                  <w14:solidFill>
                    <w14:schemeClr w14:val="tx1"/>
                  </w14:solidFill>
                </w14:textFill>
              </w:rPr>
              <w:t>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933" w:type="dxa"/>
            <w:vMerge w:val="restart"/>
            <w:noWrap/>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2.2.2 </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p>
            <w:pPr>
              <w:spacing w:line="400" w:lineRule="exact"/>
              <w:jc w:val="center"/>
              <w:rPr>
                <w:rFonts w:ascii="宋体" w:hAnsi="宋体" w:cs="宋体"/>
                <w:color w:val="000000" w:themeColor="text1"/>
                <w:kern w:val="0"/>
                <w:sz w:val="24"/>
                <w14:textFill>
                  <w14:solidFill>
                    <w14:schemeClr w14:val="tx1"/>
                  </w14:solidFill>
                </w14:textFill>
              </w:rPr>
            </w:pPr>
          </w:p>
        </w:tc>
        <w:tc>
          <w:tcPr>
            <w:tcW w:w="1163" w:type="dxa"/>
            <w:gridSpan w:val="3"/>
            <w:vMerge w:val="restart"/>
            <w:noWrap/>
            <w:vAlign w:val="center"/>
          </w:tcPr>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主要人员</w:t>
            </w:r>
          </w:p>
        </w:tc>
        <w:tc>
          <w:tcPr>
            <w:tcW w:w="764" w:type="dxa"/>
            <w:vMerge w:val="restart"/>
            <w:noWrap/>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lang w:val="en-US" w:eastAsia="zh-CN"/>
                <w14:textFill>
                  <w14:solidFill>
                    <w14:schemeClr w14:val="tx1"/>
                  </w14:solidFill>
                </w14:textFill>
              </w:rPr>
              <w:t>25</w:t>
            </w:r>
            <w:r>
              <w:rPr>
                <w:rFonts w:hint="eastAsia" w:ascii="宋体" w:hAnsi="宋体" w:cs="宋体"/>
                <w:color w:val="000000" w:themeColor="text1"/>
                <w:kern w:val="0"/>
                <w:sz w:val="24"/>
                <w14:textFill>
                  <w14:solidFill>
                    <w14:schemeClr w14:val="tx1"/>
                  </w14:solidFill>
                </w14:textFill>
              </w:rPr>
              <w:t>分</w:t>
            </w:r>
          </w:p>
        </w:tc>
        <w:tc>
          <w:tcPr>
            <w:tcW w:w="1167" w:type="dxa"/>
            <w:noWrap/>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项目经</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理任职</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资格与</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业绩</w:t>
            </w:r>
          </w:p>
        </w:tc>
        <w:tc>
          <w:tcPr>
            <w:tcW w:w="786" w:type="dxa"/>
            <w:noWrap/>
            <w:vAlign w:val="center"/>
          </w:tcPr>
          <w:p>
            <w:pPr>
              <w:tabs>
                <w:tab w:val="left" w:pos="344"/>
              </w:tabs>
              <w:spacing w:line="400" w:lineRule="exact"/>
              <w:ind w:left="105" w:leftChars="50" w:right="105" w:rightChars="5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u w:val="single"/>
                <w:lang w:val="en-US" w:eastAsia="zh-CN"/>
                <w14:textFill>
                  <w14:solidFill>
                    <w14:schemeClr w14:val="tx1"/>
                  </w14:solidFill>
                </w14:textFill>
              </w:rPr>
              <w:t>15</w:t>
            </w:r>
            <w:r>
              <w:rPr>
                <w:rFonts w:hint="eastAsia" w:ascii="宋体" w:hAnsi="宋体" w:cs="宋体"/>
                <w:color w:val="000000" w:themeColor="text1"/>
                <w:kern w:val="0"/>
                <w:sz w:val="24"/>
                <w14:textFill>
                  <w14:solidFill>
                    <w14:schemeClr w14:val="tx1"/>
                  </w14:solidFill>
                </w14:textFill>
              </w:rPr>
              <w:t>分</w:t>
            </w:r>
          </w:p>
        </w:tc>
        <w:tc>
          <w:tcPr>
            <w:tcW w:w="4957" w:type="dxa"/>
            <w:noWrap/>
            <w:vAlign w:val="center"/>
          </w:tcPr>
          <w:p>
            <w:pPr>
              <w:pStyle w:val="97"/>
              <w:numPr>
                <w:ilvl w:val="0"/>
                <w:numId w:val="0"/>
              </w:numPr>
              <w:tabs>
                <w:tab w:val="left" w:pos="658"/>
              </w:tabs>
              <w:autoSpaceDE w:val="0"/>
              <w:autoSpaceDN w:val="0"/>
              <w:spacing w:line="321" w:lineRule="auto"/>
              <w:ind w:left="124" w:leftChars="0" w:right="115" w:rightChars="0"/>
              <w:rPr>
                <w:color w:val="000000" w:themeColor="text1"/>
                <w14:textFill>
                  <w14:solidFill>
                    <w14:schemeClr w14:val="tx1"/>
                  </w14:solidFill>
                </w14:textFill>
              </w:rPr>
            </w:pPr>
            <w:r>
              <w:rPr>
                <w:rFonts w:hint="eastAsia" w:ascii="宋体" w:hAnsi="宋体" w:cs="宋体"/>
                <w:color w:val="000000" w:themeColor="text1"/>
                <w:spacing w:val="23"/>
                <w:sz w:val="24"/>
                <w14:textFill>
                  <w14:solidFill>
                    <w14:schemeClr w14:val="tx1"/>
                  </w14:solidFill>
                </w14:textFill>
              </w:rPr>
              <w:t>(</w:t>
            </w:r>
            <w:r>
              <w:rPr>
                <w:rFonts w:hint="eastAsia" w:ascii="宋体" w:hAnsi="宋体" w:cs="宋体"/>
                <w:color w:val="000000" w:themeColor="text1"/>
                <w:spacing w:val="14"/>
                <w:sz w:val="24"/>
                <w14:textFill>
                  <w14:solidFill>
                    <w14:schemeClr w14:val="tx1"/>
                  </w14:solidFill>
                </w14:textFill>
              </w:rPr>
              <w:t>1)项目经理满足资格审查条件的最低要求</w:t>
            </w:r>
            <w:r>
              <w:rPr>
                <w:rFonts w:hint="eastAsia" w:ascii="宋体" w:hAnsi="宋体" w:cs="宋体"/>
                <w:color w:val="000000" w:themeColor="text1"/>
                <w:spacing w:val="6"/>
                <w:sz w:val="24"/>
                <w14:textFill>
                  <w14:solidFill>
                    <w14:schemeClr w14:val="tx1"/>
                  </w14:solidFill>
                </w14:textFill>
              </w:rPr>
              <w:t>时，得</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u w:val="single"/>
                <w:lang w:val="en-US" w:eastAsia="zh-CN"/>
                <w14:textFill>
                  <w14:solidFill>
                    <w14:schemeClr w14:val="tx1"/>
                  </w14:solidFill>
                </w14:textFill>
              </w:rPr>
              <w:t>13</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分</w:t>
            </w:r>
            <w:r>
              <w:rPr>
                <w:rFonts w:hint="eastAsia" w:ascii="宋体" w:hAnsi="宋体" w:cs="宋体"/>
                <w:color w:val="000000" w:themeColor="text1"/>
                <w:spacing w:val="5"/>
                <w:sz w:val="24"/>
                <w14:textFill>
                  <w14:solidFill>
                    <w14:schemeClr w14:val="tx1"/>
                  </w14:solidFill>
                </w14:textFill>
              </w:rPr>
              <w:t>。</w:t>
            </w:r>
          </w:p>
          <w:p>
            <w:pPr>
              <w:pStyle w:val="97"/>
              <w:numPr>
                <w:ilvl w:val="0"/>
                <w:numId w:val="0"/>
              </w:numPr>
              <w:tabs>
                <w:tab w:val="left" w:pos="658"/>
              </w:tabs>
              <w:autoSpaceDE w:val="0"/>
              <w:autoSpaceDN w:val="0"/>
              <w:spacing w:line="321" w:lineRule="auto"/>
              <w:ind w:left="124" w:leftChars="0" w:right="115" w:rightChars="0"/>
              <w:rPr>
                <w:rFonts w:hint="eastAsia" w:ascii="宋体" w:hAnsi="宋体" w:eastAsia="宋体" w:cs="宋体"/>
                <w:color w:val="000000" w:themeColor="text1"/>
                <w:spacing w:val="14"/>
                <w:sz w:val="24"/>
                <w14:textFill>
                  <w14:solidFill>
                    <w14:schemeClr w14:val="tx1"/>
                  </w14:solidFill>
                </w14:textFill>
              </w:rPr>
            </w:pPr>
            <w:r>
              <w:rPr>
                <w:rFonts w:hint="eastAsia" w:ascii="宋体" w:hAnsi="宋体" w:eastAsia="宋体" w:cs="宋体"/>
                <w:color w:val="000000" w:themeColor="text1"/>
                <w:spacing w:val="14"/>
                <w:sz w:val="24"/>
                <w:lang w:eastAsia="zh-CN"/>
                <w14:textFill>
                  <w14:solidFill>
                    <w14:schemeClr w14:val="tx1"/>
                  </w14:solidFill>
                </w14:textFill>
              </w:rPr>
              <w:t>（</w:t>
            </w:r>
            <w:r>
              <w:rPr>
                <w:rFonts w:hint="eastAsia" w:ascii="宋体" w:hAnsi="宋体" w:eastAsia="宋体" w:cs="宋体"/>
                <w:color w:val="000000" w:themeColor="text1"/>
                <w:spacing w:val="14"/>
                <w:sz w:val="24"/>
                <w:lang w:val="en-US" w:eastAsia="zh-CN"/>
                <w14:textFill>
                  <w14:solidFill>
                    <w14:schemeClr w14:val="tx1"/>
                  </w14:solidFill>
                </w14:textFill>
              </w:rPr>
              <w:t>2</w:t>
            </w:r>
            <w:r>
              <w:rPr>
                <w:rFonts w:hint="eastAsia" w:ascii="宋体" w:hAnsi="宋体" w:eastAsia="宋体" w:cs="宋体"/>
                <w:color w:val="000000" w:themeColor="text1"/>
                <w:spacing w:val="14"/>
                <w:sz w:val="24"/>
                <w:lang w:eastAsia="zh-CN"/>
                <w14:textFill>
                  <w14:solidFill>
                    <w14:schemeClr w14:val="tx1"/>
                  </w14:solidFill>
                </w14:textFill>
              </w:rPr>
              <w:t>）</w:t>
            </w:r>
            <w:r>
              <w:rPr>
                <w:rFonts w:hint="eastAsia" w:ascii="宋体" w:hAnsi="宋体" w:eastAsia="宋体" w:cs="宋体"/>
                <w:color w:val="000000" w:themeColor="text1"/>
                <w:spacing w:val="14"/>
                <w:sz w:val="24"/>
                <w14:textFill>
                  <w14:solidFill>
                    <w14:schemeClr w14:val="tx1"/>
                  </w14:solidFill>
                </w14:textFill>
              </w:rPr>
              <w:t>项目经理及备选项目经理（如有）均具有高级工程师资格的，加</w:t>
            </w:r>
            <w:r>
              <w:rPr>
                <w:rFonts w:hint="eastAsia" w:ascii="宋体" w:hAnsi="宋体" w:cs="宋体"/>
                <w:color w:val="000000" w:themeColor="text1"/>
                <w:spacing w:val="14"/>
                <w:sz w:val="24"/>
                <w:u w:val="single"/>
                <w:lang w:val="en-US" w:eastAsia="zh-CN"/>
                <w14:textFill>
                  <w14:solidFill>
                    <w14:schemeClr w14:val="tx1"/>
                  </w14:solidFill>
                </w14:textFill>
              </w:rPr>
              <w:t>1</w:t>
            </w:r>
            <w:r>
              <w:rPr>
                <w:rFonts w:hint="eastAsia" w:ascii="宋体" w:hAnsi="宋体" w:eastAsia="宋体" w:cs="宋体"/>
                <w:color w:val="000000" w:themeColor="text1"/>
                <w:spacing w:val="14"/>
                <w:sz w:val="24"/>
                <w14:textFill>
                  <w14:solidFill>
                    <w14:schemeClr w14:val="tx1"/>
                  </w14:solidFill>
                </w14:textFill>
              </w:rPr>
              <w:t>分；</w:t>
            </w:r>
          </w:p>
          <w:p>
            <w:pPr>
              <w:pStyle w:val="97"/>
              <w:numPr>
                <w:ilvl w:val="0"/>
                <w:numId w:val="0"/>
              </w:numPr>
              <w:tabs>
                <w:tab w:val="left" w:pos="658"/>
              </w:tabs>
              <w:autoSpaceDE w:val="0"/>
              <w:autoSpaceDN w:val="0"/>
              <w:spacing w:line="321" w:lineRule="auto"/>
              <w:ind w:left="124" w:leftChars="0" w:right="115" w:rightChars="0" w:firstLine="0" w:firstLineChars="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pacing w:val="14"/>
                <w:sz w:val="24"/>
                <w14:textFill>
                  <w14:solidFill>
                    <w14:schemeClr w14:val="tx1"/>
                  </w14:solidFill>
                </w14:textFill>
              </w:rPr>
              <w:t>（3）每担任1个类似工程项目经理岗位工作经验的，加</w:t>
            </w:r>
            <w:r>
              <w:rPr>
                <w:rFonts w:hint="eastAsia" w:ascii="宋体" w:hAnsi="宋体" w:cs="宋体"/>
                <w:color w:val="000000" w:themeColor="text1"/>
                <w:spacing w:val="14"/>
                <w:sz w:val="24"/>
                <w:u w:val="single"/>
                <w:lang w:val="en-US" w:eastAsia="zh-CN"/>
                <w14:textFill>
                  <w14:solidFill>
                    <w14:schemeClr w14:val="tx1"/>
                  </w14:solidFill>
                </w14:textFill>
              </w:rPr>
              <w:t>1</w:t>
            </w:r>
            <w:r>
              <w:rPr>
                <w:rFonts w:hint="eastAsia" w:ascii="宋体" w:hAnsi="宋体" w:eastAsia="宋体" w:cs="宋体"/>
                <w:color w:val="000000" w:themeColor="text1"/>
                <w:spacing w:val="14"/>
                <w:sz w:val="24"/>
                <w14:textFill>
                  <w14:solidFill>
                    <w14:schemeClr w14:val="tx1"/>
                  </w14:solidFill>
                </w14:textFill>
              </w:rPr>
              <w:t>分，最多加</w:t>
            </w:r>
            <w:r>
              <w:rPr>
                <w:rFonts w:hint="eastAsia" w:ascii="宋体" w:hAnsi="宋体" w:cs="宋体"/>
                <w:color w:val="000000" w:themeColor="text1"/>
                <w:spacing w:val="14"/>
                <w:sz w:val="24"/>
                <w:u w:val="single"/>
                <w:lang w:val="en-US" w:eastAsia="zh-CN"/>
                <w14:textFill>
                  <w14:solidFill>
                    <w14:schemeClr w14:val="tx1"/>
                  </w14:solidFill>
                </w14:textFill>
              </w:rPr>
              <w:t>1</w:t>
            </w:r>
            <w:r>
              <w:rPr>
                <w:rFonts w:hint="eastAsia" w:ascii="宋体" w:hAnsi="宋体" w:eastAsia="宋体" w:cs="宋体"/>
                <w:color w:val="000000" w:themeColor="text1"/>
                <w:spacing w:val="14"/>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933" w:type="dxa"/>
            <w:vMerge w:val="continue"/>
            <w:noWrap/>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1163" w:type="dxa"/>
            <w:gridSpan w:val="3"/>
            <w:vMerge w:val="continue"/>
            <w:noWrap/>
            <w:vAlign w:val="center"/>
          </w:tcPr>
          <w:p>
            <w:pPr>
              <w:widowControl/>
              <w:spacing w:line="400" w:lineRule="exact"/>
              <w:jc w:val="left"/>
              <w:rPr>
                <w:rFonts w:ascii="宋体" w:hAnsi="宋体" w:cs="宋体"/>
                <w:color w:val="000000" w:themeColor="text1"/>
                <w:kern w:val="0"/>
                <w:sz w:val="24"/>
                <w14:textFill>
                  <w14:solidFill>
                    <w14:schemeClr w14:val="tx1"/>
                  </w14:solidFill>
                </w14:textFill>
              </w:rPr>
            </w:pPr>
          </w:p>
        </w:tc>
        <w:tc>
          <w:tcPr>
            <w:tcW w:w="764" w:type="dxa"/>
            <w:vMerge w:val="continue"/>
            <w:noWrap/>
            <w:vAlign w:val="center"/>
          </w:tcPr>
          <w:p>
            <w:pPr>
              <w:widowControl/>
              <w:spacing w:line="400" w:lineRule="exact"/>
              <w:jc w:val="left"/>
              <w:rPr>
                <w:rFonts w:ascii="宋体" w:hAnsi="宋体" w:cs="宋体"/>
                <w:color w:val="000000" w:themeColor="text1"/>
                <w:kern w:val="0"/>
                <w:sz w:val="24"/>
                <w14:textFill>
                  <w14:solidFill>
                    <w14:schemeClr w14:val="tx1"/>
                  </w14:solidFill>
                </w14:textFill>
              </w:rPr>
            </w:pPr>
          </w:p>
        </w:tc>
        <w:tc>
          <w:tcPr>
            <w:tcW w:w="1167" w:type="dxa"/>
            <w:noWrap/>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项目总</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工任职</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资格与</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业绩</w:t>
            </w:r>
          </w:p>
        </w:tc>
        <w:tc>
          <w:tcPr>
            <w:tcW w:w="786" w:type="dxa"/>
            <w:noWrap/>
            <w:vAlign w:val="center"/>
          </w:tcPr>
          <w:p>
            <w:pPr>
              <w:tabs>
                <w:tab w:val="left" w:pos="344"/>
              </w:tabs>
              <w:spacing w:line="400" w:lineRule="exact"/>
              <w:ind w:left="105" w:leftChars="50" w:right="105" w:rightChars="5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w:t>
            </w:r>
          </w:p>
        </w:tc>
        <w:tc>
          <w:tcPr>
            <w:tcW w:w="4957" w:type="dxa"/>
            <w:noWrap/>
            <w:vAlign w:val="center"/>
          </w:tcPr>
          <w:p>
            <w:pPr>
              <w:numPr>
                <w:ilvl w:val="0"/>
                <w:numId w:val="8"/>
              </w:numPr>
              <w:spacing w:line="400" w:lineRule="exact"/>
              <w:ind w:right="105" w:rightChars="50"/>
              <w:jc w:val="left"/>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14"/>
                <w:sz w:val="24"/>
                <w14:textFill>
                  <w14:solidFill>
                    <w14:schemeClr w14:val="tx1"/>
                  </w14:solidFill>
                </w14:textFill>
              </w:rPr>
              <w:t>项目总工满足资格审查条件的最低要</w:t>
            </w:r>
            <w:r>
              <w:rPr>
                <w:rFonts w:hint="eastAsia" w:ascii="宋体" w:hAnsi="宋体" w:cs="宋体"/>
                <w:color w:val="000000" w:themeColor="text1"/>
                <w:spacing w:val="6"/>
                <w:sz w:val="24"/>
                <w14:textFill>
                  <w14:solidFill>
                    <w14:schemeClr w14:val="tx1"/>
                  </w14:solidFill>
                </w14:textFill>
              </w:rPr>
              <w:t>求时，得</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u w:val="single"/>
                <w:lang w:val="en-US" w:eastAsia="zh-CN"/>
                <w14:textFill>
                  <w14:solidFill>
                    <w14:schemeClr w14:val="tx1"/>
                  </w14:solidFill>
                </w14:textFill>
              </w:rPr>
              <w:t>8</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分。</w:t>
            </w:r>
          </w:p>
          <w:p>
            <w:pPr>
              <w:pStyle w:val="97"/>
              <w:numPr>
                <w:ilvl w:val="0"/>
                <w:numId w:val="0"/>
              </w:numPr>
              <w:tabs>
                <w:tab w:val="left" w:pos="658"/>
              </w:tabs>
              <w:autoSpaceDE w:val="0"/>
              <w:autoSpaceDN w:val="0"/>
              <w:spacing w:line="321" w:lineRule="auto"/>
              <w:ind w:left="0" w:leftChars="0" w:right="115" w:rightChars="0" w:firstLine="0" w:firstLineChars="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pacing w:val="14"/>
                <w:sz w:val="24"/>
                <w:lang w:eastAsia="zh-CN"/>
                <w14:textFill>
                  <w14:solidFill>
                    <w14:schemeClr w14:val="tx1"/>
                  </w14:solidFill>
                </w14:textFill>
              </w:rPr>
              <w:t>（</w:t>
            </w:r>
            <w:r>
              <w:rPr>
                <w:rFonts w:hint="eastAsia" w:ascii="宋体" w:hAnsi="宋体" w:eastAsia="宋体" w:cs="宋体"/>
                <w:color w:val="000000" w:themeColor="text1"/>
                <w:spacing w:val="14"/>
                <w:sz w:val="24"/>
                <w:lang w:val="en-US" w:eastAsia="zh-CN"/>
                <w14:textFill>
                  <w14:solidFill>
                    <w14:schemeClr w14:val="tx1"/>
                  </w14:solidFill>
                </w14:textFill>
              </w:rPr>
              <w:t>2</w:t>
            </w:r>
            <w:r>
              <w:rPr>
                <w:rFonts w:hint="eastAsia" w:ascii="宋体" w:hAnsi="宋体" w:eastAsia="宋体" w:cs="宋体"/>
                <w:color w:val="000000" w:themeColor="text1"/>
                <w:spacing w:val="14"/>
                <w:sz w:val="24"/>
                <w:lang w:eastAsia="zh-CN"/>
                <w14:textFill>
                  <w14:solidFill>
                    <w14:schemeClr w14:val="tx1"/>
                  </w14:solidFill>
                </w14:textFill>
              </w:rPr>
              <w:t>）每担任1个类似工程项目总工岗位工作经验的，加</w:t>
            </w:r>
            <w:r>
              <w:rPr>
                <w:rFonts w:hint="eastAsia" w:ascii="宋体" w:hAnsi="宋体" w:cs="宋体"/>
                <w:color w:val="000000" w:themeColor="text1"/>
                <w:spacing w:val="14"/>
                <w:sz w:val="24"/>
                <w:u w:val="single"/>
                <w:lang w:val="en-US" w:eastAsia="zh-CN"/>
                <w14:textFill>
                  <w14:solidFill>
                    <w14:schemeClr w14:val="tx1"/>
                  </w14:solidFill>
                </w14:textFill>
              </w:rPr>
              <w:t>2</w:t>
            </w:r>
            <w:r>
              <w:rPr>
                <w:rFonts w:hint="eastAsia" w:ascii="宋体" w:hAnsi="宋体" w:eastAsia="宋体" w:cs="宋体"/>
                <w:color w:val="000000" w:themeColor="text1"/>
                <w:spacing w:val="14"/>
                <w:sz w:val="24"/>
                <w:lang w:eastAsia="zh-CN"/>
                <w14:textFill>
                  <w14:solidFill>
                    <w14:schemeClr w14:val="tx1"/>
                  </w14:solidFill>
                </w14:textFill>
              </w:rPr>
              <w:t>分，最多加</w:t>
            </w:r>
            <w:r>
              <w:rPr>
                <w:rFonts w:hint="eastAsia" w:ascii="宋体" w:hAnsi="宋体" w:cs="宋体"/>
                <w:color w:val="000000" w:themeColor="text1"/>
                <w:spacing w:val="14"/>
                <w:sz w:val="24"/>
                <w:u w:val="single"/>
                <w:lang w:val="en-US" w:eastAsia="zh-CN"/>
                <w14:textFill>
                  <w14:solidFill>
                    <w14:schemeClr w14:val="tx1"/>
                  </w14:solidFill>
                </w14:textFill>
              </w:rPr>
              <w:t>2</w:t>
            </w:r>
            <w:r>
              <w:rPr>
                <w:rFonts w:hint="eastAsia" w:ascii="宋体" w:hAnsi="宋体" w:eastAsia="宋体" w:cs="宋体"/>
                <w:color w:val="000000" w:themeColor="text1"/>
                <w:spacing w:val="14"/>
                <w:sz w:val="24"/>
                <w:lang w:eastAsia="zh-CN"/>
                <w14:textFill>
                  <w14:solidFill>
                    <w14:schemeClr w14:val="tx1"/>
                  </w14:solidFill>
                </w14:textFill>
              </w:rPr>
              <w:t>分</w:t>
            </w:r>
            <w:r>
              <w:rPr>
                <w:rFonts w:hint="eastAsia" w:ascii="宋体" w:hAnsi="宋体" w:eastAsia="宋体" w:cs="宋体"/>
                <w:color w:val="000000" w:themeColor="text1"/>
                <w:spacing w:val="14"/>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3" w:type="dxa"/>
            <w:vMerge w:val="restart"/>
            <w:noWrap/>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2.2.2</w:t>
            </w:r>
          </w:p>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579" w:type="dxa"/>
            <w:gridSpan w:val="2"/>
            <w:vMerge w:val="restart"/>
            <w:noWrap/>
            <w:vAlign w:val="center"/>
          </w:tcPr>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其他因素</w:t>
            </w:r>
          </w:p>
        </w:tc>
        <w:tc>
          <w:tcPr>
            <w:tcW w:w="584" w:type="dxa"/>
            <w:noWrap/>
            <w:vAlign w:val="center"/>
          </w:tcPr>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w:t>
            </w:r>
          </w:p>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术</w:t>
            </w:r>
          </w:p>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能</w:t>
            </w:r>
          </w:p>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力</w:t>
            </w:r>
          </w:p>
        </w:tc>
        <w:tc>
          <w:tcPr>
            <w:tcW w:w="764" w:type="dxa"/>
            <w:noWrap/>
            <w:vAlign w:val="center"/>
          </w:tcPr>
          <w:p>
            <w:pPr>
              <w:tabs>
                <w:tab w:val="left" w:pos="405"/>
              </w:tabs>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15</w:t>
            </w:r>
            <w:r>
              <w:rPr>
                <w:rFonts w:hint="eastAsia" w:ascii="宋体" w:hAnsi="宋体" w:cs="宋体"/>
                <w:color w:val="000000" w:themeColor="text1"/>
                <w:kern w:val="0"/>
                <w:sz w:val="24"/>
                <w14:textFill>
                  <w14:solidFill>
                    <w14:schemeClr w14:val="tx1"/>
                  </w14:solidFill>
                </w14:textFill>
              </w:rPr>
              <w:t>分</w:t>
            </w:r>
          </w:p>
        </w:tc>
        <w:tc>
          <w:tcPr>
            <w:tcW w:w="6910" w:type="dxa"/>
            <w:gridSpan w:val="3"/>
            <w:noWrap/>
          </w:tcPr>
          <w:p>
            <w:pPr>
              <w:spacing w:line="400" w:lineRule="exact"/>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w:t>
            </w:r>
            <w:r>
              <w:rPr>
                <w:rFonts w:hint="eastAsia" w:ascii="宋体" w:hAnsi="宋体" w:cs="宋体"/>
                <w:color w:val="000000" w:themeColor="text1"/>
                <w:spacing w:val="18"/>
                <w:sz w:val="24"/>
                <w14:textFill>
                  <w14:solidFill>
                    <w14:schemeClr w14:val="tx1"/>
                  </w14:solidFill>
                </w14:textFill>
              </w:rPr>
              <w:t>1</w:t>
            </w:r>
            <w:r>
              <w:rPr>
                <w:rFonts w:hint="eastAsia" w:ascii="宋体" w:hAnsi="宋体" w:cs="宋体"/>
                <w:color w:val="000000" w:themeColor="text1"/>
                <w:spacing w:val="10"/>
                <w:sz w:val="24"/>
                <w14:textFill>
                  <w14:solidFill>
                    <w14:schemeClr w14:val="tx1"/>
                  </w14:solidFill>
                </w14:textFill>
              </w:rPr>
              <w:t>) 投标人获得与项目施工有关的国家级工法、专利(发明专利或实用</w:t>
            </w:r>
            <w:r>
              <w:rPr>
                <w:rFonts w:hint="eastAsia" w:ascii="宋体" w:hAnsi="宋体" w:cs="宋体"/>
                <w:color w:val="000000" w:themeColor="text1"/>
                <w:spacing w:val="16"/>
                <w:sz w:val="24"/>
                <w14:textFill>
                  <w14:solidFill>
                    <w14:schemeClr w14:val="tx1"/>
                  </w14:solidFill>
                </w14:textFill>
              </w:rPr>
              <w:t>新</w:t>
            </w:r>
            <w:r>
              <w:rPr>
                <w:rFonts w:hint="eastAsia" w:ascii="宋体" w:hAnsi="宋体" w:cs="宋体"/>
                <w:color w:val="000000" w:themeColor="text1"/>
                <w:spacing w:val="11"/>
                <w:sz w:val="24"/>
                <w14:textFill>
                  <w14:solidFill>
                    <w14:schemeClr w14:val="tx1"/>
                  </w14:solidFill>
                </w14:textFill>
              </w:rPr>
              <w:t>型</w:t>
            </w:r>
            <w:r>
              <w:rPr>
                <w:rFonts w:hint="eastAsia" w:ascii="宋体" w:hAnsi="宋体" w:cs="宋体"/>
                <w:color w:val="000000" w:themeColor="text1"/>
                <w:spacing w:val="8"/>
                <w:sz w:val="24"/>
                <w14:textFill>
                  <w14:solidFill>
                    <w14:schemeClr w14:val="tx1"/>
                  </w14:solidFill>
                </w14:textFill>
              </w:rPr>
              <w:t>专利) 、国家级科学技术进步奖、鲁班奖、詹天佑奖，主编或参编过</w:t>
            </w:r>
            <w:r>
              <w:rPr>
                <w:rFonts w:hint="eastAsia" w:ascii="宋体" w:hAnsi="宋体" w:cs="宋体"/>
                <w:color w:val="000000" w:themeColor="text1"/>
                <w:spacing w:val="9"/>
                <w:sz w:val="24"/>
                <w14:textFill>
                  <w14:solidFill>
                    <w14:schemeClr w14:val="tx1"/>
                  </w14:solidFill>
                </w14:textFill>
              </w:rPr>
              <w:t>国</w:t>
            </w:r>
            <w:r>
              <w:rPr>
                <w:rFonts w:hint="eastAsia" w:ascii="宋体" w:hAnsi="宋体" w:cs="宋体"/>
                <w:color w:val="000000" w:themeColor="text1"/>
                <w:spacing w:val="7"/>
                <w:sz w:val="24"/>
                <w14:textFill>
                  <w14:solidFill>
                    <w14:schemeClr w14:val="tx1"/>
                  </w14:solidFill>
                </w14:textFill>
              </w:rPr>
              <w:t>家标准，每项加</w:t>
            </w:r>
            <w:r>
              <w:rPr>
                <w:rFonts w:hint="eastAsia" w:ascii="宋体" w:hAnsi="宋体" w:cs="宋体"/>
                <w:color w:val="000000" w:themeColor="text1"/>
                <w:spacing w:val="7"/>
                <w:sz w:val="24"/>
                <w:u w:val="single"/>
                <w14:textFill>
                  <w14:solidFill>
                    <w14:schemeClr w14:val="tx1"/>
                  </w14:solidFill>
                </w14:textFill>
              </w:rPr>
              <w:t xml:space="preserve"> 5 </w:t>
            </w:r>
            <w:r>
              <w:rPr>
                <w:rFonts w:hint="eastAsia" w:ascii="宋体" w:hAnsi="宋体" w:cs="宋体"/>
                <w:color w:val="000000" w:themeColor="text1"/>
                <w:spacing w:val="7"/>
                <w:sz w:val="24"/>
                <w14:textFill>
                  <w14:solidFill>
                    <w14:schemeClr w14:val="tx1"/>
                  </w14:solidFill>
                </w14:textFill>
              </w:rPr>
              <w:t>分；</w:t>
            </w:r>
          </w:p>
          <w:p>
            <w:pPr>
              <w:spacing w:line="400" w:lineRule="exact"/>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2"/>
                <w:sz w:val="24"/>
                <w14:textFill>
                  <w14:solidFill>
                    <w14:schemeClr w14:val="tx1"/>
                  </w14:solidFill>
                </w14:textFill>
              </w:rPr>
              <w:t>(2</w:t>
            </w:r>
            <w:r>
              <w:rPr>
                <w:rFonts w:hint="eastAsia" w:ascii="宋体" w:hAnsi="宋体" w:cs="宋体"/>
                <w:color w:val="000000" w:themeColor="text1"/>
                <w:spacing w:val="11"/>
                <w:sz w:val="24"/>
                <w14:textFill>
                  <w14:solidFill>
                    <w14:schemeClr w14:val="tx1"/>
                  </w14:solidFill>
                </w14:textFill>
              </w:rPr>
              <w:t>) 投标人获得省级科学技术进步奖，主编或参编过的行业或地方(指</w:t>
            </w:r>
            <w:r>
              <w:rPr>
                <w:rFonts w:hint="eastAsia" w:ascii="宋体" w:hAnsi="宋体" w:cs="宋体"/>
                <w:color w:val="000000" w:themeColor="text1"/>
                <w:spacing w:val="12"/>
                <w:sz w:val="24"/>
                <w14:textFill>
                  <w14:solidFill>
                    <w14:schemeClr w14:val="tx1"/>
                  </w14:solidFill>
                </w14:textFill>
              </w:rPr>
              <w:t>省级</w:t>
            </w:r>
            <w:r>
              <w:rPr>
                <w:rFonts w:hint="eastAsia" w:ascii="宋体" w:hAnsi="宋体" w:cs="宋体"/>
                <w:color w:val="000000" w:themeColor="text1"/>
                <w:spacing w:val="6"/>
                <w:sz w:val="24"/>
                <w14:textFill>
                  <w14:solidFill>
                    <w14:schemeClr w14:val="tx1"/>
                  </w14:solidFill>
                </w14:textFill>
              </w:rPr>
              <w:t>)标准，每项加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u w:val="single"/>
                <w:lang w:val="en-US" w:eastAsia="zh-CN"/>
                <w14:textFill>
                  <w14:solidFill>
                    <w14:schemeClr w14:val="tx1"/>
                  </w14:solidFill>
                </w14:textFill>
              </w:rPr>
              <w:t>5</w:t>
            </w:r>
            <w:r>
              <w:rPr>
                <w:rFonts w:hint="eastAsia" w:ascii="宋体" w:hAnsi="宋体" w:cs="宋体"/>
                <w:color w:val="000000" w:themeColor="text1"/>
                <w:spacing w:val="6"/>
                <w:sz w:val="24"/>
                <w14:textFill>
                  <w14:solidFill>
                    <w14:schemeClr w14:val="tx1"/>
                  </w14:solidFill>
                </w14:textFill>
              </w:rPr>
              <w:t>分；</w:t>
            </w:r>
          </w:p>
          <w:p>
            <w:pPr>
              <w:spacing w:line="400" w:lineRule="exact"/>
              <w:ind w:left="105" w:leftChars="50" w:right="105" w:rightChars="50"/>
              <w:rPr>
                <w:color w:val="000000" w:themeColor="text1"/>
                <w:sz w:val="24"/>
                <w14:textFill>
                  <w14:solidFill>
                    <w14:schemeClr w14:val="tx1"/>
                  </w14:solidFill>
                </w14:textFill>
              </w:rPr>
            </w:pPr>
            <w:r>
              <w:rPr>
                <w:rFonts w:hint="eastAsia" w:ascii="宋体" w:hAnsi="宋体" w:cs="宋体"/>
                <w:color w:val="000000" w:themeColor="text1"/>
                <w:spacing w:val="16"/>
                <w:sz w:val="24"/>
                <w14:textFill>
                  <w14:solidFill>
                    <w14:schemeClr w14:val="tx1"/>
                  </w14:solidFill>
                </w14:textFill>
              </w:rPr>
              <w:t>注：</w:t>
            </w:r>
            <w:r>
              <w:rPr>
                <w:rFonts w:hint="eastAsia" w:ascii="宋体" w:hAnsi="宋体" w:cs="宋体"/>
                <w:color w:val="000000" w:themeColor="text1"/>
                <w:spacing w:val="9"/>
                <w:sz w:val="24"/>
                <w14:textFill>
                  <w14:solidFill>
                    <w14:schemeClr w14:val="tx1"/>
                  </w14:solidFill>
                </w14:textFill>
              </w:rPr>
              <w:t>技</w:t>
            </w:r>
            <w:r>
              <w:rPr>
                <w:rFonts w:hint="eastAsia" w:ascii="宋体" w:hAnsi="宋体" w:cs="宋体"/>
                <w:color w:val="000000" w:themeColor="text1"/>
                <w:spacing w:val="8"/>
                <w:sz w:val="24"/>
                <w14:textFill>
                  <w14:solidFill>
                    <w14:schemeClr w14:val="tx1"/>
                  </w14:solidFill>
                </w14:textFill>
              </w:rPr>
              <w:t>术能力加分最高</w:t>
            </w:r>
            <w:r>
              <w:rPr>
                <w:rFonts w:hint="eastAsia" w:ascii="宋体" w:hAnsi="宋体" w:cs="宋体"/>
                <w:color w:val="000000" w:themeColor="text1"/>
                <w:spacing w:val="8"/>
                <w:sz w:val="24"/>
                <w:u w:val="single"/>
                <w14:textFill>
                  <w14:solidFill>
                    <w14:schemeClr w14:val="tx1"/>
                  </w14:solidFill>
                </w14:textFill>
              </w:rPr>
              <w:t xml:space="preserve"> 15</w:t>
            </w:r>
            <w:r>
              <w:rPr>
                <w:rFonts w:hint="eastAsia" w:ascii="宋体" w:hAnsi="宋体" w:cs="宋体"/>
                <w:color w:val="000000" w:themeColor="text1"/>
                <w:spacing w:val="8"/>
                <w:sz w:val="24"/>
                <w14:textFill>
                  <w14:solidFill>
                    <w14:schemeClr w14:val="tx1"/>
                  </w14:solidFill>
                </w14:textFill>
              </w:rPr>
              <w:t>分，同一事项按较高分只计一次。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3" w:type="dxa"/>
            <w:vMerge w:val="continue"/>
            <w:noWrap/>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p>
        </w:tc>
        <w:tc>
          <w:tcPr>
            <w:tcW w:w="579" w:type="dxa"/>
            <w:gridSpan w:val="2"/>
            <w:vMerge w:val="continue"/>
            <w:noWrap/>
            <w:vAlign w:val="center"/>
          </w:tcPr>
          <w:p>
            <w:pPr>
              <w:widowControl/>
              <w:spacing w:line="400" w:lineRule="exact"/>
              <w:jc w:val="left"/>
              <w:rPr>
                <w:rFonts w:ascii="宋体" w:hAnsi="宋体" w:cs="宋体"/>
                <w:color w:val="000000" w:themeColor="text1"/>
                <w:kern w:val="0"/>
                <w:sz w:val="24"/>
                <w14:textFill>
                  <w14:solidFill>
                    <w14:schemeClr w14:val="tx1"/>
                  </w14:solidFill>
                </w14:textFill>
              </w:rPr>
            </w:pPr>
          </w:p>
        </w:tc>
        <w:tc>
          <w:tcPr>
            <w:tcW w:w="584" w:type="dxa"/>
            <w:noWrap/>
            <w:vAlign w:val="center"/>
          </w:tcPr>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履</w:t>
            </w:r>
          </w:p>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约</w:t>
            </w:r>
          </w:p>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w:t>
            </w:r>
          </w:p>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誉</w:t>
            </w:r>
          </w:p>
        </w:tc>
        <w:tc>
          <w:tcPr>
            <w:tcW w:w="764" w:type="dxa"/>
            <w:noWrap/>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w:t>
            </w:r>
          </w:p>
        </w:tc>
        <w:tc>
          <w:tcPr>
            <w:tcW w:w="6910" w:type="dxa"/>
            <w:gridSpan w:val="3"/>
            <w:noWrap/>
          </w:tcPr>
          <w:p>
            <w:pPr>
              <w:widowControl/>
              <w:spacing w:line="400" w:lineRule="exact"/>
              <w:ind w:left="105" w:leftChars="50" w:right="105" w:right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1.信用等级分值(</w:t>
            </w:r>
            <w:r>
              <w:rPr>
                <w:rFonts w:hint="eastAsia" w:ascii="宋体" w:hAnsi="宋体" w:cs="宋体"/>
                <w:color w:val="000000" w:themeColor="text1"/>
                <w:kern w:val="0"/>
                <w:sz w:val="24"/>
                <w:u w:val="single"/>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w:t>
            </w:r>
          </w:p>
          <w:p>
            <w:pPr>
              <w:widowControl/>
              <w:spacing w:line="400" w:lineRule="exact"/>
              <w:ind w:left="105" w:leftChars="50" w:right="105" w:rightChars="50"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AA、A、B、C级单位的信用等级分得分分别为</w:t>
            </w:r>
            <w:r>
              <w:rPr>
                <w:rFonts w:hint="eastAsia" w:ascii="宋体" w:hAnsi="宋体" w:cs="宋体"/>
                <w:color w:val="000000" w:themeColor="text1"/>
                <w:kern w:val="0"/>
                <w:sz w:val="24"/>
                <w:u w:val="single"/>
                <w14:textFill>
                  <w14:solidFill>
                    <w14:schemeClr w14:val="tx1"/>
                  </w14:solidFill>
                </w14:textFill>
              </w:rPr>
              <w:t>10、9.5、8.9、7.3</w:t>
            </w:r>
            <w:r>
              <w:rPr>
                <w:rFonts w:hint="eastAsia" w:ascii="宋体" w:hAnsi="宋体" w:cs="宋体"/>
                <w:color w:val="000000" w:themeColor="text1"/>
                <w:kern w:val="0"/>
                <w:sz w:val="24"/>
                <w14:textFill>
                  <w14:solidFill>
                    <w14:schemeClr w14:val="tx1"/>
                  </w14:solidFill>
                </w14:textFill>
              </w:rPr>
              <w:t>分。</w:t>
            </w:r>
          </w:p>
          <w:p>
            <w:pPr>
              <w:widowControl/>
              <w:spacing w:line="400" w:lineRule="exact"/>
              <w:ind w:left="105" w:leftChars="50" w:right="105" w:right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注：信用等级的确定原则遵循投标人须知前附表10.2款的规定。</w:t>
            </w:r>
          </w:p>
          <w:p>
            <w:pPr>
              <w:widowControl/>
              <w:spacing w:line="400" w:lineRule="exact"/>
              <w:ind w:left="105" w:leftChars="50" w:right="105" w:right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2.履约情况(</w:t>
            </w:r>
            <w:r>
              <w:rPr>
                <w:rFonts w:hint="eastAsia" w:ascii="宋体" w:hAnsi="宋体" w:cs="宋体"/>
                <w:color w:val="000000" w:themeColor="text1"/>
                <w:kern w:val="0"/>
                <w:sz w:val="24"/>
                <w:u w:val="single"/>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w:t>
            </w:r>
          </w:p>
          <w:p>
            <w:pPr>
              <w:spacing w:line="400" w:lineRule="exact"/>
              <w:ind w:left="105" w:leftChars="50" w:right="105" w:rightChars="50" w:firstLine="508" w:firstLineChars="200"/>
              <w:rPr>
                <w:rFonts w:ascii="宋体" w:hAnsi="宋体" w:cs="宋体"/>
                <w:color w:val="000000" w:themeColor="text1"/>
                <w:spacing w:val="7"/>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若没出现下述情形得满分；</w:t>
            </w:r>
          </w:p>
          <w:p>
            <w:pPr>
              <w:spacing w:line="400" w:lineRule="exact"/>
              <w:ind w:left="105" w:leftChars="50" w:right="105" w:rightChars="50" w:firstLine="508" w:firstLineChars="200"/>
              <w:jc w:val="left"/>
              <w:rPr>
                <w:rFonts w:ascii="宋体" w:hAnsi="宋体" w:cs="宋体"/>
                <w:color w:val="000000" w:themeColor="text1"/>
                <w:spacing w:val="7"/>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投标文件递交截止日前 1年内，投标人因公路工程（含附属设施）质量、安全履约或招标投标等问题等原因被：</w:t>
            </w:r>
          </w:p>
          <w:p>
            <w:pPr>
              <w:spacing w:line="400" w:lineRule="exact"/>
              <w:ind w:left="105" w:leftChars="50" w:right="105" w:rightChars="50" w:firstLine="508" w:firstLineChars="200"/>
              <w:rPr>
                <w:rFonts w:ascii="宋体" w:hAnsi="宋体" w:cs="宋体"/>
                <w:color w:val="000000" w:themeColor="text1"/>
                <w:spacing w:val="7"/>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（1）交通运输部行政处罚的，扣 5 分/次。</w:t>
            </w:r>
          </w:p>
          <w:p>
            <w:pPr>
              <w:spacing w:line="400" w:lineRule="exact"/>
              <w:ind w:left="105" w:leftChars="50" w:right="105" w:rightChars="50" w:firstLine="508" w:firstLineChars="200"/>
              <w:rPr>
                <w:rFonts w:ascii="宋体" w:hAnsi="宋体" w:cs="宋体"/>
                <w:color w:val="000000" w:themeColor="text1"/>
                <w:spacing w:val="7"/>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（2）广东省交通运输厅行政处罚的，扣 3 分/次。</w:t>
            </w:r>
          </w:p>
          <w:p>
            <w:pPr>
              <w:spacing w:line="400" w:lineRule="exact"/>
              <w:ind w:left="105" w:leftChars="50" w:right="105" w:rightChars="50" w:firstLine="508" w:firstLineChars="200"/>
              <w:rPr>
                <w:rFonts w:ascii="宋体" w:hAnsi="宋体" w:cs="宋体"/>
                <w:color w:val="000000" w:themeColor="text1"/>
                <w:spacing w:val="7"/>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（3）招标项目所在地地级以上市交通运输局行政处罚的，扣 1.5 分/次。</w:t>
            </w:r>
          </w:p>
          <w:p>
            <w:pPr>
              <w:spacing w:line="400" w:lineRule="exact"/>
              <w:ind w:left="105" w:leftChars="50" w:right="105" w:rightChars="50" w:firstLine="508" w:firstLineChars="200"/>
              <w:rPr>
                <w:rFonts w:ascii="宋体" w:hAnsi="宋体" w:cs="宋体"/>
                <w:color w:val="000000" w:themeColor="text1"/>
                <w:spacing w:val="7"/>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（4）广东省交通运输厅正式约谈的，扣 0.1 分/次。</w:t>
            </w:r>
          </w:p>
          <w:p>
            <w:pPr>
              <w:spacing w:line="400" w:lineRule="exact"/>
              <w:ind w:left="105" w:leftChars="50" w:right="105" w:rightChars="50" w:firstLine="508"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同一事项同时被多个部门行政处罚或正式约谈只按最高的扣分计算 1次。如果扣完本项分值，可以从总分中扣。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0" w:type="dxa"/>
            <w:gridSpan w:val="8"/>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gridSpan w:val="2"/>
            <w:noWrap/>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条款号</w:t>
            </w:r>
          </w:p>
        </w:tc>
        <w:tc>
          <w:tcPr>
            <w:tcW w:w="8739" w:type="dxa"/>
            <w:gridSpan w:val="6"/>
            <w:noWrap/>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gridSpan w:val="2"/>
            <w:noWrap/>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739" w:type="dxa"/>
            <w:gridSpan w:val="6"/>
            <w:noWrap/>
          </w:tcPr>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将评标办法原文第 1 条“评标方法”改为“评标方法、组织及工作程序”，原文内容修改如下：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1.评标方法、组织及工作程序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 评标方法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w:t>
            </w:r>
            <w:r>
              <w:rPr>
                <w:rFonts w:hint="eastAsia" w:ascii="宋体" w:hAnsi="宋体" w:cs="宋体"/>
                <w:color w:val="000000" w:themeColor="text1"/>
                <w:sz w:val="24"/>
                <w:u w:val="single"/>
                <w14:textFill>
                  <w14:solidFill>
                    <w14:schemeClr w14:val="tx1"/>
                  </w14:solidFill>
                </w14:textFill>
              </w:rPr>
              <w:t>前5名（不少于3名但不足5名时，按全部实际数量）</w:t>
            </w:r>
            <w:r>
              <w:rPr>
                <w:rFonts w:hint="eastAsia" w:ascii="宋体" w:hAnsi="宋体" w:cs="宋体"/>
                <w:color w:val="000000" w:themeColor="text1"/>
                <w:sz w:val="24"/>
                <w14:textFill>
                  <w14:solidFill>
                    <w14:schemeClr w14:val="tx1"/>
                  </w14:solidFill>
                </w14:textFill>
              </w:rPr>
              <w:t xml:space="preserve">的投标人的报价文件进行评审，按照评标价由低到高的顺序推荐中标候选人的评标方法。但投标报价低于其成本的除外。评标价相等时，评标委员会应按照评标办法前附表规定的优先次序推荐中标候选人或确定中标人。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1.2 评标组织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1.2.1 协助工作组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招标人可在评标工作开始前成立协助工作组，选派熟悉招标工作的人员组成，协助评标委员会工作。协助工作组人员的具体数量由招标人视评标工作量确定。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招标人可以协助评标委员会开展下列工作并提供相关信息：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（1）根据招标文件，编制评标使用的相应表格；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（2）对投标报价进行算术性校核</w:t>
            </w:r>
            <w:r>
              <w:rPr>
                <w:rFonts w:ascii="宋体" w:hAnsi="宋体" w:cs="宋体"/>
                <w:color w:val="000000" w:themeColor="text1"/>
                <w:sz w:val="24"/>
                <w14:textFill>
                  <w14:solidFill>
                    <w14:schemeClr w14:val="tx1"/>
                  </w14:solidFill>
                </w14:textFill>
              </w:rPr>
              <w:t>（如采用固化工程量清单，本步骤省略）</w:t>
            </w:r>
            <w:r>
              <w:rPr>
                <w:rFonts w:hint="eastAsia" w:ascii="宋体" w:hAnsi="宋体" w:cs="宋体"/>
                <w:color w:val="000000" w:themeColor="text1"/>
                <w:sz w:val="24"/>
                <w14:textFill>
                  <w14:solidFill>
                    <w14:schemeClr w14:val="tx1"/>
                  </w14:solidFill>
                </w14:textFill>
              </w:rPr>
              <w:t xml:space="preserve">；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（3）以评标标准和方法为依据，列出投标文件相对于招标文件的所有偏差，并进行归类汇总；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（4）查询公路建设市场信用信息管理系统，对投标人的资质、业绩、主要人员资历和目前在岗情况、信用等级进行核实。</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招标人不得对投标文件作出任何评价，不得故意遗漏或者片面摘录，不得在评标委员会对所有偏差定性之前透露存有偏差的投标人名称。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1.2.2 评标委员会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评标委员会由招标人按国家、广东省等的有关规定依法组建。评标委员会的主要工作内容包括：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（1）评标委员会开始评标工作之前，首先听取招标人、协助工作组关于工程情况和辅助工作的说明，并认真研读招标文件，获取评标所需的重要信息和数据；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（2）对协助工作组提供的评标工作用表和评标内容进行核查；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（3）按照以下 1.3 款程序进行各项评审工作。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1.3 评审工作程序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（一）第一信封（商务及技术文件）：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l、初步评审：包括形式评审与响应性评审、资格评审；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详细评审（评审打分）：评标委员会首先对通过第一信封初步评审的投标文件进行详细评审，对投标人的施工组织设计、主要人员、其他因素等分别评审打分，并按照综合得分由高到低排序，排名在招标文件规定数量</w:t>
            </w:r>
            <w:r>
              <w:rPr>
                <w:rFonts w:hint="eastAsia" w:ascii="宋体" w:hAnsi="宋体" w:cs="宋体"/>
                <w:color w:val="000000" w:themeColor="text1"/>
                <w:kern w:val="0"/>
                <w:sz w:val="24"/>
                <w:u w:val="single"/>
                <w14:textFill>
                  <w14:solidFill>
                    <w14:schemeClr w14:val="tx1"/>
                  </w14:solidFill>
                </w14:textFill>
              </w:rPr>
              <w:t>前5名（不少于3名但不足5名的，按全部实际数量）</w:t>
            </w:r>
            <w:r>
              <w:rPr>
                <w:rFonts w:hint="eastAsia" w:ascii="宋体" w:hAnsi="宋体" w:cs="宋体"/>
                <w:color w:val="000000" w:themeColor="text1"/>
                <w:kern w:val="0"/>
                <w:sz w:val="24"/>
                <w14:textFill>
                  <w14:solidFill>
                    <w14:schemeClr w14:val="tx1"/>
                  </w14:solidFill>
                </w14:textFill>
              </w:rPr>
              <w:t xml:space="preserve">的投标人，其投标文件第一信封（商务及技术文件）通过详细评审。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（二）第二信封（报价文件）：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1、初步评审：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（1）只有对投标文件第一个信封通过详细评审的投标人的报价文件才能继续参加第二信封报价文件的形式评审与响应性评审。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（2）报价算术性修正</w:t>
            </w:r>
            <w:r>
              <w:rPr>
                <w:rFonts w:ascii="宋体" w:hAnsi="宋体" w:cs="宋体"/>
                <w:color w:val="000000" w:themeColor="text1"/>
                <w:kern w:val="0"/>
                <w:sz w:val="24"/>
                <w14:textFill>
                  <w14:solidFill>
                    <w14:schemeClr w14:val="tx1"/>
                  </w14:solidFill>
                </w14:textFill>
              </w:rPr>
              <w:t>（如采用固化工程量清单，本步骤省略）</w:t>
            </w:r>
            <w:r>
              <w:rPr>
                <w:rFonts w:hint="eastAsia" w:ascii="宋体" w:hAnsi="宋体" w:cs="宋体"/>
                <w:color w:val="000000" w:themeColor="text1"/>
                <w:kern w:val="0"/>
                <w:sz w:val="24"/>
                <w14:textFill>
                  <w14:solidFill>
                    <w14:schemeClr w14:val="tx1"/>
                  </w14:solidFill>
                </w14:textFill>
              </w:rPr>
              <w:t xml:space="preserve">；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2、详细评审：计算评标价。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（三）投标文件相关信息的核查。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（四）投标文件的澄清和说明(如有)。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（五）按评标办法规定按照第二信封的评标价由低到高的顺序推荐中标候选人，编写评标报告。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gridSpan w:val="2"/>
            <w:noWrap/>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w:t>
            </w:r>
          </w:p>
        </w:tc>
        <w:tc>
          <w:tcPr>
            <w:tcW w:w="8739" w:type="dxa"/>
            <w:gridSpan w:val="6"/>
            <w:noWrap/>
          </w:tcPr>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将评标办法原文第 3.2.2 项修改如下：</w:t>
            </w:r>
          </w:p>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gridSpan w:val="2"/>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3.2.3</w:t>
            </w:r>
          </w:p>
        </w:tc>
        <w:tc>
          <w:tcPr>
            <w:tcW w:w="8739" w:type="dxa"/>
            <w:gridSpan w:val="6"/>
            <w:noWrap/>
          </w:tcPr>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将评标办法范本原文第 3.2.3 项细化如下： </w:t>
            </w:r>
          </w:p>
          <w:p>
            <w:pPr>
              <w:widowControl/>
              <w:spacing w:line="400" w:lineRule="exact"/>
              <w:ind w:firstLine="420" w:firstLineChars="17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投标人的商务和技术得分=A+B+C。 </w:t>
            </w:r>
          </w:p>
          <w:p>
            <w:pPr>
              <w:widowControl/>
              <w:spacing w:line="400" w:lineRule="exact"/>
              <w:ind w:firstLine="420" w:firstLineChars="17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除履约信誉、技术能力得分外，投标文件各评分因素细分项得分均不应低于其权重分的60%，评分低于权重分值60%的，评标委员会成员应当在评标报告中作出说明。计算投标人技术得分时: 首先在评委技术评分中，采用取消同一评委对同一标段 各投标人评分总分的差值最大的1名评委评分分值 (若有2名或以上评委技术评分总 分差值最大值相等时，则取消其中1名评委的所有评分，具体办法如下) ，再对各评 分因素细分项中取消一个最高、一个最低分后计算其算术平均值的和为投标人的最 终技术得分，平均值计算保留小数点后三位，小数点后第四位“四舍五入”。</w:t>
            </w:r>
          </w:p>
          <w:p>
            <w:pPr>
              <w:widowControl/>
              <w:spacing w:line="400" w:lineRule="exact"/>
              <w:ind w:firstLine="420" w:firstLineChars="175"/>
              <w:jc w:val="left"/>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取消其中1名评委所有评分的 (依次按照以下流程) ： (1) 对比上述出现技术评分总分差值最大值相等的评委的次大差值 (次大差值＝某一评委技术评分总分的最高分－该评委技术评分总分的次低分) ，取消次分差值最大的评委所有评分；  (2) 如次分差值仍相同，则按随机抽取的方式选定取消1名评委评分。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gridSpan w:val="2"/>
            <w:noWrap/>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w:t>
            </w:r>
          </w:p>
        </w:tc>
        <w:tc>
          <w:tcPr>
            <w:tcW w:w="8739" w:type="dxa"/>
            <w:gridSpan w:val="6"/>
            <w:noWrap/>
          </w:tcPr>
          <w:p>
            <w:pPr>
              <w:widowControl/>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3.6.2项 (2) 目末增加以下条款：</w:t>
            </w:r>
          </w:p>
          <w:p>
            <w:pPr>
              <w:widowControl/>
              <w:spacing w:line="400" w:lineRule="exact"/>
              <w:ind w:firstLine="420" w:firstLineChars="17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g.当一家以上投标人评标价相同时，若各投标人工程量清单细目单价也相同，视为串标 ( 一个标段仅一工作细目报价的除外) 。</w:t>
            </w:r>
          </w:p>
          <w:p>
            <w:pPr>
              <w:widowControl/>
              <w:spacing w:line="400" w:lineRule="exact"/>
              <w:ind w:firstLine="420" w:firstLineChars="17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h.广东省实施《中华人民共和国招标投标法》办法第十六条规定的情形。</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增加 3.6.3 项： </w:t>
            </w:r>
          </w:p>
          <w:p>
            <w:pPr>
              <w:widowControl/>
              <w:spacing w:line="400" w:lineRule="exact"/>
              <w:ind w:firstLine="456" w:firstLineChars="19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3.6.3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gridSpan w:val="2"/>
            <w:noWrap/>
            <w:vAlign w:val="center"/>
          </w:tcPr>
          <w:p>
            <w:pPr>
              <w:widowControl/>
              <w:spacing w:line="400" w:lineRule="exact"/>
              <w:jc w:val="center"/>
              <w:rPr>
                <w:rFonts w:ascii="宋体" w:hAnsi="宋体" w:cs="宋体"/>
                <w:color w:val="000000"/>
                <w:sz w:val="24"/>
              </w:rPr>
            </w:pPr>
            <w:r>
              <w:rPr>
                <w:rFonts w:hint="eastAsia" w:ascii="宋体" w:hAnsi="宋体" w:cs="宋体"/>
                <w:color w:val="000000"/>
                <w:kern w:val="0"/>
                <w:sz w:val="24"/>
              </w:rPr>
              <w:t>3.9</w:t>
            </w:r>
          </w:p>
          <w:p>
            <w:pPr>
              <w:widowControl/>
              <w:spacing w:line="400" w:lineRule="exact"/>
              <w:jc w:val="center"/>
              <w:rPr>
                <w:rFonts w:hint="eastAsia" w:ascii="宋体" w:hAnsi="宋体" w:cs="宋体"/>
                <w:color w:val="000000" w:themeColor="text1"/>
                <w:kern w:val="0"/>
                <w:sz w:val="24"/>
                <w14:textFill>
                  <w14:solidFill>
                    <w14:schemeClr w14:val="tx1"/>
                  </w14:solidFill>
                </w14:textFill>
              </w:rPr>
            </w:pPr>
          </w:p>
        </w:tc>
        <w:tc>
          <w:tcPr>
            <w:tcW w:w="8739" w:type="dxa"/>
            <w:gridSpan w:val="6"/>
            <w:noWrap/>
          </w:tcPr>
          <w:p>
            <w:pPr>
              <w:widowControl/>
              <w:spacing w:line="400" w:lineRule="exact"/>
              <w:jc w:val="left"/>
              <w:rPr>
                <w:rFonts w:ascii="宋体" w:hAnsi="宋体" w:cs="宋体"/>
                <w:color w:val="000000"/>
                <w:sz w:val="24"/>
              </w:rPr>
            </w:pPr>
            <w:r>
              <w:rPr>
                <w:rFonts w:hint="eastAsia" w:ascii="宋体" w:hAnsi="宋体" w:cs="宋体"/>
                <w:color w:val="000000"/>
                <w:kern w:val="0"/>
                <w:sz w:val="24"/>
              </w:rPr>
              <w:t xml:space="preserve">增加 3.9.3-3.9.6 项： </w:t>
            </w:r>
          </w:p>
          <w:p>
            <w:pPr>
              <w:widowControl/>
              <w:spacing w:line="400" w:lineRule="exact"/>
              <w:ind w:firstLine="456" w:firstLineChars="190"/>
              <w:jc w:val="left"/>
              <w:rPr>
                <w:rFonts w:ascii="宋体" w:hAnsi="宋体" w:cs="宋体"/>
                <w:color w:val="000000"/>
                <w:sz w:val="24"/>
              </w:rPr>
            </w:pPr>
            <w:r>
              <w:rPr>
                <w:rFonts w:hint="eastAsia" w:ascii="宋体" w:hAnsi="宋体" w:cs="宋体"/>
                <w:color w:val="000000"/>
                <w:kern w:val="0"/>
                <w:sz w:val="24"/>
              </w:rPr>
              <w:t xml:space="preserve">3.9.3 推荐中标候选人方式：(1) 已被推荐为某一标段的第一中标候选人，自 动失去其在本次招标中其他标段的中标候选人资格。(2) 按标段最高投标限价由高 到低顺序依次选定各标段中标候选人，如果出现投标人在多个标段都排名第一，将 确定该投标人为最高投标限价较高的标段的第一中标候选人，同时该投标人自动失去在本次招标中其他标段的中标候选人资格，其他标段的综合排名名次高者自动上升为中标候选人，以此类推。 </w:t>
            </w:r>
          </w:p>
          <w:p>
            <w:pPr>
              <w:widowControl/>
              <w:spacing w:line="400" w:lineRule="exact"/>
              <w:ind w:firstLine="456" w:firstLineChars="190"/>
              <w:jc w:val="left"/>
              <w:rPr>
                <w:rFonts w:ascii="宋体" w:hAnsi="宋体" w:cs="宋体"/>
                <w:color w:val="000000"/>
                <w:sz w:val="24"/>
              </w:rPr>
            </w:pPr>
            <w:r>
              <w:rPr>
                <w:rFonts w:hint="eastAsia" w:ascii="宋体" w:hAnsi="宋体" w:cs="宋体"/>
                <w:color w:val="000000"/>
                <w:kern w:val="0"/>
                <w:sz w:val="24"/>
              </w:rPr>
              <w:t xml:space="preserve">3.9.4 通过第一信封商务及技术文件评审的投标人少于3个的，评标委员会应否决全部投标。 </w:t>
            </w:r>
          </w:p>
          <w:p>
            <w:pPr>
              <w:widowControl/>
              <w:spacing w:line="400" w:lineRule="exact"/>
              <w:ind w:firstLine="456" w:firstLineChars="190"/>
              <w:jc w:val="left"/>
              <w:rPr>
                <w:rFonts w:ascii="宋体" w:hAnsi="宋体" w:cs="宋体"/>
                <w:color w:val="000000"/>
                <w:sz w:val="24"/>
              </w:rPr>
            </w:pPr>
            <w:r>
              <w:rPr>
                <w:rFonts w:hint="eastAsia" w:ascii="宋体" w:hAnsi="宋体" w:cs="宋体"/>
                <w:color w:val="000000"/>
                <w:kern w:val="0"/>
                <w:sz w:val="24"/>
              </w:rPr>
              <w:t xml:space="preserve">3.9.5 通过第一信封商务及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 </w:t>
            </w:r>
          </w:p>
          <w:p>
            <w:pPr>
              <w:widowControl/>
              <w:spacing w:line="400" w:lineRule="exact"/>
              <w:ind w:firstLine="456" w:firstLineChars="190"/>
              <w:jc w:val="left"/>
              <w:rPr>
                <w:rFonts w:hint="eastAsia" w:ascii="宋体" w:hAnsi="宋体" w:cs="宋体"/>
                <w:color w:val="000000"/>
                <w:kern w:val="0"/>
                <w:sz w:val="24"/>
              </w:rPr>
            </w:pPr>
            <w:r>
              <w:rPr>
                <w:rFonts w:hint="eastAsia" w:ascii="宋体" w:hAnsi="宋体" w:cs="宋体"/>
                <w:color w:val="000000"/>
                <w:kern w:val="0"/>
                <w:sz w:val="24"/>
              </w:rPr>
              <w:t>3.9.6 如果发生无法确定推荐中标候选人的其它意外情况，评标委员会可建议招标人重新招标。</w:t>
            </w:r>
          </w:p>
          <w:p>
            <w:pPr>
              <w:widowControl/>
              <w:spacing w:line="400" w:lineRule="exact"/>
              <w:ind w:firstLine="456" w:firstLineChars="190"/>
              <w:jc w:val="left"/>
              <w:rPr>
                <w:rFonts w:hint="eastAsia" w:ascii="宋体" w:hAnsi="宋体" w:cs="宋体"/>
                <w:color w:val="000000"/>
                <w:kern w:val="0"/>
                <w:sz w:val="24"/>
              </w:rPr>
            </w:pPr>
            <w:r>
              <w:rPr>
                <w:rFonts w:hint="eastAsia" w:ascii="宋体" w:hAnsi="宋体" w:cs="宋体"/>
                <w:color w:val="000000"/>
                <w:kern w:val="0"/>
                <w:sz w:val="24"/>
              </w:rPr>
              <w:t>3.9.7 本招标文件规定的否决投标条款包含在以下条款：</w:t>
            </w:r>
          </w:p>
          <w:p>
            <w:pPr>
              <w:widowControl/>
              <w:spacing w:line="400" w:lineRule="exact"/>
              <w:ind w:firstLine="456" w:firstLineChars="190"/>
              <w:jc w:val="left"/>
              <w:rPr>
                <w:rFonts w:hint="eastAsia" w:ascii="宋体" w:hAnsi="宋体" w:cs="宋体"/>
                <w:color w:val="000000"/>
                <w:kern w:val="0"/>
                <w:sz w:val="24"/>
              </w:rPr>
            </w:pPr>
            <w:r>
              <w:rPr>
                <w:rFonts w:hint="eastAsia" w:ascii="宋体" w:hAnsi="宋体" w:cs="宋体"/>
                <w:color w:val="000000"/>
                <w:kern w:val="0"/>
                <w:sz w:val="24"/>
              </w:rPr>
              <w:t>(1) 招标公告第3点 投标人资格要求；</w:t>
            </w:r>
          </w:p>
          <w:p>
            <w:pPr>
              <w:widowControl/>
              <w:spacing w:line="400" w:lineRule="exact"/>
              <w:ind w:firstLine="456" w:firstLineChars="190"/>
              <w:jc w:val="left"/>
              <w:rPr>
                <w:rFonts w:hint="eastAsia" w:ascii="宋体" w:hAnsi="宋体" w:cs="宋体"/>
                <w:color w:val="000000"/>
                <w:kern w:val="0"/>
                <w:sz w:val="24"/>
              </w:rPr>
            </w:pPr>
            <w:r>
              <w:rPr>
                <w:rFonts w:hint="eastAsia" w:ascii="宋体" w:hAnsi="宋体" w:cs="宋体"/>
                <w:color w:val="000000"/>
                <w:kern w:val="0"/>
                <w:sz w:val="24"/>
              </w:rPr>
              <w:t>(2) 投标人须知 1.4.3 项、1.4.4 项、1.4.5 项、1.11.1 项、1.12.2 项、 3.4.2 项、3.5.11 项、3.6.1 项；</w:t>
            </w:r>
          </w:p>
          <w:p>
            <w:pPr>
              <w:widowControl/>
              <w:spacing w:line="400" w:lineRule="exact"/>
              <w:ind w:firstLine="456" w:firstLineChars="19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(3) 本评标办法的否决条款。</w:t>
            </w:r>
          </w:p>
        </w:tc>
      </w:tr>
    </w:tbl>
    <w:p>
      <w:pPr>
        <w:pStyle w:val="3"/>
        <w:spacing w:beforeLines="50"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评标方法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223" w:name="_Toc234382654"/>
      <w:bookmarkStart w:id="224" w:name="_Toc18971"/>
      <w:bookmarkStart w:id="225" w:name="_Toc522725723"/>
      <w:r>
        <w:rPr>
          <w:rFonts w:hint="eastAsia" w:ascii="宋体" w:hAnsi="宋体" w:cs="宋体"/>
          <w:color w:val="000000" w:themeColor="text1"/>
          <w:sz w:val="24"/>
          <w:szCs w:val="24"/>
          <w14:textFill>
            <w14:solidFill>
              <w14:schemeClr w14:val="tx1"/>
            </w14:solidFill>
          </w14:textFill>
        </w:rPr>
        <w:t>2. 评审标准</w:t>
      </w:r>
      <w:bookmarkEnd w:id="223"/>
      <w:bookmarkEnd w:id="224"/>
      <w:bookmarkEnd w:id="225"/>
    </w:p>
    <w:p>
      <w:pPr>
        <w:pStyle w:val="3"/>
        <w:spacing w:line="400" w:lineRule="exact"/>
        <w:rPr>
          <w:rFonts w:ascii="宋体" w:hAnsi="宋体" w:cs="宋体"/>
          <w:color w:val="000000" w:themeColor="text1"/>
          <w:sz w:val="24"/>
          <w:szCs w:val="24"/>
          <w14:textFill>
            <w14:solidFill>
              <w14:schemeClr w14:val="tx1"/>
            </w14:solidFill>
          </w14:textFill>
        </w:rPr>
      </w:pPr>
      <w:bookmarkStart w:id="226" w:name="_Toc522725724"/>
      <w:bookmarkStart w:id="227" w:name="_Toc18575"/>
      <w:bookmarkStart w:id="228" w:name="_Toc234382655"/>
      <w:r>
        <w:rPr>
          <w:rFonts w:hint="eastAsia" w:ascii="宋体" w:hAnsi="宋体" w:cs="宋体"/>
          <w:color w:val="000000" w:themeColor="text1"/>
          <w:sz w:val="24"/>
          <w:szCs w:val="24"/>
          <w14:textFill>
            <w14:solidFill>
              <w14:schemeClr w14:val="tx1"/>
            </w14:solidFill>
          </w14:textFill>
        </w:rPr>
        <w:t>2.1 初步评审标准</w:t>
      </w:r>
      <w:bookmarkEnd w:id="226"/>
      <w:bookmarkEnd w:id="227"/>
      <w:bookmarkEnd w:id="22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2.1.1形式评审标准：见评标办法前附表。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2.1.2资格评审标准：见评标办法前附表。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资格评审标准：见资格预审文件第三章“资格审查办法”详细审查标准（适用于已进行资格预审的）。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2.1.3响应性评审标准：见评标办法前附表。</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229" w:name="_Toc234382656"/>
      <w:bookmarkStart w:id="230" w:name="_Toc522725725"/>
      <w:bookmarkStart w:id="231" w:name="_Toc15225"/>
      <w:r>
        <w:rPr>
          <w:rFonts w:hint="eastAsia" w:ascii="宋体" w:hAnsi="宋体" w:cs="宋体"/>
          <w:color w:val="000000" w:themeColor="text1"/>
          <w:sz w:val="24"/>
          <w:szCs w:val="24"/>
          <w14:textFill>
            <w14:solidFill>
              <w14:schemeClr w14:val="tx1"/>
            </w14:solidFill>
          </w14:textFill>
        </w:rPr>
        <w:t>2.2 分值构成与评分标准</w:t>
      </w:r>
      <w:bookmarkEnd w:id="229"/>
      <w:bookmarkEnd w:id="230"/>
      <w:bookmarkEnd w:id="231"/>
    </w:p>
    <w:p>
      <w:pPr>
        <w:spacing w:line="400" w:lineRule="exact"/>
        <w:ind w:firstLine="480" w:firstLineChars="200"/>
        <w:rPr>
          <w:rFonts w:ascii="宋体" w:hAnsi="宋体" w:cs="宋体"/>
          <w:color w:val="000000" w:themeColor="text1"/>
          <w14:textFill>
            <w14:solidFill>
              <w14:schemeClr w14:val="tx1"/>
            </w14:solidFill>
          </w14:textFill>
        </w:rPr>
      </w:pPr>
      <w:bookmarkStart w:id="232" w:name="_Toc522725726"/>
      <w:r>
        <w:rPr>
          <w:rFonts w:hint="eastAsia" w:ascii="宋体" w:hAnsi="宋体" w:cs="宋体"/>
          <w:color w:val="000000" w:themeColor="text1"/>
          <w:kern w:val="0"/>
          <w:sz w:val="24"/>
          <w14:textFill>
            <w14:solidFill>
              <w14:schemeClr w14:val="tx1"/>
            </w14:solidFill>
          </w14:textFill>
        </w:rPr>
        <w:t>2.2.1 第一个信封</w:t>
      </w:r>
      <w:r>
        <w:rPr>
          <w:rFonts w:hint="eastAsia" w:ascii="宋体" w:hAnsi="宋体" w:cs="宋体"/>
          <w:color w:val="000000" w:themeColor="text1"/>
          <w:sz w:val="24"/>
          <w14:textFill>
            <w14:solidFill>
              <w14:schemeClr w14:val="tx1"/>
            </w14:solidFill>
          </w14:textFill>
        </w:rPr>
        <w:t>评分</w:t>
      </w:r>
      <w:r>
        <w:rPr>
          <w:rFonts w:hint="eastAsia" w:ascii="宋体" w:hAnsi="宋体" w:cs="宋体"/>
          <w:color w:val="000000" w:themeColor="text1"/>
          <w:kern w:val="0"/>
          <w:sz w:val="24"/>
          <w14:textFill>
            <w14:solidFill>
              <w14:schemeClr w14:val="tx1"/>
            </w14:solidFill>
          </w14:textFill>
        </w:rPr>
        <w:t xml:space="preserve">分值构成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（1）施工组织设计：见评标办法前附表；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（2）主要人员：见</w:t>
      </w:r>
      <w:r>
        <w:rPr>
          <w:rFonts w:hint="eastAsia" w:ascii="宋体" w:hAnsi="宋体" w:cs="宋体"/>
          <w:color w:val="000000" w:themeColor="text1"/>
          <w:sz w:val="24"/>
          <w14:textFill>
            <w14:solidFill>
              <w14:schemeClr w14:val="tx1"/>
            </w14:solidFill>
          </w14:textFill>
        </w:rPr>
        <w:t>评标</w:t>
      </w:r>
      <w:r>
        <w:rPr>
          <w:rFonts w:hint="eastAsia" w:ascii="宋体" w:hAnsi="宋体" w:cs="宋体"/>
          <w:color w:val="000000" w:themeColor="text1"/>
          <w:kern w:val="0"/>
          <w:sz w:val="24"/>
          <w14:textFill>
            <w14:solidFill>
              <w14:schemeClr w14:val="tx1"/>
            </w14:solidFill>
          </w14:textFill>
        </w:rPr>
        <w:t xml:space="preserve">办法前附表；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（3）其他因素：见评标办法前附表。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2.2.2 第一个信封</w:t>
      </w:r>
      <w:r>
        <w:rPr>
          <w:rFonts w:hint="eastAsia" w:ascii="宋体" w:hAnsi="宋体" w:cs="宋体"/>
          <w:color w:val="000000" w:themeColor="text1"/>
          <w:sz w:val="24"/>
          <w14:textFill>
            <w14:solidFill>
              <w14:schemeClr w14:val="tx1"/>
            </w14:solidFill>
          </w14:textFill>
        </w:rPr>
        <w:t>评分</w:t>
      </w:r>
      <w:r>
        <w:rPr>
          <w:rFonts w:hint="eastAsia" w:ascii="宋体" w:hAnsi="宋体" w:cs="宋体"/>
          <w:color w:val="000000" w:themeColor="text1"/>
          <w:kern w:val="0"/>
          <w:sz w:val="24"/>
          <w14:textFill>
            <w14:solidFill>
              <w14:schemeClr w14:val="tx1"/>
            </w14:solidFill>
          </w14:textFill>
        </w:rPr>
        <w:t xml:space="preserve">评分标准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（1）施工组织设计评分标准：见评标办法前附表；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（2）主要人员评分</w:t>
      </w:r>
      <w:r>
        <w:rPr>
          <w:rFonts w:hint="eastAsia" w:ascii="宋体" w:hAnsi="宋体" w:cs="宋体"/>
          <w:color w:val="000000" w:themeColor="text1"/>
          <w:sz w:val="24"/>
          <w14:textFill>
            <w14:solidFill>
              <w14:schemeClr w14:val="tx1"/>
            </w14:solidFill>
          </w14:textFill>
        </w:rPr>
        <w:t>标准</w:t>
      </w:r>
      <w:r>
        <w:rPr>
          <w:rFonts w:hint="eastAsia" w:ascii="宋体" w:hAnsi="宋体" w:cs="宋体"/>
          <w:color w:val="000000" w:themeColor="text1"/>
          <w:kern w:val="0"/>
          <w:sz w:val="24"/>
          <w14:textFill>
            <w14:solidFill>
              <w14:schemeClr w14:val="tx1"/>
            </w14:solidFill>
          </w14:textFill>
        </w:rPr>
        <w:t xml:space="preserve">：见评标办法前附表；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（3）其他因素评分标准：见评标办法前附表。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2.2.3 第二个信封详细评审标准：见评标办法前附表。 </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233" w:name="_Toc22296"/>
      <w:r>
        <w:rPr>
          <w:rFonts w:hint="eastAsia" w:ascii="宋体" w:hAnsi="宋体" w:cs="宋体"/>
          <w:color w:val="000000" w:themeColor="text1"/>
          <w:sz w:val="24"/>
          <w:szCs w:val="24"/>
          <w14:textFill>
            <w14:solidFill>
              <w14:schemeClr w14:val="tx1"/>
            </w14:solidFill>
          </w14:textFill>
        </w:rPr>
        <w:t>3. 评标程序</w:t>
      </w:r>
      <w:bookmarkEnd w:id="232"/>
      <w:bookmarkEnd w:id="233"/>
    </w:p>
    <w:p>
      <w:pPr>
        <w:pStyle w:val="3"/>
        <w:spacing w:line="400" w:lineRule="exact"/>
        <w:rPr>
          <w:rFonts w:ascii="宋体" w:hAnsi="宋体" w:cs="宋体"/>
          <w:color w:val="000000" w:themeColor="text1"/>
          <w:sz w:val="24"/>
          <w:szCs w:val="24"/>
          <w14:textFill>
            <w14:solidFill>
              <w14:schemeClr w14:val="tx1"/>
            </w14:solidFill>
          </w14:textFill>
        </w:rPr>
      </w:pPr>
      <w:bookmarkStart w:id="234" w:name="_Toc10642"/>
      <w:bookmarkStart w:id="235" w:name="_Toc522725727"/>
      <w:r>
        <w:rPr>
          <w:rFonts w:hint="eastAsia" w:ascii="宋体" w:hAnsi="宋体" w:cs="宋体"/>
          <w:color w:val="000000" w:themeColor="text1"/>
          <w:sz w:val="24"/>
          <w:szCs w:val="24"/>
          <w14:textFill>
            <w14:solidFill>
              <w14:schemeClr w14:val="tx1"/>
            </w14:solidFill>
          </w14:textFill>
        </w:rPr>
        <w:t>3.1第一个信封初步评审</w:t>
      </w:r>
      <w:bookmarkEnd w:id="234"/>
      <w:bookmarkEnd w:id="23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pPr>
        <w:pStyle w:val="3"/>
        <w:spacing w:line="400" w:lineRule="exact"/>
        <w:rPr>
          <w:rFonts w:ascii="宋体" w:hAnsi="宋体" w:cs="宋体"/>
          <w:color w:val="000000" w:themeColor="text1"/>
          <w:sz w:val="24"/>
          <w:szCs w:val="24"/>
          <w14:textFill>
            <w14:solidFill>
              <w14:schemeClr w14:val="tx1"/>
            </w14:solidFill>
          </w14:textFill>
        </w:rPr>
      </w:pPr>
      <w:bookmarkStart w:id="236" w:name="_Toc31440"/>
      <w:bookmarkStart w:id="237" w:name="_Toc522725728"/>
      <w:r>
        <w:rPr>
          <w:rFonts w:hint="eastAsia" w:ascii="宋体" w:hAnsi="宋体" w:cs="宋体"/>
          <w:color w:val="000000" w:themeColor="text1"/>
          <w:sz w:val="24"/>
          <w:szCs w:val="24"/>
          <w14:textFill>
            <w14:solidFill>
              <w14:schemeClr w14:val="tx1"/>
            </w14:solidFill>
          </w14:textFill>
        </w:rPr>
        <w:t>3.2第一个信封详细评审</w:t>
      </w:r>
      <w:bookmarkEnd w:id="236"/>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3.2.1 评标委员会按本章第 2.2 款规定的量化因素和分值进行打分，并计算出各投标人的商务和技术得分。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（1）按本章第 2.2.2 项（1）目规定的评审因素和分值对施工组织设计部分计算出得分 A；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（2）按本章第 2.2.2 项（2）目规定的评审因素和分值对主要人员部分计算出得分B；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（3）按本章第 2.2.2 项（3）目规定的评审因素和分值对其他因素部分计算出得分C。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3.2.2 投标人的商务和技术得分分值计算保留小数点后两位，小数点后第三位“四舍五入”。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3.2.3 投标人的商务和技术</w:t>
      </w:r>
      <w:r>
        <w:rPr>
          <w:rFonts w:hint="eastAsia" w:ascii="宋体" w:hAnsi="宋体" w:cs="宋体"/>
          <w:color w:val="000000" w:themeColor="text1"/>
          <w:sz w:val="24"/>
          <w14:textFill>
            <w14:solidFill>
              <w14:schemeClr w14:val="tx1"/>
            </w14:solidFill>
          </w14:textFill>
        </w:rPr>
        <w:t>得分</w:t>
      </w:r>
      <w:r>
        <w:rPr>
          <w:rFonts w:hint="eastAsia" w:ascii="宋体" w:hAnsi="宋体" w:cs="宋体"/>
          <w:color w:val="000000" w:themeColor="text1"/>
          <w:kern w:val="0"/>
          <w:sz w:val="24"/>
          <w14:textFill>
            <w14:solidFill>
              <w14:schemeClr w14:val="tx1"/>
            </w14:solidFill>
          </w14:textFill>
        </w:rPr>
        <w:t xml:space="preserve">=A+B+C。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3.2.4 评标委员会按照投标人的商务和技术得分由高到低排序，排名在评标办法前附表规定数量以内的投标人，其投标</w:t>
      </w:r>
      <w:r>
        <w:rPr>
          <w:rFonts w:hint="eastAsia" w:ascii="宋体" w:hAnsi="宋体" w:cs="宋体"/>
          <w:color w:val="000000" w:themeColor="text1"/>
          <w:sz w:val="24"/>
          <w14:textFill>
            <w14:solidFill>
              <w14:schemeClr w14:val="tx1"/>
            </w14:solidFill>
          </w14:textFill>
        </w:rPr>
        <w:t>文件</w:t>
      </w:r>
      <w:r>
        <w:rPr>
          <w:rFonts w:hint="eastAsia" w:ascii="宋体" w:hAnsi="宋体" w:cs="宋体"/>
          <w:color w:val="000000" w:themeColor="text1"/>
          <w:kern w:val="0"/>
          <w:sz w:val="24"/>
          <w14:textFill>
            <w14:solidFill>
              <w14:schemeClr w14:val="tx1"/>
            </w14:solidFill>
          </w14:textFill>
        </w:rPr>
        <w:t xml:space="preserve">第一个信封（商务及技术文件）通过详细评审。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color w:val="000000" w:themeColor="text1"/>
          <w:sz w:val="24"/>
          <w14:textFill>
            <w14:solidFill>
              <w14:schemeClr w14:val="tx1"/>
            </w14:solidFill>
          </w14:textFill>
        </w:rPr>
        <w:t>商务</w:t>
      </w:r>
      <w:r>
        <w:rPr>
          <w:rFonts w:hint="eastAsia" w:ascii="宋体" w:hAnsi="宋体" w:cs="宋体"/>
          <w:color w:val="000000" w:themeColor="text1"/>
          <w:kern w:val="0"/>
          <w:sz w:val="24"/>
          <w14:textFill>
            <w14:solidFill>
              <w14:schemeClr w14:val="tx1"/>
            </w14:solidFill>
          </w14:textFill>
        </w:rPr>
        <w:t xml:space="preserve">和技术文件进行评分。 </w:t>
      </w:r>
    </w:p>
    <w:p>
      <w:pPr>
        <w:pStyle w:val="3"/>
        <w:spacing w:line="400" w:lineRule="exact"/>
        <w:rPr>
          <w:rFonts w:ascii="宋体" w:hAnsi="宋体" w:cs="宋体"/>
          <w:color w:val="000000" w:themeColor="text1"/>
          <w:sz w:val="24"/>
          <w:szCs w:val="24"/>
          <w14:textFill>
            <w14:solidFill>
              <w14:schemeClr w14:val="tx1"/>
            </w14:solidFill>
          </w14:textFill>
        </w:rPr>
      </w:pPr>
      <w:bookmarkStart w:id="238" w:name="_Toc17153"/>
      <w:r>
        <w:rPr>
          <w:rFonts w:hint="eastAsia" w:ascii="宋体" w:hAnsi="宋体" w:cs="宋体"/>
          <w:color w:val="000000" w:themeColor="text1"/>
          <w:sz w:val="24"/>
          <w:szCs w:val="24"/>
          <w14:textFill>
            <w14:solidFill>
              <w14:schemeClr w14:val="tx1"/>
            </w14:solidFill>
          </w14:textFill>
        </w:rPr>
        <w:t>3.3第二个信封开标</w:t>
      </w:r>
      <w:bookmarkEnd w:id="237"/>
      <w:bookmarkEnd w:id="23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pPr>
        <w:pStyle w:val="3"/>
        <w:spacing w:line="400" w:lineRule="exact"/>
        <w:rPr>
          <w:rFonts w:ascii="宋体" w:hAnsi="宋体" w:cs="宋体"/>
          <w:color w:val="000000" w:themeColor="text1"/>
          <w:sz w:val="24"/>
          <w:szCs w:val="24"/>
          <w14:textFill>
            <w14:solidFill>
              <w14:schemeClr w14:val="tx1"/>
            </w14:solidFill>
          </w14:textFill>
        </w:rPr>
      </w:pPr>
      <w:bookmarkStart w:id="239" w:name="_Toc522725729"/>
      <w:bookmarkStart w:id="240" w:name="_Toc13536"/>
      <w:r>
        <w:rPr>
          <w:rFonts w:hint="eastAsia" w:ascii="宋体" w:hAnsi="宋体" w:cs="宋体"/>
          <w:color w:val="000000" w:themeColor="text1"/>
          <w:sz w:val="24"/>
          <w:szCs w:val="24"/>
          <w14:textFill>
            <w14:solidFill>
              <w14:schemeClr w14:val="tx1"/>
            </w14:solidFill>
          </w14:textFill>
        </w:rPr>
        <w:t>3.4第二个信封初步评审</w:t>
      </w:r>
      <w:bookmarkEnd w:id="239"/>
      <w:bookmarkEnd w:id="240"/>
    </w:p>
    <w:p>
      <w:pPr>
        <w:spacing w:line="400" w:lineRule="exact"/>
        <w:ind w:firstLine="480" w:firstLineChars="200"/>
        <w:rPr>
          <w:rFonts w:ascii="宋体" w:hAnsi="宋体" w:cs="宋体"/>
          <w:color w:val="000000" w:themeColor="text1"/>
          <w:kern w:val="0"/>
          <w:sz w:val="24"/>
          <w14:textFill>
            <w14:solidFill>
              <w14:schemeClr w14:val="tx1"/>
            </w14:solidFill>
          </w14:textFill>
        </w:rPr>
      </w:pPr>
      <w:bookmarkStart w:id="241" w:name="_Toc522725730"/>
      <w:r>
        <w:rPr>
          <w:rFonts w:hint="eastAsia" w:ascii="宋体" w:hAnsi="宋体" w:cs="宋体"/>
          <w:color w:val="000000" w:themeColor="text1"/>
          <w:kern w:val="0"/>
          <w:sz w:val="24"/>
          <w14:textFill>
            <w14:solidFill>
              <w14:schemeClr w14:val="tx1"/>
            </w14:solidFill>
          </w14:textFill>
        </w:rPr>
        <w:t>3.4.1 评标委员会依据本章第 2.1.1 项、第 2.1.3 项规定的评审标准对投标文件第二个信封（报价文件）进行初步评审。有一项不符合评审标准的，评标委员会应否决其投标。</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 投标报价有算术错误的，评标委员会按以下原则对投标报价进行修正，修正的价格经投标人书面确认后具有</w:t>
      </w:r>
      <w:r>
        <w:rPr>
          <w:rFonts w:hint="eastAsia" w:ascii="宋体" w:hAnsi="宋体" w:cs="宋体"/>
          <w:color w:val="000000" w:themeColor="text1"/>
          <w:sz w:val="24"/>
          <w14:textFill>
            <w14:solidFill>
              <w14:schemeClr w14:val="tx1"/>
            </w14:solidFill>
          </w14:textFill>
        </w:rPr>
        <w:t>约束力</w:t>
      </w:r>
      <w:r>
        <w:rPr>
          <w:rFonts w:hint="eastAsia" w:ascii="宋体" w:hAnsi="宋体" w:cs="宋体"/>
          <w:color w:val="000000" w:themeColor="text1"/>
          <w:kern w:val="0"/>
          <w:sz w:val="24"/>
          <w14:textFill>
            <w14:solidFill>
              <w14:schemeClr w14:val="tx1"/>
            </w14:solidFill>
          </w14:textFill>
        </w:rPr>
        <w:t>。投标人不接受修正价格的，评标委员会应否决其投标。</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（1）投标文件中的大写金额与小写金额不一致的，以大写金额为准；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（2）总价金额与依据单价计算出的结果不一致的，以单价金额为准修正总价，但单价金额小数点有明显错误的除外;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（3）当单价与数量相乘不等于合价时，以单价计算为准，如果单价有明显的小数点位置差错，应以标出的合价</w:t>
      </w:r>
      <w:r>
        <w:rPr>
          <w:rFonts w:hint="eastAsia" w:ascii="宋体" w:hAnsi="宋体" w:cs="宋体"/>
          <w:color w:val="000000" w:themeColor="text1"/>
          <w:sz w:val="24"/>
          <w14:textFill>
            <w14:solidFill>
              <w14:schemeClr w14:val="tx1"/>
            </w14:solidFill>
          </w14:textFill>
        </w:rPr>
        <w:t>为准</w:t>
      </w:r>
      <w:r>
        <w:rPr>
          <w:rFonts w:hint="eastAsia" w:ascii="宋体" w:hAnsi="宋体" w:cs="宋体"/>
          <w:color w:val="000000" w:themeColor="text1"/>
          <w:kern w:val="0"/>
          <w:sz w:val="24"/>
          <w14:textFill>
            <w14:solidFill>
              <w14:schemeClr w14:val="tx1"/>
            </w14:solidFill>
          </w14:textFill>
        </w:rPr>
        <w:t xml:space="preserve">，同时对单价予以修正；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（4）当各子目的合价累计不等于总价时，应以各子目合价累计数为准，修正总价。</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3.4.3 工程量清单中的投标报价有其他错误的，评标委员会按以下原则对投标报价进行修正，修正的价格经投标人书面确认后具有约束力。投标人不接受修正价格的，评标委员会应否决其投标。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（1）在招标人</w:t>
      </w:r>
      <w:r>
        <w:rPr>
          <w:rFonts w:hint="eastAsia" w:ascii="宋体" w:hAnsi="宋体" w:cs="宋体"/>
          <w:color w:val="000000" w:themeColor="text1"/>
          <w:sz w:val="24"/>
          <w14:textFill>
            <w14:solidFill>
              <w14:schemeClr w14:val="tx1"/>
            </w14:solidFill>
          </w14:textFill>
        </w:rPr>
        <w:t>给定</w:t>
      </w:r>
      <w:r>
        <w:rPr>
          <w:rFonts w:hint="eastAsia" w:ascii="宋体" w:hAnsi="宋体" w:cs="宋体"/>
          <w:color w:val="000000" w:themeColor="text1"/>
          <w:kern w:val="0"/>
          <w:sz w:val="24"/>
          <w14:textFill>
            <w14:solidFill>
              <w14:schemeClr w14:val="tx1"/>
            </w14:solidFill>
          </w14:textFill>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color w:val="000000" w:themeColor="text1"/>
          <w:sz w:val="24"/>
          <w14:textFill>
            <w14:solidFill>
              <w14:schemeClr w14:val="tx1"/>
            </w14:solidFill>
          </w14:textFill>
        </w:rPr>
        <w:t>内容</w:t>
      </w:r>
      <w:r>
        <w:rPr>
          <w:rFonts w:hint="eastAsia" w:ascii="宋体" w:hAnsi="宋体" w:cs="宋体"/>
          <w:color w:val="000000" w:themeColor="text1"/>
          <w:kern w:val="0"/>
          <w:sz w:val="24"/>
          <w14:textFill>
            <w14:solidFill>
              <w14:schemeClr w14:val="tx1"/>
            </w14:solidFill>
          </w14:textFill>
        </w:rPr>
        <w:t xml:space="preserve">视为已含入其他工程子目的单价、合价和总额价之中。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（2）在招标人</w:t>
      </w:r>
      <w:r>
        <w:rPr>
          <w:rFonts w:hint="eastAsia" w:ascii="宋体" w:hAnsi="宋体" w:cs="宋体"/>
          <w:color w:val="000000" w:themeColor="text1"/>
          <w:sz w:val="24"/>
          <w14:textFill>
            <w14:solidFill>
              <w14:schemeClr w14:val="tx1"/>
            </w14:solidFill>
          </w14:textFill>
        </w:rPr>
        <w:t>给定</w:t>
      </w:r>
      <w:r>
        <w:rPr>
          <w:rFonts w:hint="eastAsia" w:ascii="宋体" w:hAnsi="宋体" w:cs="宋体"/>
          <w:color w:val="000000" w:themeColor="text1"/>
          <w:kern w:val="0"/>
          <w:sz w:val="24"/>
          <w14:textFill>
            <w14:solidFill>
              <w14:schemeClr w14:val="tx1"/>
            </w14:solidFill>
          </w14:textFill>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（3）当单价与数量的乘积与合价（金额）虽然一致，但投标人修改了该子目的工程数量，则其合价按招标人给定的工程数量乘以投标人所报单价予以修正。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3.4.4 修正后的最终投标</w:t>
      </w:r>
      <w:r>
        <w:rPr>
          <w:rFonts w:hint="eastAsia" w:ascii="宋体" w:hAnsi="宋体" w:cs="宋体"/>
          <w:color w:val="000000" w:themeColor="text1"/>
          <w:sz w:val="24"/>
          <w14:textFill>
            <w14:solidFill>
              <w14:schemeClr w14:val="tx1"/>
            </w14:solidFill>
          </w14:textFill>
        </w:rPr>
        <w:t>报价</w:t>
      </w:r>
      <w:r>
        <w:rPr>
          <w:rFonts w:hint="eastAsia" w:ascii="宋体" w:hAnsi="宋体" w:cs="宋体"/>
          <w:color w:val="000000" w:themeColor="text1"/>
          <w:kern w:val="0"/>
          <w:sz w:val="24"/>
          <w14:textFill>
            <w14:solidFill>
              <w14:schemeClr w14:val="tx1"/>
            </w14:solidFill>
          </w14:textFill>
        </w:rPr>
        <w:t xml:space="preserve">若超过最高投标限价（如有），评标委员会应否决其投标。 </w:t>
      </w:r>
    </w:p>
    <w:p>
      <w:pPr>
        <w:pStyle w:val="3"/>
        <w:spacing w:line="400" w:lineRule="exact"/>
        <w:rPr>
          <w:rFonts w:ascii="宋体" w:hAnsi="宋体" w:cs="宋体"/>
          <w:color w:val="000000" w:themeColor="text1"/>
          <w:sz w:val="24"/>
          <w:szCs w:val="24"/>
          <w14:textFill>
            <w14:solidFill>
              <w14:schemeClr w14:val="tx1"/>
            </w14:solidFill>
          </w14:textFill>
        </w:rPr>
      </w:pPr>
      <w:bookmarkStart w:id="242" w:name="_Toc17757"/>
      <w:r>
        <w:rPr>
          <w:rFonts w:hint="eastAsia" w:ascii="宋体" w:hAnsi="宋体" w:cs="宋体"/>
          <w:color w:val="000000" w:themeColor="text1"/>
          <w:sz w:val="24"/>
          <w:szCs w:val="24"/>
          <w14:textFill>
            <w14:solidFill>
              <w14:schemeClr w14:val="tx1"/>
            </w14:solidFill>
          </w14:textFill>
        </w:rPr>
        <w:t>3.5第二个信封详细评审</w:t>
      </w:r>
      <w:bookmarkEnd w:id="241"/>
      <w:bookmarkEnd w:id="242"/>
    </w:p>
    <w:p>
      <w:pPr>
        <w:spacing w:line="400" w:lineRule="exact"/>
        <w:ind w:firstLine="480" w:firstLineChars="200"/>
        <w:rPr>
          <w:rFonts w:ascii="宋体" w:hAnsi="宋体" w:cs="宋体"/>
          <w:color w:val="000000" w:themeColor="text1"/>
          <w14:textFill>
            <w14:solidFill>
              <w14:schemeClr w14:val="tx1"/>
            </w14:solidFill>
          </w14:textFill>
        </w:rPr>
      </w:pPr>
      <w:bookmarkStart w:id="243" w:name="_Toc522725731"/>
      <w:r>
        <w:rPr>
          <w:rFonts w:hint="eastAsia" w:ascii="宋体" w:hAnsi="宋体" w:cs="宋体"/>
          <w:color w:val="000000" w:themeColor="text1"/>
          <w:kern w:val="0"/>
          <w:sz w:val="24"/>
          <w14:textFill>
            <w14:solidFill>
              <w14:schemeClr w14:val="tx1"/>
            </w14:solidFill>
          </w14:textFill>
        </w:rPr>
        <w:t xml:space="preserve">3.5.1 评标委员会按本章第 2.2 款规定的量化因素和标准进行价格折算，计算出评标价，并编制价格比较一览表。 </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pPr>
        <w:pStyle w:val="3"/>
        <w:spacing w:line="400" w:lineRule="exact"/>
        <w:rPr>
          <w:rFonts w:ascii="宋体" w:hAnsi="宋体" w:cs="宋体"/>
          <w:bCs w:val="0"/>
          <w:color w:val="000000" w:themeColor="text1"/>
          <w:kern w:val="2"/>
          <w:sz w:val="24"/>
          <w:szCs w:val="24"/>
          <w14:textFill>
            <w14:solidFill>
              <w14:schemeClr w14:val="tx1"/>
            </w14:solidFill>
          </w14:textFill>
        </w:rPr>
      </w:pPr>
      <w:bookmarkStart w:id="244" w:name="_Toc20814"/>
      <w:r>
        <w:rPr>
          <w:rFonts w:hint="eastAsia" w:ascii="宋体" w:hAnsi="宋体" w:cs="宋体"/>
          <w:bCs w:val="0"/>
          <w:color w:val="000000" w:themeColor="text1"/>
          <w:kern w:val="2"/>
          <w:sz w:val="24"/>
          <w:szCs w:val="24"/>
          <w14:textFill>
            <w14:solidFill>
              <w14:schemeClr w14:val="tx1"/>
            </w14:solidFill>
          </w14:textFill>
        </w:rPr>
        <w:t>3.6投标文件相关信息的核查</w:t>
      </w:r>
      <w:bookmarkEnd w:id="243"/>
      <w:bookmarkEnd w:id="24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 在评标过程中，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（1）有下列情形之一的，属于投标人相互串通投标：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a.投标人之间协商投标报价等投标文件的实质性内容；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b.投标人之间约定中标人；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c.投标人之间约定部分投标人放弃投标或中标；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d.属于同一集团、协会、商会等组织成员的投标人按照该组织要求协同投标；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e.投标人之间为谋取中标或排斥特定投标人而采取的其他联合行动。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（2）有下列情形之一的，视为投标人相互串通投标：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a.不同投标人的投标文件由同一单位或个人编制；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b.不同投标人委托同一单位或个人办理投标事宜；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c.不同投标人的投标文件载明的项目管理成员为同一人；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d.不同投标人的投标文件异常一致或投标报价呈规律性差异；</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e.不同投标人的投标文件相互混装；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f.不同投标人的投标保证金从同一单位或个人的账户转出。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（3）有下列情形之一的，属于招标人与投标人串通投标：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a.招标人在开标前开启投标文件并将有关信息泄露给其他投标人；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b.招标人直接或间接向投标人泄露标底、评标委员会成员等信息；</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c.招标人明示或暗示投标人压低或抬高投标报价；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d.招标人授意投标人撤換、修改投标文件；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e.招标人明示或暗示投标人为特定投标人中标提供方便；</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f.招标人与投标人为谋求特定投标人中标而采取的其他串通行为。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（4）投标人有下列情形之一的，属于弄虚作假的行为：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a.使用通过受让或租借等方式获取的资格、资质证书投标；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b.使用伪造、变造的许可证件；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c.提供虚假的财务状况或业绩；</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d.提供虚假的项目负责人或主要技术人员简历、劳动关系证明；</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e.提供虚假的信用状况；</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f.具他弄虚作假的行为。</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245" w:name="_Toc522725732"/>
      <w:bookmarkStart w:id="246" w:name="_Toc26164"/>
      <w:r>
        <w:rPr>
          <w:rFonts w:hint="eastAsia" w:ascii="宋体" w:hAnsi="宋体" w:cs="宋体"/>
          <w:color w:val="000000" w:themeColor="text1"/>
          <w:sz w:val="24"/>
          <w:szCs w:val="24"/>
          <w14:textFill>
            <w14:solidFill>
              <w14:schemeClr w14:val="tx1"/>
            </w14:solidFill>
          </w14:textFill>
        </w:rPr>
        <w:t>3.7投标文件的澄清和说明</w:t>
      </w:r>
      <w:bookmarkEnd w:id="245"/>
      <w:bookmarkEnd w:id="24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3.7.2 澄清和说明不得超出投标文件的范围或改变招标文件的实质性内容（算术性错误修正的除外）。投标人的书面澄清、说明属于投标文件的组成部分。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3.7.4 凡超出招标文件规定的或给发包人带来未曾要求的利益的变化、偏差或其他因素在评标时不予考虑。</w:t>
      </w:r>
    </w:p>
    <w:p>
      <w:pPr>
        <w:pStyle w:val="3"/>
        <w:spacing w:beforeLines="50" w:line="400" w:lineRule="exact"/>
        <w:rPr>
          <w:rFonts w:ascii="宋体" w:hAnsi="宋体" w:cs="宋体"/>
          <w:b w:val="0"/>
          <w:color w:val="000000" w:themeColor="text1"/>
          <w:sz w:val="24"/>
          <w14:textFill>
            <w14:solidFill>
              <w14:schemeClr w14:val="tx1"/>
            </w14:solidFill>
          </w14:textFill>
        </w:rPr>
      </w:pPr>
      <w:bookmarkStart w:id="247" w:name="_Toc522725733"/>
      <w:bookmarkStart w:id="248" w:name="_Toc27267"/>
      <w:r>
        <w:rPr>
          <w:rFonts w:hint="eastAsia" w:ascii="宋体" w:hAnsi="宋体" w:cs="宋体"/>
          <w:color w:val="000000" w:themeColor="text1"/>
          <w:sz w:val="24"/>
          <w:szCs w:val="24"/>
          <w14:textFill>
            <w14:solidFill>
              <w14:schemeClr w14:val="tx1"/>
            </w14:solidFill>
          </w14:textFill>
        </w:rPr>
        <w:t>3.8不得否决投标的情形</w:t>
      </w:r>
      <w:bookmarkEnd w:id="247"/>
      <w:bookmarkEnd w:id="24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249" w:name="_Toc522725734"/>
      <w:bookmarkStart w:id="250" w:name="_Toc3324"/>
      <w:r>
        <w:rPr>
          <w:rFonts w:hint="eastAsia" w:ascii="宋体" w:hAnsi="宋体" w:cs="宋体"/>
          <w:color w:val="000000" w:themeColor="text1"/>
          <w:sz w:val="24"/>
          <w:szCs w:val="24"/>
          <w14:textFill>
            <w14:solidFill>
              <w14:schemeClr w14:val="tx1"/>
            </w14:solidFill>
          </w14:textFill>
        </w:rPr>
        <w:t>3.9评标结果</w:t>
      </w:r>
      <w:bookmarkEnd w:id="249"/>
      <w:bookmarkEnd w:id="25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3.9.1除第二章“投标人须知”前附表授权直接确定中标人外，评标委员会按照得分由高到低的顺序推荐中标候选人，并标明排序。</w:t>
      </w:r>
    </w:p>
    <w:p>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3.9.2 评标委员会完成评标后，应向招标人提交书面评标报告。</w:t>
      </w:r>
    </w:p>
    <w:p>
      <w:pPr>
        <w:jc w:val="center"/>
        <w:rPr>
          <w:rFonts w:ascii="宋体"/>
          <w:color w:val="000000" w:themeColor="text1"/>
          <w:sz w:val="72"/>
          <w:szCs w:val="72"/>
          <w14:textFill>
            <w14:solidFill>
              <w14:schemeClr w14:val="tx1"/>
            </w14:solidFill>
          </w14:textFill>
        </w:rPr>
      </w:pPr>
      <w:r>
        <w:rPr>
          <w:rFonts w:ascii="宋体" w:cs="宋体"/>
          <w:color w:val="000000" w:themeColor="text1"/>
          <w14:textFill>
            <w14:solidFill>
              <w14:schemeClr w14:val="tx1"/>
            </w14:solidFill>
          </w14:textFill>
        </w:rPr>
        <w:br w:type="page"/>
      </w:r>
    </w:p>
    <w:bookmarkEnd w:id="222"/>
    <w:p>
      <w:pPr>
        <w:adjustRightInd w:val="0"/>
        <w:snapToGrid w:val="0"/>
        <w:spacing w:line="360" w:lineRule="auto"/>
        <w:rPr>
          <w:rFonts w:ascii="宋体"/>
          <w:color w:val="000000" w:themeColor="text1"/>
          <w14:textFill>
            <w14:solidFill>
              <w14:schemeClr w14:val="tx1"/>
            </w14:solidFill>
          </w14:textFill>
        </w:rPr>
      </w:pPr>
    </w:p>
    <w:p>
      <w:pPr>
        <w:adjustRightInd w:val="0"/>
        <w:snapToGrid w:val="0"/>
        <w:spacing w:line="360" w:lineRule="auto"/>
        <w:ind w:firstLine="420" w:firstLineChars="200"/>
        <w:rPr>
          <w:rFonts w:ascii="宋体"/>
          <w:color w:val="000000" w:themeColor="text1"/>
          <w14:textFill>
            <w14:solidFill>
              <w14:schemeClr w14:val="tx1"/>
            </w14:solidFill>
          </w14:textFill>
        </w:rPr>
      </w:pPr>
    </w:p>
    <w:p>
      <w:pPr>
        <w:adjustRightInd w:val="0"/>
        <w:snapToGrid w:val="0"/>
        <w:spacing w:line="360" w:lineRule="auto"/>
        <w:ind w:firstLine="420" w:firstLineChars="200"/>
        <w:rPr>
          <w:rFonts w:ascii="宋体"/>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bookmarkStart w:id="251" w:name="_Toc43475747"/>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第四章合同条款及格式</w:t>
      </w:r>
      <w:bookmarkEnd w:id="251"/>
    </w:p>
    <w:p>
      <w:pPr>
        <w:jc w:val="center"/>
        <w:rPr>
          <w:rFonts w:ascii="宋体"/>
          <w:color w:val="000000" w:themeColor="text1"/>
          <w:sz w:val="72"/>
          <w:szCs w:val="72"/>
          <w14:textFill>
            <w14:solidFill>
              <w14:schemeClr w14:val="tx1"/>
            </w14:solidFill>
          </w14:textFill>
        </w:rPr>
      </w:pPr>
      <w:r>
        <w:rPr>
          <w:rFonts w:ascii="宋体"/>
          <w:color w:val="000000" w:themeColor="text1"/>
          <w:sz w:val="72"/>
          <w:szCs w:val="72"/>
          <w14:textFill>
            <w14:solidFill>
              <w14:schemeClr w14:val="tx1"/>
            </w14:solidFill>
          </w14:textFill>
        </w:rPr>
        <w:br w:type="page"/>
      </w:r>
    </w:p>
    <w:p>
      <w:pPr>
        <w:pStyle w:val="4"/>
        <w:spacing w:after="120" w:line="240" w:lineRule="auto"/>
        <w:jc w:val="center"/>
        <w:rPr>
          <w:rFonts w:ascii="宋体" w:eastAsia="宋体"/>
          <w:color w:val="000000" w:themeColor="text1"/>
          <w14:textFill>
            <w14:solidFill>
              <w14:schemeClr w14:val="tx1"/>
            </w14:solidFill>
          </w14:textFill>
        </w:rPr>
      </w:pPr>
      <w:bookmarkStart w:id="252" w:name="_Toc43475748"/>
      <w:bookmarkStart w:id="253" w:name="_Toc505844394"/>
      <w:bookmarkStart w:id="254" w:name="_Toc26318"/>
      <w:r>
        <w:rPr>
          <w:rFonts w:hint="eastAsia" w:ascii="宋体" w:hAnsi="宋体"/>
          <w:color w:val="000000" w:themeColor="text1"/>
          <w:sz w:val="44"/>
          <w:szCs w:val="44"/>
          <w14:textFill>
            <w14:solidFill>
              <w14:schemeClr w14:val="tx1"/>
            </w14:solidFill>
          </w14:textFill>
        </w:rPr>
        <w:t>第一节通用合同条款</w:t>
      </w:r>
      <w:bookmarkEnd w:id="252"/>
      <w:bookmarkEnd w:id="253"/>
      <w:bookmarkEnd w:id="254"/>
    </w:p>
    <w:p>
      <w:pPr>
        <w:spacing w:line="400" w:lineRule="exact"/>
        <w:jc w:val="center"/>
        <w:rPr>
          <w:rFonts w:ascii="宋体" w:cs="宋体"/>
          <w:color w:val="000000" w:themeColor="text1"/>
          <w14:textFill>
            <w14:solidFill>
              <w14:schemeClr w14:val="tx1"/>
            </w14:solidFill>
          </w14:textFill>
        </w:rPr>
      </w:pPr>
      <w:bookmarkStart w:id="255" w:name="_Toc11065"/>
      <w:bookmarkStart w:id="256" w:name="_Toc505844395"/>
      <w:r>
        <w:rPr>
          <w:rFonts w:hint="eastAsia" w:ascii="宋体" w:hAnsi="宋体" w:cs="宋体"/>
          <w:color w:val="000000" w:themeColor="text1"/>
          <w14:textFill>
            <w14:solidFill>
              <w14:schemeClr w14:val="tx1"/>
            </w14:solidFill>
          </w14:textFill>
        </w:rPr>
        <w:t>（通用合同条款的内容与《中华人民共和国交通运输部公路工程标准施工招标文件》（</w:t>
      </w:r>
      <w:r>
        <w:rPr>
          <w:rFonts w:ascii="宋体" w:hAnsi="宋体" w:cs="宋体"/>
          <w:color w:val="000000" w:themeColor="text1"/>
          <w14:textFill>
            <w14:solidFill>
              <w14:schemeClr w14:val="tx1"/>
            </w14:solidFill>
          </w14:textFill>
        </w:rPr>
        <w:t>2018</w:t>
      </w:r>
      <w:r>
        <w:rPr>
          <w:rFonts w:hint="eastAsia" w:ascii="宋体" w:hAnsi="宋体" w:cs="宋体"/>
          <w:color w:val="000000" w:themeColor="text1"/>
          <w14:textFill>
            <w14:solidFill>
              <w14:schemeClr w14:val="tx1"/>
            </w14:solidFill>
          </w14:textFill>
        </w:rPr>
        <w:t>年版）不一致时，以《中华人民共和国交通运输部公路工程标准施工招标文件》（</w:t>
      </w:r>
      <w:r>
        <w:rPr>
          <w:rFonts w:ascii="宋体" w:hAnsi="宋体" w:cs="宋体"/>
          <w:color w:val="000000" w:themeColor="text1"/>
          <w14:textFill>
            <w14:solidFill>
              <w14:schemeClr w14:val="tx1"/>
            </w14:solidFill>
          </w14:textFill>
        </w:rPr>
        <w:t>2018</w:t>
      </w:r>
      <w:r>
        <w:rPr>
          <w:rFonts w:hint="eastAsia" w:ascii="宋体" w:hAnsi="宋体" w:cs="宋体"/>
          <w:color w:val="000000" w:themeColor="text1"/>
          <w14:textFill>
            <w14:solidFill>
              <w14:schemeClr w14:val="tx1"/>
            </w14:solidFill>
          </w14:textFill>
        </w:rPr>
        <w:t>年版）为准）</w:t>
      </w:r>
    </w:p>
    <w:p>
      <w:pPr>
        <w:spacing w:line="400" w:lineRule="exact"/>
        <w:jc w:val="center"/>
        <w:rPr>
          <w:rFonts w:ascii="宋体" w:cs="宋体"/>
          <w:color w:val="000000" w:themeColor="text1"/>
          <w:sz w:val="30"/>
          <w:szCs w:val="30"/>
          <w14:textFill>
            <w14:solidFill>
              <w14:schemeClr w14:val="tx1"/>
            </w14:solidFill>
          </w14:textFill>
        </w:rPr>
      </w:pPr>
    </w:p>
    <w:p>
      <w:pPr>
        <w:spacing w:before="240" w:line="400" w:lineRule="exact"/>
        <w:jc w:val="center"/>
        <w:rPr>
          <w:rFonts w:asci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通用合同条款</w:t>
      </w:r>
    </w:p>
    <w:p>
      <w:pPr>
        <w:pStyle w:val="72"/>
        <w:rPr>
          <w:rFonts w:ascii="宋体"/>
          <w:color w:val="000000" w:themeColor="text1"/>
          <w:sz w:val="24"/>
          <w:szCs w:val="24"/>
          <w14:textFill>
            <w14:solidFill>
              <w14:schemeClr w14:val="tx1"/>
            </w14:solidFill>
          </w14:textFill>
        </w:rPr>
      </w:pPr>
      <w:bookmarkStart w:id="257" w:name="_Toc179632629"/>
      <w:bookmarkStart w:id="258" w:name="_Toc152042389"/>
      <w:bookmarkStart w:id="259" w:name="_Toc144974579"/>
      <w:bookmarkStart w:id="260" w:name="_Toc43475749"/>
      <w:bookmarkStart w:id="261" w:name="_Toc393546275"/>
      <w:bookmarkStart w:id="262" w:name="_Toc330406216"/>
      <w:bookmarkStart w:id="263" w:name="_Toc152045611"/>
      <w:bookmarkStart w:id="264" w:name="_Toc386467021"/>
      <w:r>
        <w:rPr>
          <w:rFonts w:ascii="宋体" w:hAnsi="宋体"/>
          <w:color w:val="000000" w:themeColor="text1"/>
          <w:sz w:val="24"/>
          <w:szCs w:val="24"/>
          <w14:textFill>
            <w14:solidFill>
              <w14:schemeClr w14:val="tx1"/>
            </w14:solidFill>
          </w14:textFill>
        </w:rPr>
        <w:t xml:space="preserve">1. </w:t>
      </w:r>
      <w:r>
        <w:rPr>
          <w:rFonts w:hint="eastAsia" w:ascii="宋体" w:hAnsi="宋体"/>
          <w:color w:val="000000" w:themeColor="text1"/>
          <w:sz w:val="24"/>
          <w:szCs w:val="24"/>
          <w14:textFill>
            <w14:solidFill>
              <w14:schemeClr w14:val="tx1"/>
            </w14:solidFill>
          </w14:textFill>
        </w:rPr>
        <w:t>一般约定</w:t>
      </w:r>
      <w:bookmarkEnd w:id="257"/>
      <w:bookmarkEnd w:id="258"/>
      <w:bookmarkEnd w:id="259"/>
      <w:bookmarkEnd w:id="260"/>
      <w:bookmarkEnd w:id="261"/>
      <w:bookmarkEnd w:id="262"/>
      <w:bookmarkEnd w:id="263"/>
      <w:bookmarkEnd w:id="264"/>
    </w:p>
    <w:p>
      <w:pPr>
        <w:pStyle w:val="110"/>
        <w:ind w:firstLine="118"/>
        <w:rPr>
          <w:rFonts w:ascii="宋体" w:eastAsia="宋体"/>
          <w:color w:val="000000" w:themeColor="text1"/>
          <w:szCs w:val="24"/>
          <w14:textFill>
            <w14:solidFill>
              <w14:schemeClr w14:val="tx1"/>
            </w14:solidFill>
          </w14:textFill>
        </w:rPr>
      </w:pPr>
      <w:bookmarkStart w:id="265" w:name="_Toc393546276"/>
      <w:bookmarkStart w:id="266" w:name="_Toc386467022"/>
      <w:bookmarkStart w:id="267" w:name="_Toc43475750"/>
      <w:r>
        <w:rPr>
          <w:rFonts w:ascii="宋体" w:eastAsia="宋体"/>
          <w:color w:val="000000" w:themeColor="text1"/>
          <w:szCs w:val="24"/>
          <w14:textFill>
            <w14:solidFill>
              <w14:schemeClr w14:val="tx1"/>
            </w14:solidFill>
          </w14:textFill>
        </w:rPr>
        <w:t xml:space="preserve">1.1 </w:t>
      </w:r>
      <w:r>
        <w:rPr>
          <w:rFonts w:hint="eastAsia" w:ascii="宋体" w:eastAsia="宋体"/>
          <w:color w:val="000000" w:themeColor="text1"/>
          <w:szCs w:val="24"/>
          <w14:textFill>
            <w14:solidFill>
              <w14:schemeClr w14:val="tx1"/>
            </w14:solidFill>
          </w14:textFill>
        </w:rPr>
        <w:t>词语定义</w:t>
      </w:r>
      <w:bookmarkEnd w:id="265"/>
      <w:bookmarkEnd w:id="266"/>
      <w:bookmarkEnd w:id="26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通用合同条款、专用合同条款中的下列词语应具有本款所赋予的含义。</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 </w:t>
      </w:r>
      <w:r>
        <w:rPr>
          <w:rFonts w:hint="eastAsia" w:ascii="宋体" w:hAnsi="宋体" w:cs="宋体"/>
          <w:color w:val="000000" w:themeColor="text1"/>
          <w:sz w:val="24"/>
          <w14:textFill>
            <w14:solidFill>
              <w14:schemeClr w14:val="tx1"/>
            </w14:solidFill>
          </w14:textFill>
        </w:rPr>
        <w:t>合同</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1.1.1.1 </w:t>
      </w:r>
      <w:r>
        <w:rPr>
          <w:rFonts w:hint="eastAsia" w:ascii="宋体" w:hAnsi="宋体" w:cs="宋体"/>
          <w:color w:val="000000" w:themeColor="text1"/>
          <w:sz w:val="24"/>
          <w14:textFill>
            <w14:solidFill>
              <w14:schemeClr w14:val="tx1"/>
            </w14:solidFill>
          </w14:textFill>
        </w:rPr>
        <w:t>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1.1.1.2 </w:t>
      </w:r>
      <w:r>
        <w:rPr>
          <w:rFonts w:hint="eastAsia" w:ascii="宋体" w:hAnsi="宋体" w:cs="宋体"/>
          <w:color w:val="000000" w:themeColor="text1"/>
          <w:sz w:val="24"/>
          <w14:textFill>
            <w14:solidFill>
              <w14:schemeClr w14:val="tx1"/>
            </w14:solidFill>
          </w14:textFill>
        </w:rPr>
        <w:t>合同协议书：指第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款所指的合同协议书。</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1.1.1.3 </w:t>
      </w:r>
      <w:r>
        <w:rPr>
          <w:rFonts w:hint="eastAsia" w:ascii="宋体" w:hAnsi="宋体" w:cs="宋体"/>
          <w:color w:val="000000" w:themeColor="text1"/>
          <w:sz w:val="24"/>
          <w14:textFill>
            <w14:solidFill>
              <w14:schemeClr w14:val="tx1"/>
            </w14:solidFill>
          </w14:textFill>
        </w:rPr>
        <w:t>中标通知书：指发包人通知承包人中标的函件。</w:t>
      </w:r>
    </w:p>
    <w:p>
      <w:pPr>
        <w:spacing w:line="400" w:lineRule="exact"/>
        <w:ind w:firstLine="820" w:firstLineChars="342"/>
        <w:rPr>
          <w:rFonts w:ascii="宋体" w:cs="宋体"/>
          <w:dstrike/>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1.1.1.4 </w:t>
      </w:r>
      <w:r>
        <w:rPr>
          <w:rFonts w:hint="eastAsia" w:ascii="宋体" w:hAnsi="宋体" w:cs="宋体"/>
          <w:color w:val="000000" w:themeColor="text1"/>
          <w:sz w:val="24"/>
          <w14:textFill>
            <w14:solidFill>
              <w14:schemeClr w14:val="tx1"/>
            </w14:solidFill>
          </w14:textFill>
        </w:rPr>
        <w:t>投标函：指构成合同文件组成部分的由承包人填写并签署的投标函。</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1.1.1.5 </w:t>
      </w:r>
      <w:r>
        <w:rPr>
          <w:rFonts w:hint="eastAsia" w:ascii="宋体" w:hAnsi="宋体" w:cs="宋体"/>
          <w:color w:val="000000" w:themeColor="text1"/>
          <w:sz w:val="24"/>
          <w14:textFill>
            <w14:solidFill>
              <w14:schemeClr w14:val="tx1"/>
            </w14:solidFill>
          </w14:textFill>
        </w:rPr>
        <w:t>投标函附录：指附在投标函后构成合同文件的投标函附录。</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1.1.1.6 </w:t>
      </w:r>
      <w:r>
        <w:rPr>
          <w:rFonts w:hint="eastAsia" w:ascii="宋体" w:hAnsi="宋体" w:cs="宋体"/>
          <w:color w:val="000000" w:themeColor="text1"/>
          <w:sz w:val="24"/>
          <w14:textFill>
            <w14:solidFill>
              <w14:schemeClr w14:val="tx1"/>
            </w14:solidFill>
          </w14:textFill>
        </w:rPr>
        <w:t>技术标准和要求：指构成合同文件组成部分的名为技术标准和要求的文件，包括合同双方当事人约定对其所作的修改或补充。</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1.1.1.7</w:t>
      </w:r>
      <w:r>
        <w:rPr>
          <w:rFonts w:hint="eastAsia" w:ascii="宋体" w:hAnsi="宋体" w:cs="宋体"/>
          <w:color w:val="000000" w:themeColor="text1"/>
          <w:sz w:val="24"/>
          <w14:textFill>
            <w14:solidFill>
              <w14:schemeClr w14:val="tx1"/>
            </w14:solidFill>
          </w14:textFill>
        </w:rPr>
        <w:t>图纸：指包含在合同中的工程图纸，以及由发包人按合同约定提供的任何补充和修改的图纸，包括配套的说明。</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1.1.1.8 </w:t>
      </w:r>
      <w:r>
        <w:rPr>
          <w:rFonts w:hint="eastAsia" w:ascii="宋体" w:hAnsi="宋体" w:cs="宋体"/>
          <w:color w:val="000000" w:themeColor="text1"/>
          <w:sz w:val="24"/>
          <w14:textFill>
            <w14:solidFill>
              <w14:schemeClr w14:val="tx1"/>
            </w14:solidFill>
          </w14:textFill>
        </w:rPr>
        <w:t>已标价工程量清单：指构成合同文件组成部分的由承包人按照规定的格式和要求填写并标明价格的工程量清单。</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1.1.1.9 </w:t>
      </w:r>
      <w:r>
        <w:rPr>
          <w:rFonts w:hint="eastAsia" w:ascii="宋体" w:hAnsi="宋体" w:cs="宋体"/>
          <w:color w:val="000000" w:themeColor="text1"/>
          <w:sz w:val="24"/>
          <w14:textFill>
            <w14:solidFill>
              <w14:schemeClr w14:val="tx1"/>
            </w14:solidFill>
          </w14:textFill>
        </w:rPr>
        <w:t>其他合同文件：指经合同双方当事人确认构成合同文件的其他文件。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 </w:t>
      </w:r>
      <w:r>
        <w:rPr>
          <w:rFonts w:hint="eastAsia" w:ascii="宋体" w:hAnsi="宋体" w:cs="宋体"/>
          <w:color w:val="000000" w:themeColor="text1"/>
          <w:sz w:val="24"/>
          <w14:textFill>
            <w14:solidFill>
              <w14:schemeClr w14:val="tx1"/>
            </w14:solidFill>
          </w14:textFill>
        </w:rPr>
        <w:t>合同当事人和人员</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1.1.2.1 </w:t>
      </w:r>
      <w:r>
        <w:rPr>
          <w:rFonts w:hint="eastAsia" w:ascii="宋体" w:hAnsi="宋体" w:cs="宋体"/>
          <w:color w:val="000000" w:themeColor="text1"/>
          <w:sz w:val="24"/>
          <w14:textFill>
            <w14:solidFill>
              <w14:schemeClr w14:val="tx1"/>
            </w14:solidFill>
          </w14:textFill>
        </w:rPr>
        <w:t>合同当事人：指发包人和（或）承包人。</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1.1.2.2 </w:t>
      </w:r>
      <w:r>
        <w:rPr>
          <w:rFonts w:hint="eastAsia" w:ascii="宋体" w:hAnsi="宋体" w:cs="宋体"/>
          <w:color w:val="000000" w:themeColor="text1"/>
          <w:sz w:val="24"/>
          <w14:textFill>
            <w14:solidFill>
              <w14:schemeClr w14:val="tx1"/>
            </w14:solidFill>
          </w14:textFill>
        </w:rPr>
        <w:t>发包人：指专用合同条款中指明并与承包人在合同协议书中签字的当事人。</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1.1.2.3 </w:t>
      </w:r>
      <w:r>
        <w:rPr>
          <w:rFonts w:hint="eastAsia" w:ascii="宋体" w:hAnsi="宋体" w:cs="宋体"/>
          <w:color w:val="000000" w:themeColor="text1"/>
          <w:sz w:val="24"/>
          <w14:textFill>
            <w14:solidFill>
              <w14:schemeClr w14:val="tx1"/>
            </w14:solidFill>
          </w14:textFill>
        </w:rPr>
        <w:t>承包人：指与发包人签订合同协议书的当事人。</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1.1.2.4 </w:t>
      </w:r>
      <w:r>
        <w:rPr>
          <w:rFonts w:hint="eastAsia" w:ascii="宋体" w:hAnsi="宋体" w:cs="宋体"/>
          <w:color w:val="000000" w:themeColor="text1"/>
          <w:sz w:val="24"/>
          <w14:textFill>
            <w14:solidFill>
              <w14:schemeClr w14:val="tx1"/>
            </w14:solidFill>
          </w14:textFill>
        </w:rPr>
        <w:t>承包人项目经理：指承包人派驻施工场地的全权负责人。</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1.1.2.5 </w:t>
      </w:r>
      <w:r>
        <w:rPr>
          <w:rFonts w:hint="eastAsia" w:ascii="宋体" w:hAnsi="宋体" w:cs="宋体"/>
          <w:color w:val="000000" w:themeColor="text1"/>
          <w:sz w:val="24"/>
          <w14:textFill>
            <w14:solidFill>
              <w14:schemeClr w14:val="tx1"/>
            </w14:solidFill>
          </w14:textFill>
        </w:rPr>
        <w:t>分包人：指从承包人处分包合同中某一部分工程，并与其签订分包合同的分包人。</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1.1.2.6 </w:t>
      </w:r>
      <w:r>
        <w:rPr>
          <w:rFonts w:hint="eastAsia" w:ascii="宋体" w:hAnsi="宋体" w:cs="宋体"/>
          <w:color w:val="000000" w:themeColor="text1"/>
          <w:sz w:val="24"/>
          <w14:textFill>
            <w14:solidFill>
              <w14:schemeClr w14:val="tx1"/>
            </w14:solidFill>
          </w14:textFill>
        </w:rPr>
        <w:t>监理人：指在专用合同条款中指明的，受发包人委托对合同履行实施管理的法人或其他组织。</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1.1.2.7 </w:t>
      </w:r>
      <w:r>
        <w:rPr>
          <w:rFonts w:hint="eastAsia" w:ascii="宋体" w:hAnsi="宋体" w:cs="宋体"/>
          <w:color w:val="000000" w:themeColor="text1"/>
          <w:sz w:val="24"/>
          <w14:textFill>
            <w14:solidFill>
              <w14:schemeClr w14:val="tx1"/>
            </w14:solidFill>
          </w14:textFill>
        </w:rPr>
        <w:t>总监理工程师（总监）：指由监理人委派常驻施工场地对合同履行实施管理的全权负责人。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14:textFill>
            <w14:solidFill>
              <w14:schemeClr w14:val="tx1"/>
            </w14:solidFill>
          </w14:textFill>
        </w:rPr>
        <w:t>工程和设备</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1.1.3.1 </w:t>
      </w:r>
      <w:r>
        <w:rPr>
          <w:rFonts w:hint="eastAsia" w:ascii="宋体" w:hAnsi="宋体" w:cs="宋体"/>
          <w:color w:val="000000" w:themeColor="text1"/>
          <w:sz w:val="24"/>
          <w14:textFill>
            <w14:solidFill>
              <w14:schemeClr w14:val="tx1"/>
            </w14:solidFill>
          </w14:textFill>
        </w:rPr>
        <w:t>工程：指永久工程和（或）临时工程。</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1.1.3.2 </w:t>
      </w:r>
      <w:r>
        <w:rPr>
          <w:rFonts w:hint="eastAsia" w:ascii="宋体" w:hAnsi="宋体" w:cs="宋体"/>
          <w:color w:val="000000" w:themeColor="text1"/>
          <w:sz w:val="24"/>
          <w14:textFill>
            <w14:solidFill>
              <w14:schemeClr w14:val="tx1"/>
            </w14:solidFill>
          </w14:textFill>
        </w:rPr>
        <w:t>永久工程：指按合同约定建造并移交给发包人的工程，包括工程设备。</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1.1.3.3 </w:t>
      </w:r>
      <w:r>
        <w:rPr>
          <w:rFonts w:hint="eastAsia" w:ascii="宋体" w:hAnsi="宋体" w:cs="宋体"/>
          <w:color w:val="000000" w:themeColor="text1"/>
          <w:sz w:val="24"/>
          <w14:textFill>
            <w14:solidFill>
              <w14:schemeClr w14:val="tx1"/>
            </w14:solidFill>
          </w14:textFill>
        </w:rPr>
        <w:t>临时工程：指为完成合同约定的永久工程所修建的各类临时性工程，不包括施工设备。</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1.1.3.4 </w:t>
      </w:r>
      <w:r>
        <w:rPr>
          <w:rFonts w:hint="eastAsia" w:ascii="宋体" w:hAnsi="宋体" w:cs="宋体"/>
          <w:color w:val="000000" w:themeColor="text1"/>
          <w:sz w:val="24"/>
          <w14:textFill>
            <w14:solidFill>
              <w14:schemeClr w14:val="tx1"/>
            </w14:solidFill>
          </w14:textFill>
        </w:rPr>
        <w:t>单位工程：指专用合同条款中指明特定范围的永久工程。</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1.1.3.5 </w:t>
      </w:r>
      <w:r>
        <w:rPr>
          <w:rFonts w:hint="eastAsia" w:ascii="宋体" w:hAnsi="宋体" w:cs="宋体"/>
          <w:color w:val="000000" w:themeColor="text1"/>
          <w:sz w:val="24"/>
          <w14:textFill>
            <w14:solidFill>
              <w14:schemeClr w14:val="tx1"/>
            </w14:solidFill>
          </w14:textFill>
        </w:rPr>
        <w:t>工程设备：指构成或计划构成永久工程一部分的机电设备、金属结构设备、仪器装置及其他类似的设备和装置。</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1.1.3.6 </w:t>
      </w:r>
      <w:r>
        <w:rPr>
          <w:rFonts w:hint="eastAsia" w:ascii="宋体" w:hAnsi="宋体" w:cs="宋体"/>
          <w:color w:val="000000" w:themeColor="text1"/>
          <w:sz w:val="24"/>
          <w14:textFill>
            <w14:solidFill>
              <w14:schemeClr w14:val="tx1"/>
            </w14:solidFill>
          </w14:textFill>
        </w:rPr>
        <w:t>施工设备：指为完成合同约定的各项工作所需的设备、器具和其他物品，不包括临时工程和材料。</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1.1.3.7 </w:t>
      </w:r>
      <w:r>
        <w:rPr>
          <w:rFonts w:hint="eastAsia" w:ascii="宋体" w:hAnsi="宋体" w:cs="宋体"/>
          <w:color w:val="000000" w:themeColor="text1"/>
          <w:sz w:val="24"/>
          <w14:textFill>
            <w14:solidFill>
              <w14:schemeClr w14:val="tx1"/>
            </w14:solidFill>
          </w14:textFill>
        </w:rPr>
        <w:t>临时设施：指为完成合同约定的各项工作所服务的临时性生产和生活设施。</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1.1.3.8 </w:t>
      </w:r>
      <w:r>
        <w:rPr>
          <w:rFonts w:hint="eastAsia" w:ascii="宋体" w:hAnsi="宋体" w:cs="宋体"/>
          <w:color w:val="000000" w:themeColor="text1"/>
          <w:sz w:val="24"/>
          <w14:textFill>
            <w14:solidFill>
              <w14:schemeClr w14:val="tx1"/>
            </w14:solidFill>
          </w14:textFill>
        </w:rPr>
        <w:t>承包人设备：指承包人自带的施工设备。</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1.1.3.9 </w:t>
      </w:r>
      <w:r>
        <w:rPr>
          <w:rFonts w:hint="eastAsia" w:ascii="宋体" w:hAnsi="宋体" w:cs="宋体"/>
          <w:color w:val="000000" w:themeColor="text1"/>
          <w:sz w:val="24"/>
          <w14:textFill>
            <w14:solidFill>
              <w14:schemeClr w14:val="tx1"/>
            </w14:solidFill>
          </w14:textFill>
        </w:rPr>
        <w:t>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1.1.3.10 </w:t>
      </w:r>
      <w:r>
        <w:rPr>
          <w:rFonts w:hint="eastAsia" w:ascii="宋体" w:hAnsi="宋体" w:cs="宋体"/>
          <w:color w:val="000000" w:themeColor="text1"/>
          <w:sz w:val="24"/>
          <w14:textFill>
            <w14:solidFill>
              <w14:schemeClr w14:val="tx1"/>
            </w14:solidFill>
          </w14:textFill>
        </w:rPr>
        <w:t>永久占地：指专用合同条款中指明为实施合同工程需永久占用的土地。</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1.1.3.11 </w:t>
      </w:r>
      <w:r>
        <w:rPr>
          <w:rFonts w:hint="eastAsia" w:ascii="宋体" w:hAnsi="宋体" w:cs="宋体"/>
          <w:color w:val="000000" w:themeColor="text1"/>
          <w:sz w:val="24"/>
          <w14:textFill>
            <w14:solidFill>
              <w14:schemeClr w14:val="tx1"/>
            </w14:solidFill>
          </w14:textFill>
        </w:rPr>
        <w:t>临时占地：指专用合同条款中指明为实施合同工程需临时占用的土地。</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1.1.4 </w:t>
      </w:r>
      <w:r>
        <w:rPr>
          <w:rFonts w:hint="eastAsia" w:ascii="宋体" w:hAnsi="宋体" w:cs="宋体"/>
          <w:color w:val="000000" w:themeColor="text1"/>
          <w:sz w:val="24"/>
          <w14:textFill>
            <w14:solidFill>
              <w14:schemeClr w14:val="tx1"/>
            </w14:solidFill>
          </w14:textFill>
        </w:rPr>
        <w:t>日期</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1.1.4.1 </w:t>
      </w:r>
      <w:r>
        <w:rPr>
          <w:rFonts w:hint="eastAsia" w:ascii="宋体" w:hAnsi="宋体" w:cs="宋体"/>
          <w:color w:val="000000" w:themeColor="text1"/>
          <w:sz w:val="24"/>
          <w14:textFill>
            <w14:solidFill>
              <w14:schemeClr w14:val="tx1"/>
            </w14:solidFill>
          </w14:textFill>
        </w:rPr>
        <w:t>开工通知：指监理人按第</w:t>
      </w:r>
      <w:r>
        <w:rPr>
          <w:rFonts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款通知承包人开工的函件。</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1.1.4.2 </w:t>
      </w:r>
      <w:r>
        <w:rPr>
          <w:rFonts w:hint="eastAsia" w:ascii="宋体" w:hAnsi="宋体" w:cs="宋体"/>
          <w:color w:val="000000" w:themeColor="text1"/>
          <w:sz w:val="24"/>
          <w14:textFill>
            <w14:solidFill>
              <w14:schemeClr w14:val="tx1"/>
            </w14:solidFill>
          </w14:textFill>
        </w:rPr>
        <w:t>开工日期：指监理人按第</w:t>
      </w:r>
      <w:r>
        <w:rPr>
          <w:rFonts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款发出的开工通知中写明的开工日期。</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1.1.4.3</w:t>
      </w:r>
      <w:r>
        <w:rPr>
          <w:rFonts w:hint="eastAsia" w:ascii="宋体" w:hAnsi="宋体" w:cs="宋体"/>
          <w:color w:val="000000" w:themeColor="text1"/>
          <w:sz w:val="24"/>
          <w14:textFill>
            <w14:solidFill>
              <w14:schemeClr w14:val="tx1"/>
            </w14:solidFill>
          </w14:textFill>
        </w:rPr>
        <w:t>工期：指承包人在投标函中承诺的完成合同工程所需的期限，包括按第</w:t>
      </w:r>
      <w:r>
        <w:rPr>
          <w:rFonts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14:textFill>
            <w14:solidFill>
              <w14:schemeClr w14:val="tx1"/>
            </w14:solidFill>
          </w14:textFill>
        </w:rPr>
        <w:t>款、第</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款和第</w:t>
      </w:r>
      <w:r>
        <w:rPr>
          <w:rFonts w:ascii="宋体" w:hAnsi="宋体" w:cs="宋体"/>
          <w:color w:val="000000" w:themeColor="text1"/>
          <w:sz w:val="24"/>
          <w14:textFill>
            <w14:solidFill>
              <w14:schemeClr w14:val="tx1"/>
            </w14:solidFill>
          </w14:textFill>
        </w:rPr>
        <w:t>11.6</w:t>
      </w:r>
      <w:r>
        <w:rPr>
          <w:rFonts w:hint="eastAsia" w:ascii="宋体" w:hAnsi="宋体" w:cs="宋体"/>
          <w:color w:val="000000" w:themeColor="text1"/>
          <w:sz w:val="24"/>
          <w14:textFill>
            <w14:solidFill>
              <w14:schemeClr w14:val="tx1"/>
            </w14:solidFill>
          </w14:textFill>
        </w:rPr>
        <w:t>款约定所作的变更。</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1.1.4.4 </w:t>
      </w:r>
      <w:r>
        <w:rPr>
          <w:rFonts w:hint="eastAsia" w:ascii="宋体" w:hAnsi="宋体" w:cs="宋体"/>
          <w:color w:val="000000" w:themeColor="text1"/>
          <w:sz w:val="24"/>
          <w14:textFill>
            <w14:solidFill>
              <w14:schemeClr w14:val="tx1"/>
            </w14:solidFill>
          </w14:textFill>
        </w:rPr>
        <w:t>竣工日期：指第</w:t>
      </w:r>
      <w:r>
        <w:rPr>
          <w:rFonts w:ascii="宋体" w:hAnsi="宋体" w:cs="宋体"/>
          <w:color w:val="000000" w:themeColor="text1"/>
          <w:sz w:val="24"/>
          <w14:textFill>
            <w14:solidFill>
              <w14:schemeClr w14:val="tx1"/>
            </w14:solidFill>
          </w14:textFill>
        </w:rPr>
        <w:t>1.1.4.3</w:t>
      </w:r>
      <w:r>
        <w:rPr>
          <w:rFonts w:hint="eastAsia" w:ascii="宋体" w:hAnsi="宋体" w:cs="宋体"/>
          <w:color w:val="000000" w:themeColor="text1"/>
          <w:sz w:val="24"/>
          <w14:textFill>
            <w14:solidFill>
              <w14:schemeClr w14:val="tx1"/>
            </w14:solidFill>
          </w14:textFill>
        </w:rPr>
        <w:t>目约定工期届满时的日期。实际竣工日期以工程接收证书中写明的日期为准。</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1.1.4.5 </w:t>
      </w:r>
      <w:r>
        <w:rPr>
          <w:rFonts w:hint="eastAsia" w:ascii="宋体" w:hAnsi="宋体" w:cs="宋体"/>
          <w:color w:val="000000" w:themeColor="text1"/>
          <w:sz w:val="24"/>
          <w14:textFill>
            <w14:solidFill>
              <w14:schemeClr w14:val="tx1"/>
            </w14:solidFill>
          </w14:textFill>
        </w:rPr>
        <w:t>缺陷责任期：指履行第</w:t>
      </w:r>
      <w:r>
        <w:rPr>
          <w:rFonts w:ascii="宋体" w:hAnsi="宋体" w:cs="宋体"/>
          <w:color w:val="000000" w:themeColor="text1"/>
          <w:sz w:val="24"/>
          <w14:textFill>
            <w14:solidFill>
              <w14:schemeClr w14:val="tx1"/>
            </w14:solidFill>
          </w14:textFill>
        </w:rPr>
        <w:t>19.2</w:t>
      </w:r>
      <w:r>
        <w:rPr>
          <w:rFonts w:hint="eastAsia" w:ascii="宋体" w:hAnsi="宋体" w:cs="宋体"/>
          <w:color w:val="000000" w:themeColor="text1"/>
          <w:sz w:val="24"/>
          <w14:textFill>
            <w14:solidFill>
              <w14:schemeClr w14:val="tx1"/>
            </w14:solidFill>
          </w14:textFill>
        </w:rPr>
        <w:t>款约定的缺陷责任的期限，具体期限由专用合同条款约定，包括根据第</w:t>
      </w:r>
      <w:r>
        <w:rPr>
          <w:rFonts w:ascii="宋体" w:hAnsi="宋体" w:cs="宋体"/>
          <w:color w:val="000000" w:themeColor="text1"/>
          <w:sz w:val="24"/>
          <w14:textFill>
            <w14:solidFill>
              <w14:schemeClr w14:val="tx1"/>
            </w14:solidFill>
          </w14:textFill>
        </w:rPr>
        <w:t>19.3</w:t>
      </w:r>
      <w:r>
        <w:rPr>
          <w:rFonts w:hint="eastAsia" w:ascii="宋体" w:hAnsi="宋体" w:cs="宋体"/>
          <w:color w:val="000000" w:themeColor="text1"/>
          <w:sz w:val="24"/>
          <w14:textFill>
            <w14:solidFill>
              <w14:schemeClr w14:val="tx1"/>
            </w14:solidFill>
          </w14:textFill>
        </w:rPr>
        <w:t>款约定所作的延长。</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1.1.4.6 </w:t>
      </w:r>
      <w:r>
        <w:rPr>
          <w:rFonts w:hint="eastAsia" w:ascii="宋体" w:hAnsi="宋体" w:cs="宋体"/>
          <w:color w:val="000000" w:themeColor="text1"/>
          <w:sz w:val="24"/>
          <w14:textFill>
            <w14:solidFill>
              <w14:schemeClr w14:val="tx1"/>
            </w14:solidFill>
          </w14:textFill>
        </w:rPr>
        <w:t>基准日期：指投标截止时间前</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天的日期。</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1.1.4.7 </w:t>
      </w:r>
      <w:r>
        <w:rPr>
          <w:rFonts w:hint="eastAsia" w:ascii="宋体" w:hAnsi="宋体" w:cs="宋体"/>
          <w:color w:val="000000" w:themeColor="text1"/>
          <w:sz w:val="24"/>
          <w14:textFill>
            <w14:solidFill>
              <w14:schemeClr w14:val="tx1"/>
            </w14:solidFill>
          </w14:textFill>
        </w:rPr>
        <w:t>天：除特别指明外，指日历天。合同中按天计算时间的，开始当天不计入，从次日开始计算。期限最后一天的截止时间为当天</w:t>
      </w:r>
      <w:r>
        <w:rPr>
          <w:rFonts w:ascii="宋体" w:hAnsi="宋体" w:cs="宋体"/>
          <w:color w:val="000000" w:themeColor="text1"/>
          <w:sz w:val="24"/>
          <w14:textFill>
            <w14:solidFill>
              <w14:schemeClr w14:val="tx1"/>
            </w14:solidFill>
          </w14:textFill>
        </w:rPr>
        <w:t>24:00</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1.1.5 </w:t>
      </w:r>
      <w:r>
        <w:rPr>
          <w:rFonts w:hint="eastAsia" w:ascii="宋体" w:hAnsi="宋体" w:cs="宋体"/>
          <w:color w:val="000000" w:themeColor="text1"/>
          <w:sz w:val="24"/>
          <w14:textFill>
            <w14:solidFill>
              <w14:schemeClr w14:val="tx1"/>
            </w14:solidFill>
          </w14:textFill>
        </w:rPr>
        <w:t>合同价格和费用</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1.1.5.1 </w:t>
      </w:r>
      <w:r>
        <w:rPr>
          <w:rFonts w:hint="eastAsia" w:ascii="宋体" w:hAnsi="宋体" w:cs="宋体"/>
          <w:color w:val="000000" w:themeColor="text1"/>
          <w:sz w:val="24"/>
          <w14:textFill>
            <w14:solidFill>
              <w14:schemeClr w14:val="tx1"/>
            </w14:solidFill>
          </w14:textFill>
        </w:rPr>
        <w:t>签约合同价：指签定合同时合同协议书中写明的，包括了暂列金额、暂估价的合同总金额。</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1.1.5.2 </w:t>
      </w:r>
      <w:r>
        <w:rPr>
          <w:rFonts w:hint="eastAsia" w:ascii="宋体" w:hAnsi="宋体" w:cs="宋体"/>
          <w:color w:val="000000" w:themeColor="text1"/>
          <w:sz w:val="24"/>
          <w14:textFill>
            <w14:solidFill>
              <w14:schemeClr w14:val="tx1"/>
            </w14:solidFill>
          </w14:textFill>
        </w:rPr>
        <w:t>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1.1.5.3 </w:t>
      </w:r>
      <w:r>
        <w:rPr>
          <w:rFonts w:hint="eastAsia" w:ascii="宋体" w:hAnsi="宋体" w:cs="宋体"/>
          <w:color w:val="000000" w:themeColor="text1"/>
          <w:sz w:val="24"/>
          <w14:textFill>
            <w14:solidFill>
              <w14:schemeClr w14:val="tx1"/>
            </w14:solidFill>
          </w14:textFill>
        </w:rPr>
        <w:t>费用：指为履行合同所发生的或将要发生的所有合理开支，包括管理费和应分摊的其他费用，但不包括利润。</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1.1.5.4 </w:t>
      </w:r>
      <w:r>
        <w:rPr>
          <w:rFonts w:hint="eastAsia" w:ascii="宋体" w:hAnsi="宋体" w:cs="宋体"/>
          <w:color w:val="000000" w:themeColor="text1"/>
          <w:sz w:val="24"/>
          <w14:textFill>
            <w14:solidFill>
              <w14:schemeClr w14:val="tx1"/>
            </w14:solidFill>
          </w14:textFill>
        </w:rPr>
        <w:t>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1.1.5.5</w:t>
      </w:r>
      <w:r>
        <w:rPr>
          <w:rFonts w:hint="eastAsia" w:ascii="宋体" w:hAnsi="宋体" w:cs="宋体"/>
          <w:color w:val="000000" w:themeColor="text1"/>
          <w:sz w:val="24"/>
          <w14:textFill>
            <w14:solidFill>
              <w14:schemeClr w14:val="tx1"/>
            </w14:solidFill>
          </w14:textFill>
        </w:rPr>
        <w:t>暂估价：指发包人在工程量清单中给定的用于支付必然发生但暂时不能确定价格的材料、设备以及专业工程的金额。</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1.1.5.6 </w:t>
      </w:r>
      <w:r>
        <w:rPr>
          <w:rFonts w:hint="eastAsia" w:ascii="宋体" w:hAnsi="宋体" w:cs="宋体"/>
          <w:color w:val="000000" w:themeColor="text1"/>
          <w:sz w:val="24"/>
          <w14:textFill>
            <w14:solidFill>
              <w14:schemeClr w14:val="tx1"/>
            </w14:solidFill>
          </w14:textFill>
        </w:rPr>
        <w:t>计日工：指对零星工作采取的一种计价方式，按合同中的计日工子目及其单价计价付款。</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1.1.5.7 </w:t>
      </w:r>
      <w:r>
        <w:rPr>
          <w:rFonts w:hint="eastAsia" w:ascii="宋体" w:hAnsi="宋体" w:cs="宋体"/>
          <w:color w:val="000000" w:themeColor="text1"/>
          <w:sz w:val="24"/>
          <w14:textFill>
            <w14:solidFill>
              <w14:schemeClr w14:val="tx1"/>
            </w14:solidFill>
          </w14:textFill>
        </w:rPr>
        <w:t>质量保证金（或称保留金）：指按第</w:t>
      </w:r>
      <w:r>
        <w:rPr>
          <w:rFonts w:ascii="宋体" w:hAnsi="宋体" w:cs="宋体"/>
          <w:color w:val="000000" w:themeColor="text1"/>
          <w:sz w:val="24"/>
          <w14:textFill>
            <w14:solidFill>
              <w14:schemeClr w14:val="tx1"/>
            </w14:solidFill>
          </w14:textFill>
        </w:rPr>
        <w:t>17.4.1</w:t>
      </w:r>
      <w:r>
        <w:rPr>
          <w:rFonts w:hint="eastAsia" w:ascii="宋体" w:hAnsi="宋体" w:cs="宋体"/>
          <w:color w:val="000000" w:themeColor="text1"/>
          <w:sz w:val="24"/>
          <w14:textFill>
            <w14:solidFill>
              <w14:schemeClr w14:val="tx1"/>
            </w14:solidFill>
          </w14:textFill>
        </w:rPr>
        <w:t>项约定用于保证在缺陷责任期内履行缺陷修复义务的金额。</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 </w:t>
      </w:r>
      <w:r>
        <w:rPr>
          <w:rFonts w:hint="eastAsia" w:ascii="宋体" w:hAnsi="宋体" w:cs="宋体"/>
          <w:color w:val="000000" w:themeColor="text1"/>
          <w:sz w:val="24"/>
          <w14:textFill>
            <w14:solidFill>
              <w14:schemeClr w14:val="tx1"/>
            </w14:solidFill>
          </w14:textFill>
        </w:rPr>
        <w:t>其他</w:t>
      </w:r>
    </w:p>
    <w:p>
      <w:pPr>
        <w:spacing w:line="400" w:lineRule="exact"/>
        <w:ind w:firstLine="820" w:firstLineChars="342"/>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1.1.6.1 </w:t>
      </w:r>
      <w:r>
        <w:rPr>
          <w:rFonts w:hint="eastAsia" w:ascii="宋体" w:hAnsi="宋体" w:cs="宋体"/>
          <w:color w:val="000000" w:themeColor="text1"/>
          <w:sz w:val="24"/>
          <w14:textFill>
            <w14:solidFill>
              <w14:schemeClr w14:val="tx1"/>
            </w14:solidFill>
          </w14:textFill>
        </w:rPr>
        <w:t>书面形式：指合同文件、信函、电报、传真等可以有形地表现所载内容的形式。</w:t>
      </w:r>
    </w:p>
    <w:p>
      <w:pPr>
        <w:pStyle w:val="110"/>
        <w:ind w:firstLine="118"/>
        <w:rPr>
          <w:rFonts w:ascii="宋体" w:eastAsia="宋体"/>
          <w:color w:val="000000" w:themeColor="text1"/>
          <w:szCs w:val="24"/>
          <w14:textFill>
            <w14:solidFill>
              <w14:schemeClr w14:val="tx1"/>
            </w14:solidFill>
          </w14:textFill>
        </w:rPr>
      </w:pPr>
      <w:bookmarkStart w:id="268" w:name="_Toc393546277"/>
      <w:bookmarkStart w:id="269" w:name="_Toc179632631"/>
      <w:bookmarkStart w:id="270" w:name="_Toc386467023"/>
      <w:bookmarkStart w:id="271" w:name="_Toc152045613"/>
      <w:bookmarkStart w:id="272" w:name="_Toc330406218"/>
      <w:bookmarkStart w:id="273" w:name="_Toc152042391"/>
      <w:bookmarkStart w:id="274" w:name="_Toc43475751"/>
      <w:bookmarkStart w:id="275" w:name="_Toc144974581"/>
      <w:r>
        <w:rPr>
          <w:rFonts w:ascii="宋体" w:eastAsia="宋体"/>
          <w:color w:val="000000" w:themeColor="text1"/>
          <w:szCs w:val="24"/>
          <w14:textFill>
            <w14:solidFill>
              <w14:schemeClr w14:val="tx1"/>
            </w14:solidFill>
          </w14:textFill>
        </w:rPr>
        <w:t xml:space="preserve">1.2 </w:t>
      </w:r>
      <w:r>
        <w:rPr>
          <w:rFonts w:hint="eastAsia" w:ascii="宋体" w:eastAsia="宋体"/>
          <w:color w:val="000000" w:themeColor="text1"/>
          <w:szCs w:val="24"/>
          <w14:textFill>
            <w14:solidFill>
              <w14:schemeClr w14:val="tx1"/>
            </w14:solidFill>
          </w14:textFill>
        </w:rPr>
        <w:t>语言文字</w:t>
      </w:r>
      <w:bookmarkEnd w:id="268"/>
      <w:bookmarkEnd w:id="269"/>
      <w:bookmarkEnd w:id="270"/>
      <w:bookmarkEnd w:id="271"/>
      <w:bookmarkEnd w:id="272"/>
      <w:bookmarkEnd w:id="273"/>
      <w:bookmarkEnd w:id="274"/>
      <w:bookmarkEnd w:id="275"/>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除专用术语外，合同使用的语言文字为中文。必要时专用术语应附有中文注释。</w:t>
      </w:r>
    </w:p>
    <w:p>
      <w:pPr>
        <w:pStyle w:val="110"/>
        <w:ind w:firstLine="118"/>
        <w:rPr>
          <w:rFonts w:ascii="宋体" w:eastAsia="宋体"/>
          <w:color w:val="000000" w:themeColor="text1"/>
          <w:szCs w:val="24"/>
          <w14:textFill>
            <w14:solidFill>
              <w14:schemeClr w14:val="tx1"/>
            </w14:solidFill>
          </w14:textFill>
        </w:rPr>
      </w:pPr>
      <w:bookmarkStart w:id="276" w:name="_Toc393546278"/>
      <w:bookmarkStart w:id="277" w:name="_Toc144974582"/>
      <w:bookmarkStart w:id="278" w:name="_Toc330406219"/>
      <w:bookmarkStart w:id="279" w:name="_Toc179632632"/>
      <w:bookmarkStart w:id="280" w:name="_Toc386467024"/>
      <w:bookmarkStart w:id="281" w:name="_Toc43475752"/>
      <w:bookmarkStart w:id="282" w:name="_Toc152042392"/>
      <w:bookmarkStart w:id="283" w:name="_Toc152045614"/>
      <w:r>
        <w:rPr>
          <w:rFonts w:ascii="宋体" w:eastAsia="宋体"/>
          <w:color w:val="000000" w:themeColor="text1"/>
          <w:szCs w:val="24"/>
          <w14:textFill>
            <w14:solidFill>
              <w14:schemeClr w14:val="tx1"/>
            </w14:solidFill>
          </w14:textFill>
        </w:rPr>
        <w:t xml:space="preserve">1.3 </w:t>
      </w:r>
      <w:r>
        <w:rPr>
          <w:rFonts w:hint="eastAsia" w:ascii="宋体" w:eastAsia="宋体"/>
          <w:color w:val="000000" w:themeColor="text1"/>
          <w:szCs w:val="24"/>
          <w14:textFill>
            <w14:solidFill>
              <w14:schemeClr w14:val="tx1"/>
            </w14:solidFill>
          </w14:textFill>
        </w:rPr>
        <w:t>法律</w:t>
      </w:r>
      <w:bookmarkEnd w:id="276"/>
      <w:bookmarkEnd w:id="277"/>
      <w:bookmarkEnd w:id="278"/>
      <w:bookmarkEnd w:id="279"/>
      <w:bookmarkEnd w:id="280"/>
      <w:bookmarkEnd w:id="281"/>
      <w:bookmarkEnd w:id="282"/>
      <w:bookmarkEnd w:id="28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适用于合同的法律包括中华人民共和国法律、行政法规、部门规章，以及工程所在地的地方法规、自治条例、单行条例和地方政府规章。</w:t>
      </w:r>
    </w:p>
    <w:p>
      <w:pPr>
        <w:pStyle w:val="110"/>
        <w:ind w:firstLine="118"/>
        <w:rPr>
          <w:rFonts w:ascii="宋体" w:eastAsia="宋体"/>
          <w:color w:val="000000" w:themeColor="text1"/>
          <w:szCs w:val="24"/>
          <w14:textFill>
            <w14:solidFill>
              <w14:schemeClr w14:val="tx1"/>
            </w14:solidFill>
          </w14:textFill>
        </w:rPr>
      </w:pPr>
      <w:bookmarkStart w:id="284" w:name="_Toc393546279"/>
      <w:bookmarkStart w:id="285" w:name="_Toc386467025"/>
      <w:bookmarkStart w:id="286" w:name="_Toc43475753"/>
      <w:r>
        <w:rPr>
          <w:rFonts w:ascii="宋体" w:eastAsia="宋体"/>
          <w:color w:val="000000" w:themeColor="text1"/>
          <w:szCs w:val="24"/>
          <w14:textFill>
            <w14:solidFill>
              <w14:schemeClr w14:val="tx1"/>
            </w14:solidFill>
          </w14:textFill>
        </w:rPr>
        <w:t xml:space="preserve">1.4 </w:t>
      </w:r>
      <w:r>
        <w:rPr>
          <w:rFonts w:hint="eastAsia" w:ascii="宋体" w:eastAsia="宋体"/>
          <w:color w:val="000000" w:themeColor="text1"/>
          <w:szCs w:val="24"/>
          <w14:textFill>
            <w14:solidFill>
              <w14:schemeClr w14:val="tx1"/>
            </w14:solidFill>
          </w14:textFill>
        </w:rPr>
        <w:t>合同文件的优先顺序</w:t>
      </w:r>
      <w:bookmarkEnd w:id="284"/>
      <w:bookmarkEnd w:id="285"/>
      <w:bookmarkEnd w:id="28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组成合同的各项文件应互相解释，互为说明。除专用合同条款另有约定外，解释合同文件的优先顺序如下：</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）合同协议书；</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）中标通知书；</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）投标函及投标函附录；</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）专用合同条款；</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）通用合同条款；</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）技术标准和要求；</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）图纸；</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）已标价工程量清单；</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）其他合同文件。</w:t>
      </w:r>
    </w:p>
    <w:p>
      <w:pPr>
        <w:pStyle w:val="110"/>
        <w:ind w:firstLine="118"/>
        <w:rPr>
          <w:rFonts w:ascii="宋体" w:eastAsia="宋体"/>
          <w:color w:val="000000" w:themeColor="text1"/>
          <w:szCs w:val="24"/>
          <w14:textFill>
            <w14:solidFill>
              <w14:schemeClr w14:val="tx1"/>
            </w14:solidFill>
          </w14:textFill>
        </w:rPr>
      </w:pPr>
      <w:bookmarkStart w:id="287" w:name="_Toc393546280"/>
      <w:bookmarkStart w:id="288" w:name="_Toc43475754"/>
      <w:bookmarkStart w:id="289" w:name="_Toc386467026"/>
      <w:r>
        <w:rPr>
          <w:rFonts w:ascii="宋体" w:eastAsia="宋体"/>
          <w:color w:val="000000" w:themeColor="text1"/>
          <w:szCs w:val="24"/>
          <w14:textFill>
            <w14:solidFill>
              <w14:schemeClr w14:val="tx1"/>
            </w14:solidFill>
          </w14:textFill>
        </w:rPr>
        <w:t xml:space="preserve">1.5 </w:t>
      </w:r>
      <w:r>
        <w:rPr>
          <w:rFonts w:hint="eastAsia" w:ascii="宋体" w:eastAsia="宋体"/>
          <w:color w:val="000000" w:themeColor="text1"/>
          <w:szCs w:val="24"/>
          <w14:textFill>
            <w14:solidFill>
              <w14:schemeClr w14:val="tx1"/>
            </w14:solidFill>
          </w14:textFill>
        </w:rPr>
        <w:t>合同协议书</w:t>
      </w:r>
      <w:bookmarkEnd w:id="287"/>
      <w:bookmarkEnd w:id="288"/>
      <w:bookmarkEnd w:id="28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pStyle w:val="110"/>
        <w:ind w:firstLine="118"/>
        <w:rPr>
          <w:rFonts w:ascii="宋体" w:eastAsia="宋体"/>
          <w:color w:val="000000" w:themeColor="text1"/>
          <w:szCs w:val="24"/>
          <w14:textFill>
            <w14:solidFill>
              <w14:schemeClr w14:val="tx1"/>
            </w14:solidFill>
          </w14:textFill>
        </w:rPr>
      </w:pPr>
      <w:bookmarkStart w:id="290" w:name="_Toc43475755"/>
      <w:bookmarkStart w:id="291" w:name="_Toc386467027"/>
      <w:bookmarkStart w:id="292" w:name="_Toc393546281"/>
      <w:r>
        <w:rPr>
          <w:rFonts w:ascii="宋体" w:eastAsia="宋体"/>
          <w:color w:val="000000" w:themeColor="text1"/>
          <w:szCs w:val="24"/>
          <w14:textFill>
            <w14:solidFill>
              <w14:schemeClr w14:val="tx1"/>
            </w14:solidFill>
          </w14:textFill>
        </w:rPr>
        <w:t xml:space="preserve">1.6 </w:t>
      </w:r>
      <w:r>
        <w:rPr>
          <w:rFonts w:hint="eastAsia" w:ascii="宋体" w:eastAsia="宋体"/>
          <w:color w:val="000000" w:themeColor="text1"/>
          <w:szCs w:val="24"/>
          <w14:textFill>
            <w14:solidFill>
              <w14:schemeClr w14:val="tx1"/>
            </w14:solidFill>
          </w14:textFill>
        </w:rPr>
        <w:t>图纸和承包人文件</w:t>
      </w:r>
      <w:bookmarkEnd w:id="290"/>
      <w:bookmarkEnd w:id="291"/>
      <w:bookmarkEnd w:id="292"/>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1.6.1</w:t>
      </w:r>
      <w:r>
        <w:rPr>
          <w:rFonts w:hint="eastAsia" w:ascii="宋体" w:hAnsi="宋体" w:cs="宋体"/>
          <w:color w:val="000000" w:themeColor="text1"/>
          <w:sz w:val="24"/>
          <w14:textFill>
            <w14:solidFill>
              <w14:schemeClr w14:val="tx1"/>
            </w14:solidFill>
          </w14:textFill>
        </w:rPr>
        <w:t>图纸的提供</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除专用合同条款另有约定外，图纸应在合理的期限内按照合同约定的数量提供给承包人。由于发包人未按时提供图纸造成工期延误的，按第</w:t>
      </w:r>
      <w:r>
        <w:rPr>
          <w:rFonts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14:textFill>
            <w14:solidFill>
              <w14:schemeClr w14:val="tx1"/>
            </w14:solidFill>
          </w14:textFill>
        </w:rPr>
        <w:t>款的约定办理。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1.6.2 </w:t>
      </w:r>
      <w:r>
        <w:rPr>
          <w:rFonts w:hint="eastAsia" w:ascii="宋体" w:hAnsi="宋体" w:cs="宋体"/>
          <w:color w:val="000000" w:themeColor="text1"/>
          <w:sz w:val="24"/>
          <w14:textFill>
            <w14:solidFill>
              <w14:schemeClr w14:val="tx1"/>
            </w14:solidFill>
          </w14:textFill>
        </w:rPr>
        <w:t>承包人提供的文件</w:t>
      </w:r>
    </w:p>
    <w:p>
      <w:pPr>
        <w:spacing w:line="400" w:lineRule="exac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1.6.3 </w:t>
      </w:r>
      <w:r>
        <w:rPr>
          <w:rFonts w:hint="eastAsia" w:ascii="宋体" w:hAnsi="宋体" w:cs="宋体"/>
          <w:color w:val="000000" w:themeColor="text1"/>
          <w:sz w:val="24"/>
          <w14:textFill>
            <w14:solidFill>
              <w14:schemeClr w14:val="tx1"/>
            </w14:solidFill>
          </w14:textFill>
        </w:rPr>
        <w:t>图纸的修改</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图纸需要修改和补充的，应由监理人取得发包人同意后，在该工程或工程相应部位施工前的合理期限内签发图纸修改图给承包人，具体签发期限在专用合同条款中约定。承包人应按修改后的图纸施工。</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1.6.4 </w:t>
      </w:r>
      <w:r>
        <w:rPr>
          <w:rFonts w:hint="eastAsia" w:ascii="宋体" w:hAnsi="宋体" w:cs="宋体"/>
          <w:color w:val="000000" w:themeColor="text1"/>
          <w:sz w:val="24"/>
          <w14:textFill>
            <w14:solidFill>
              <w14:schemeClr w14:val="tx1"/>
            </w14:solidFill>
          </w14:textFill>
        </w:rPr>
        <w:t>图纸的错误</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承包人发现发包人提供的图纸存在明显错误或疏忽，应及时通知监理人。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1.6.5 </w:t>
      </w:r>
      <w:r>
        <w:rPr>
          <w:rFonts w:hint="eastAsia" w:ascii="宋体" w:hAnsi="宋体" w:cs="宋体"/>
          <w:color w:val="000000" w:themeColor="text1"/>
          <w:sz w:val="24"/>
          <w14:textFill>
            <w14:solidFill>
              <w14:schemeClr w14:val="tx1"/>
            </w14:solidFill>
          </w14:textFill>
        </w:rPr>
        <w:t>图纸和承包人文件的保管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监理人和承包人均应在施工场地各保存一套完整的包含第</w:t>
      </w:r>
      <w:r>
        <w:rPr>
          <w:rFonts w:ascii="宋体" w:hAnsi="宋体" w:cs="宋体"/>
          <w:color w:val="000000" w:themeColor="text1"/>
          <w:sz w:val="24"/>
          <w14:textFill>
            <w14:solidFill>
              <w14:schemeClr w14:val="tx1"/>
            </w14:solidFill>
          </w14:textFill>
        </w:rPr>
        <w:t>1.6.1</w:t>
      </w:r>
      <w:r>
        <w:rPr>
          <w:rFonts w:hint="eastAsia" w:ascii="宋体" w:hAnsi="宋体" w:cs="宋体"/>
          <w:color w:val="000000" w:themeColor="text1"/>
          <w:sz w:val="24"/>
          <w14:textFill>
            <w14:solidFill>
              <w14:schemeClr w14:val="tx1"/>
            </w14:solidFill>
          </w14:textFill>
        </w:rPr>
        <w:t>项、第</w:t>
      </w:r>
      <w:r>
        <w:rPr>
          <w:rFonts w:ascii="宋体" w:hAnsi="宋体" w:cs="宋体"/>
          <w:color w:val="000000" w:themeColor="text1"/>
          <w:sz w:val="24"/>
          <w14:textFill>
            <w14:solidFill>
              <w14:schemeClr w14:val="tx1"/>
            </w14:solidFill>
          </w14:textFill>
        </w:rPr>
        <w:t>1.6.2</w:t>
      </w:r>
      <w:r>
        <w:rPr>
          <w:rFonts w:hint="eastAsia" w:ascii="宋体" w:hAnsi="宋体" w:cs="宋体"/>
          <w:color w:val="000000" w:themeColor="text1"/>
          <w:sz w:val="24"/>
          <w14:textFill>
            <w14:solidFill>
              <w14:schemeClr w14:val="tx1"/>
            </w14:solidFill>
          </w14:textFill>
        </w:rPr>
        <w:t>项、第</w:t>
      </w:r>
      <w:r>
        <w:rPr>
          <w:rFonts w:ascii="宋体" w:hAnsi="宋体" w:cs="宋体"/>
          <w:color w:val="000000" w:themeColor="text1"/>
          <w:sz w:val="24"/>
          <w14:textFill>
            <w14:solidFill>
              <w14:schemeClr w14:val="tx1"/>
            </w14:solidFill>
          </w14:textFill>
        </w:rPr>
        <w:t>1.6.3</w:t>
      </w:r>
      <w:r>
        <w:rPr>
          <w:rFonts w:hint="eastAsia" w:ascii="宋体" w:hAnsi="宋体" w:cs="宋体"/>
          <w:color w:val="000000" w:themeColor="text1"/>
          <w:sz w:val="24"/>
          <w14:textFill>
            <w14:solidFill>
              <w14:schemeClr w14:val="tx1"/>
            </w14:solidFill>
          </w14:textFill>
        </w:rPr>
        <w:t>项约定内容的图纸和承包人文件。</w:t>
      </w:r>
    </w:p>
    <w:p>
      <w:pPr>
        <w:pStyle w:val="110"/>
        <w:ind w:firstLine="118"/>
        <w:rPr>
          <w:rFonts w:ascii="宋体" w:eastAsia="宋体"/>
          <w:color w:val="000000" w:themeColor="text1"/>
          <w:szCs w:val="24"/>
          <w14:textFill>
            <w14:solidFill>
              <w14:schemeClr w14:val="tx1"/>
            </w14:solidFill>
          </w14:textFill>
        </w:rPr>
      </w:pPr>
      <w:bookmarkStart w:id="293" w:name="_Toc43475756"/>
      <w:bookmarkStart w:id="294" w:name="_Toc393546282"/>
      <w:bookmarkStart w:id="295" w:name="_Toc330406223"/>
      <w:bookmarkStart w:id="296" w:name="_Toc144974586"/>
      <w:bookmarkStart w:id="297" w:name="_Toc152045618"/>
      <w:bookmarkStart w:id="298" w:name="_Toc179632636"/>
      <w:bookmarkStart w:id="299" w:name="_Toc386467028"/>
      <w:bookmarkStart w:id="300" w:name="_Toc152042396"/>
      <w:r>
        <w:rPr>
          <w:rFonts w:ascii="宋体" w:eastAsia="宋体"/>
          <w:color w:val="000000" w:themeColor="text1"/>
          <w:szCs w:val="24"/>
          <w14:textFill>
            <w14:solidFill>
              <w14:schemeClr w14:val="tx1"/>
            </w14:solidFill>
          </w14:textFill>
        </w:rPr>
        <w:t xml:space="preserve">1.7 </w:t>
      </w:r>
      <w:r>
        <w:rPr>
          <w:rFonts w:hint="eastAsia" w:ascii="宋体" w:eastAsia="宋体"/>
          <w:color w:val="000000" w:themeColor="text1"/>
          <w:szCs w:val="24"/>
          <w14:textFill>
            <w14:solidFill>
              <w14:schemeClr w14:val="tx1"/>
            </w14:solidFill>
          </w14:textFill>
        </w:rPr>
        <w:t>联络</w:t>
      </w:r>
      <w:bookmarkEnd w:id="293"/>
      <w:bookmarkEnd w:id="294"/>
      <w:bookmarkEnd w:id="295"/>
      <w:bookmarkEnd w:id="296"/>
      <w:bookmarkEnd w:id="297"/>
      <w:bookmarkEnd w:id="298"/>
      <w:bookmarkEnd w:id="299"/>
      <w:bookmarkEnd w:id="300"/>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1.7.1 </w:t>
      </w:r>
      <w:r>
        <w:rPr>
          <w:rFonts w:hint="eastAsia" w:ascii="宋体" w:hAnsi="宋体" w:cs="宋体"/>
          <w:color w:val="000000" w:themeColor="text1"/>
          <w:sz w:val="24"/>
          <w14:textFill>
            <w14:solidFill>
              <w14:schemeClr w14:val="tx1"/>
            </w14:solidFill>
          </w14:textFill>
        </w:rPr>
        <w:t>与合同有关的通知、批准、证明、证书、指示、要求、请求、同意、意见、确定和决定等，均应采用书面形式。</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1.7.2 </w:t>
      </w: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1.7.1</w:t>
      </w:r>
      <w:r>
        <w:rPr>
          <w:rFonts w:hint="eastAsia" w:ascii="宋体" w:hAnsi="宋体" w:cs="宋体"/>
          <w:color w:val="000000" w:themeColor="text1"/>
          <w:sz w:val="24"/>
          <w14:textFill>
            <w14:solidFill>
              <w14:schemeClr w14:val="tx1"/>
            </w14:solidFill>
          </w14:textFill>
        </w:rPr>
        <w:t>项中的通知、批准、证明、证书、指示、要求、请求、同意、意见、确定和决定等来往函件，均应在合同约定的期限内送达指定地点和接收人，并办理签收手续。</w:t>
      </w:r>
    </w:p>
    <w:p>
      <w:pPr>
        <w:pStyle w:val="110"/>
        <w:ind w:firstLine="118"/>
        <w:rPr>
          <w:rFonts w:ascii="宋体" w:eastAsia="宋体"/>
          <w:color w:val="000000" w:themeColor="text1"/>
          <w:szCs w:val="24"/>
          <w14:textFill>
            <w14:solidFill>
              <w14:schemeClr w14:val="tx1"/>
            </w14:solidFill>
          </w14:textFill>
        </w:rPr>
      </w:pPr>
      <w:bookmarkStart w:id="301" w:name="_Toc152042397"/>
      <w:bookmarkStart w:id="302" w:name="_Toc43475757"/>
      <w:bookmarkStart w:id="303" w:name="_Toc144974587"/>
      <w:bookmarkStart w:id="304" w:name="_Toc330406224"/>
      <w:bookmarkStart w:id="305" w:name="_Toc393546283"/>
      <w:bookmarkStart w:id="306" w:name="_Toc386467029"/>
      <w:bookmarkStart w:id="307" w:name="_Toc179632637"/>
      <w:bookmarkStart w:id="308" w:name="_Toc152045619"/>
      <w:r>
        <w:rPr>
          <w:rFonts w:ascii="宋体" w:eastAsia="宋体"/>
          <w:color w:val="000000" w:themeColor="text1"/>
          <w:szCs w:val="24"/>
          <w14:textFill>
            <w14:solidFill>
              <w14:schemeClr w14:val="tx1"/>
            </w14:solidFill>
          </w14:textFill>
        </w:rPr>
        <w:t xml:space="preserve">1.8 </w:t>
      </w:r>
      <w:r>
        <w:rPr>
          <w:rFonts w:hint="eastAsia" w:ascii="宋体" w:eastAsia="宋体"/>
          <w:color w:val="000000" w:themeColor="text1"/>
          <w:szCs w:val="24"/>
          <w14:textFill>
            <w14:solidFill>
              <w14:schemeClr w14:val="tx1"/>
            </w14:solidFill>
          </w14:textFill>
        </w:rPr>
        <w:t>转让</w:t>
      </w:r>
      <w:bookmarkEnd w:id="301"/>
      <w:bookmarkEnd w:id="302"/>
      <w:bookmarkEnd w:id="303"/>
      <w:bookmarkEnd w:id="304"/>
      <w:bookmarkEnd w:id="305"/>
      <w:bookmarkEnd w:id="306"/>
      <w:bookmarkEnd w:id="307"/>
      <w:bookmarkEnd w:id="30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除合同另有约定外，未经对方当事人同意，一方当事人不得将合同权利全部或部分转让给第三人，也不得全部或部分转移合同义务。</w:t>
      </w:r>
    </w:p>
    <w:p>
      <w:pPr>
        <w:pStyle w:val="110"/>
        <w:ind w:firstLine="118"/>
        <w:rPr>
          <w:rFonts w:ascii="宋体" w:eastAsia="宋体"/>
          <w:color w:val="000000" w:themeColor="text1"/>
          <w:szCs w:val="24"/>
          <w14:textFill>
            <w14:solidFill>
              <w14:schemeClr w14:val="tx1"/>
            </w14:solidFill>
          </w14:textFill>
        </w:rPr>
      </w:pPr>
      <w:bookmarkStart w:id="309" w:name="_Toc393546284"/>
      <w:bookmarkStart w:id="310" w:name="_Toc43475758"/>
      <w:bookmarkStart w:id="311" w:name="_Toc386467030"/>
      <w:r>
        <w:rPr>
          <w:rFonts w:ascii="宋体" w:eastAsia="宋体"/>
          <w:color w:val="000000" w:themeColor="text1"/>
          <w:szCs w:val="24"/>
          <w14:textFill>
            <w14:solidFill>
              <w14:schemeClr w14:val="tx1"/>
            </w14:solidFill>
          </w14:textFill>
        </w:rPr>
        <w:t xml:space="preserve">1.9 </w:t>
      </w:r>
      <w:r>
        <w:rPr>
          <w:rFonts w:hint="eastAsia" w:ascii="宋体" w:eastAsia="宋体"/>
          <w:color w:val="000000" w:themeColor="text1"/>
          <w:szCs w:val="24"/>
          <w14:textFill>
            <w14:solidFill>
              <w14:schemeClr w14:val="tx1"/>
            </w14:solidFill>
          </w14:textFill>
        </w:rPr>
        <w:t>严禁贿赂</w:t>
      </w:r>
      <w:bookmarkEnd w:id="309"/>
      <w:bookmarkEnd w:id="310"/>
      <w:bookmarkEnd w:id="31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pStyle w:val="110"/>
        <w:ind w:firstLine="118"/>
        <w:rPr>
          <w:rFonts w:ascii="宋体" w:eastAsia="宋体"/>
          <w:color w:val="000000" w:themeColor="text1"/>
          <w:szCs w:val="24"/>
          <w14:textFill>
            <w14:solidFill>
              <w14:schemeClr w14:val="tx1"/>
            </w14:solidFill>
          </w14:textFill>
        </w:rPr>
      </w:pPr>
      <w:bookmarkStart w:id="312" w:name="_Toc152042399"/>
      <w:bookmarkStart w:id="313" w:name="_Toc144974589"/>
      <w:bookmarkStart w:id="314" w:name="_Toc179632639"/>
      <w:bookmarkStart w:id="315" w:name="_Toc152045621"/>
      <w:bookmarkStart w:id="316" w:name="_Toc386467031"/>
      <w:bookmarkStart w:id="317" w:name="_Toc330406226"/>
      <w:bookmarkStart w:id="318" w:name="_Toc43475759"/>
      <w:bookmarkStart w:id="319" w:name="_Toc393546285"/>
      <w:r>
        <w:rPr>
          <w:rFonts w:ascii="宋体" w:eastAsia="宋体"/>
          <w:color w:val="000000" w:themeColor="text1"/>
          <w:szCs w:val="24"/>
          <w14:textFill>
            <w14:solidFill>
              <w14:schemeClr w14:val="tx1"/>
            </w14:solidFill>
          </w14:textFill>
        </w:rPr>
        <w:t xml:space="preserve">1.10 </w:t>
      </w:r>
      <w:r>
        <w:rPr>
          <w:rFonts w:hint="eastAsia" w:ascii="宋体" w:eastAsia="宋体"/>
          <w:color w:val="000000" w:themeColor="text1"/>
          <w:szCs w:val="24"/>
          <w14:textFill>
            <w14:solidFill>
              <w14:schemeClr w14:val="tx1"/>
            </w14:solidFill>
          </w14:textFill>
        </w:rPr>
        <w:t>化石、文物</w:t>
      </w:r>
      <w:bookmarkEnd w:id="312"/>
      <w:bookmarkEnd w:id="313"/>
      <w:bookmarkEnd w:id="314"/>
      <w:bookmarkEnd w:id="315"/>
      <w:bookmarkEnd w:id="316"/>
      <w:bookmarkEnd w:id="317"/>
      <w:bookmarkEnd w:id="318"/>
      <w:bookmarkEnd w:id="319"/>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1.10.1 </w:t>
      </w:r>
      <w:r>
        <w:rPr>
          <w:rFonts w:hint="eastAsia" w:ascii="宋体" w:hAnsi="宋体" w:cs="宋体"/>
          <w:color w:val="000000" w:themeColor="text1"/>
          <w:sz w:val="24"/>
          <w14:textFill>
            <w14:solidFill>
              <w14:schemeClr w14:val="tx1"/>
            </w14:solidFill>
          </w14:textFill>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1.10.2 </w:t>
      </w:r>
      <w:r>
        <w:rPr>
          <w:rFonts w:hint="eastAsia" w:ascii="宋体" w:hAnsi="宋体" w:cs="宋体"/>
          <w:color w:val="000000" w:themeColor="text1"/>
          <w:sz w:val="24"/>
          <w14:textFill>
            <w14:solidFill>
              <w14:schemeClr w14:val="tx1"/>
            </w14:solidFill>
          </w14:textFill>
        </w:rPr>
        <w:t>承包人发现文物后不及时报告或隐瞒不报，致使文物丢失或损坏的，应赔偿损失，并承担相应的法律责任。</w:t>
      </w:r>
    </w:p>
    <w:p>
      <w:pPr>
        <w:pStyle w:val="110"/>
        <w:ind w:firstLine="118"/>
        <w:rPr>
          <w:rFonts w:ascii="宋体" w:eastAsia="宋体"/>
          <w:color w:val="000000" w:themeColor="text1"/>
          <w:szCs w:val="24"/>
          <w14:textFill>
            <w14:solidFill>
              <w14:schemeClr w14:val="tx1"/>
            </w14:solidFill>
          </w14:textFill>
        </w:rPr>
      </w:pPr>
      <w:bookmarkStart w:id="320" w:name="_Toc179632640"/>
      <w:bookmarkStart w:id="321" w:name="_Toc393546286"/>
      <w:bookmarkStart w:id="322" w:name="_Toc144974590"/>
      <w:bookmarkStart w:id="323" w:name="_Toc330406227"/>
      <w:bookmarkStart w:id="324" w:name="_Toc386467032"/>
      <w:bookmarkStart w:id="325" w:name="_Toc152045622"/>
      <w:bookmarkStart w:id="326" w:name="_Toc43475760"/>
      <w:bookmarkStart w:id="327" w:name="_Toc152042400"/>
      <w:r>
        <w:rPr>
          <w:rFonts w:ascii="宋体" w:eastAsia="宋体"/>
          <w:color w:val="000000" w:themeColor="text1"/>
          <w:szCs w:val="24"/>
          <w14:textFill>
            <w14:solidFill>
              <w14:schemeClr w14:val="tx1"/>
            </w14:solidFill>
          </w14:textFill>
        </w:rPr>
        <w:t xml:space="preserve">1.11 </w:t>
      </w:r>
      <w:r>
        <w:rPr>
          <w:rFonts w:hint="eastAsia" w:ascii="宋体" w:eastAsia="宋体"/>
          <w:color w:val="000000" w:themeColor="text1"/>
          <w:szCs w:val="24"/>
          <w14:textFill>
            <w14:solidFill>
              <w14:schemeClr w14:val="tx1"/>
            </w14:solidFill>
          </w14:textFill>
        </w:rPr>
        <w:t>专利技术</w:t>
      </w:r>
      <w:bookmarkEnd w:id="320"/>
      <w:bookmarkEnd w:id="321"/>
      <w:bookmarkEnd w:id="322"/>
      <w:bookmarkEnd w:id="323"/>
      <w:bookmarkEnd w:id="324"/>
      <w:bookmarkEnd w:id="325"/>
      <w:bookmarkEnd w:id="326"/>
      <w:bookmarkEnd w:id="327"/>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1.11.1 </w:t>
      </w:r>
      <w:r>
        <w:rPr>
          <w:rFonts w:hint="eastAsia" w:ascii="宋体" w:hAnsi="宋体" w:cs="宋体"/>
          <w:color w:val="000000" w:themeColor="text1"/>
          <w:sz w:val="24"/>
          <w14:textFill>
            <w14:solidFill>
              <w14:schemeClr w14:val="tx1"/>
            </w14:solidFill>
          </w14:textFill>
        </w:rPr>
        <w:t>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1.11.2 </w:t>
      </w:r>
      <w:r>
        <w:rPr>
          <w:rFonts w:hint="eastAsia" w:ascii="宋体" w:hAnsi="宋体" w:cs="宋体"/>
          <w:color w:val="000000" w:themeColor="text1"/>
          <w:sz w:val="24"/>
          <w14:textFill>
            <w14:solidFill>
              <w14:schemeClr w14:val="tx1"/>
            </w14:solidFill>
          </w14:textFill>
        </w:rPr>
        <w:t>承包人在投标文件中采用专利技术的，专利技术的使用费包含在投标报价内。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1.11.3 </w:t>
      </w:r>
      <w:r>
        <w:rPr>
          <w:rFonts w:hint="eastAsia" w:ascii="宋体" w:hAnsi="宋体" w:cs="宋体"/>
          <w:color w:val="000000" w:themeColor="text1"/>
          <w:sz w:val="24"/>
          <w14:textFill>
            <w14:solidFill>
              <w14:schemeClr w14:val="tx1"/>
            </w14:solidFill>
          </w14:textFill>
        </w:rPr>
        <w:t>承包人的技术秘密和声明需要保密的资料和信息，发包人和监理人不得为合同以外的目的泄露给他人。</w:t>
      </w:r>
    </w:p>
    <w:p>
      <w:pPr>
        <w:pStyle w:val="110"/>
        <w:ind w:firstLine="118"/>
        <w:rPr>
          <w:rFonts w:ascii="宋体" w:eastAsia="宋体"/>
          <w:color w:val="000000" w:themeColor="text1"/>
          <w:szCs w:val="24"/>
          <w14:textFill>
            <w14:solidFill>
              <w14:schemeClr w14:val="tx1"/>
            </w14:solidFill>
          </w14:textFill>
        </w:rPr>
      </w:pPr>
      <w:bookmarkStart w:id="328" w:name="_Toc144974591"/>
      <w:bookmarkStart w:id="329" w:name="_Toc330406228"/>
      <w:bookmarkStart w:id="330" w:name="_Toc393546287"/>
      <w:bookmarkStart w:id="331" w:name="_Toc152045623"/>
      <w:bookmarkStart w:id="332" w:name="_Toc43475761"/>
      <w:bookmarkStart w:id="333" w:name="_Toc386467033"/>
      <w:bookmarkStart w:id="334" w:name="_Toc179632641"/>
      <w:bookmarkStart w:id="335" w:name="_Toc152042401"/>
      <w:r>
        <w:rPr>
          <w:rFonts w:ascii="宋体" w:eastAsia="宋体"/>
          <w:color w:val="000000" w:themeColor="text1"/>
          <w:szCs w:val="24"/>
          <w14:textFill>
            <w14:solidFill>
              <w14:schemeClr w14:val="tx1"/>
            </w14:solidFill>
          </w14:textFill>
        </w:rPr>
        <w:t xml:space="preserve">1.12 </w:t>
      </w:r>
      <w:r>
        <w:rPr>
          <w:rFonts w:hint="eastAsia" w:ascii="宋体" w:eastAsia="宋体"/>
          <w:color w:val="000000" w:themeColor="text1"/>
          <w:szCs w:val="24"/>
          <w14:textFill>
            <w14:solidFill>
              <w14:schemeClr w14:val="tx1"/>
            </w14:solidFill>
          </w14:textFill>
        </w:rPr>
        <w:t>图纸和文件的保密</w:t>
      </w:r>
      <w:bookmarkEnd w:id="328"/>
      <w:bookmarkEnd w:id="329"/>
      <w:bookmarkEnd w:id="330"/>
      <w:bookmarkEnd w:id="331"/>
      <w:bookmarkEnd w:id="332"/>
      <w:bookmarkEnd w:id="333"/>
      <w:bookmarkEnd w:id="334"/>
      <w:bookmarkEnd w:id="335"/>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1.12.1 </w:t>
      </w:r>
      <w:r>
        <w:rPr>
          <w:rFonts w:hint="eastAsia" w:ascii="宋体" w:hAnsi="宋体" w:cs="宋体"/>
          <w:color w:val="000000" w:themeColor="text1"/>
          <w:sz w:val="24"/>
          <w14:textFill>
            <w14:solidFill>
              <w14:schemeClr w14:val="tx1"/>
            </w14:solidFill>
          </w14:textFill>
        </w:rPr>
        <w:t>发包人提供的图纸和文件，未经发包人同意，承包人不得为合同以外的目的泄露给他人或公开发表与引用。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1.12.2 </w:t>
      </w:r>
      <w:r>
        <w:rPr>
          <w:rFonts w:hint="eastAsia" w:ascii="宋体" w:hAnsi="宋体" w:cs="宋体"/>
          <w:color w:val="000000" w:themeColor="text1"/>
          <w:sz w:val="24"/>
          <w14:textFill>
            <w14:solidFill>
              <w14:schemeClr w14:val="tx1"/>
            </w14:solidFill>
          </w14:textFill>
        </w:rPr>
        <w:t>承包人提供的文件，未经承包人同意，发包人和监理人不得为合同以外的目的泄露给他人或公开发表与引用。</w:t>
      </w:r>
    </w:p>
    <w:p>
      <w:pPr>
        <w:pStyle w:val="72"/>
        <w:rPr>
          <w:rFonts w:ascii="宋体"/>
          <w:color w:val="000000" w:themeColor="text1"/>
          <w:sz w:val="24"/>
          <w:szCs w:val="24"/>
          <w14:textFill>
            <w14:solidFill>
              <w14:schemeClr w14:val="tx1"/>
            </w14:solidFill>
          </w14:textFill>
        </w:rPr>
      </w:pPr>
      <w:bookmarkStart w:id="336" w:name="_Toc386467034"/>
      <w:bookmarkStart w:id="337" w:name="_Toc43475762"/>
      <w:bookmarkStart w:id="338" w:name="_Toc393546288"/>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发包人义务</w:t>
      </w:r>
      <w:bookmarkEnd w:id="336"/>
      <w:bookmarkEnd w:id="337"/>
      <w:bookmarkEnd w:id="338"/>
    </w:p>
    <w:p>
      <w:pPr>
        <w:pStyle w:val="110"/>
        <w:ind w:firstLine="118"/>
        <w:rPr>
          <w:rFonts w:ascii="宋体" w:eastAsia="宋体"/>
          <w:color w:val="000000" w:themeColor="text1"/>
          <w:szCs w:val="24"/>
          <w14:textFill>
            <w14:solidFill>
              <w14:schemeClr w14:val="tx1"/>
            </w14:solidFill>
          </w14:textFill>
        </w:rPr>
      </w:pPr>
      <w:bookmarkStart w:id="339" w:name="_Toc152045625"/>
      <w:bookmarkStart w:id="340" w:name="_Toc144974593"/>
      <w:bookmarkStart w:id="341" w:name="_Toc330406230"/>
      <w:bookmarkStart w:id="342" w:name="_Toc393546289"/>
      <w:bookmarkStart w:id="343" w:name="_Toc179632643"/>
      <w:bookmarkStart w:id="344" w:name="_Toc386467035"/>
      <w:bookmarkStart w:id="345" w:name="_Toc152042403"/>
      <w:bookmarkStart w:id="346" w:name="_Toc43475763"/>
      <w:r>
        <w:rPr>
          <w:rFonts w:ascii="宋体" w:eastAsia="宋体"/>
          <w:color w:val="000000" w:themeColor="text1"/>
          <w:szCs w:val="24"/>
          <w14:textFill>
            <w14:solidFill>
              <w14:schemeClr w14:val="tx1"/>
            </w14:solidFill>
          </w14:textFill>
        </w:rPr>
        <w:t xml:space="preserve">2.1 </w:t>
      </w:r>
      <w:r>
        <w:rPr>
          <w:rFonts w:hint="eastAsia" w:ascii="宋体" w:eastAsia="宋体"/>
          <w:color w:val="000000" w:themeColor="text1"/>
          <w:szCs w:val="24"/>
          <w14:textFill>
            <w14:solidFill>
              <w14:schemeClr w14:val="tx1"/>
            </w14:solidFill>
          </w14:textFill>
        </w:rPr>
        <w:t>遵守法律</w:t>
      </w:r>
      <w:bookmarkEnd w:id="339"/>
      <w:bookmarkEnd w:id="340"/>
      <w:bookmarkEnd w:id="341"/>
      <w:bookmarkEnd w:id="342"/>
      <w:bookmarkEnd w:id="343"/>
      <w:bookmarkEnd w:id="344"/>
      <w:bookmarkEnd w:id="345"/>
      <w:bookmarkEnd w:id="34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发包人在履行合同过程中应遵守法律，并保证承包人免于承担因发包人违反法律而引起的任何责任。</w:t>
      </w:r>
    </w:p>
    <w:p>
      <w:pPr>
        <w:pStyle w:val="110"/>
        <w:ind w:firstLine="118"/>
        <w:rPr>
          <w:rFonts w:ascii="宋体" w:eastAsia="宋体"/>
          <w:color w:val="000000" w:themeColor="text1"/>
          <w:szCs w:val="24"/>
          <w14:textFill>
            <w14:solidFill>
              <w14:schemeClr w14:val="tx1"/>
            </w14:solidFill>
          </w14:textFill>
        </w:rPr>
      </w:pPr>
      <w:bookmarkStart w:id="347" w:name="_Toc393546290"/>
      <w:bookmarkStart w:id="348" w:name="_Toc386467036"/>
      <w:bookmarkStart w:id="349" w:name="_Toc152045626"/>
      <w:bookmarkStart w:id="350" w:name="_Toc152042404"/>
      <w:bookmarkStart w:id="351" w:name="_Toc144974594"/>
      <w:bookmarkStart w:id="352" w:name="_Toc43475764"/>
      <w:bookmarkStart w:id="353" w:name="_Toc330406231"/>
      <w:bookmarkStart w:id="354" w:name="_Toc179632644"/>
      <w:r>
        <w:rPr>
          <w:rFonts w:ascii="宋体" w:eastAsia="宋体"/>
          <w:color w:val="000000" w:themeColor="text1"/>
          <w:szCs w:val="24"/>
          <w14:textFill>
            <w14:solidFill>
              <w14:schemeClr w14:val="tx1"/>
            </w14:solidFill>
          </w14:textFill>
        </w:rPr>
        <w:t xml:space="preserve">2.2 </w:t>
      </w:r>
      <w:r>
        <w:rPr>
          <w:rFonts w:hint="eastAsia" w:ascii="宋体" w:eastAsia="宋体"/>
          <w:color w:val="000000" w:themeColor="text1"/>
          <w:szCs w:val="24"/>
          <w14:textFill>
            <w14:solidFill>
              <w14:schemeClr w14:val="tx1"/>
            </w14:solidFill>
          </w14:textFill>
        </w:rPr>
        <w:t>发出开工通知</w:t>
      </w:r>
      <w:bookmarkEnd w:id="347"/>
      <w:bookmarkEnd w:id="348"/>
      <w:bookmarkEnd w:id="349"/>
      <w:bookmarkEnd w:id="350"/>
      <w:bookmarkEnd w:id="351"/>
      <w:bookmarkEnd w:id="352"/>
      <w:bookmarkEnd w:id="353"/>
      <w:bookmarkEnd w:id="35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发包人应委托监理人按第</w:t>
      </w:r>
      <w:r>
        <w:rPr>
          <w:rFonts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款的约定向承包人发出开工通知。</w:t>
      </w:r>
    </w:p>
    <w:p>
      <w:pPr>
        <w:pStyle w:val="110"/>
        <w:ind w:firstLine="118"/>
        <w:rPr>
          <w:rFonts w:ascii="宋体" w:eastAsia="宋体"/>
          <w:color w:val="000000" w:themeColor="text1"/>
          <w:szCs w:val="24"/>
          <w14:textFill>
            <w14:solidFill>
              <w14:schemeClr w14:val="tx1"/>
            </w14:solidFill>
          </w14:textFill>
        </w:rPr>
      </w:pPr>
      <w:bookmarkStart w:id="355" w:name="_Toc393546291"/>
      <w:bookmarkStart w:id="356" w:name="_Toc386467037"/>
      <w:bookmarkStart w:id="357" w:name="_Toc43475765"/>
      <w:r>
        <w:rPr>
          <w:rFonts w:ascii="宋体" w:eastAsia="宋体"/>
          <w:color w:val="000000" w:themeColor="text1"/>
          <w:szCs w:val="24"/>
          <w14:textFill>
            <w14:solidFill>
              <w14:schemeClr w14:val="tx1"/>
            </w14:solidFill>
          </w14:textFill>
        </w:rPr>
        <w:t xml:space="preserve">2.3 </w:t>
      </w:r>
      <w:r>
        <w:rPr>
          <w:rFonts w:hint="eastAsia" w:ascii="宋体" w:eastAsia="宋体"/>
          <w:color w:val="000000" w:themeColor="text1"/>
          <w:szCs w:val="24"/>
          <w14:textFill>
            <w14:solidFill>
              <w14:schemeClr w14:val="tx1"/>
            </w14:solidFill>
          </w14:textFill>
        </w:rPr>
        <w:t>提供施工场地</w:t>
      </w:r>
      <w:bookmarkEnd w:id="355"/>
      <w:bookmarkEnd w:id="356"/>
      <w:bookmarkEnd w:id="35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发包人应按专用合同条款约定向承包人提供施工场地，以及施工场地内地下管线和地下设施等有关资料，并保证资料的真实、准确、完整。</w:t>
      </w:r>
    </w:p>
    <w:p>
      <w:pPr>
        <w:pStyle w:val="110"/>
        <w:ind w:firstLine="118"/>
        <w:rPr>
          <w:rFonts w:ascii="宋体" w:eastAsia="宋体"/>
          <w:color w:val="000000" w:themeColor="text1"/>
          <w:szCs w:val="24"/>
          <w14:textFill>
            <w14:solidFill>
              <w14:schemeClr w14:val="tx1"/>
            </w14:solidFill>
          </w14:textFill>
        </w:rPr>
      </w:pPr>
      <w:bookmarkStart w:id="358" w:name="_Toc393546292"/>
      <w:bookmarkStart w:id="359" w:name="_Toc144974596"/>
      <w:bookmarkStart w:id="360" w:name="_Toc386467038"/>
      <w:bookmarkStart w:id="361" w:name="_Toc152045628"/>
      <w:bookmarkStart w:id="362" w:name="_Toc152042406"/>
      <w:bookmarkStart w:id="363" w:name="_Toc43475766"/>
      <w:bookmarkStart w:id="364" w:name="_Toc179632646"/>
      <w:bookmarkStart w:id="365" w:name="_Toc330406233"/>
      <w:r>
        <w:rPr>
          <w:rFonts w:ascii="宋体" w:eastAsia="宋体"/>
          <w:color w:val="000000" w:themeColor="text1"/>
          <w:szCs w:val="24"/>
          <w14:textFill>
            <w14:solidFill>
              <w14:schemeClr w14:val="tx1"/>
            </w14:solidFill>
          </w14:textFill>
        </w:rPr>
        <w:t xml:space="preserve">2.4 </w:t>
      </w:r>
      <w:r>
        <w:rPr>
          <w:rFonts w:hint="eastAsia" w:ascii="宋体" w:eastAsia="宋体"/>
          <w:color w:val="000000" w:themeColor="text1"/>
          <w:szCs w:val="24"/>
          <w14:textFill>
            <w14:solidFill>
              <w14:schemeClr w14:val="tx1"/>
            </w14:solidFill>
          </w14:textFill>
        </w:rPr>
        <w:t>协助承包人办理证件和批件</w:t>
      </w:r>
      <w:bookmarkEnd w:id="358"/>
      <w:bookmarkEnd w:id="359"/>
      <w:bookmarkEnd w:id="360"/>
      <w:bookmarkEnd w:id="361"/>
      <w:bookmarkEnd w:id="362"/>
      <w:bookmarkEnd w:id="363"/>
      <w:bookmarkEnd w:id="364"/>
      <w:bookmarkEnd w:id="365"/>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发包人应协助承包人办理法律规定的有关施工证件和批件。</w:t>
      </w:r>
    </w:p>
    <w:p>
      <w:pPr>
        <w:pStyle w:val="110"/>
        <w:ind w:firstLine="118"/>
        <w:rPr>
          <w:rFonts w:ascii="宋体" w:eastAsia="宋体"/>
          <w:color w:val="000000" w:themeColor="text1"/>
          <w:szCs w:val="24"/>
          <w14:textFill>
            <w14:solidFill>
              <w14:schemeClr w14:val="tx1"/>
            </w14:solidFill>
          </w14:textFill>
        </w:rPr>
      </w:pPr>
      <w:bookmarkStart w:id="366" w:name="_Toc152045629"/>
      <w:bookmarkStart w:id="367" w:name="_Toc144974597"/>
      <w:bookmarkStart w:id="368" w:name="_Toc43475767"/>
      <w:bookmarkStart w:id="369" w:name="_Toc386467039"/>
      <w:bookmarkStart w:id="370" w:name="_Toc330406234"/>
      <w:bookmarkStart w:id="371" w:name="_Toc179632647"/>
      <w:bookmarkStart w:id="372" w:name="_Toc393546293"/>
      <w:bookmarkStart w:id="373" w:name="_Toc152042407"/>
      <w:r>
        <w:rPr>
          <w:rFonts w:ascii="宋体" w:eastAsia="宋体"/>
          <w:color w:val="000000" w:themeColor="text1"/>
          <w:szCs w:val="24"/>
          <w14:textFill>
            <w14:solidFill>
              <w14:schemeClr w14:val="tx1"/>
            </w14:solidFill>
          </w14:textFill>
        </w:rPr>
        <w:t xml:space="preserve">2.5 </w:t>
      </w:r>
      <w:r>
        <w:rPr>
          <w:rFonts w:hint="eastAsia" w:ascii="宋体" w:eastAsia="宋体"/>
          <w:color w:val="000000" w:themeColor="text1"/>
          <w:szCs w:val="24"/>
          <w14:textFill>
            <w14:solidFill>
              <w14:schemeClr w14:val="tx1"/>
            </w14:solidFill>
          </w14:textFill>
        </w:rPr>
        <w:t>组织设计交底</w:t>
      </w:r>
      <w:bookmarkEnd w:id="366"/>
      <w:bookmarkEnd w:id="367"/>
      <w:bookmarkEnd w:id="368"/>
      <w:bookmarkEnd w:id="369"/>
      <w:bookmarkEnd w:id="370"/>
      <w:bookmarkEnd w:id="371"/>
      <w:bookmarkEnd w:id="372"/>
      <w:bookmarkEnd w:id="37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发包人应根据合同进度计划，组织设计单位向承包人进行设计交底。</w:t>
      </w:r>
    </w:p>
    <w:p>
      <w:pPr>
        <w:pStyle w:val="110"/>
        <w:ind w:firstLine="118"/>
        <w:rPr>
          <w:rFonts w:ascii="宋体" w:eastAsia="宋体"/>
          <w:color w:val="000000" w:themeColor="text1"/>
          <w:szCs w:val="24"/>
          <w14:textFill>
            <w14:solidFill>
              <w14:schemeClr w14:val="tx1"/>
            </w14:solidFill>
          </w14:textFill>
        </w:rPr>
      </w:pPr>
      <w:bookmarkStart w:id="374" w:name="_Toc393546294"/>
      <w:bookmarkStart w:id="375" w:name="_Toc152045630"/>
      <w:bookmarkStart w:id="376" w:name="_Toc144974598"/>
      <w:bookmarkStart w:id="377" w:name="_Toc152042408"/>
      <w:bookmarkStart w:id="378" w:name="_Toc330406235"/>
      <w:bookmarkStart w:id="379" w:name="_Toc179632648"/>
      <w:bookmarkStart w:id="380" w:name="_Toc386467040"/>
      <w:bookmarkStart w:id="381" w:name="_Toc43475768"/>
      <w:r>
        <w:rPr>
          <w:rFonts w:ascii="宋体" w:eastAsia="宋体"/>
          <w:color w:val="000000" w:themeColor="text1"/>
          <w:szCs w:val="24"/>
          <w14:textFill>
            <w14:solidFill>
              <w14:schemeClr w14:val="tx1"/>
            </w14:solidFill>
          </w14:textFill>
        </w:rPr>
        <w:t xml:space="preserve">2.6 </w:t>
      </w:r>
      <w:r>
        <w:rPr>
          <w:rFonts w:hint="eastAsia" w:ascii="宋体" w:eastAsia="宋体"/>
          <w:color w:val="000000" w:themeColor="text1"/>
          <w:szCs w:val="24"/>
          <w14:textFill>
            <w14:solidFill>
              <w14:schemeClr w14:val="tx1"/>
            </w14:solidFill>
          </w14:textFill>
        </w:rPr>
        <w:t>支付合同价款</w:t>
      </w:r>
      <w:bookmarkEnd w:id="374"/>
      <w:bookmarkEnd w:id="375"/>
      <w:bookmarkEnd w:id="376"/>
      <w:bookmarkEnd w:id="377"/>
      <w:bookmarkEnd w:id="378"/>
      <w:bookmarkEnd w:id="379"/>
      <w:bookmarkEnd w:id="380"/>
      <w:bookmarkEnd w:id="38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发包人应按合同约定向承包人及时支付合同价款。</w:t>
      </w:r>
    </w:p>
    <w:p>
      <w:pPr>
        <w:pStyle w:val="110"/>
        <w:ind w:firstLine="118"/>
        <w:rPr>
          <w:rFonts w:ascii="宋体" w:eastAsia="宋体"/>
          <w:color w:val="000000" w:themeColor="text1"/>
          <w:szCs w:val="24"/>
          <w14:textFill>
            <w14:solidFill>
              <w14:schemeClr w14:val="tx1"/>
            </w14:solidFill>
          </w14:textFill>
        </w:rPr>
      </w:pPr>
      <w:bookmarkStart w:id="382" w:name="_Toc330406236"/>
      <w:bookmarkStart w:id="383" w:name="_Toc152045631"/>
      <w:bookmarkStart w:id="384" w:name="_Toc386467041"/>
      <w:bookmarkStart w:id="385" w:name="_Toc43475769"/>
      <w:bookmarkStart w:id="386" w:name="_Toc393546295"/>
      <w:bookmarkStart w:id="387" w:name="_Toc179632649"/>
      <w:bookmarkStart w:id="388" w:name="_Toc144974599"/>
      <w:bookmarkStart w:id="389" w:name="_Toc152042409"/>
      <w:r>
        <w:rPr>
          <w:rFonts w:ascii="宋体" w:eastAsia="宋体"/>
          <w:color w:val="000000" w:themeColor="text1"/>
          <w:szCs w:val="24"/>
          <w14:textFill>
            <w14:solidFill>
              <w14:schemeClr w14:val="tx1"/>
            </w14:solidFill>
          </w14:textFill>
        </w:rPr>
        <w:t xml:space="preserve">2.7 </w:t>
      </w:r>
      <w:r>
        <w:rPr>
          <w:rFonts w:hint="eastAsia" w:ascii="宋体" w:eastAsia="宋体"/>
          <w:color w:val="000000" w:themeColor="text1"/>
          <w:szCs w:val="24"/>
          <w14:textFill>
            <w14:solidFill>
              <w14:schemeClr w14:val="tx1"/>
            </w14:solidFill>
          </w14:textFill>
        </w:rPr>
        <w:t>组织竣工验收</w:t>
      </w:r>
      <w:bookmarkEnd w:id="382"/>
      <w:bookmarkEnd w:id="383"/>
      <w:bookmarkEnd w:id="384"/>
      <w:bookmarkEnd w:id="385"/>
      <w:bookmarkEnd w:id="386"/>
      <w:bookmarkEnd w:id="387"/>
      <w:bookmarkEnd w:id="388"/>
      <w:bookmarkEnd w:id="38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发包人应按合同约定及时组织竣工验收。</w:t>
      </w:r>
    </w:p>
    <w:p>
      <w:pPr>
        <w:pStyle w:val="110"/>
        <w:ind w:firstLine="118"/>
        <w:rPr>
          <w:rFonts w:ascii="宋体" w:eastAsia="宋体"/>
          <w:color w:val="000000" w:themeColor="text1"/>
          <w:szCs w:val="24"/>
          <w14:textFill>
            <w14:solidFill>
              <w14:schemeClr w14:val="tx1"/>
            </w14:solidFill>
          </w14:textFill>
        </w:rPr>
      </w:pPr>
      <w:bookmarkStart w:id="390" w:name="_Toc330406237"/>
      <w:bookmarkStart w:id="391" w:name="_Toc179632650"/>
      <w:bookmarkStart w:id="392" w:name="_Toc144974600"/>
      <w:bookmarkStart w:id="393" w:name="_Toc152045632"/>
      <w:bookmarkStart w:id="394" w:name="_Toc393546296"/>
      <w:bookmarkStart w:id="395" w:name="_Toc43475770"/>
      <w:bookmarkStart w:id="396" w:name="_Toc152042410"/>
      <w:bookmarkStart w:id="397" w:name="_Toc386467042"/>
      <w:r>
        <w:rPr>
          <w:rFonts w:ascii="宋体" w:eastAsia="宋体"/>
          <w:color w:val="000000" w:themeColor="text1"/>
          <w:szCs w:val="24"/>
          <w14:textFill>
            <w14:solidFill>
              <w14:schemeClr w14:val="tx1"/>
            </w14:solidFill>
          </w14:textFill>
        </w:rPr>
        <w:t xml:space="preserve">2.8 </w:t>
      </w:r>
      <w:r>
        <w:rPr>
          <w:rFonts w:hint="eastAsia" w:ascii="宋体" w:eastAsia="宋体"/>
          <w:color w:val="000000" w:themeColor="text1"/>
          <w:szCs w:val="24"/>
          <w14:textFill>
            <w14:solidFill>
              <w14:schemeClr w14:val="tx1"/>
            </w14:solidFill>
          </w14:textFill>
        </w:rPr>
        <w:t>其他义务</w:t>
      </w:r>
      <w:bookmarkEnd w:id="390"/>
      <w:bookmarkEnd w:id="391"/>
      <w:bookmarkEnd w:id="392"/>
      <w:bookmarkEnd w:id="393"/>
      <w:bookmarkEnd w:id="394"/>
      <w:bookmarkEnd w:id="395"/>
      <w:bookmarkEnd w:id="396"/>
      <w:bookmarkEnd w:id="39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发包人应履行合同约定的其他义务。</w:t>
      </w:r>
    </w:p>
    <w:p>
      <w:pPr>
        <w:pStyle w:val="72"/>
        <w:rPr>
          <w:rFonts w:ascii="宋体"/>
          <w:color w:val="000000" w:themeColor="text1"/>
          <w:sz w:val="24"/>
          <w:szCs w:val="24"/>
          <w14:textFill>
            <w14:solidFill>
              <w14:schemeClr w14:val="tx1"/>
            </w14:solidFill>
          </w14:textFill>
        </w:rPr>
      </w:pPr>
      <w:bookmarkStart w:id="398" w:name="_Toc43475771"/>
      <w:bookmarkStart w:id="399" w:name="_Toc386467043"/>
      <w:bookmarkStart w:id="400" w:name="_Toc393546297"/>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监理人</w:t>
      </w:r>
      <w:bookmarkEnd w:id="398"/>
      <w:bookmarkEnd w:id="399"/>
      <w:bookmarkEnd w:id="400"/>
    </w:p>
    <w:p>
      <w:pPr>
        <w:pStyle w:val="110"/>
        <w:ind w:firstLine="118"/>
        <w:rPr>
          <w:rFonts w:ascii="宋体" w:eastAsia="宋体"/>
          <w:color w:val="000000" w:themeColor="text1"/>
          <w:szCs w:val="24"/>
          <w14:textFill>
            <w14:solidFill>
              <w14:schemeClr w14:val="tx1"/>
            </w14:solidFill>
          </w14:textFill>
        </w:rPr>
      </w:pPr>
      <w:bookmarkStart w:id="401" w:name="_Toc43475772"/>
      <w:bookmarkStart w:id="402" w:name="_Toc386467044"/>
      <w:bookmarkStart w:id="403" w:name="_Toc393546298"/>
      <w:r>
        <w:rPr>
          <w:rFonts w:ascii="宋体" w:eastAsia="宋体"/>
          <w:color w:val="000000" w:themeColor="text1"/>
          <w:szCs w:val="24"/>
          <w14:textFill>
            <w14:solidFill>
              <w14:schemeClr w14:val="tx1"/>
            </w14:solidFill>
          </w14:textFill>
        </w:rPr>
        <w:t xml:space="preserve">3.1 </w:t>
      </w:r>
      <w:r>
        <w:rPr>
          <w:rFonts w:hint="eastAsia" w:ascii="宋体" w:eastAsia="宋体"/>
          <w:color w:val="000000" w:themeColor="text1"/>
          <w:szCs w:val="24"/>
          <w14:textFill>
            <w14:solidFill>
              <w14:schemeClr w14:val="tx1"/>
            </w14:solidFill>
          </w14:textFill>
        </w:rPr>
        <w:t>监理人的职责和权力</w:t>
      </w:r>
      <w:bookmarkEnd w:id="401"/>
      <w:bookmarkEnd w:id="402"/>
      <w:bookmarkEnd w:id="403"/>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3.1.1 </w:t>
      </w:r>
      <w:r>
        <w:rPr>
          <w:rFonts w:hint="eastAsia" w:ascii="宋体" w:hAnsi="宋体" w:cs="宋体"/>
          <w:color w:val="000000" w:themeColor="text1"/>
          <w:sz w:val="24"/>
          <w14:textFill>
            <w14:solidFill>
              <w14:schemeClr w14:val="tx1"/>
            </w14:solidFill>
          </w14:textFill>
        </w:rPr>
        <w:t>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3.1.2 </w:t>
      </w:r>
      <w:r>
        <w:rPr>
          <w:rFonts w:hint="eastAsia" w:ascii="宋体" w:hAnsi="宋体" w:cs="宋体"/>
          <w:color w:val="000000" w:themeColor="text1"/>
          <w:sz w:val="24"/>
          <w14:textFill>
            <w14:solidFill>
              <w14:schemeClr w14:val="tx1"/>
            </w14:solidFill>
          </w14:textFill>
        </w:rPr>
        <w:t>监理人发出的任何指示应视为已得到发包人的批准，但监理人无权免除或变更合同约定的发包人和承包人的权利、义务和责任。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3.1.3 </w:t>
      </w:r>
      <w:r>
        <w:rPr>
          <w:rFonts w:hint="eastAsia" w:ascii="宋体" w:hAnsi="宋体" w:cs="宋体"/>
          <w:color w:val="000000" w:themeColor="text1"/>
          <w:sz w:val="24"/>
          <w14:textFill>
            <w14:solidFill>
              <w14:schemeClr w14:val="tx1"/>
            </w14:solidFill>
          </w14:textFill>
        </w:rPr>
        <w:t>合同约定应由承包人承担的义务和责任，不因监理人对承包人提交文件的审查或批准，对工程、材料和设备的检查和检验，以及为实施监理作出的指示等职务行为而减轻或解除。</w:t>
      </w:r>
    </w:p>
    <w:p>
      <w:pPr>
        <w:pStyle w:val="110"/>
        <w:ind w:firstLine="118"/>
        <w:rPr>
          <w:rFonts w:ascii="宋体" w:eastAsia="宋体"/>
          <w:color w:val="000000" w:themeColor="text1"/>
          <w:szCs w:val="24"/>
          <w14:textFill>
            <w14:solidFill>
              <w14:schemeClr w14:val="tx1"/>
            </w14:solidFill>
          </w14:textFill>
        </w:rPr>
      </w:pPr>
      <w:bookmarkStart w:id="404" w:name="_Toc393546299"/>
      <w:bookmarkStart w:id="405" w:name="_Toc386467045"/>
      <w:bookmarkStart w:id="406" w:name="_Toc152042413"/>
      <w:bookmarkStart w:id="407" w:name="_Toc179632653"/>
      <w:bookmarkStart w:id="408" w:name="_Toc144974603"/>
      <w:bookmarkStart w:id="409" w:name="_Toc152045635"/>
      <w:bookmarkStart w:id="410" w:name="_Toc43475773"/>
      <w:bookmarkStart w:id="411" w:name="_Toc330406240"/>
      <w:r>
        <w:rPr>
          <w:rFonts w:ascii="宋体" w:eastAsia="宋体"/>
          <w:color w:val="000000" w:themeColor="text1"/>
          <w:szCs w:val="24"/>
          <w14:textFill>
            <w14:solidFill>
              <w14:schemeClr w14:val="tx1"/>
            </w14:solidFill>
          </w14:textFill>
        </w:rPr>
        <w:t xml:space="preserve">3.2 </w:t>
      </w:r>
      <w:r>
        <w:rPr>
          <w:rFonts w:hint="eastAsia" w:ascii="宋体" w:eastAsia="宋体"/>
          <w:color w:val="000000" w:themeColor="text1"/>
          <w:szCs w:val="24"/>
          <w14:textFill>
            <w14:solidFill>
              <w14:schemeClr w14:val="tx1"/>
            </w14:solidFill>
          </w14:textFill>
        </w:rPr>
        <w:t>总监理工程师</w:t>
      </w:r>
      <w:bookmarkEnd w:id="404"/>
      <w:bookmarkEnd w:id="405"/>
      <w:bookmarkEnd w:id="406"/>
      <w:bookmarkEnd w:id="407"/>
      <w:bookmarkEnd w:id="408"/>
      <w:bookmarkEnd w:id="409"/>
      <w:bookmarkEnd w:id="410"/>
      <w:bookmarkEnd w:id="41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发包人应在发出开工通知前将总监理工程师的任命通知承包人。总监理工程师更换时，应在调离</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天前通知承包人。总监理工程师短期离开施工场地的，应委派代表代行其职责，并通知承包人。</w:t>
      </w:r>
    </w:p>
    <w:p>
      <w:pPr>
        <w:pStyle w:val="110"/>
        <w:ind w:firstLine="118"/>
        <w:rPr>
          <w:rFonts w:ascii="宋体" w:eastAsia="宋体"/>
          <w:color w:val="000000" w:themeColor="text1"/>
          <w:szCs w:val="24"/>
          <w14:textFill>
            <w14:solidFill>
              <w14:schemeClr w14:val="tx1"/>
            </w14:solidFill>
          </w14:textFill>
        </w:rPr>
      </w:pPr>
      <w:bookmarkStart w:id="412" w:name="_Toc386467046"/>
      <w:bookmarkStart w:id="413" w:name="_Toc43475774"/>
      <w:bookmarkStart w:id="414" w:name="_Toc152045636"/>
      <w:bookmarkStart w:id="415" w:name="_Toc144974604"/>
      <w:bookmarkStart w:id="416" w:name="_Toc179632654"/>
      <w:bookmarkStart w:id="417" w:name="_Toc393546300"/>
      <w:bookmarkStart w:id="418" w:name="_Toc152042414"/>
      <w:bookmarkStart w:id="419" w:name="_Toc330406241"/>
      <w:r>
        <w:rPr>
          <w:rFonts w:ascii="宋体" w:eastAsia="宋体"/>
          <w:color w:val="000000" w:themeColor="text1"/>
          <w:szCs w:val="24"/>
          <w14:textFill>
            <w14:solidFill>
              <w14:schemeClr w14:val="tx1"/>
            </w14:solidFill>
          </w14:textFill>
        </w:rPr>
        <w:t xml:space="preserve">3.3 </w:t>
      </w:r>
      <w:r>
        <w:rPr>
          <w:rFonts w:hint="eastAsia" w:ascii="宋体" w:eastAsia="宋体"/>
          <w:color w:val="000000" w:themeColor="text1"/>
          <w:szCs w:val="24"/>
          <w14:textFill>
            <w14:solidFill>
              <w14:schemeClr w14:val="tx1"/>
            </w14:solidFill>
          </w14:textFill>
        </w:rPr>
        <w:t>监理人员</w:t>
      </w:r>
      <w:bookmarkEnd w:id="412"/>
      <w:bookmarkEnd w:id="413"/>
      <w:bookmarkEnd w:id="414"/>
      <w:bookmarkEnd w:id="415"/>
      <w:bookmarkEnd w:id="416"/>
      <w:bookmarkEnd w:id="417"/>
      <w:bookmarkEnd w:id="418"/>
      <w:bookmarkEnd w:id="419"/>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3.3.1 </w:t>
      </w:r>
      <w:r>
        <w:rPr>
          <w:rFonts w:hint="eastAsia" w:ascii="宋体" w:hAnsi="宋体" w:cs="宋体"/>
          <w:color w:val="000000" w:themeColor="text1"/>
          <w:sz w:val="24"/>
          <w14:textFill>
            <w14:solidFill>
              <w14:schemeClr w14:val="tx1"/>
            </w14:solidFill>
          </w14:textFill>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3.3.2 </w:t>
      </w:r>
      <w:r>
        <w:rPr>
          <w:rFonts w:hint="eastAsia" w:ascii="宋体" w:hAnsi="宋体" w:cs="宋体"/>
          <w:color w:val="000000" w:themeColor="text1"/>
          <w:sz w:val="24"/>
          <w14:textFill>
            <w14:solidFill>
              <w14:schemeClr w14:val="tx1"/>
            </w14:solidFill>
          </w14:textFill>
        </w:rPr>
        <w:t>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3.3.3 </w:t>
      </w:r>
      <w:r>
        <w:rPr>
          <w:rFonts w:hint="eastAsia" w:ascii="宋体" w:hAnsi="宋体" w:cs="宋体"/>
          <w:color w:val="000000" w:themeColor="text1"/>
          <w:sz w:val="24"/>
          <w14:textFill>
            <w14:solidFill>
              <w14:schemeClr w14:val="tx1"/>
            </w14:solidFill>
          </w14:textFill>
        </w:rPr>
        <w:t>承包人对总监理工程师授权的监理人员发出的指示有疑问的，可向总监理工程师提出书面异议，总监理工程师应在</w:t>
      </w:r>
      <w:r>
        <w:rPr>
          <w:rFonts w:ascii="宋体" w:hAnsi="宋体" w:cs="宋体"/>
          <w:color w:val="000000" w:themeColor="text1"/>
          <w:sz w:val="24"/>
          <w14:textFill>
            <w14:solidFill>
              <w14:schemeClr w14:val="tx1"/>
            </w14:solidFill>
          </w14:textFill>
        </w:rPr>
        <w:t>48</w:t>
      </w:r>
      <w:r>
        <w:rPr>
          <w:rFonts w:hint="eastAsia" w:ascii="宋体" w:hAnsi="宋体" w:cs="宋体"/>
          <w:color w:val="000000" w:themeColor="text1"/>
          <w:sz w:val="24"/>
          <w14:textFill>
            <w14:solidFill>
              <w14:schemeClr w14:val="tx1"/>
            </w14:solidFill>
          </w14:textFill>
        </w:rPr>
        <w:t>小时内对该指示予以确认、更改或撤销。</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3.3.4 </w:t>
      </w:r>
      <w:r>
        <w:rPr>
          <w:rFonts w:hint="eastAsia" w:ascii="宋体" w:hAnsi="宋体" w:cs="宋体"/>
          <w:color w:val="000000" w:themeColor="text1"/>
          <w:sz w:val="24"/>
          <w14:textFill>
            <w14:solidFill>
              <w14:schemeClr w14:val="tx1"/>
            </w14:solidFill>
          </w14:textFill>
        </w:rPr>
        <w:t>除专用合同条款另有约定外，总监理工程师不应将第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款约定应由总监理工程师作出确定的权力授权或委托给其他监理人员。</w:t>
      </w:r>
    </w:p>
    <w:p>
      <w:pPr>
        <w:pStyle w:val="110"/>
        <w:ind w:firstLine="118"/>
        <w:rPr>
          <w:rFonts w:ascii="宋体" w:eastAsia="宋体"/>
          <w:color w:val="000000" w:themeColor="text1"/>
          <w:szCs w:val="24"/>
          <w14:textFill>
            <w14:solidFill>
              <w14:schemeClr w14:val="tx1"/>
            </w14:solidFill>
          </w14:textFill>
        </w:rPr>
      </w:pPr>
      <w:bookmarkStart w:id="420" w:name="_Toc43475775"/>
      <w:bookmarkStart w:id="421" w:name="_Toc152045637"/>
      <w:bookmarkStart w:id="422" w:name="_Toc393546301"/>
      <w:bookmarkStart w:id="423" w:name="_Toc330406242"/>
      <w:bookmarkStart w:id="424" w:name="_Toc152042415"/>
      <w:bookmarkStart w:id="425" w:name="_Toc144974605"/>
      <w:bookmarkStart w:id="426" w:name="_Toc179632655"/>
      <w:bookmarkStart w:id="427" w:name="_Toc386467047"/>
      <w:r>
        <w:rPr>
          <w:rFonts w:ascii="宋体" w:eastAsia="宋体"/>
          <w:color w:val="000000" w:themeColor="text1"/>
          <w:szCs w:val="24"/>
          <w14:textFill>
            <w14:solidFill>
              <w14:schemeClr w14:val="tx1"/>
            </w14:solidFill>
          </w14:textFill>
        </w:rPr>
        <w:t xml:space="preserve">3.4 </w:t>
      </w:r>
      <w:r>
        <w:rPr>
          <w:rFonts w:hint="eastAsia" w:ascii="宋体" w:eastAsia="宋体"/>
          <w:color w:val="000000" w:themeColor="text1"/>
          <w:szCs w:val="24"/>
          <w14:textFill>
            <w14:solidFill>
              <w14:schemeClr w14:val="tx1"/>
            </w14:solidFill>
          </w14:textFill>
        </w:rPr>
        <w:t>监理人的指示</w:t>
      </w:r>
      <w:bookmarkEnd w:id="420"/>
      <w:bookmarkEnd w:id="421"/>
      <w:bookmarkEnd w:id="422"/>
      <w:bookmarkEnd w:id="423"/>
      <w:bookmarkEnd w:id="424"/>
      <w:bookmarkEnd w:id="425"/>
      <w:bookmarkEnd w:id="426"/>
      <w:bookmarkEnd w:id="427"/>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3.4.1 </w:t>
      </w:r>
      <w:r>
        <w:rPr>
          <w:rFonts w:hint="eastAsia" w:ascii="宋体" w:hAnsi="宋体" w:cs="宋体"/>
          <w:color w:val="000000" w:themeColor="text1"/>
          <w:sz w:val="24"/>
          <w14:textFill>
            <w14:solidFill>
              <w14:schemeClr w14:val="tx1"/>
            </w14:solidFill>
          </w14:textFill>
        </w:rPr>
        <w:t>监理人应按第</w:t>
      </w:r>
      <w:r>
        <w:rPr>
          <w:rFonts w:ascii="宋体" w:hAnsi="宋体" w:cs="宋体"/>
          <w:color w:val="000000" w:themeColor="text1"/>
          <w:sz w:val="24"/>
          <w14:textFill>
            <w14:solidFill>
              <w14:schemeClr w14:val="tx1"/>
            </w14:solidFill>
          </w14:textFill>
        </w:rPr>
        <w:t>3.1</w:t>
      </w:r>
      <w:r>
        <w:rPr>
          <w:rFonts w:hint="eastAsia" w:ascii="宋体" w:hAnsi="宋体" w:cs="宋体"/>
          <w:color w:val="000000" w:themeColor="text1"/>
          <w:sz w:val="24"/>
          <w14:textFill>
            <w14:solidFill>
              <w14:schemeClr w14:val="tx1"/>
            </w14:solidFill>
          </w14:textFill>
        </w:rPr>
        <w:t>款的约定向承包人发出指示，监理人的指示应盖有监理人授权的施工场地机构章，并由总监理工程师或总监理工程师按第</w:t>
      </w:r>
      <w:r>
        <w:rPr>
          <w:rFonts w:ascii="宋体" w:hAnsi="宋体" w:cs="宋体"/>
          <w:color w:val="000000" w:themeColor="text1"/>
          <w:sz w:val="24"/>
          <w14:textFill>
            <w14:solidFill>
              <w14:schemeClr w14:val="tx1"/>
            </w14:solidFill>
          </w14:textFill>
        </w:rPr>
        <w:t>3.3.1</w:t>
      </w:r>
      <w:r>
        <w:rPr>
          <w:rFonts w:hint="eastAsia" w:ascii="宋体" w:hAnsi="宋体" w:cs="宋体"/>
          <w:color w:val="000000" w:themeColor="text1"/>
          <w:sz w:val="24"/>
          <w14:textFill>
            <w14:solidFill>
              <w14:schemeClr w14:val="tx1"/>
            </w14:solidFill>
          </w14:textFill>
        </w:rPr>
        <w:t>项约定授权的监理人员签字。</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3.4.2 </w:t>
      </w:r>
      <w:r>
        <w:rPr>
          <w:rFonts w:hint="eastAsia" w:ascii="宋体" w:hAnsi="宋体" w:cs="宋体"/>
          <w:color w:val="000000" w:themeColor="text1"/>
          <w:sz w:val="24"/>
          <w14:textFill>
            <w14:solidFill>
              <w14:schemeClr w14:val="tx1"/>
            </w14:solidFill>
          </w14:textFill>
        </w:rPr>
        <w:t>承包人收到监理人按第</w:t>
      </w:r>
      <w:r>
        <w:rPr>
          <w:rFonts w:ascii="宋体" w:hAnsi="宋体" w:cs="宋体"/>
          <w:color w:val="000000" w:themeColor="text1"/>
          <w:sz w:val="24"/>
          <w14:textFill>
            <w14:solidFill>
              <w14:schemeClr w14:val="tx1"/>
            </w14:solidFill>
          </w14:textFill>
        </w:rPr>
        <w:t>3.4.1</w:t>
      </w:r>
      <w:r>
        <w:rPr>
          <w:rFonts w:hint="eastAsia" w:ascii="宋体" w:hAnsi="宋体" w:cs="宋体"/>
          <w:color w:val="000000" w:themeColor="text1"/>
          <w:sz w:val="24"/>
          <w14:textFill>
            <w14:solidFill>
              <w14:schemeClr w14:val="tx1"/>
            </w14:solidFill>
          </w14:textFill>
        </w:rPr>
        <w:t>项作出的指示后应遵照执行。指示构成变更的，应按第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条处理。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3.4.3 </w:t>
      </w:r>
      <w:r>
        <w:rPr>
          <w:rFonts w:hint="eastAsia" w:ascii="宋体" w:hAnsi="宋体" w:cs="宋体"/>
          <w:color w:val="000000" w:themeColor="text1"/>
          <w:sz w:val="24"/>
          <w14:textFill>
            <w14:solidFill>
              <w14:schemeClr w14:val="tx1"/>
            </w14:solidFill>
          </w14:textFill>
        </w:rPr>
        <w:t>在紧急情况下，总监理工程师或被授权的监理人员可以当场签发临时书面指示，承包人应遵照执行。承包人应在收到上述临时书面指示后</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小时内，向监理人发出书面确认函。监理人在收到书面确认函后</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小时内未予答复的，该书面确认函应被视为监理人的正式指示。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3.4.4 </w:t>
      </w:r>
      <w:r>
        <w:rPr>
          <w:rFonts w:hint="eastAsia" w:ascii="宋体" w:hAnsi="宋体" w:cs="宋体"/>
          <w:color w:val="000000" w:themeColor="text1"/>
          <w:sz w:val="24"/>
          <w14:textFill>
            <w14:solidFill>
              <w14:schemeClr w14:val="tx1"/>
            </w14:solidFill>
          </w14:textFill>
        </w:rPr>
        <w:t>除合同另有约定外，承包人只从总监理工程师或按第</w:t>
      </w:r>
      <w:r>
        <w:rPr>
          <w:rFonts w:ascii="宋体" w:hAnsi="宋体" w:cs="宋体"/>
          <w:color w:val="000000" w:themeColor="text1"/>
          <w:sz w:val="24"/>
          <w14:textFill>
            <w14:solidFill>
              <w14:schemeClr w14:val="tx1"/>
            </w14:solidFill>
          </w14:textFill>
        </w:rPr>
        <w:t>3.3.1</w:t>
      </w:r>
      <w:r>
        <w:rPr>
          <w:rFonts w:hint="eastAsia" w:ascii="宋体" w:hAnsi="宋体" w:cs="宋体"/>
          <w:color w:val="000000" w:themeColor="text1"/>
          <w:sz w:val="24"/>
          <w14:textFill>
            <w14:solidFill>
              <w14:schemeClr w14:val="tx1"/>
            </w14:solidFill>
          </w14:textFill>
        </w:rPr>
        <w:t>项被授权的监理人员处取得指示。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3.4.5 </w:t>
      </w:r>
      <w:r>
        <w:rPr>
          <w:rFonts w:hint="eastAsia" w:ascii="宋体" w:hAnsi="宋体" w:cs="宋体"/>
          <w:color w:val="000000" w:themeColor="text1"/>
          <w:sz w:val="24"/>
          <w14:textFill>
            <w14:solidFill>
              <w14:schemeClr w14:val="tx1"/>
            </w14:solidFill>
          </w14:textFill>
        </w:rPr>
        <w:t>由于监理人未能按合同约定发出指示、指示延误或指示错误而导致承包人费用增加和（或）工期延误的，由发包人承担赔偿责任。</w:t>
      </w:r>
    </w:p>
    <w:p>
      <w:pPr>
        <w:pStyle w:val="110"/>
        <w:ind w:firstLine="118"/>
        <w:rPr>
          <w:rFonts w:ascii="宋体" w:eastAsia="宋体"/>
          <w:color w:val="000000" w:themeColor="text1"/>
          <w:szCs w:val="24"/>
          <w14:textFill>
            <w14:solidFill>
              <w14:schemeClr w14:val="tx1"/>
            </w14:solidFill>
          </w14:textFill>
        </w:rPr>
      </w:pPr>
      <w:bookmarkStart w:id="428" w:name="_Toc393546302"/>
      <w:bookmarkStart w:id="429" w:name="_Toc386467048"/>
      <w:bookmarkStart w:id="430" w:name="_Toc43475776"/>
      <w:r>
        <w:rPr>
          <w:rFonts w:ascii="宋体" w:eastAsia="宋体"/>
          <w:color w:val="000000" w:themeColor="text1"/>
          <w:szCs w:val="24"/>
          <w14:textFill>
            <w14:solidFill>
              <w14:schemeClr w14:val="tx1"/>
            </w14:solidFill>
          </w14:textFill>
        </w:rPr>
        <w:t xml:space="preserve">3.5 </w:t>
      </w:r>
      <w:r>
        <w:rPr>
          <w:rFonts w:hint="eastAsia" w:ascii="宋体" w:eastAsia="宋体"/>
          <w:color w:val="000000" w:themeColor="text1"/>
          <w:szCs w:val="24"/>
          <w14:textFill>
            <w14:solidFill>
              <w14:schemeClr w14:val="tx1"/>
            </w14:solidFill>
          </w14:textFill>
        </w:rPr>
        <w:t>商定或确定</w:t>
      </w:r>
      <w:bookmarkEnd w:id="428"/>
      <w:bookmarkEnd w:id="429"/>
      <w:bookmarkEnd w:id="430"/>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3.5.1</w:t>
      </w:r>
      <w:r>
        <w:rPr>
          <w:rFonts w:hint="eastAsia" w:ascii="宋体" w:hAnsi="宋体" w:cs="宋体"/>
          <w:color w:val="000000" w:themeColor="text1"/>
          <w:sz w:val="24"/>
          <w14:textFill>
            <w14:solidFill>
              <w14:schemeClr w14:val="tx1"/>
            </w14:solidFill>
          </w14:textFill>
        </w:rPr>
        <w:t>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3.5.2 </w:t>
      </w:r>
      <w:r>
        <w:rPr>
          <w:rFonts w:hint="eastAsia" w:ascii="宋体" w:hAnsi="宋体" w:cs="宋体"/>
          <w:color w:val="000000" w:themeColor="text1"/>
          <w:sz w:val="24"/>
          <w14:textFill>
            <w14:solidFill>
              <w14:schemeClr w14:val="tx1"/>
            </w14:solidFill>
          </w14:textFill>
        </w:rPr>
        <w:t>总监理工程师应将商定或确定的事项通知合同当事人，并附详细依据。对总监理工程师的确定有异议的，构成争议，按照第</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条的约定处理。在争议解决前，双方应暂按总监理工程师的确定执行，按照第</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条的约定对总监理工程师的确定作出修改的，按修改后的结果执行。</w:t>
      </w:r>
    </w:p>
    <w:p>
      <w:pPr>
        <w:pStyle w:val="72"/>
        <w:rPr>
          <w:rFonts w:ascii="宋体"/>
          <w:color w:val="000000" w:themeColor="text1"/>
          <w:sz w:val="24"/>
          <w:szCs w:val="24"/>
          <w14:textFill>
            <w14:solidFill>
              <w14:schemeClr w14:val="tx1"/>
            </w14:solidFill>
          </w14:textFill>
        </w:rPr>
      </w:pPr>
      <w:bookmarkStart w:id="431" w:name="_Toc43475777"/>
      <w:bookmarkStart w:id="432" w:name="_Toc386467049"/>
      <w:bookmarkStart w:id="433" w:name="_Toc393546303"/>
      <w:r>
        <w:rPr>
          <w:rFonts w:ascii="宋体" w:hAnsi="宋体"/>
          <w:color w:val="000000" w:themeColor="text1"/>
          <w:sz w:val="24"/>
          <w:szCs w:val="24"/>
          <w14:textFill>
            <w14:solidFill>
              <w14:schemeClr w14:val="tx1"/>
            </w14:solidFill>
          </w14:textFill>
        </w:rPr>
        <w:t xml:space="preserve">4. </w:t>
      </w:r>
      <w:r>
        <w:rPr>
          <w:rFonts w:hint="eastAsia" w:ascii="宋体" w:hAnsi="宋体"/>
          <w:color w:val="000000" w:themeColor="text1"/>
          <w:sz w:val="24"/>
          <w:szCs w:val="24"/>
          <w14:textFill>
            <w14:solidFill>
              <w14:schemeClr w14:val="tx1"/>
            </w14:solidFill>
          </w14:textFill>
        </w:rPr>
        <w:t>承包人</w:t>
      </w:r>
      <w:bookmarkEnd w:id="431"/>
      <w:bookmarkEnd w:id="432"/>
      <w:bookmarkEnd w:id="433"/>
    </w:p>
    <w:p>
      <w:pPr>
        <w:pStyle w:val="110"/>
        <w:ind w:firstLine="118"/>
        <w:rPr>
          <w:rFonts w:ascii="宋体" w:eastAsia="宋体"/>
          <w:color w:val="000000" w:themeColor="text1"/>
          <w:szCs w:val="24"/>
          <w14:textFill>
            <w14:solidFill>
              <w14:schemeClr w14:val="tx1"/>
            </w14:solidFill>
          </w14:textFill>
        </w:rPr>
      </w:pPr>
      <w:bookmarkStart w:id="434" w:name="_Toc386467050"/>
      <w:bookmarkStart w:id="435" w:name="_Toc43475778"/>
      <w:bookmarkStart w:id="436" w:name="_Toc393546304"/>
      <w:r>
        <w:rPr>
          <w:rFonts w:ascii="宋体" w:eastAsia="宋体"/>
          <w:color w:val="000000" w:themeColor="text1"/>
          <w:szCs w:val="24"/>
          <w14:textFill>
            <w14:solidFill>
              <w14:schemeClr w14:val="tx1"/>
            </w14:solidFill>
          </w14:textFill>
        </w:rPr>
        <w:t xml:space="preserve">4.1 </w:t>
      </w:r>
      <w:r>
        <w:rPr>
          <w:rFonts w:hint="eastAsia" w:ascii="宋体" w:eastAsia="宋体"/>
          <w:color w:val="000000" w:themeColor="text1"/>
          <w:szCs w:val="24"/>
          <w14:textFill>
            <w14:solidFill>
              <w14:schemeClr w14:val="tx1"/>
            </w14:solidFill>
          </w14:textFill>
        </w:rPr>
        <w:t>承包人的一般义务</w:t>
      </w:r>
      <w:bookmarkEnd w:id="434"/>
      <w:bookmarkEnd w:id="435"/>
      <w:bookmarkEnd w:id="436"/>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4.1.1 </w:t>
      </w:r>
      <w:r>
        <w:rPr>
          <w:rFonts w:hint="eastAsia" w:ascii="宋体" w:hAnsi="宋体" w:cs="宋体"/>
          <w:color w:val="000000" w:themeColor="text1"/>
          <w:sz w:val="24"/>
          <w14:textFill>
            <w14:solidFill>
              <w14:schemeClr w14:val="tx1"/>
            </w14:solidFill>
          </w14:textFill>
        </w:rPr>
        <w:t>遵守法律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承包人在履行合同过程中应遵守法律，并保证发包人免于承担因承包人违反法律而引起的任何责任。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4.1.2 </w:t>
      </w:r>
      <w:r>
        <w:rPr>
          <w:rFonts w:hint="eastAsia" w:ascii="宋体" w:hAnsi="宋体" w:cs="宋体"/>
          <w:color w:val="000000" w:themeColor="text1"/>
          <w:sz w:val="24"/>
          <w14:textFill>
            <w14:solidFill>
              <w14:schemeClr w14:val="tx1"/>
            </w14:solidFill>
          </w14:textFill>
        </w:rPr>
        <w:t>依法纳税</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承包人应按有关法律规定纳税，应缴纳的税金包括在合同价格内。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4.1.3 </w:t>
      </w:r>
      <w:r>
        <w:rPr>
          <w:rFonts w:hint="eastAsia" w:ascii="宋体" w:hAnsi="宋体" w:cs="宋体"/>
          <w:color w:val="000000" w:themeColor="text1"/>
          <w:sz w:val="24"/>
          <w14:textFill>
            <w14:solidFill>
              <w14:schemeClr w14:val="tx1"/>
            </w14:solidFill>
          </w14:textFill>
        </w:rPr>
        <w:t>完成各项承包工作</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承包人应按合同约定以及监理人根据第</w:t>
      </w:r>
      <w:r>
        <w:rPr>
          <w:rFonts w:ascii="宋体" w:hAnsi="宋体" w:cs="宋体"/>
          <w:color w:val="000000" w:themeColor="text1"/>
          <w:sz w:val="24"/>
          <w14:textFill>
            <w14:solidFill>
              <w14:schemeClr w14:val="tx1"/>
            </w14:solidFill>
          </w14:textFill>
        </w:rPr>
        <w:t>3.4</w:t>
      </w:r>
      <w:r>
        <w:rPr>
          <w:rFonts w:hint="eastAsia" w:ascii="宋体" w:hAnsi="宋体" w:cs="宋体"/>
          <w:color w:val="000000" w:themeColor="text1"/>
          <w:sz w:val="24"/>
          <w14:textFill>
            <w14:solidFill>
              <w14:schemeClr w14:val="tx1"/>
            </w14:solidFill>
          </w14:textFill>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4.1.4 </w:t>
      </w:r>
      <w:r>
        <w:rPr>
          <w:rFonts w:hint="eastAsia" w:ascii="宋体" w:hAnsi="宋体" w:cs="宋体"/>
          <w:color w:val="000000" w:themeColor="text1"/>
          <w:sz w:val="24"/>
          <w14:textFill>
            <w14:solidFill>
              <w14:schemeClr w14:val="tx1"/>
            </w14:solidFill>
          </w14:textFill>
        </w:rPr>
        <w:t>对施工作业和施工方法的完备性负责</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4.1.5 </w:t>
      </w:r>
      <w:r>
        <w:rPr>
          <w:rFonts w:hint="eastAsia" w:ascii="宋体" w:hAnsi="宋体" w:cs="宋体"/>
          <w:color w:val="000000" w:themeColor="text1"/>
          <w:sz w:val="24"/>
          <w14:textFill>
            <w14:solidFill>
              <w14:schemeClr w14:val="tx1"/>
            </w14:solidFill>
          </w14:textFill>
        </w:rPr>
        <w:t>保证工程施工和人员的安全</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承包人应按第</w:t>
      </w:r>
      <w:r>
        <w:rPr>
          <w:rFonts w:ascii="宋体" w:hAnsi="宋体" w:cs="宋体"/>
          <w:color w:val="000000" w:themeColor="text1"/>
          <w:sz w:val="24"/>
          <w14:textFill>
            <w14:solidFill>
              <w14:schemeClr w14:val="tx1"/>
            </w14:solidFill>
          </w14:textFill>
        </w:rPr>
        <w:t>9.2</w:t>
      </w:r>
      <w:r>
        <w:rPr>
          <w:rFonts w:hint="eastAsia" w:ascii="宋体" w:hAnsi="宋体" w:cs="宋体"/>
          <w:color w:val="000000" w:themeColor="text1"/>
          <w:sz w:val="24"/>
          <w14:textFill>
            <w14:solidFill>
              <w14:schemeClr w14:val="tx1"/>
            </w14:solidFill>
          </w14:textFill>
        </w:rPr>
        <w:t>款约定采取施工安全措施，确保工程及其人员、材料、设备和设施的安全，防止因工程施工造成的人身伤害和财产损失。</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4.1.6 </w:t>
      </w:r>
      <w:r>
        <w:rPr>
          <w:rFonts w:hint="eastAsia" w:ascii="宋体" w:hAnsi="宋体" w:cs="宋体"/>
          <w:color w:val="000000" w:themeColor="text1"/>
          <w:sz w:val="24"/>
          <w14:textFill>
            <w14:solidFill>
              <w14:schemeClr w14:val="tx1"/>
            </w14:solidFill>
          </w14:textFill>
        </w:rPr>
        <w:t>负责施工场地及其周边环境与生态的保护工作</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承包人应按照第</w:t>
      </w:r>
      <w:r>
        <w:rPr>
          <w:rFonts w:ascii="宋体" w:hAnsi="宋体" w:cs="宋体"/>
          <w:color w:val="000000" w:themeColor="text1"/>
          <w:sz w:val="24"/>
          <w14:textFill>
            <w14:solidFill>
              <w14:schemeClr w14:val="tx1"/>
            </w14:solidFill>
          </w14:textFill>
        </w:rPr>
        <w:t>9.4</w:t>
      </w:r>
      <w:r>
        <w:rPr>
          <w:rFonts w:hint="eastAsia" w:ascii="宋体" w:hAnsi="宋体" w:cs="宋体"/>
          <w:color w:val="000000" w:themeColor="text1"/>
          <w:sz w:val="24"/>
          <w14:textFill>
            <w14:solidFill>
              <w14:schemeClr w14:val="tx1"/>
            </w14:solidFill>
          </w14:textFill>
        </w:rPr>
        <w:t>款约定负责施工场地及其周边环境与生态的保护工作。</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4.1.7 </w:t>
      </w:r>
      <w:r>
        <w:rPr>
          <w:rFonts w:hint="eastAsia" w:ascii="宋体" w:hAnsi="宋体" w:cs="宋体"/>
          <w:color w:val="000000" w:themeColor="text1"/>
          <w:sz w:val="24"/>
          <w14:textFill>
            <w14:solidFill>
              <w14:schemeClr w14:val="tx1"/>
            </w14:solidFill>
          </w14:textFill>
        </w:rPr>
        <w:t>避免施工对公众与他人的利益造成损害</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4.1.8 </w:t>
      </w:r>
      <w:r>
        <w:rPr>
          <w:rFonts w:hint="eastAsia" w:ascii="宋体" w:hAnsi="宋体" w:cs="宋体"/>
          <w:color w:val="000000" w:themeColor="text1"/>
          <w:sz w:val="24"/>
          <w14:textFill>
            <w14:solidFill>
              <w14:schemeClr w14:val="tx1"/>
            </w14:solidFill>
          </w14:textFill>
        </w:rPr>
        <w:t>为他人提供方便</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4.1.9 </w:t>
      </w:r>
      <w:r>
        <w:rPr>
          <w:rFonts w:hint="eastAsia" w:ascii="宋体" w:hAnsi="宋体" w:cs="宋体"/>
          <w:color w:val="000000" w:themeColor="text1"/>
          <w:sz w:val="24"/>
          <w14:textFill>
            <w14:solidFill>
              <w14:schemeClr w14:val="tx1"/>
            </w14:solidFill>
          </w14:textFill>
        </w:rPr>
        <w:t>工程的维护和照管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4.1.10 </w:t>
      </w:r>
      <w:r>
        <w:rPr>
          <w:rFonts w:hint="eastAsia" w:ascii="宋体" w:hAnsi="宋体" w:cs="宋体"/>
          <w:color w:val="000000" w:themeColor="text1"/>
          <w:sz w:val="24"/>
          <w14:textFill>
            <w14:solidFill>
              <w14:schemeClr w14:val="tx1"/>
            </w14:solidFill>
          </w14:textFill>
        </w:rPr>
        <w:t>其他义务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承包人应履行合同约定的其他义务。</w:t>
      </w:r>
    </w:p>
    <w:p>
      <w:pPr>
        <w:pStyle w:val="110"/>
        <w:ind w:firstLine="118"/>
        <w:rPr>
          <w:rFonts w:ascii="宋体" w:eastAsia="宋体"/>
          <w:color w:val="000000" w:themeColor="text1"/>
          <w:szCs w:val="24"/>
          <w14:textFill>
            <w14:solidFill>
              <w14:schemeClr w14:val="tx1"/>
            </w14:solidFill>
          </w14:textFill>
        </w:rPr>
      </w:pPr>
      <w:bookmarkStart w:id="437" w:name="_Toc393546305"/>
      <w:bookmarkStart w:id="438" w:name="_Toc386467051"/>
      <w:bookmarkStart w:id="439" w:name="_Toc43475779"/>
      <w:r>
        <w:rPr>
          <w:rFonts w:ascii="宋体" w:eastAsia="宋体"/>
          <w:color w:val="000000" w:themeColor="text1"/>
          <w:szCs w:val="24"/>
          <w14:textFill>
            <w14:solidFill>
              <w14:schemeClr w14:val="tx1"/>
            </w14:solidFill>
          </w14:textFill>
        </w:rPr>
        <w:t xml:space="preserve">4.2 </w:t>
      </w:r>
      <w:r>
        <w:rPr>
          <w:rFonts w:hint="eastAsia" w:ascii="宋体" w:eastAsia="宋体"/>
          <w:color w:val="000000" w:themeColor="text1"/>
          <w:szCs w:val="24"/>
          <w14:textFill>
            <w14:solidFill>
              <w14:schemeClr w14:val="tx1"/>
            </w14:solidFill>
          </w14:textFill>
        </w:rPr>
        <w:t>履约担保</w:t>
      </w:r>
      <w:bookmarkEnd w:id="437"/>
      <w:bookmarkEnd w:id="438"/>
      <w:bookmarkEnd w:id="43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承包人应保证其履约担保在发包人颁发工程接收证书前一直有效。发包人应在工程接收证书颁发后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天内把履约担保退还给承包人。</w:t>
      </w:r>
    </w:p>
    <w:p>
      <w:pPr>
        <w:pStyle w:val="110"/>
        <w:ind w:firstLine="118"/>
        <w:rPr>
          <w:rFonts w:ascii="宋体" w:eastAsia="宋体"/>
          <w:color w:val="000000" w:themeColor="text1"/>
          <w:szCs w:val="24"/>
          <w14:textFill>
            <w14:solidFill>
              <w14:schemeClr w14:val="tx1"/>
            </w14:solidFill>
          </w14:textFill>
        </w:rPr>
      </w:pPr>
      <w:bookmarkStart w:id="440" w:name="_Toc386467052"/>
      <w:bookmarkStart w:id="441" w:name="_Toc393546306"/>
      <w:bookmarkStart w:id="442" w:name="_Toc43475780"/>
      <w:r>
        <w:rPr>
          <w:rFonts w:ascii="宋体" w:eastAsia="宋体"/>
          <w:color w:val="000000" w:themeColor="text1"/>
          <w:szCs w:val="24"/>
          <w14:textFill>
            <w14:solidFill>
              <w14:schemeClr w14:val="tx1"/>
            </w14:solidFill>
          </w14:textFill>
        </w:rPr>
        <w:t xml:space="preserve">4.3 </w:t>
      </w:r>
      <w:r>
        <w:rPr>
          <w:rFonts w:hint="eastAsia" w:ascii="宋体" w:eastAsia="宋体"/>
          <w:color w:val="000000" w:themeColor="text1"/>
          <w:szCs w:val="24"/>
          <w14:textFill>
            <w14:solidFill>
              <w14:schemeClr w14:val="tx1"/>
            </w14:solidFill>
          </w14:textFill>
        </w:rPr>
        <w:t>分包</w:t>
      </w:r>
      <w:bookmarkEnd w:id="440"/>
      <w:bookmarkEnd w:id="441"/>
      <w:bookmarkEnd w:id="442"/>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4.3.1 </w:t>
      </w:r>
      <w:r>
        <w:rPr>
          <w:rFonts w:hint="eastAsia" w:ascii="宋体" w:hAnsi="宋体" w:cs="宋体"/>
          <w:color w:val="000000" w:themeColor="text1"/>
          <w:sz w:val="24"/>
          <w14:textFill>
            <w14:solidFill>
              <w14:schemeClr w14:val="tx1"/>
            </w14:solidFill>
          </w14:textFill>
        </w:rPr>
        <w:t>承包人不得将其承包的全部工程转包给第三人，或将其承包的全部工程肢解后以分包的名义转包给第三人。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4.3.2 </w:t>
      </w:r>
      <w:r>
        <w:rPr>
          <w:rFonts w:hint="eastAsia" w:ascii="宋体" w:hAnsi="宋体" w:cs="宋体"/>
          <w:color w:val="000000" w:themeColor="text1"/>
          <w:sz w:val="24"/>
          <w14:textFill>
            <w14:solidFill>
              <w14:schemeClr w14:val="tx1"/>
            </w14:solidFill>
          </w14:textFill>
        </w:rPr>
        <w:t>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4.3.3 </w:t>
      </w:r>
      <w:r>
        <w:rPr>
          <w:rFonts w:hint="eastAsia" w:ascii="宋体" w:hAnsi="宋体" w:cs="宋体"/>
          <w:color w:val="000000" w:themeColor="text1"/>
          <w:sz w:val="24"/>
          <w14:textFill>
            <w14:solidFill>
              <w14:schemeClr w14:val="tx1"/>
            </w14:solidFill>
          </w14:textFill>
        </w:rPr>
        <w:t>分包人的资格能力应与其分包工程的标准和规模相适应。</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4.3.4 </w:t>
      </w:r>
      <w:r>
        <w:rPr>
          <w:rFonts w:hint="eastAsia" w:ascii="宋体" w:hAnsi="宋体" w:cs="宋体"/>
          <w:color w:val="000000" w:themeColor="text1"/>
          <w:sz w:val="24"/>
          <w14:textFill>
            <w14:solidFill>
              <w14:schemeClr w14:val="tx1"/>
            </w14:solidFill>
          </w14:textFill>
        </w:rPr>
        <w:t>按投标函附录约定分包工程的，承包人应向发包人和监理人提交分包合同副本。</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4.3.5 </w:t>
      </w:r>
      <w:r>
        <w:rPr>
          <w:rFonts w:hint="eastAsia" w:ascii="宋体" w:hAnsi="宋体" w:cs="宋体"/>
          <w:color w:val="000000" w:themeColor="text1"/>
          <w:sz w:val="24"/>
          <w14:textFill>
            <w14:solidFill>
              <w14:schemeClr w14:val="tx1"/>
            </w14:solidFill>
          </w14:textFill>
        </w:rPr>
        <w:t>承包人应与分包人就分包工程向发包人承担连带责任。</w:t>
      </w:r>
    </w:p>
    <w:p>
      <w:pPr>
        <w:pStyle w:val="110"/>
        <w:ind w:firstLine="118"/>
        <w:rPr>
          <w:rFonts w:ascii="宋体" w:eastAsia="宋体"/>
          <w:color w:val="000000" w:themeColor="text1"/>
          <w:szCs w:val="24"/>
          <w14:textFill>
            <w14:solidFill>
              <w14:schemeClr w14:val="tx1"/>
            </w14:solidFill>
          </w14:textFill>
        </w:rPr>
      </w:pPr>
      <w:bookmarkStart w:id="443" w:name="_Toc386467053"/>
      <w:bookmarkStart w:id="444" w:name="_Toc393546307"/>
      <w:bookmarkStart w:id="445" w:name="_Toc43475781"/>
      <w:r>
        <w:rPr>
          <w:rFonts w:ascii="宋体" w:eastAsia="宋体"/>
          <w:color w:val="000000" w:themeColor="text1"/>
          <w:szCs w:val="24"/>
          <w14:textFill>
            <w14:solidFill>
              <w14:schemeClr w14:val="tx1"/>
            </w14:solidFill>
          </w14:textFill>
        </w:rPr>
        <w:t xml:space="preserve">4.4 </w:t>
      </w:r>
      <w:r>
        <w:rPr>
          <w:rFonts w:hint="eastAsia" w:ascii="宋体" w:eastAsia="宋体"/>
          <w:color w:val="000000" w:themeColor="text1"/>
          <w:szCs w:val="24"/>
          <w14:textFill>
            <w14:solidFill>
              <w14:schemeClr w14:val="tx1"/>
            </w14:solidFill>
          </w14:textFill>
        </w:rPr>
        <w:t>联合体</w:t>
      </w:r>
      <w:bookmarkEnd w:id="443"/>
      <w:bookmarkEnd w:id="444"/>
      <w:bookmarkEnd w:id="445"/>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4.4.1 </w:t>
      </w:r>
      <w:r>
        <w:rPr>
          <w:rFonts w:hint="eastAsia" w:ascii="宋体" w:hAnsi="宋体" w:cs="宋体"/>
          <w:color w:val="000000" w:themeColor="text1"/>
          <w:sz w:val="24"/>
          <w14:textFill>
            <w14:solidFill>
              <w14:schemeClr w14:val="tx1"/>
            </w14:solidFill>
          </w14:textFill>
        </w:rPr>
        <w:t>联合体各方应共同与发包人签订合同协议书。联合体各方应为履行合同承担连带责任。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4.4.2 </w:t>
      </w:r>
      <w:r>
        <w:rPr>
          <w:rFonts w:hint="eastAsia" w:ascii="宋体" w:hAnsi="宋体" w:cs="宋体"/>
          <w:color w:val="000000" w:themeColor="text1"/>
          <w:sz w:val="24"/>
          <w14:textFill>
            <w14:solidFill>
              <w14:schemeClr w14:val="tx1"/>
            </w14:solidFill>
          </w14:textFill>
        </w:rPr>
        <w:t>联合体协议经发包人确认后作为合同附件。在履行合同过程中，未经发包人同意，不得修改联合体协议。</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4.4.3 </w:t>
      </w:r>
      <w:r>
        <w:rPr>
          <w:rFonts w:hint="eastAsia" w:ascii="宋体" w:hAnsi="宋体" w:cs="宋体"/>
          <w:color w:val="000000" w:themeColor="text1"/>
          <w:sz w:val="24"/>
          <w14:textFill>
            <w14:solidFill>
              <w14:schemeClr w14:val="tx1"/>
            </w14:solidFill>
          </w14:textFill>
        </w:rPr>
        <w:t>联合体牵头人负责与发包人和监理人联系，并接受指示，负责组织联合体各成员全面履行合同。</w:t>
      </w:r>
    </w:p>
    <w:p>
      <w:pPr>
        <w:pStyle w:val="110"/>
        <w:ind w:firstLine="118"/>
        <w:rPr>
          <w:rFonts w:ascii="宋体" w:eastAsia="宋体"/>
          <w:color w:val="000000" w:themeColor="text1"/>
          <w:szCs w:val="24"/>
          <w14:textFill>
            <w14:solidFill>
              <w14:schemeClr w14:val="tx1"/>
            </w14:solidFill>
          </w14:textFill>
        </w:rPr>
      </w:pPr>
      <w:bookmarkStart w:id="446" w:name="_Toc393546308"/>
      <w:bookmarkStart w:id="447" w:name="_Toc43475782"/>
      <w:bookmarkStart w:id="448" w:name="_Toc386467054"/>
      <w:r>
        <w:rPr>
          <w:rFonts w:ascii="宋体" w:eastAsia="宋体"/>
          <w:color w:val="000000" w:themeColor="text1"/>
          <w:szCs w:val="24"/>
          <w14:textFill>
            <w14:solidFill>
              <w14:schemeClr w14:val="tx1"/>
            </w14:solidFill>
          </w14:textFill>
        </w:rPr>
        <w:t xml:space="preserve">4.5 </w:t>
      </w:r>
      <w:r>
        <w:rPr>
          <w:rFonts w:hint="eastAsia" w:ascii="宋体" w:eastAsia="宋体"/>
          <w:color w:val="000000" w:themeColor="text1"/>
          <w:szCs w:val="24"/>
          <w14:textFill>
            <w14:solidFill>
              <w14:schemeClr w14:val="tx1"/>
            </w14:solidFill>
          </w14:textFill>
        </w:rPr>
        <w:t>承包人项目经理</w:t>
      </w:r>
      <w:bookmarkEnd w:id="446"/>
      <w:bookmarkEnd w:id="447"/>
      <w:bookmarkEnd w:id="44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4.5.1</w:t>
      </w:r>
      <w:r>
        <w:rPr>
          <w:rFonts w:hint="eastAsia" w:ascii="宋体" w:hAnsi="宋体" w:cs="宋体"/>
          <w:color w:val="000000" w:themeColor="text1"/>
          <w:sz w:val="24"/>
          <w14:textFill>
            <w14:solidFill>
              <w14:schemeClr w14:val="tx1"/>
            </w14:solidFill>
          </w14:textFill>
        </w:rPr>
        <w:t>承包人应按合同约定指派项目经理，并在约定的期限内到职。承包人更换项目经理应事先征得发包人同意，并应在更换</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天前通知发包人和监理人。承包人项目经理短期离开施工场地，应事先征得监理人同意，并委派代表代行其职责。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4.5.2 </w:t>
      </w:r>
      <w:r>
        <w:rPr>
          <w:rFonts w:hint="eastAsia" w:ascii="宋体" w:hAnsi="宋体" w:cs="宋体"/>
          <w:color w:val="000000" w:themeColor="text1"/>
          <w:sz w:val="24"/>
          <w14:textFill>
            <w14:solidFill>
              <w14:schemeClr w14:val="tx1"/>
            </w14:solidFill>
          </w14:textFill>
        </w:rPr>
        <w:t>承包人项目经理应按合同约定以及监理人按第</w:t>
      </w:r>
      <w:r>
        <w:rPr>
          <w:rFonts w:ascii="宋体" w:hAnsi="宋体" w:cs="宋体"/>
          <w:color w:val="000000" w:themeColor="text1"/>
          <w:sz w:val="24"/>
          <w14:textFill>
            <w14:solidFill>
              <w14:schemeClr w14:val="tx1"/>
            </w14:solidFill>
          </w14:textFill>
        </w:rPr>
        <w:t>3.4</w:t>
      </w:r>
      <w:r>
        <w:rPr>
          <w:rFonts w:hint="eastAsia" w:ascii="宋体" w:hAnsi="宋体" w:cs="宋体"/>
          <w:color w:val="000000" w:themeColor="text1"/>
          <w:sz w:val="24"/>
          <w14:textFill>
            <w14:solidFill>
              <w14:schemeClr w14:val="tx1"/>
            </w14:solidFill>
          </w14:textFill>
        </w:rPr>
        <w:t>款作出的指示，负责组织合同工程的实施。在情况紧急且无法与监理人取得联系时，可采取保证工程和人员生命财产安全的紧急措施，并在采取措施后</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小时内向监理人提交书面报告。</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4.5.3</w:t>
      </w:r>
      <w:r>
        <w:rPr>
          <w:rFonts w:hint="eastAsia" w:ascii="宋体" w:hAnsi="宋体" w:cs="宋体"/>
          <w:color w:val="000000" w:themeColor="text1"/>
          <w:sz w:val="24"/>
          <w14:textFill>
            <w14:solidFill>
              <w14:schemeClr w14:val="tx1"/>
            </w14:solidFill>
          </w14:textFill>
        </w:rPr>
        <w:t>承包人为履行合同发出的一切函件均应盖有承包人授权的施工场地管理机构章，并由承包人项目经理或其授权代表签字。</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4.5.4 </w:t>
      </w:r>
      <w:r>
        <w:rPr>
          <w:rFonts w:hint="eastAsia" w:ascii="宋体" w:hAnsi="宋体" w:cs="宋体"/>
          <w:color w:val="000000" w:themeColor="text1"/>
          <w:sz w:val="24"/>
          <w14:textFill>
            <w14:solidFill>
              <w14:schemeClr w14:val="tx1"/>
            </w14:solidFill>
          </w14:textFill>
        </w:rPr>
        <w:t>承包人项目经理可以授权其下属人员履行其某项职责，但事先应将这些人员的姓名和授权范围通知监理人。</w:t>
      </w:r>
    </w:p>
    <w:p>
      <w:pPr>
        <w:pStyle w:val="110"/>
        <w:ind w:firstLine="118"/>
        <w:rPr>
          <w:rFonts w:ascii="宋体" w:eastAsia="宋体"/>
          <w:color w:val="000000" w:themeColor="text1"/>
          <w:szCs w:val="24"/>
          <w14:textFill>
            <w14:solidFill>
              <w14:schemeClr w14:val="tx1"/>
            </w14:solidFill>
          </w14:textFill>
        </w:rPr>
      </w:pPr>
      <w:bookmarkStart w:id="449" w:name="_Toc152042423"/>
      <w:bookmarkStart w:id="450" w:name="_Toc179632663"/>
      <w:bookmarkStart w:id="451" w:name="_Toc386467055"/>
      <w:bookmarkStart w:id="452" w:name="_Toc393546309"/>
      <w:bookmarkStart w:id="453" w:name="_Toc330406250"/>
      <w:bookmarkStart w:id="454" w:name="_Toc152045645"/>
      <w:bookmarkStart w:id="455" w:name="_Toc43475783"/>
      <w:bookmarkStart w:id="456" w:name="_Toc144974613"/>
      <w:r>
        <w:rPr>
          <w:rFonts w:ascii="宋体" w:eastAsia="宋体"/>
          <w:color w:val="000000" w:themeColor="text1"/>
          <w:szCs w:val="24"/>
          <w14:textFill>
            <w14:solidFill>
              <w14:schemeClr w14:val="tx1"/>
            </w14:solidFill>
          </w14:textFill>
        </w:rPr>
        <w:t xml:space="preserve">4.6 </w:t>
      </w:r>
      <w:r>
        <w:rPr>
          <w:rFonts w:hint="eastAsia" w:ascii="宋体" w:eastAsia="宋体"/>
          <w:color w:val="000000" w:themeColor="text1"/>
          <w:szCs w:val="24"/>
          <w14:textFill>
            <w14:solidFill>
              <w14:schemeClr w14:val="tx1"/>
            </w14:solidFill>
          </w14:textFill>
        </w:rPr>
        <w:t>承包人人员的管理</w:t>
      </w:r>
      <w:bookmarkEnd w:id="449"/>
      <w:bookmarkEnd w:id="450"/>
      <w:bookmarkEnd w:id="451"/>
      <w:bookmarkEnd w:id="452"/>
      <w:bookmarkEnd w:id="453"/>
      <w:bookmarkEnd w:id="454"/>
      <w:bookmarkEnd w:id="455"/>
      <w:bookmarkEnd w:id="456"/>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4.6.1 </w:t>
      </w:r>
      <w:r>
        <w:rPr>
          <w:rFonts w:hint="eastAsia" w:ascii="宋体" w:hAnsi="宋体" w:cs="宋体"/>
          <w:color w:val="000000" w:themeColor="text1"/>
          <w:sz w:val="24"/>
          <w14:textFill>
            <w14:solidFill>
              <w14:schemeClr w14:val="tx1"/>
            </w14:solidFill>
          </w14:textFill>
        </w:rPr>
        <w:t>承包人应在接到开工通知后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4.6.2 </w:t>
      </w:r>
      <w:r>
        <w:rPr>
          <w:rFonts w:hint="eastAsia" w:ascii="宋体" w:hAnsi="宋体" w:cs="宋体"/>
          <w:color w:val="000000" w:themeColor="text1"/>
          <w:sz w:val="24"/>
          <w14:textFill>
            <w14:solidFill>
              <w14:schemeClr w14:val="tx1"/>
            </w14:solidFill>
          </w14:textFill>
        </w:rPr>
        <w:t>为完成合同约定的各项工作，承包人应向施工场地派遣或雇佣足够数量的下列人员：</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）具有相应资格的专业技工和合格的普工；</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）具有相应施工经验的技术人员；</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）具有相应岗位资格的各级管理人员。</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4.6.3 </w:t>
      </w:r>
      <w:r>
        <w:rPr>
          <w:rFonts w:hint="eastAsia" w:ascii="宋体" w:hAnsi="宋体" w:cs="宋体"/>
          <w:color w:val="000000" w:themeColor="text1"/>
          <w:sz w:val="24"/>
          <w14:textFill>
            <w14:solidFill>
              <w14:schemeClr w14:val="tx1"/>
            </w14:solidFill>
          </w14:textFill>
        </w:rPr>
        <w:t>承包人安排在施工场地的主要管理人员和技术骨干应相对稳定。承包人更换主要管理人员和技术骨干时，应取得监理人的同意。</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4.6.4 </w:t>
      </w:r>
      <w:r>
        <w:rPr>
          <w:rFonts w:hint="eastAsia" w:ascii="宋体" w:hAnsi="宋体" w:cs="宋体"/>
          <w:color w:val="000000" w:themeColor="text1"/>
          <w:sz w:val="24"/>
          <w14:textFill>
            <w14:solidFill>
              <w14:schemeClr w14:val="tx1"/>
            </w14:solidFill>
          </w14:textFill>
        </w:rPr>
        <w:t>特殊岗位的工作人员均应持有相应的资格证明，监理人有权随时检查。监理人认为有必要时，可进行现场考核。</w:t>
      </w:r>
    </w:p>
    <w:p>
      <w:pPr>
        <w:pStyle w:val="110"/>
        <w:ind w:firstLine="118"/>
        <w:rPr>
          <w:rFonts w:ascii="宋体" w:eastAsia="宋体"/>
          <w:color w:val="000000" w:themeColor="text1"/>
          <w:szCs w:val="24"/>
          <w14:textFill>
            <w14:solidFill>
              <w14:schemeClr w14:val="tx1"/>
            </w14:solidFill>
          </w14:textFill>
        </w:rPr>
      </w:pPr>
      <w:bookmarkStart w:id="457" w:name="_Toc393546310"/>
      <w:bookmarkStart w:id="458" w:name="_Toc152045646"/>
      <w:bookmarkStart w:id="459" w:name="_Toc386467056"/>
      <w:bookmarkStart w:id="460" w:name="_Toc330406251"/>
      <w:bookmarkStart w:id="461" w:name="_Toc144974614"/>
      <w:bookmarkStart w:id="462" w:name="_Toc152042424"/>
      <w:bookmarkStart w:id="463" w:name="_Toc179632664"/>
      <w:bookmarkStart w:id="464" w:name="_Toc43475784"/>
      <w:r>
        <w:rPr>
          <w:rFonts w:ascii="宋体" w:eastAsia="宋体"/>
          <w:color w:val="000000" w:themeColor="text1"/>
          <w:szCs w:val="24"/>
          <w14:textFill>
            <w14:solidFill>
              <w14:schemeClr w14:val="tx1"/>
            </w14:solidFill>
          </w14:textFill>
        </w:rPr>
        <w:t xml:space="preserve">4.7 </w:t>
      </w:r>
      <w:r>
        <w:rPr>
          <w:rFonts w:hint="eastAsia" w:ascii="宋体" w:eastAsia="宋体"/>
          <w:color w:val="000000" w:themeColor="text1"/>
          <w:szCs w:val="24"/>
          <w14:textFill>
            <w14:solidFill>
              <w14:schemeClr w14:val="tx1"/>
            </w14:solidFill>
          </w14:textFill>
        </w:rPr>
        <w:t>撤换承包人项目经理和其他人员</w:t>
      </w:r>
      <w:bookmarkEnd w:id="457"/>
      <w:bookmarkEnd w:id="458"/>
      <w:bookmarkEnd w:id="459"/>
      <w:bookmarkEnd w:id="460"/>
      <w:bookmarkEnd w:id="461"/>
      <w:bookmarkEnd w:id="462"/>
      <w:bookmarkEnd w:id="463"/>
      <w:bookmarkEnd w:id="46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pStyle w:val="110"/>
        <w:ind w:firstLine="118"/>
        <w:rPr>
          <w:rFonts w:ascii="宋体" w:eastAsia="宋体"/>
          <w:color w:val="000000" w:themeColor="text1"/>
          <w:szCs w:val="24"/>
          <w14:textFill>
            <w14:solidFill>
              <w14:schemeClr w14:val="tx1"/>
            </w14:solidFill>
          </w14:textFill>
        </w:rPr>
      </w:pPr>
      <w:bookmarkStart w:id="465" w:name="_Toc330406252"/>
      <w:bookmarkStart w:id="466" w:name="_Toc43475785"/>
      <w:bookmarkStart w:id="467" w:name="_Toc144974615"/>
      <w:bookmarkStart w:id="468" w:name="_Toc152045647"/>
      <w:bookmarkStart w:id="469" w:name="_Toc152042425"/>
      <w:bookmarkStart w:id="470" w:name="_Toc393546311"/>
      <w:bookmarkStart w:id="471" w:name="_Toc386467057"/>
      <w:bookmarkStart w:id="472" w:name="_Toc179632665"/>
      <w:r>
        <w:rPr>
          <w:rFonts w:ascii="宋体" w:eastAsia="宋体"/>
          <w:color w:val="000000" w:themeColor="text1"/>
          <w:szCs w:val="24"/>
          <w14:textFill>
            <w14:solidFill>
              <w14:schemeClr w14:val="tx1"/>
            </w14:solidFill>
          </w14:textFill>
        </w:rPr>
        <w:t xml:space="preserve">4.8 </w:t>
      </w:r>
      <w:r>
        <w:rPr>
          <w:rFonts w:hint="eastAsia" w:ascii="宋体" w:eastAsia="宋体"/>
          <w:color w:val="000000" w:themeColor="text1"/>
          <w:szCs w:val="24"/>
          <w14:textFill>
            <w14:solidFill>
              <w14:schemeClr w14:val="tx1"/>
            </w14:solidFill>
          </w14:textFill>
        </w:rPr>
        <w:t>保障承包人人员的合法权益</w:t>
      </w:r>
      <w:bookmarkEnd w:id="465"/>
      <w:bookmarkEnd w:id="466"/>
      <w:bookmarkEnd w:id="467"/>
      <w:bookmarkEnd w:id="468"/>
      <w:bookmarkEnd w:id="469"/>
      <w:bookmarkEnd w:id="470"/>
      <w:bookmarkEnd w:id="471"/>
      <w:bookmarkEnd w:id="472"/>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4.8.1 </w:t>
      </w:r>
      <w:r>
        <w:rPr>
          <w:rFonts w:hint="eastAsia" w:ascii="宋体" w:hAnsi="宋体" w:cs="宋体"/>
          <w:color w:val="000000" w:themeColor="text1"/>
          <w:sz w:val="24"/>
          <w14:textFill>
            <w14:solidFill>
              <w14:schemeClr w14:val="tx1"/>
            </w14:solidFill>
          </w14:textFill>
        </w:rPr>
        <w:t>承包人应与其雇佣的人员签订劳动合同，并按时发放工资。</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4.8.2 </w:t>
      </w:r>
      <w:r>
        <w:rPr>
          <w:rFonts w:hint="eastAsia" w:ascii="宋体" w:hAnsi="宋体" w:cs="宋体"/>
          <w:color w:val="000000" w:themeColor="text1"/>
          <w:sz w:val="24"/>
          <w14:textFill>
            <w14:solidFill>
              <w14:schemeClr w14:val="tx1"/>
            </w14:solidFill>
          </w14:textFill>
        </w:rPr>
        <w:t>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4.8.3 </w:t>
      </w:r>
      <w:r>
        <w:rPr>
          <w:rFonts w:hint="eastAsia" w:ascii="宋体" w:hAnsi="宋体" w:cs="宋体"/>
          <w:color w:val="000000" w:themeColor="text1"/>
          <w:sz w:val="24"/>
          <w14:textFill>
            <w14:solidFill>
              <w14:schemeClr w14:val="tx1"/>
            </w14:solidFill>
          </w14:textFill>
        </w:rPr>
        <w:t>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4.8.4 </w:t>
      </w:r>
      <w:r>
        <w:rPr>
          <w:rFonts w:hint="eastAsia" w:ascii="宋体" w:hAnsi="宋体" w:cs="宋体"/>
          <w:color w:val="000000" w:themeColor="text1"/>
          <w:sz w:val="24"/>
          <w14:textFill>
            <w14:solidFill>
              <w14:schemeClr w14:val="tx1"/>
            </w14:solidFill>
          </w14:textFill>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4.8.5 </w:t>
      </w:r>
      <w:r>
        <w:rPr>
          <w:rFonts w:hint="eastAsia" w:ascii="宋体" w:hAnsi="宋体" w:cs="宋体"/>
          <w:color w:val="000000" w:themeColor="text1"/>
          <w:sz w:val="24"/>
          <w14:textFill>
            <w14:solidFill>
              <w14:schemeClr w14:val="tx1"/>
            </w14:solidFill>
          </w14:textFill>
        </w:rPr>
        <w:t>承包人应按有关法律规定和合同约定，为其雇佣人员办理保险。</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4.8.6 </w:t>
      </w:r>
      <w:r>
        <w:rPr>
          <w:rFonts w:hint="eastAsia" w:ascii="宋体" w:hAnsi="宋体" w:cs="宋体"/>
          <w:color w:val="000000" w:themeColor="text1"/>
          <w:sz w:val="24"/>
          <w14:textFill>
            <w14:solidFill>
              <w14:schemeClr w14:val="tx1"/>
            </w14:solidFill>
          </w14:textFill>
        </w:rPr>
        <w:t>承包人应负责处理其雇佣人员因工伤亡事故的善后事宜。</w:t>
      </w:r>
    </w:p>
    <w:p>
      <w:pPr>
        <w:pStyle w:val="110"/>
        <w:ind w:firstLine="118"/>
        <w:rPr>
          <w:rFonts w:ascii="宋体" w:eastAsia="宋体"/>
          <w:color w:val="000000" w:themeColor="text1"/>
          <w:szCs w:val="24"/>
          <w14:textFill>
            <w14:solidFill>
              <w14:schemeClr w14:val="tx1"/>
            </w14:solidFill>
          </w14:textFill>
        </w:rPr>
      </w:pPr>
      <w:bookmarkStart w:id="473" w:name="_Toc152042426"/>
      <w:bookmarkStart w:id="474" w:name="_Toc330406253"/>
      <w:bookmarkStart w:id="475" w:name="_Toc179632666"/>
      <w:bookmarkStart w:id="476" w:name="_Toc393546312"/>
      <w:bookmarkStart w:id="477" w:name="_Toc144974616"/>
      <w:bookmarkStart w:id="478" w:name="_Toc152045648"/>
      <w:bookmarkStart w:id="479" w:name="_Toc386467058"/>
      <w:bookmarkStart w:id="480" w:name="_Toc43475786"/>
      <w:r>
        <w:rPr>
          <w:rFonts w:ascii="宋体" w:eastAsia="宋体"/>
          <w:color w:val="000000" w:themeColor="text1"/>
          <w:szCs w:val="24"/>
          <w14:textFill>
            <w14:solidFill>
              <w14:schemeClr w14:val="tx1"/>
            </w14:solidFill>
          </w14:textFill>
        </w:rPr>
        <w:t xml:space="preserve">4.9 </w:t>
      </w:r>
      <w:r>
        <w:rPr>
          <w:rFonts w:hint="eastAsia" w:ascii="宋体" w:eastAsia="宋体"/>
          <w:color w:val="000000" w:themeColor="text1"/>
          <w:szCs w:val="24"/>
          <w14:textFill>
            <w14:solidFill>
              <w14:schemeClr w14:val="tx1"/>
            </w14:solidFill>
          </w14:textFill>
        </w:rPr>
        <w:t>工程价款应专款专用</w:t>
      </w:r>
      <w:bookmarkEnd w:id="473"/>
      <w:bookmarkEnd w:id="474"/>
      <w:bookmarkEnd w:id="475"/>
      <w:bookmarkEnd w:id="476"/>
      <w:bookmarkEnd w:id="477"/>
      <w:bookmarkEnd w:id="478"/>
      <w:bookmarkEnd w:id="479"/>
      <w:bookmarkEnd w:id="48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发包人按合同约定支付给承包人的各项价款应专用于合同工程。</w:t>
      </w:r>
    </w:p>
    <w:p>
      <w:pPr>
        <w:pStyle w:val="110"/>
        <w:ind w:firstLine="118"/>
        <w:rPr>
          <w:rFonts w:ascii="宋体" w:eastAsia="宋体"/>
          <w:color w:val="000000" w:themeColor="text1"/>
          <w:szCs w:val="24"/>
          <w14:textFill>
            <w14:solidFill>
              <w14:schemeClr w14:val="tx1"/>
            </w14:solidFill>
          </w14:textFill>
        </w:rPr>
      </w:pPr>
      <w:bookmarkStart w:id="481" w:name="_Toc386467059"/>
      <w:bookmarkStart w:id="482" w:name="_Toc43475787"/>
      <w:bookmarkStart w:id="483" w:name="_Toc393546313"/>
      <w:r>
        <w:rPr>
          <w:rFonts w:ascii="宋体" w:eastAsia="宋体"/>
          <w:color w:val="000000" w:themeColor="text1"/>
          <w:szCs w:val="24"/>
          <w14:textFill>
            <w14:solidFill>
              <w14:schemeClr w14:val="tx1"/>
            </w14:solidFill>
          </w14:textFill>
        </w:rPr>
        <w:t xml:space="preserve">4.10 </w:t>
      </w:r>
      <w:r>
        <w:rPr>
          <w:rFonts w:hint="eastAsia" w:ascii="宋体" w:eastAsia="宋体"/>
          <w:color w:val="000000" w:themeColor="text1"/>
          <w:szCs w:val="24"/>
          <w14:textFill>
            <w14:solidFill>
              <w14:schemeClr w14:val="tx1"/>
            </w14:solidFill>
          </w14:textFill>
        </w:rPr>
        <w:t>承包人现场查勘</w:t>
      </w:r>
      <w:bookmarkEnd w:id="481"/>
      <w:bookmarkEnd w:id="482"/>
      <w:bookmarkEnd w:id="483"/>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4.10.1 </w:t>
      </w:r>
      <w:r>
        <w:rPr>
          <w:rFonts w:hint="eastAsia" w:ascii="宋体" w:hAnsi="宋体" w:cs="宋体"/>
          <w:color w:val="000000" w:themeColor="text1"/>
          <w:sz w:val="24"/>
          <w14:textFill>
            <w14:solidFill>
              <w14:schemeClr w14:val="tx1"/>
            </w14:solidFill>
          </w14:textFill>
        </w:rPr>
        <w:t>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4.10.2 </w:t>
      </w:r>
      <w:r>
        <w:rPr>
          <w:rFonts w:hint="eastAsia" w:ascii="宋体" w:hAnsi="宋体" w:cs="宋体"/>
          <w:color w:val="000000" w:themeColor="text1"/>
          <w:sz w:val="24"/>
          <w14:textFill>
            <w14:solidFill>
              <w14:schemeClr w14:val="tx1"/>
            </w14:solidFill>
          </w14:textFill>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110"/>
        <w:ind w:firstLine="118"/>
        <w:rPr>
          <w:rFonts w:ascii="宋体" w:eastAsia="宋体"/>
          <w:color w:val="000000" w:themeColor="text1"/>
          <w:szCs w:val="24"/>
          <w14:textFill>
            <w14:solidFill>
              <w14:schemeClr w14:val="tx1"/>
            </w14:solidFill>
          </w14:textFill>
        </w:rPr>
      </w:pPr>
      <w:bookmarkStart w:id="484" w:name="_Toc393546314"/>
      <w:bookmarkStart w:id="485" w:name="_Toc386467060"/>
      <w:bookmarkStart w:id="486" w:name="_Toc43475788"/>
      <w:r>
        <w:rPr>
          <w:rFonts w:ascii="宋体" w:eastAsia="宋体"/>
          <w:color w:val="000000" w:themeColor="text1"/>
          <w:szCs w:val="24"/>
          <w14:textFill>
            <w14:solidFill>
              <w14:schemeClr w14:val="tx1"/>
            </w14:solidFill>
          </w14:textFill>
        </w:rPr>
        <w:t xml:space="preserve">4.11 </w:t>
      </w:r>
      <w:r>
        <w:rPr>
          <w:rFonts w:hint="eastAsia" w:ascii="宋体" w:eastAsia="宋体"/>
          <w:color w:val="000000" w:themeColor="text1"/>
          <w:szCs w:val="24"/>
          <w14:textFill>
            <w14:solidFill>
              <w14:schemeClr w14:val="tx1"/>
            </w14:solidFill>
          </w14:textFill>
        </w:rPr>
        <w:t>不利物质条件</w:t>
      </w:r>
      <w:bookmarkEnd w:id="484"/>
      <w:bookmarkEnd w:id="485"/>
      <w:bookmarkEnd w:id="486"/>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4.11.1 </w:t>
      </w:r>
      <w:r>
        <w:rPr>
          <w:rFonts w:hint="eastAsia" w:ascii="宋体" w:hAnsi="宋体" w:cs="宋体"/>
          <w:color w:val="000000" w:themeColor="text1"/>
          <w:sz w:val="24"/>
          <w14:textFill>
            <w14:solidFill>
              <w14:schemeClr w14:val="tx1"/>
            </w14:solidFill>
          </w14:textFill>
        </w:rPr>
        <w:t>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4.11.2 </w:t>
      </w:r>
      <w:r>
        <w:rPr>
          <w:rFonts w:hint="eastAsia" w:ascii="宋体" w:hAnsi="宋体" w:cs="宋体"/>
          <w:color w:val="000000" w:themeColor="text1"/>
          <w:sz w:val="24"/>
          <w14:textFill>
            <w14:solidFill>
              <w14:schemeClr w14:val="tx1"/>
            </w14:solidFill>
          </w14:textFill>
        </w:rPr>
        <w:t>承包人遇到不利物质条件时，应采取适应不利物质条件的合理措施继续施工，并及时通知监理人。监理人应当及时发出指示，指示构成变更的，按第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条约定办理。监理人没有发出指示的，承包人因采取合理措施而增加的费用和（或）工期延误，由发包人承担。</w:t>
      </w:r>
    </w:p>
    <w:p>
      <w:pPr>
        <w:pStyle w:val="72"/>
        <w:rPr>
          <w:rFonts w:ascii="宋体"/>
          <w:color w:val="000000" w:themeColor="text1"/>
          <w:sz w:val="24"/>
          <w:szCs w:val="24"/>
          <w14:textFill>
            <w14:solidFill>
              <w14:schemeClr w14:val="tx1"/>
            </w14:solidFill>
          </w14:textFill>
        </w:rPr>
      </w:pPr>
      <w:bookmarkStart w:id="487" w:name="_Toc393546315"/>
      <w:bookmarkStart w:id="488" w:name="_Toc386467061"/>
      <w:bookmarkStart w:id="489" w:name="_Toc43475789"/>
      <w:r>
        <w:rPr>
          <w:rFonts w:ascii="宋体" w:hAnsi="宋体"/>
          <w:color w:val="000000" w:themeColor="text1"/>
          <w:sz w:val="24"/>
          <w:szCs w:val="24"/>
          <w14:textFill>
            <w14:solidFill>
              <w14:schemeClr w14:val="tx1"/>
            </w14:solidFill>
          </w14:textFill>
        </w:rPr>
        <w:t xml:space="preserve">5. </w:t>
      </w:r>
      <w:r>
        <w:rPr>
          <w:rFonts w:hint="eastAsia" w:ascii="宋体" w:hAnsi="宋体"/>
          <w:color w:val="000000" w:themeColor="text1"/>
          <w:sz w:val="24"/>
          <w:szCs w:val="24"/>
          <w14:textFill>
            <w14:solidFill>
              <w14:schemeClr w14:val="tx1"/>
            </w14:solidFill>
          </w14:textFill>
        </w:rPr>
        <w:t>材料和工程设备</w:t>
      </w:r>
      <w:bookmarkEnd w:id="487"/>
      <w:bookmarkEnd w:id="488"/>
      <w:bookmarkEnd w:id="489"/>
    </w:p>
    <w:p>
      <w:pPr>
        <w:pStyle w:val="110"/>
        <w:ind w:firstLine="118"/>
        <w:rPr>
          <w:rFonts w:ascii="宋体" w:eastAsia="宋体"/>
          <w:color w:val="000000" w:themeColor="text1"/>
          <w:szCs w:val="24"/>
          <w14:textFill>
            <w14:solidFill>
              <w14:schemeClr w14:val="tx1"/>
            </w14:solidFill>
          </w14:textFill>
        </w:rPr>
      </w:pPr>
      <w:bookmarkStart w:id="490" w:name="_Toc386467062"/>
      <w:bookmarkStart w:id="491" w:name="_Toc393546316"/>
      <w:bookmarkStart w:id="492" w:name="_Toc43475790"/>
      <w:bookmarkStart w:id="493" w:name="_Toc152045652"/>
      <w:bookmarkStart w:id="494" w:name="_Toc144974620"/>
      <w:bookmarkStart w:id="495" w:name="_Toc330406257"/>
      <w:bookmarkStart w:id="496" w:name="_Toc152042430"/>
      <w:bookmarkStart w:id="497" w:name="_Toc179632670"/>
      <w:r>
        <w:rPr>
          <w:rFonts w:ascii="宋体" w:eastAsia="宋体"/>
          <w:color w:val="000000" w:themeColor="text1"/>
          <w:szCs w:val="24"/>
          <w14:textFill>
            <w14:solidFill>
              <w14:schemeClr w14:val="tx1"/>
            </w14:solidFill>
          </w14:textFill>
        </w:rPr>
        <w:t xml:space="preserve">5.1 </w:t>
      </w:r>
      <w:r>
        <w:rPr>
          <w:rFonts w:hint="eastAsia" w:ascii="宋体" w:eastAsia="宋体"/>
          <w:color w:val="000000" w:themeColor="text1"/>
          <w:szCs w:val="24"/>
          <w14:textFill>
            <w14:solidFill>
              <w14:schemeClr w14:val="tx1"/>
            </w14:solidFill>
          </w14:textFill>
        </w:rPr>
        <w:t>承包人提供的材料和工程设备</w:t>
      </w:r>
      <w:bookmarkEnd w:id="490"/>
      <w:bookmarkEnd w:id="491"/>
      <w:bookmarkEnd w:id="492"/>
      <w:bookmarkEnd w:id="493"/>
      <w:bookmarkEnd w:id="494"/>
      <w:bookmarkEnd w:id="495"/>
      <w:bookmarkEnd w:id="496"/>
      <w:bookmarkEnd w:id="497"/>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5.1.1 </w:t>
      </w:r>
      <w:r>
        <w:rPr>
          <w:rFonts w:hint="eastAsia" w:ascii="宋体" w:hAnsi="宋体" w:cs="宋体"/>
          <w:color w:val="000000" w:themeColor="text1"/>
          <w:sz w:val="24"/>
          <w14:textFill>
            <w14:solidFill>
              <w14:schemeClr w14:val="tx1"/>
            </w14:solidFill>
          </w14:textFill>
        </w:rPr>
        <w:t>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5.1.2 </w:t>
      </w:r>
      <w:r>
        <w:rPr>
          <w:rFonts w:hint="eastAsia" w:ascii="宋体" w:hAnsi="宋体" w:cs="宋体"/>
          <w:color w:val="000000" w:themeColor="text1"/>
          <w:sz w:val="24"/>
          <w14:textFill>
            <w14:solidFill>
              <w14:schemeClr w14:val="tx1"/>
            </w14:solidFill>
          </w14:textFill>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5.1.3</w:t>
      </w:r>
      <w:r>
        <w:rPr>
          <w:rFonts w:hint="eastAsia" w:ascii="宋体" w:hAnsi="宋体" w:cs="宋体"/>
          <w:color w:val="000000" w:themeColor="text1"/>
          <w:sz w:val="24"/>
          <w14:textFill>
            <w14:solidFill>
              <w14:schemeClr w14:val="tx1"/>
            </w14:solidFill>
          </w14:textFill>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10"/>
        <w:ind w:firstLine="118"/>
        <w:rPr>
          <w:rFonts w:ascii="宋体" w:eastAsia="宋体"/>
          <w:color w:val="000000" w:themeColor="text1"/>
          <w:szCs w:val="24"/>
          <w14:textFill>
            <w14:solidFill>
              <w14:schemeClr w14:val="tx1"/>
            </w14:solidFill>
          </w14:textFill>
        </w:rPr>
      </w:pPr>
      <w:bookmarkStart w:id="498" w:name="_Toc386467063"/>
      <w:bookmarkStart w:id="499" w:name="_Toc43475791"/>
      <w:bookmarkStart w:id="500" w:name="_Toc393546317"/>
      <w:r>
        <w:rPr>
          <w:rFonts w:ascii="宋体" w:eastAsia="宋体"/>
          <w:color w:val="000000" w:themeColor="text1"/>
          <w:szCs w:val="24"/>
          <w14:textFill>
            <w14:solidFill>
              <w14:schemeClr w14:val="tx1"/>
            </w14:solidFill>
          </w14:textFill>
        </w:rPr>
        <w:t xml:space="preserve">5.2 </w:t>
      </w:r>
      <w:r>
        <w:rPr>
          <w:rFonts w:hint="eastAsia" w:ascii="宋体" w:eastAsia="宋体"/>
          <w:color w:val="000000" w:themeColor="text1"/>
          <w:szCs w:val="24"/>
          <w14:textFill>
            <w14:solidFill>
              <w14:schemeClr w14:val="tx1"/>
            </w14:solidFill>
          </w14:textFill>
        </w:rPr>
        <w:t>发包人提供的材料和工程设备（本工程不适用于分包）</w:t>
      </w:r>
      <w:bookmarkEnd w:id="498"/>
      <w:bookmarkEnd w:id="499"/>
      <w:bookmarkEnd w:id="500"/>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5.2.1 </w:t>
      </w:r>
      <w:r>
        <w:rPr>
          <w:rFonts w:hint="eastAsia" w:ascii="宋体" w:hAnsi="宋体" w:cs="宋体"/>
          <w:color w:val="000000" w:themeColor="text1"/>
          <w:sz w:val="24"/>
          <w14:textFill>
            <w14:solidFill>
              <w14:schemeClr w14:val="tx1"/>
            </w14:solidFill>
          </w14:textFill>
        </w:rPr>
        <w:t>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5.2.2 </w:t>
      </w:r>
      <w:r>
        <w:rPr>
          <w:rFonts w:hint="eastAsia" w:ascii="宋体" w:hAnsi="宋体" w:cs="宋体"/>
          <w:color w:val="000000" w:themeColor="text1"/>
          <w:sz w:val="24"/>
          <w14:textFill>
            <w14:solidFill>
              <w14:schemeClr w14:val="tx1"/>
            </w14:solidFill>
          </w14:textFill>
        </w:rPr>
        <w:t>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5.2.3 </w:t>
      </w:r>
      <w:r>
        <w:rPr>
          <w:rFonts w:hint="eastAsia" w:ascii="宋体" w:hAnsi="宋体" w:cs="宋体"/>
          <w:color w:val="000000" w:themeColor="text1"/>
          <w:sz w:val="24"/>
          <w14:textFill>
            <w14:solidFill>
              <w14:schemeClr w14:val="tx1"/>
            </w14:solidFill>
          </w14:textFill>
        </w:rPr>
        <w:t>发包人应在材料和工程设备到货</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5.2.4 </w:t>
      </w:r>
      <w:r>
        <w:rPr>
          <w:rFonts w:hint="eastAsia" w:ascii="宋体" w:hAnsi="宋体" w:cs="宋体"/>
          <w:color w:val="000000" w:themeColor="text1"/>
          <w:sz w:val="24"/>
          <w14:textFill>
            <w14:solidFill>
              <w14:schemeClr w14:val="tx1"/>
            </w14:solidFill>
          </w14:textFill>
        </w:rPr>
        <w:t>发包人要求向承包人提前交货的，承包人不得拒绝，但发包人应承担承包人由此增加的费用。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5.2.5 </w:t>
      </w:r>
      <w:r>
        <w:rPr>
          <w:rFonts w:hint="eastAsia" w:ascii="宋体" w:hAnsi="宋体" w:cs="宋体"/>
          <w:color w:val="000000" w:themeColor="text1"/>
          <w:sz w:val="24"/>
          <w14:textFill>
            <w14:solidFill>
              <w14:schemeClr w14:val="tx1"/>
            </w14:solidFill>
          </w14:textFill>
        </w:rPr>
        <w:t>承包人要求更改交货日期或地点的，应事先报请监理人批准。由于承包人要求更改交货时间或地点所增加的费用和（或）工期延误由承包人承担。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5.2.6 </w:t>
      </w:r>
      <w:r>
        <w:rPr>
          <w:rFonts w:hint="eastAsia" w:ascii="宋体" w:hAnsi="宋体" w:cs="宋体"/>
          <w:color w:val="000000" w:themeColor="text1"/>
          <w:sz w:val="24"/>
          <w14:textFill>
            <w14:solidFill>
              <w14:schemeClr w14:val="tx1"/>
            </w14:solidFill>
          </w14:textFill>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10"/>
        <w:ind w:firstLine="118"/>
        <w:rPr>
          <w:rFonts w:ascii="宋体" w:eastAsia="宋体"/>
          <w:color w:val="000000" w:themeColor="text1"/>
          <w:szCs w:val="24"/>
          <w14:textFill>
            <w14:solidFill>
              <w14:schemeClr w14:val="tx1"/>
            </w14:solidFill>
          </w14:textFill>
        </w:rPr>
      </w:pPr>
      <w:bookmarkStart w:id="501" w:name="_Toc152042432"/>
      <w:bookmarkStart w:id="502" w:name="_Toc386467064"/>
      <w:bookmarkStart w:id="503" w:name="_Toc330406259"/>
      <w:bookmarkStart w:id="504" w:name="_Toc43475792"/>
      <w:bookmarkStart w:id="505" w:name="_Toc393546318"/>
      <w:bookmarkStart w:id="506" w:name="_Toc152045654"/>
      <w:bookmarkStart w:id="507" w:name="_Toc144974622"/>
      <w:bookmarkStart w:id="508" w:name="_Toc179632672"/>
      <w:r>
        <w:rPr>
          <w:rFonts w:ascii="宋体" w:eastAsia="宋体"/>
          <w:color w:val="000000" w:themeColor="text1"/>
          <w:szCs w:val="24"/>
          <w14:textFill>
            <w14:solidFill>
              <w14:schemeClr w14:val="tx1"/>
            </w14:solidFill>
          </w14:textFill>
        </w:rPr>
        <w:t xml:space="preserve">5.3 </w:t>
      </w:r>
      <w:r>
        <w:rPr>
          <w:rFonts w:hint="eastAsia" w:ascii="宋体" w:eastAsia="宋体"/>
          <w:color w:val="000000" w:themeColor="text1"/>
          <w:szCs w:val="24"/>
          <w14:textFill>
            <w14:solidFill>
              <w14:schemeClr w14:val="tx1"/>
            </w14:solidFill>
          </w14:textFill>
        </w:rPr>
        <w:t>材料和工程设备专用于合同工程</w:t>
      </w:r>
      <w:bookmarkEnd w:id="501"/>
      <w:bookmarkEnd w:id="502"/>
      <w:bookmarkEnd w:id="503"/>
      <w:bookmarkEnd w:id="504"/>
      <w:bookmarkEnd w:id="505"/>
      <w:bookmarkEnd w:id="506"/>
      <w:bookmarkEnd w:id="507"/>
      <w:bookmarkEnd w:id="50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5.3.1</w:t>
      </w:r>
      <w:r>
        <w:rPr>
          <w:rFonts w:hint="eastAsia" w:ascii="宋体" w:hAnsi="宋体" w:cs="宋体"/>
          <w:color w:val="000000" w:themeColor="text1"/>
          <w:sz w:val="24"/>
          <w14:textFill>
            <w14:solidFill>
              <w14:schemeClr w14:val="tx1"/>
            </w14:solidFill>
          </w14:textFill>
        </w:rPr>
        <w:t>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5.3.2 </w:t>
      </w:r>
      <w:r>
        <w:rPr>
          <w:rFonts w:hint="eastAsia" w:ascii="宋体" w:hAnsi="宋体" w:cs="宋体"/>
          <w:color w:val="000000" w:themeColor="text1"/>
          <w:sz w:val="24"/>
          <w14:textFill>
            <w14:solidFill>
              <w14:schemeClr w14:val="tx1"/>
            </w14:solidFill>
          </w14:textFill>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10"/>
        <w:ind w:firstLine="118"/>
        <w:rPr>
          <w:rFonts w:ascii="宋体" w:eastAsia="宋体"/>
          <w:color w:val="000000" w:themeColor="text1"/>
          <w:szCs w:val="24"/>
          <w14:textFill>
            <w14:solidFill>
              <w14:schemeClr w14:val="tx1"/>
            </w14:solidFill>
          </w14:textFill>
        </w:rPr>
      </w:pPr>
      <w:bookmarkStart w:id="509" w:name="_Toc152042433"/>
      <w:bookmarkStart w:id="510" w:name="_Toc386467065"/>
      <w:bookmarkStart w:id="511" w:name="_Toc393546319"/>
      <w:bookmarkStart w:id="512" w:name="_Toc144974623"/>
      <w:bookmarkStart w:id="513" w:name="_Toc152045655"/>
      <w:bookmarkStart w:id="514" w:name="_Toc330406260"/>
      <w:bookmarkStart w:id="515" w:name="_Toc179632673"/>
      <w:bookmarkStart w:id="516" w:name="_Toc43475793"/>
      <w:r>
        <w:rPr>
          <w:rFonts w:ascii="宋体" w:eastAsia="宋体"/>
          <w:color w:val="000000" w:themeColor="text1"/>
          <w:szCs w:val="24"/>
          <w14:textFill>
            <w14:solidFill>
              <w14:schemeClr w14:val="tx1"/>
            </w14:solidFill>
          </w14:textFill>
        </w:rPr>
        <w:t xml:space="preserve">5.4 </w:t>
      </w:r>
      <w:r>
        <w:rPr>
          <w:rFonts w:hint="eastAsia" w:ascii="宋体" w:eastAsia="宋体"/>
          <w:color w:val="000000" w:themeColor="text1"/>
          <w:szCs w:val="24"/>
          <w14:textFill>
            <w14:solidFill>
              <w14:schemeClr w14:val="tx1"/>
            </w14:solidFill>
          </w14:textFill>
        </w:rPr>
        <w:t>禁止使用不合格的材料和工程设备</w:t>
      </w:r>
      <w:bookmarkEnd w:id="509"/>
      <w:bookmarkEnd w:id="510"/>
      <w:bookmarkEnd w:id="511"/>
      <w:bookmarkEnd w:id="512"/>
      <w:bookmarkEnd w:id="513"/>
      <w:bookmarkEnd w:id="514"/>
      <w:bookmarkEnd w:id="515"/>
      <w:bookmarkEnd w:id="516"/>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5.4.1 </w:t>
      </w:r>
      <w:r>
        <w:rPr>
          <w:rFonts w:hint="eastAsia" w:ascii="宋体" w:hAnsi="宋体" w:cs="宋体"/>
          <w:color w:val="000000" w:themeColor="text1"/>
          <w:sz w:val="24"/>
          <w14:textFill>
            <w14:solidFill>
              <w14:schemeClr w14:val="tx1"/>
            </w14:solidFill>
          </w14:textFill>
        </w:rPr>
        <w:t>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5.4.2 </w:t>
      </w:r>
      <w:r>
        <w:rPr>
          <w:rFonts w:hint="eastAsia" w:ascii="宋体" w:hAnsi="宋体" w:cs="宋体"/>
          <w:color w:val="000000" w:themeColor="text1"/>
          <w:sz w:val="24"/>
          <w14:textFill>
            <w14:solidFill>
              <w14:schemeClr w14:val="tx1"/>
            </w14:solidFill>
          </w14:textFill>
        </w:rPr>
        <w:t>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5.4.3 </w:t>
      </w:r>
      <w:r>
        <w:rPr>
          <w:rFonts w:hint="eastAsia" w:ascii="宋体" w:hAnsi="宋体" w:cs="宋体"/>
          <w:color w:val="000000" w:themeColor="text1"/>
          <w:sz w:val="24"/>
          <w14:textFill>
            <w14:solidFill>
              <w14:schemeClr w14:val="tx1"/>
            </w14:solidFill>
          </w14:textFill>
        </w:rPr>
        <w:t>发包人提供的材料或工程设备不符合合同要求的，承包人有权拒绝，并可要求发包人更换，由此增加的费用和（或）工期延误由发包人承担。</w:t>
      </w:r>
    </w:p>
    <w:p>
      <w:pPr>
        <w:pStyle w:val="72"/>
        <w:rPr>
          <w:rFonts w:ascii="宋体"/>
          <w:color w:val="000000" w:themeColor="text1"/>
          <w:sz w:val="24"/>
          <w:szCs w:val="24"/>
          <w14:textFill>
            <w14:solidFill>
              <w14:schemeClr w14:val="tx1"/>
            </w14:solidFill>
          </w14:textFill>
        </w:rPr>
      </w:pPr>
      <w:bookmarkStart w:id="517" w:name="_Toc43475794"/>
      <w:bookmarkStart w:id="518" w:name="_Toc386467066"/>
      <w:bookmarkStart w:id="519" w:name="_Toc393546320"/>
      <w:r>
        <w:rPr>
          <w:rFonts w:ascii="宋体" w:hAnsi="宋体"/>
          <w:color w:val="000000" w:themeColor="text1"/>
          <w:sz w:val="24"/>
          <w:szCs w:val="24"/>
          <w14:textFill>
            <w14:solidFill>
              <w14:schemeClr w14:val="tx1"/>
            </w14:solidFill>
          </w14:textFill>
        </w:rPr>
        <w:t xml:space="preserve">6. </w:t>
      </w:r>
      <w:r>
        <w:rPr>
          <w:rFonts w:hint="eastAsia" w:ascii="宋体" w:hAnsi="宋体"/>
          <w:color w:val="000000" w:themeColor="text1"/>
          <w:sz w:val="24"/>
          <w:szCs w:val="24"/>
          <w14:textFill>
            <w14:solidFill>
              <w14:schemeClr w14:val="tx1"/>
            </w14:solidFill>
          </w14:textFill>
        </w:rPr>
        <w:t>施工设备和临时设施</w:t>
      </w:r>
      <w:bookmarkEnd w:id="517"/>
      <w:bookmarkEnd w:id="518"/>
      <w:bookmarkEnd w:id="519"/>
    </w:p>
    <w:p>
      <w:pPr>
        <w:pStyle w:val="110"/>
        <w:ind w:firstLine="118"/>
        <w:rPr>
          <w:rFonts w:ascii="宋体" w:eastAsia="宋体"/>
          <w:color w:val="000000" w:themeColor="text1"/>
          <w:szCs w:val="24"/>
          <w14:textFill>
            <w14:solidFill>
              <w14:schemeClr w14:val="tx1"/>
            </w14:solidFill>
          </w14:textFill>
        </w:rPr>
      </w:pPr>
      <w:bookmarkStart w:id="520" w:name="_Toc43475795"/>
      <w:bookmarkStart w:id="521" w:name="_Toc393546321"/>
      <w:bookmarkStart w:id="522" w:name="_Toc386467067"/>
      <w:r>
        <w:rPr>
          <w:rFonts w:ascii="宋体" w:eastAsia="宋体"/>
          <w:color w:val="000000" w:themeColor="text1"/>
          <w:szCs w:val="24"/>
          <w14:textFill>
            <w14:solidFill>
              <w14:schemeClr w14:val="tx1"/>
            </w14:solidFill>
          </w14:textFill>
        </w:rPr>
        <w:t xml:space="preserve">6.1 </w:t>
      </w:r>
      <w:r>
        <w:rPr>
          <w:rFonts w:hint="eastAsia" w:ascii="宋体" w:eastAsia="宋体"/>
          <w:color w:val="000000" w:themeColor="text1"/>
          <w:szCs w:val="24"/>
          <w14:textFill>
            <w14:solidFill>
              <w14:schemeClr w14:val="tx1"/>
            </w14:solidFill>
          </w14:textFill>
        </w:rPr>
        <w:t>承包人提供的施工设备和临时设施</w:t>
      </w:r>
      <w:bookmarkEnd w:id="520"/>
      <w:bookmarkEnd w:id="521"/>
      <w:bookmarkEnd w:id="522"/>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6.1.1 </w:t>
      </w:r>
      <w:r>
        <w:rPr>
          <w:rFonts w:hint="eastAsia" w:ascii="宋体" w:hAnsi="宋体" w:cs="宋体"/>
          <w:color w:val="000000" w:themeColor="text1"/>
          <w:sz w:val="24"/>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6.1.2</w:t>
      </w:r>
      <w:r>
        <w:rPr>
          <w:rFonts w:hint="eastAsia" w:ascii="宋体" w:hAnsi="宋体" w:cs="宋体"/>
          <w:color w:val="000000" w:themeColor="text1"/>
          <w:sz w:val="24"/>
          <w14:textFill>
            <w14:solidFill>
              <w14:schemeClr w14:val="tx1"/>
            </w14:solidFill>
          </w14:textFill>
        </w:rPr>
        <w:t>除专用合同条款另有约定外，承包人应自行承担修建临时设施的费用，需要临时占地的，应由发包人办理申请手续并承担相应费用。</w:t>
      </w:r>
    </w:p>
    <w:p>
      <w:pPr>
        <w:pStyle w:val="110"/>
        <w:ind w:firstLine="118"/>
        <w:rPr>
          <w:rFonts w:ascii="宋体" w:eastAsia="宋体"/>
          <w:color w:val="000000" w:themeColor="text1"/>
          <w:szCs w:val="24"/>
          <w14:textFill>
            <w14:solidFill>
              <w14:schemeClr w14:val="tx1"/>
            </w14:solidFill>
          </w14:textFill>
        </w:rPr>
      </w:pPr>
      <w:bookmarkStart w:id="523" w:name="_Toc152045658"/>
      <w:bookmarkStart w:id="524" w:name="_Toc43475796"/>
      <w:bookmarkStart w:id="525" w:name="_Toc179632676"/>
      <w:bookmarkStart w:id="526" w:name="_Toc144974626"/>
      <w:bookmarkStart w:id="527" w:name="_Toc386467068"/>
      <w:bookmarkStart w:id="528" w:name="_Toc393546322"/>
      <w:bookmarkStart w:id="529" w:name="_Toc152042436"/>
      <w:bookmarkStart w:id="530" w:name="_Toc330406263"/>
      <w:r>
        <w:rPr>
          <w:rFonts w:ascii="宋体" w:eastAsia="宋体"/>
          <w:color w:val="000000" w:themeColor="text1"/>
          <w:szCs w:val="24"/>
          <w14:textFill>
            <w14:solidFill>
              <w14:schemeClr w14:val="tx1"/>
            </w14:solidFill>
          </w14:textFill>
        </w:rPr>
        <w:t xml:space="preserve">6.2 </w:t>
      </w:r>
      <w:r>
        <w:rPr>
          <w:rFonts w:hint="eastAsia" w:ascii="宋体" w:eastAsia="宋体"/>
          <w:color w:val="000000" w:themeColor="text1"/>
          <w:szCs w:val="24"/>
          <w14:textFill>
            <w14:solidFill>
              <w14:schemeClr w14:val="tx1"/>
            </w14:solidFill>
          </w14:textFill>
        </w:rPr>
        <w:t>发包人提供的施工设备和临时设施</w:t>
      </w:r>
      <w:bookmarkEnd w:id="523"/>
      <w:bookmarkEnd w:id="524"/>
      <w:bookmarkEnd w:id="525"/>
      <w:bookmarkEnd w:id="526"/>
      <w:bookmarkEnd w:id="527"/>
      <w:bookmarkEnd w:id="528"/>
      <w:bookmarkEnd w:id="529"/>
      <w:bookmarkEnd w:id="53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发包人提供的施工设备或临时设施在专用合同条款中约定。</w:t>
      </w:r>
    </w:p>
    <w:p>
      <w:pPr>
        <w:pStyle w:val="110"/>
        <w:ind w:firstLine="118"/>
        <w:rPr>
          <w:rFonts w:ascii="宋体" w:eastAsia="宋体"/>
          <w:color w:val="000000" w:themeColor="text1"/>
          <w:szCs w:val="24"/>
          <w14:textFill>
            <w14:solidFill>
              <w14:schemeClr w14:val="tx1"/>
            </w14:solidFill>
          </w14:textFill>
        </w:rPr>
      </w:pPr>
      <w:bookmarkStart w:id="531" w:name="_Toc393546323"/>
      <w:bookmarkStart w:id="532" w:name="_Toc386467069"/>
      <w:bookmarkStart w:id="533" w:name="_Toc43475797"/>
      <w:r>
        <w:rPr>
          <w:rFonts w:ascii="宋体" w:eastAsia="宋体"/>
          <w:color w:val="000000" w:themeColor="text1"/>
          <w:szCs w:val="24"/>
          <w14:textFill>
            <w14:solidFill>
              <w14:schemeClr w14:val="tx1"/>
            </w14:solidFill>
          </w14:textFill>
        </w:rPr>
        <w:t xml:space="preserve">6.3 </w:t>
      </w:r>
      <w:r>
        <w:rPr>
          <w:rFonts w:hint="eastAsia" w:ascii="宋体" w:eastAsia="宋体"/>
          <w:color w:val="000000" w:themeColor="text1"/>
          <w:szCs w:val="24"/>
          <w14:textFill>
            <w14:solidFill>
              <w14:schemeClr w14:val="tx1"/>
            </w14:solidFill>
          </w14:textFill>
        </w:rPr>
        <w:t>要求承包人增加或更换施工设备</w:t>
      </w:r>
      <w:bookmarkEnd w:id="531"/>
      <w:bookmarkEnd w:id="532"/>
      <w:bookmarkEnd w:id="53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pPr>
        <w:pStyle w:val="110"/>
        <w:ind w:firstLine="118"/>
        <w:rPr>
          <w:rFonts w:ascii="宋体" w:eastAsia="宋体"/>
          <w:color w:val="000000" w:themeColor="text1"/>
          <w:szCs w:val="24"/>
          <w14:textFill>
            <w14:solidFill>
              <w14:schemeClr w14:val="tx1"/>
            </w14:solidFill>
          </w14:textFill>
        </w:rPr>
      </w:pPr>
      <w:bookmarkStart w:id="534" w:name="_Toc386467070"/>
      <w:bookmarkStart w:id="535" w:name="_Toc152042438"/>
      <w:bookmarkStart w:id="536" w:name="_Toc330406265"/>
      <w:bookmarkStart w:id="537" w:name="_Toc43475798"/>
      <w:bookmarkStart w:id="538" w:name="_Toc152045660"/>
      <w:bookmarkStart w:id="539" w:name="_Toc393546324"/>
      <w:bookmarkStart w:id="540" w:name="_Toc144974628"/>
      <w:bookmarkStart w:id="541" w:name="_Toc179632678"/>
      <w:r>
        <w:rPr>
          <w:rFonts w:ascii="宋体" w:eastAsia="宋体"/>
          <w:color w:val="000000" w:themeColor="text1"/>
          <w:szCs w:val="24"/>
          <w14:textFill>
            <w14:solidFill>
              <w14:schemeClr w14:val="tx1"/>
            </w14:solidFill>
          </w14:textFill>
        </w:rPr>
        <w:t xml:space="preserve">6.4 </w:t>
      </w:r>
      <w:r>
        <w:rPr>
          <w:rFonts w:hint="eastAsia" w:ascii="宋体" w:eastAsia="宋体"/>
          <w:color w:val="000000" w:themeColor="text1"/>
          <w:szCs w:val="24"/>
          <w14:textFill>
            <w14:solidFill>
              <w14:schemeClr w14:val="tx1"/>
            </w14:solidFill>
          </w14:textFill>
        </w:rPr>
        <w:t>施工设备和临时设施专用于合同工程</w:t>
      </w:r>
      <w:bookmarkEnd w:id="534"/>
      <w:bookmarkEnd w:id="535"/>
      <w:bookmarkEnd w:id="536"/>
      <w:bookmarkEnd w:id="537"/>
      <w:bookmarkEnd w:id="538"/>
      <w:bookmarkEnd w:id="539"/>
      <w:bookmarkEnd w:id="540"/>
      <w:bookmarkEnd w:id="541"/>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6.4.1</w:t>
      </w:r>
      <w:r>
        <w:rPr>
          <w:rFonts w:hint="eastAsia" w:ascii="宋体" w:hAnsi="宋体" w:cs="宋体"/>
          <w:color w:val="000000" w:themeColor="text1"/>
          <w:sz w:val="24"/>
          <w14:textFill>
            <w14:solidFill>
              <w14:schemeClr w14:val="tx1"/>
            </w14:solidFill>
          </w14:textFill>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6.4.2 </w:t>
      </w:r>
      <w:r>
        <w:rPr>
          <w:rFonts w:hint="eastAsia" w:ascii="宋体" w:hAnsi="宋体" w:cs="宋体"/>
          <w:color w:val="000000" w:themeColor="text1"/>
          <w:sz w:val="24"/>
          <w14:textFill>
            <w14:solidFill>
              <w14:schemeClr w14:val="tx1"/>
            </w14:solidFill>
          </w14:textFill>
        </w:rPr>
        <w:t>经监理人同意，承包人可根据合同进度计划撤走闲置的施工设备。</w:t>
      </w:r>
    </w:p>
    <w:p>
      <w:pPr>
        <w:pStyle w:val="72"/>
        <w:rPr>
          <w:rFonts w:ascii="宋体"/>
          <w:color w:val="000000" w:themeColor="text1"/>
          <w:sz w:val="24"/>
          <w:szCs w:val="24"/>
          <w14:textFill>
            <w14:solidFill>
              <w14:schemeClr w14:val="tx1"/>
            </w14:solidFill>
          </w14:textFill>
        </w:rPr>
      </w:pPr>
      <w:bookmarkStart w:id="542" w:name="_Toc386467071"/>
      <w:bookmarkStart w:id="543" w:name="_Toc43475799"/>
      <w:bookmarkStart w:id="544" w:name="_Toc393546325"/>
      <w:r>
        <w:rPr>
          <w:rFonts w:ascii="宋体" w:hAnsi="宋体"/>
          <w:color w:val="000000" w:themeColor="text1"/>
          <w:sz w:val="24"/>
          <w:szCs w:val="24"/>
          <w14:textFill>
            <w14:solidFill>
              <w14:schemeClr w14:val="tx1"/>
            </w14:solidFill>
          </w14:textFill>
        </w:rPr>
        <w:t xml:space="preserve">7. </w:t>
      </w:r>
      <w:r>
        <w:rPr>
          <w:rFonts w:hint="eastAsia" w:ascii="宋体" w:hAnsi="宋体"/>
          <w:color w:val="000000" w:themeColor="text1"/>
          <w:sz w:val="24"/>
          <w:szCs w:val="24"/>
          <w14:textFill>
            <w14:solidFill>
              <w14:schemeClr w14:val="tx1"/>
            </w14:solidFill>
          </w14:textFill>
        </w:rPr>
        <w:t>交通运输</w:t>
      </w:r>
      <w:bookmarkEnd w:id="542"/>
      <w:bookmarkEnd w:id="543"/>
      <w:bookmarkEnd w:id="544"/>
    </w:p>
    <w:p>
      <w:pPr>
        <w:pStyle w:val="110"/>
        <w:ind w:firstLine="118"/>
        <w:rPr>
          <w:rFonts w:ascii="宋体" w:eastAsia="宋体"/>
          <w:color w:val="000000" w:themeColor="text1"/>
          <w:szCs w:val="24"/>
          <w14:textFill>
            <w14:solidFill>
              <w14:schemeClr w14:val="tx1"/>
            </w14:solidFill>
          </w14:textFill>
        </w:rPr>
      </w:pPr>
      <w:bookmarkStart w:id="545" w:name="_Toc386467072"/>
      <w:bookmarkStart w:id="546" w:name="_Toc43475800"/>
      <w:bookmarkStart w:id="547" w:name="_Toc393546326"/>
      <w:r>
        <w:rPr>
          <w:rFonts w:ascii="宋体" w:eastAsia="宋体"/>
          <w:color w:val="000000" w:themeColor="text1"/>
          <w:szCs w:val="24"/>
          <w14:textFill>
            <w14:solidFill>
              <w14:schemeClr w14:val="tx1"/>
            </w14:solidFill>
          </w14:textFill>
        </w:rPr>
        <w:t xml:space="preserve">7.1 </w:t>
      </w:r>
      <w:r>
        <w:rPr>
          <w:rFonts w:hint="eastAsia" w:ascii="宋体" w:eastAsia="宋体"/>
          <w:color w:val="000000" w:themeColor="text1"/>
          <w:szCs w:val="24"/>
          <w14:textFill>
            <w14:solidFill>
              <w14:schemeClr w14:val="tx1"/>
            </w14:solidFill>
          </w14:textFill>
        </w:rPr>
        <w:t>道路通行权和场外设施</w:t>
      </w:r>
      <w:bookmarkEnd w:id="545"/>
      <w:bookmarkEnd w:id="546"/>
      <w:bookmarkEnd w:id="54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110"/>
        <w:ind w:firstLine="118"/>
        <w:rPr>
          <w:rFonts w:ascii="宋体" w:eastAsia="宋体"/>
          <w:color w:val="000000" w:themeColor="text1"/>
          <w:szCs w:val="24"/>
          <w14:textFill>
            <w14:solidFill>
              <w14:schemeClr w14:val="tx1"/>
            </w14:solidFill>
          </w14:textFill>
        </w:rPr>
      </w:pPr>
      <w:bookmarkStart w:id="548" w:name="_Toc386467073"/>
      <w:bookmarkStart w:id="549" w:name="_Toc393546327"/>
      <w:bookmarkStart w:id="550" w:name="_Toc144974631"/>
      <w:bookmarkStart w:id="551" w:name="_Toc179632681"/>
      <w:bookmarkStart w:id="552" w:name="_Toc152045663"/>
      <w:bookmarkStart w:id="553" w:name="_Toc43475801"/>
      <w:bookmarkStart w:id="554" w:name="_Toc152042441"/>
      <w:bookmarkStart w:id="555" w:name="_Toc330406268"/>
      <w:r>
        <w:rPr>
          <w:rFonts w:ascii="宋体" w:eastAsia="宋体"/>
          <w:color w:val="000000" w:themeColor="text1"/>
          <w:szCs w:val="24"/>
          <w14:textFill>
            <w14:solidFill>
              <w14:schemeClr w14:val="tx1"/>
            </w14:solidFill>
          </w14:textFill>
        </w:rPr>
        <w:t xml:space="preserve">7.2 </w:t>
      </w:r>
      <w:r>
        <w:rPr>
          <w:rFonts w:hint="eastAsia" w:ascii="宋体" w:eastAsia="宋体"/>
          <w:color w:val="000000" w:themeColor="text1"/>
          <w:szCs w:val="24"/>
          <w14:textFill>
            <w14:solidFill>
              <w14:schemeClr w14:val="tx1"/>
            </w14:solidFill>
          </w14:textFill>
        </w:rPr>
        <w:t>场内施工道路</w:t>
      </w:r>
      <w:bookmarkEnd w:id="548"/>
      <w:bookmarkEnd w:id="549"/>
      <w:bookmarkEnd w:id="550"/>
      <w:bookmarkEnd w:id="551"/>
      <w:bookmarkEnd w:id="552"/>
      <w:bookmarkEnd w:id="553"/>
      <w:bookmarkEnd w:id="554"/>
      <w:bookmarkEnd w:id="555"/>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7.2.1 </w:t>
      </w:r>
      <w:r>
        <w:rPr>
          <w:rFonts w:hint="eastAsia" w:ascii="宋体" w:hAnsi="宋体" w:cs="宋体"/>
          <w:color w:val="000000" w:themeColor="text1"/>
          <w:sz w:val="24"/>
          <w14:textFill>
            <w14:solidFill>
              <w14:schemeClr w14:val="tx1"/>
            </w14:solidFill>
          </w14:textFill>
        </w:rPr>
        <w:t>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7.2.2 </w:t>
      </w:r>
      <w:r>
        <w:rPr>
          <w:rFonts w:hint="eastAsia" w:ascii="宋体" w:hAnsi="宋体" w:cs="宋体"/>
          <w:color w:val="000000" w:themeColor="text1"/>
          <w:sz w:val="24"/>
          <w14:textFill>
            <w14:solidFill>
              <w14:schemeClr w14:val="tx1"/>
            </w14:solidFill>
          </w14:textFill>
        </w:rPr>
        <w:t>除专用合同条款另有约定外，承包人修建的临时道路和交通设施应免费提供发包人和监理人使用。</w:t>
      </w:r>
    </w:p>
    <w:p>
      <w:pPr>
        <w:pStyle w:val="110"/>
        <w:ind w:firstLine="118"/>
        <w:rPr>
          <w:rFonts w:ascii="宋体" w:eastAsia="宋体"/>
          <w:color w:val="000000" w:themeColor="text1"/>
          <w:szCs w:val="24"/>
          <w14:textFill>
            <w14:solidFill>
              <w14:schemeClr w14:val="tx1"/>
            </w14:solidFill>
          </w14:textFill>
        </w:rPr>
      </w:pPr>
      <w:bookmarkStart w:id="556" w:name="_Toc43475802"/>
      <w:bookmarkStart w:id="557" w:name="_Toc179632682"/>
      <w:bookmarkStart w:id="558" w:name="_Toc152042442"/>
      <w:bookmarkStart w:id="559" w:name="_Toc330406269"/>
      <w:bookmarkStart w:id="560" w:name="_Toc144974632"/>
      <w:bookmarkStart w:id="561" w:name="_Toc152045664"/>
      <w:bookmarkStart w:id="562" w:name="_Toc393546328"/>
      <w:bookmarkStart w:id="563" w:name="_Toc386467074"/>
      <w:r>
        <w:rPr>
          <w:rFonts w:ascii="宋体" w:eastAsia="宋体"/>
          <w:color w:val="000000" w:themeColor="text1"/>
          <w:szCs w:val="24"/>
          <w14:textFill>
            <w14:solidFill>
              <w14:schemeClr w14:val="tx1"/>
            </w14:solidFill>
          </w14:textFill>
        </w:rPr>
        <w:t xml:space="preserve">7.3 </w:t>
      </w:r>
      <w:r>
        <w:rPr>
          <w:rFonts w:hint="eastAsia" w:ascii="宋体" w:eastAsia="宋体"/>
          <w:color w:val="000000" w:themeColor="text1"/>
          <w:szCs w:val="24"/>
          <w14:textFill>
            <w14:solidFill>
              <w14:schemeClr w14:val="tx1"/>
            </w14:solidFill>
          </w14:textFill>
        </w:rPr>
        <w:t>场外交通</w:t>
      </w:r>
      <w:bookmarkEnd w:id="556"/>
      <w:bookmarkEnd w:id="557"/>
      <w:bookmarkEnd w:id="558"/>
      <w:bookmarkEnd w:id="559"/>
      <w:bookmarkEnd w:id="560"/>
      <w:bookmarkEnd w:id="561"/>
      <w:bookmarkEnd w:id="562"/>
      <w:bookmarkEnd w:id="563"/>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7.3.1 </w:t>
      </w:r>
      <w:r>
        <w:rPr>
          <w:rFonts w:hint="eastAsia" w:ascii="宋体" w:hAnsi="宋体" w:cs="宋体"/>
          <w:color w:val="000000" w:themeColor="text1"/>
          <w:sz w:val="24"/>
          <w14:textFill>
            <w14:solidFill>
              <w14:schemeClr w14:val="tx1"/>
            </w14:solidFill>
          </w14:textFill>
        </w:rPr>
        <w:t>承包人车辆外出行驶所需的场外公共道路的通行费、养路费和税款等由承包人承担。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7.3.2 </w:t>
      </w:r>
      <w:r>
        <w:rPr>
          <w:rFonts w:hint="eastAsia" w:ascii="宋体" w:hAnsi="宋体" w:cs="宋体"/>
          <w:color w:val="000000" w:themeColor="text1"/>
          <w:sz w:val="24"/>
          <w14:textFill>
            <w14:solidFill>
              <w14:schemeClr w14:val="tx1"/>
            </w14:solidFill>
          </w14:textFill>
        </w:rPr>
        <w:t>承包人应遵守有关交通法规，严格按照道路和桥梁的限制荷重安全行驶，并服从交通管理部门的检查和监督。</w:t>
      </w:r>
    </w:p>
    <w:p>
      <w:pPr>
        <w:pStyle w:val="110"/>
        <w:ind w:firstLine="118"/>
        <w:rPr>
          <w:rFonts w:ascii="宋体" w:eastAsia="宋体"/>
          <w:color w:val="000000" w:themeColor="text1"/>
          <w:szCs w:val="24"/>
          <w14:textFill>
            <w14:solidFill>
              <w14:schemeClr w14:val="tx1"/>
            </w14:solidFill>
          </w14:textFill>
        </w:rPr>
      </w:pPr>
      <w:bookmarkStart w:id="564" w:name="_Toc393546329"/>
      <w:bookmarkStart w:id="565" w:name="_Toc43475803"/>
      <w:bookmarkStart w:id="566" w:name="_Toc330406270"/>
      <w:bookmarkStart w:id="567" w:name="_Toc144974633"/>
      <w:bookmarkStart w:id="568" w:name="_Toc152042443"/>
      <w:bookmarkStart w:id="569" w:name="_Toc152045665"/>
      <w:bookmarkStart w:id="570" w:name="_Toc386467075"/>
      <w:bookmarkStart w:id="571" w:name="_Toc179632683"/>
      <w:r>
        <w:rPr>
          <w:rFonts w:ascii="宋体" w:eastAsia="宋体"/>
          <w:color w:val="000000" w:themeColor="text1"/>
          <w:szCs w:val="24"/>
          <w14:textFill>
            <w14:solidFill>
              <w14:schemeClr w14:val="tx1"/>
            </w14:solidFill>
          </w14:textFill>
        </w:rPr>
        <w:t xml:space="preserve">7.4 </w:t>
      </w:r>
      <w:r>
        <w:rPr>
          <w:rFonts w:hint="eastAsia" w:ascii="宋体" w:eastAsia="宋体"/>
          <w:color w:val="000000" w:themeColor="text1"/>
          <w:szCs w:val="24"/>
          <w14:textFill>
            <w14:solidFill>
              <w14:schemeClr w14:val="tx1"/>
            </w14:solidFill>
          </w14:textFill>
        </w:rPr>
        <w:t>超大件和超重件的运输</w:t>
      </w:r>
      <w:bookmarkEnd w:id="564"/>
      <w:bookmarkEnd w:id="565"/>
      <w:bookmarkEnd w:id="566"/>
      <w:bookmarkEnd w:id="567"/>
      <w:bookmarkEnd w:id="568"/>
      <w:bookmarkEnd w:id="569"/>
      <w:bookmarkEnd w:id="570"/>
      <w:bookmarkEnd w:id="57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10"/>
        <w:ind w:firstLine="118"/>
        <w:rPr>
          <w:rFonts w:ascii="宋体" w:eastAsia="宋体"/>
          <w:color w:val="000000" w:themeColor="text1"/>
          <w:szCs w:val="24"/>
          <w14:textFill>
            <w14:solidFill>
              <w14:schemeClr w14:val="tx1"/>
            </w14:solidFill>
          </w14:textFill>
        </w:rPr>
      </w:pPr>
      <w:bookmarkStart w:id="572" w:name="_Toc144974634"/>
      <w:bookmarkStart w:id="573" w:name="_Toc152042444"/>
      <w:bookmarkStart w:id="574" w:name="_Toc393546330"/>
      <w:bookmarkStart w:id="575" w:name="_Toc386467076"/>
      <w:bookmarkStart w:id="576" w:name="_Toc152045666"/>
      <w:bookmarkStart w:id="577" w:name="_Toc330406271"/>
      <w:bookmarkStart w:id="578" w:name="_Toc43475804"/>
      <w:bookmarkStart w:id="579" w:name="_Toc179632684"/>
      <w:r>
        <w:rPr>
          <w:rFonts w:ascii="宋体" w:eastAsia="宋体"/>
          <w:color w:val="000000" w:themeColor="text1"/>
          <w:szCs w:val="24"/>
          <w14:textFill>
            <w14:solidFill>
              <w14:schemeClr w14:val="tx1"/>
            </w14:solidFill>
          </w14:textFill>
        </w:rPr>
        <w:t xml:space="preserve">7.5 </w:t>
      </w:r>
      <w:r>
        <w:rPr>
          <w:rFonts w:hint="eastAsia" w:ascii="宋体" w:eastAsia="宋体"/>
          <w:color w:val="000000" w:themeColor="text1"/>
          <w:szCs w:val="24"/>
          <w14:textFill>
            <w14:solidFill>
              <w14:schemeClr w14:val="tx1"/>
            </w14:solidFill>
          </w14:textFill>
        </w:rPr>
        <w:t>道路和桥梁的损坏责任</w:t>
      </w:r>
      <w:bookmarkEnd w:id="572"/>
      <w:bookmarkEnd w:id="573"/>
      <w:bookmarkEnd w:id="574"/>
      <w:bookmarkEnd w:id="575"/>
      <w:bookmarkEnd w:id="576"/>
      <w:bookmarkEnd w:id="577"/>
      <w:bookmarkEnd w:id="578"/>
      <w:bookmarkEnd w:id="57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因承包人运输造成施工场地内外公共道路和桥梁损坏的，由承包人承担修复损坏的全部费用和可能引起的赔偿。</w:t>
      </w:r>
    </w:p>
    <w:p>
      <w:pPr>
        <w:pStyle w:val="110"/>
        <w:ind w:firstLine="118"/>
        <w:rPr>
          <w:rFonts w:ascii="宋体" w:eastAsia="宋体"/>
          <w:color w:val="000000" w:themeColor="text1"/>
          <w:szCs w:val="24"/>
          <w14:textFill>
            <w14:solidFill>
              <w14:schemeClr w14:val="tx1"/>
            </w14:solidFill>
          </w14:textFill>
        </w:rPr>
      </w:pPr>
      <w:bookmarkStart w:id="580" w:name="_Toc144974635"/>
      <w:bookmarkStart w:id="581" w:name="_Toc179632685"/>
      <w:bookmarkStart w:id="582" w:name="_Toc393546331"/>
      <w:bookmarkStart w:id="583" w:name="_Toc152045667"/>
      <w:bookmarkStart w:id="584" w:name="_Toc152042445"/>
      <w:bookmarkStart w:id="585" w:name="_Toc43475805"/>
      <w:bookmarkStart w:id="586" w:name="_Toc386467077"/>
      <w:bookmarkStart w:id="587" w:name="_Toc330406272"/>
      <w:r>
        <w:rPr>
          <w:rFonts w:ascii="宋体" w:eastAsia="宋体"/>
          <w:color w:val="000000" w:themeColor="text1"/>
          <w:szCs w:val="24"/>
          <w14:textFill>
            <w14:solidFill>
              <w14:schemeClr w14:val="tx1"/>
            </w14:solidFill>
          </w14:textFill>
        </w:rPr>
        <w:t xml:space="preserve">7.6 </w:t>
      </w:r>
      <w:r>
        <w:rPr>
          <w:rFonts w:hint="eastAsia" w:ascii="宋体" w:eastAsia="宋体"/>
          <w:color w:val="000000" w:themeColor="text1"/>
          <w:szCs w:val="24"/>
          <w14:textFill>
            <w14:solidFill>
              <w14:schemeClr w14:val="tx1"/>
            </w14:solidFill>
          </w14:textFill>
        </w:rPr>
        <w:t>水路和航空运输</w:t>
      </w:r>
      <w:bookmarkEnd w:id="580"/>
      <w:bookmarkEnd w:id="581"/>
      <w:bookmarkEnd w:id="582"/>
      <w:bookmarkEnd w:id="583"/>
      <w:bookmarkEnd w:id="584"/>
      <w:bookmarkEnd w:id="585"/>
      <w:bookmarkEnd w:id="586"/>
      <w:bookmarkEnd w:id="58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本条上述各款的内容适用于水路运输和航空运输，其中“道路”一词的涵义包括河道、航线、船闸、机场、码头、堤防以及水路或航空运输中其他相似结构物；“车辆”一词的涵义包括船舶和飞机等。</w:t>
      </w:r>
    </w:p>
    <w:p>
      <w:pPr>
        <w:pStyle w:val="72"/>
        <w:rPr>
          <w:rFonts w:ascii="宋体"/>
          <w:color w:val="000000" w:themeColor="text1"/>
          <w:sz w:val="24"/>
          <w:szCs w:val="24"/>
          <w14:textFill>
            <w14:solidFill>
              <w14:schemeClr w14:val="tx1"/>
            </w14:solidFill>
          </w14:textFill>
        </w:rPr>
      </w:pPr>
      <w:bookmarkStart w:id="588" w:name="_Toc393546332"/>
      <w:bookmarkStart w:id="589" w:name="_Toc43475806"/>
      <w:bookmarkStart w:id="590" w:name="_Toc386467078"/>
      <w:r>
        <w:rPr>
          <w:rFonts w:ascii="宋体" w:hAnsi="宋体"/>
          <w:color w:val="000000" w:themeColor="text1"/>
          <w:sz w:val="24"/>
          <w:szCs w:val="24"/>
          <w14:textFill>
            <w14:solidFill>
              <w14:schemeClr w14:val="tx1"/>
            </w14:solidFill>
          </w14:textFill>
        </w:rPr>
        <w:t xml:space="preserve">8. </w:t>
      </w:r>
      <w:r>
        <w:rPr>
          <w:rFonts w:hint="eastAsia" w:ascii="宋体" w:hAnsi="宋体"/>
          <w:color w:val="000000" w:themeColor="text1"/>
          <w:sz w:val="24"/>
          <w:szCs w:val="24"/>
          <w14:textFill>
            <w14:solidFill>
              <w14:schemeClr w14:val="tx1"/>
            </w14:solidFill>
          </w14:textFill>
        </w:rPr>
        <w:t>测量放线</w:t>
      </w:r>
      <w:bookmarkEnd w:id="588"/>
      <w:bookmarkEnd w:id="589"/>
      <w:bookmarkEnd w:id="590"/>
    </w:p>
    <w:p>
      <w:pPr>
        <w:pStyle w:val="110"/>
        <w:ind w:firstLine="118"/>
        <w:rPr>
          <w:rFonts w:ascii="宋体" w:eastAsia="宋体"/>
          <w:color w:val="000000" w:themeColor="text1"/>
          <w:szCs w:val="24"/>
          <w14:textFill>
            <w14:solidFill>
              <w14:schemeClr w14:val="tx1"/>
            </w14:solidFill>
          </w14:textFill>
        </w:rPr>
      </w:pPr>
      <w:bookmarkStart w:id="591" w:name="_Toc393546333"/>
      <w:bookmarkStart w:id="592" w:name="_Toc144974637"/>
      <w:bookmarkStart w:id="593" w:name="_Toc179632687"/>
      <w:bookmarkStart w:id="594" w:name="_Toc386467079"/>
      <w:bookmarkStart w:id="595" w:name="_Toc152042447"/>
      <w:bookmarkStart w:id="596" w:name="_Toc152045669"/>
      <w:bookmarkStart w:id="597" w:name="_Toc43475807"/>
      <w:bookmarkStart w:id="598" w:name="_Toc330406274"/>
      <w:r>
        <w:rPr>
          <w:rFonts w:ascii="宋体" w:eastAsia="宋体"/>
          <w:color w:val="000000" w:themeColor="text1"/>
          <w:szCs w:val="24"/>
          <w14:textFill>
            <w14:solidFill>
              <w14:schemeClr w14:val="tx1"/>
            </w14:solidFill>
          </w14:textFill>
        </w:rPr>
        <w:t xml:space="preserve">8.1 </w:t>
      </w:r>
      <w:r>
        <w:rPr>
          <w:rFonts w:hint="eastAsia" w:ascii="宋体" w:eastAsia="宋体"/>
          <w:color w:val="000000" w:themeColor="text1"/>
          <w:szCs w:val="24"/>
          <w14:textFill>
            <w14:solidFill>
              <w14:schemeClr w14:val="tx1"/>
            </w14:solidFill>
          </w14:textFill>
        </w:rPr>
        <w:t>施工控制网</w:t>
      </w:r>
      <w:bookmarkEnd w:id="591"/>
      <w:bookmarkEnd w:id="592"/>
      <w:bookmarkEnd w:id="593"/>
      <w:bookmarkEnd w:id="594"/>
      <w:bookmarkEnd w:id="595"/>
      <w:bookmarkEnd w:id="596"/>
      <w:bookmarkEnd w:id="597"/>
      <w:bookmarkEnd w:id="59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8.1.1</w:t>
      </w:r>
      <w:r>
        <w:rPr>
          <w:rFonts w:hint="eastAsia" w:ascii="宋体" w:hAnsi="宋体" w:cs="宋体"/>
          <w:color w:val="000000" w:themeColor="text1"/>
          <w:sz w:val="24"/>
          <w14:textFill>
            <w14:solidFill>
              <w14:schemeClr w14:val="tx1"/>
            </w14:solidFill>
          </w14:textFill>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8.1.2</w:t>
      </w:r>
      <w:r>
        <w:rPr>
          <w:rFonts w:hint="eastAsia" w:ascii="宋体" w:hAnsi="宋体" w:cs="宋体"/>
          <w:color w:val="000000" w:themeColor="text1"/>
          <w:sz w:val="24"/>
          <w14:textFill>
            <w14:solidFill>
              <w14:schemeClr w14:val="tx1"/>
            </w14:solidFill>
          </w14:textFill>
        </w:rPr>
        <w:t>承包人应负责管理施工控制网点。施工控制网点丢失或损坏的，承包人应及时修复。承包人应承担施工控制网点的管理与修复费用，并在工程竣工后将施工控制网点移交发包人。</w:t>
      </w:r>
    </w:p>
    <w:p>
      <w:pPr>
        <w:pStyle w:val="110"/>
        <w:ind w:firstLine="118"/>
        <w:rPr>
          <w:rFonts w:ascii="宋体" w:eastAsia="宋体"/>
          <w:color w:val="000000" w:themeColor="text1"/>
          <w:szCs w:val="24"/>
          <w14:textFill>
            <w14:solidFill>
              <w14:schemeClr w14:val="tx1"/>
            </w14:solidFill>
          </w14:textFill>
        </w:rPr>
      </w:pPr>
      <w:bookmarkStart w:id="599" w:name="_Toc179632688"/>
      <w:bookmarkStart w:id="600" w:name="_Toc386467080"/>
      <w:bookmarkStart w:id="601" w:name="_Toc152045670"/>
      <w:bookmarkStart w:id="602" w:name="_Toc330406275"/>
      <w:bookmarkStart w:id="603" w:name="_Toc144974638"/>
      <w:bookmarkStart w:id="604" w:name="_Toc393546334"/>
      <w:bookmarkStart w:id="605" w:name="_Toc43475808"/>
      <w:bookmarkStart w:id="606" w:name="_Toc152042448"/>
      <w:r>
        <w:rPr>
          <w:rFonts w:ascii="宋体" w:eastAsia="宋体"/>
          <w:color w:val="000000" w:themeColor="text1"/>
          <w:szCs w:val="24"/>
          <w14:textFill>
            <w14:solidFill>
              <w14:schemeClr w14:val="tx1"/>
            </w14:solidFill>
          </w14:textFill>
        </w:rPr>
        <w:t xml:space="preserve">8.2 </w:t>
      </w:r>
      <w:r>
        <w:rPr>
          <w:rFonts w:hint="eastAsia" w:ascii="宋体" w:eastAsia="宋体"/>
          <w:color w:val="000000" w:themeColor="text1"/>
          <w:szCs w:val="24"/>
          <w14:textFill>
            <w14:solidFill>
              <w14:schemeClr w14:val="tx1"/>
            </w14:solidFill>
          </w14:textFill>
        </w:rPr>
        <w:t>施工测量</w:t>
      </w:r>
      <w:bookmarkEnd w:id="599"/>
      <w:bookmarkEnd w:id="600"/>
      <w:bookmarkEnd w:id="601"/>
      <w:bookmarkEnd w:id="602"/>
      <w:bookmarkEnd w:id="603"/>
      <w:bookmarkEnd w:id="604"/>
      <w:bookmarkEnd w:id="605"/>
      <w:bookmarkEnd w:id="606"/>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8.2.1</w:t>
      </w:r>
      <w:r>
        <w:rPr>
          <w:rFonts w:hint="eastAsia" w:ascii="宋体" w:hAnsi="宋体" w:cs="宋体"/>
          <w:color w:val="000000" w:themeColor="text1"/>
          <w:sz w:val="24"/>
          <w14:textFill>
            <w14:solidFill>
              <w14:schemeClr w14:val="tx1"/>
            </w14:solidFill>
          </w14:textFill>
        </w:rPr>
        <w:t>承包人应负责施工过程中的全部施工测量放线工作，并配置合格的人员、仪器、设备和其他物品。</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8.2.2</w:t>
      </w:r>
      <w:r>
        <w:rPr>
          <w:rFonts w:hint="eastAsia" w:ascii="宋体" w:hAnsi="宋体" w:cs="宋体"/>
          <w:color w:val="000000" w:themeColor="text1"/>
          <w:sz w:val="24"/>
          <w14:textFill>
            <w14:solidFill>
              <w14:schemeClr w14:val="tx1"/>
            </w14:solidFill>
          </w14:textFill>
        </w:rPr>
        <w:t>监理人可以指示承包人进行抽样复测，当复测中发现错误或出现超过合同约定的误差时，承包人应按监理人指示进行修正或补测，并承担相应的复测费用。</w:t>
      </w:r>
    </w:p>
    <w:p>
      <w:pPr>
        <w:pStyle w:val="110"/>
        <w:ind w:firstLine="118"/>
        <w:rPr>
          <w:rFonts w:ascii="宋体" w:eastAsia="宋体"/>
          <w:color w:val="000000" w:themeColor="text1"/>
          <w:szCs w:val="24"/>
          <w14:textFill>
            <w14:solidFill>
              <w14:schemeClr w14:val="tx1"/>
            </w14:solidFill>
          </w14:textFill>
        </w:rPr>
      </w:pPr>
      <w:bookmarkStart w:id="607" w:name="_Toc152045671"/>
      <w:bookmarkStart w:id="608" w:name="_Toc386467081"/>
      <w:bookmarkStart w:id="609" w:name="_Toc330406276"/>
      <w:bookmarkStart w:id="610" w:name="_Toc179632689"/>
      <w:bookmarkStart w:id="611" w:name="_Toc144974639"/>
      <w:bookmarkStart w:id="612" w:name="_Toc152042449"/>
      <w:bookmarkStart w:id="613" w:name="_Toc393546335"/>
      <w:bookmarkStart w:id="614" w:name="_Toc43475809"/>
      <w:r>
        <w:rPr>
          <w:rFonts w:ascii="宋体" w:eastAsia="宋体"/>
          <w:color w:val="000000" w:themeColor="text1"/>
          <w:szCs w:val="24"/>
          <w14:textFill>
            <w14:solidFill>
              <w14:schemeClr w14:val="tx1"/>
            </w14:solidFill>
          </w14:textFill>
        </w:rPr>
        <w:t xml:space="preserve">8.3 </w:t>
      </w:r>
      <w:r>
        <w:rPr>
          <w:rFonts w:hint="eastAsia" w:ascii="宋体" w:eastAsia="宋体"/>
          <w:color w:val="000000" w:themeColor="text1"/>
          <w:szCs w:val="24"/>
          <w14:textFill>
            <w14:solidFill>
              <w14:schemeClr w14:val="tx1"/>
            </w14:solidFill>
          </w14:textFill>
        </w:rPr>
        <w:t>基准资料错误的责任</w:t>
      </w:r>
      <w:bookmarkEnd w:id="607"/>
      <w:bookmarkEnd w:id="608"/>
      <w:bookmarkEnd w:id="609"/>
      <w:bookmarkEnd w:id="610"/>
      <w:bookmarkEnd w:id="611"/>
      <w:bookmarkEnd w:id="612"/>
      <w:bookmarkEnd w:id="613"/>
      <w:bookmarkEnd w:id="61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110"/>
        <w:ind w:firstLine="118"/>
        <w:rPr>
          <w:rFonts w:ascii="宋体" w:eastAsia="宋体"/>
          <w:color w:val="000000" w:themeColor="text1"/>
          <w:szCs w:val="24"/>
          <w14:textFill>
            <w14:solidFill>
              <w14:schemeClr w14:val="tx1"/>
            </w14:solidFill>
          </w14:textFill>
        </w:rPr>
      </w:pPr>
      <w:bookmarkStart w:id="615" w:name="_Toc386467082"/>
      <w:bookmarkStart w:id="616" w:name="_Toc393546336"/>
      <w:bookmarkStart w:id="617" w:name="_Toc43475810"/>
      <w:r>
        <w:rPr>
          <w:rFonts w:ascii="宋体" w:eastAsia="宋体"/>
          <w:color w:val="000000" w:themeColor="text1"/>
          <w:szCs w:val="24"/>
          <w14:textFill>
            <w14:solidFill>
              <w14:schemeClr w14:val="tx1"/>
            </w14:solidFill>
          </w14:textFill>
        </w:rPr>
        <w:t xml:space="preserve">8.4 </w:t>
      </w:r>
      <w:r>
        <w:rPr>
          <w:rFonts w:hint="eastAsia" w:ascii="宋体" w:eastAsia="宋体"/>
          <w:color w:val="000000" w:themeColor="text1"/>
          <w:szCs w:val="24"/>
          <w14:textFill>
            <w14:solidFill>
              <w14:schemeClr w14:val="tx1"/>
            </w14:solidFill>
          </w14:textFill>
        </w:rPr>
        <w:t>监理人使用施工控制网</w:t>
      </w:r>
      <w:bookmarkEnd w:id="615"/>
      <w:bookmarkEnd w:id="616"/>
      <w:bookmarkEnd w:id="617"/>
    </w:p>
    <w:p>
      <w:pPr>
        <w:spacing w:line="400" w:lineRule="exact"/>
        <w:ind w:firstLine="480" w:firstLineChars="200"/>
        <w:rPr>
          <w:rFonts w:ascii="宋体" w:cs="宋体"/>
          <w:d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监理人需要使用施工控制网的，承包人应提供必要的协助，发包人不再为此支付费用。</w:t>
      </w:r>
    </w:p>
    <w:p>
      <w:pPr>
        <w:pStyle w:val="72"/>
        <w:rPr>
          <w:rFonts w:ascii="宋体"/>
          <w:color w:val="000000" w:themeColor="text1"/>
          <w:sz w:val="24"/>
          <w:szCs w:val="24"/>
          <w14:textFill>
            <w14:solidFill>
              <w14:schemeClr w14:val="tx1"/>
            </w14:solidFill>
          </w14:textFill>
        </w:rPr>
      </w:pPr>
      <w:bookmarkStart w:id="618" w:name="_Toc393546337"/>
      <w:bookmarkStart w:id="619" w:name="_Toc43475811"/>
      <w:bookmarkStart w:id="620" w:name="_Toc386467083"/>
      <w:r>
        <w:rPr>
          <w:rFonts w:ascii="宋体" w:hAnsi="宋体"/>
          <w:color w:val="000000" w:themeColor="text1"/>
          <w:sz w:val="24"/>
          <w:szCs w:val="24"/>
          <w14:textFill>
            <w14:solidFill>
              <w14:schemeClr w14:val="tx1"/>
            </w14:solidFill>
          </w14:textFill>
        </w:rPr>
        <w:t xml:space="preserve">9. </w:t>
      </w:r>
      <w:r>
        <w:rPr>
          <w:rFonts w:hint="eastAsia" w:ascii="宋体" w:hAnsi="宋体"/>
          <w:color w:val="000000" w:themeColor="text1"/>
          <w:sz w:val="24"/>
          <w:szCs w:val="24"/>
          <w14:textFill>
            <w14:solidFill>
              <w14:schemeClr w14:val="tx1"/>
            </w14:solidFill>
          </w14:textFill>
        </w:rPr>
        <w:t>施工安全、治安保卫和环境保护</w:t>
      </w:r>
      <w:bookmarkEnd w:id="618"/>
      <w:bookmarkEnd w:id="619"/>
      <w:bookmarkEnd w:id="620"/>
    </w:p>
    <w:p>
      <w:pPr>
        <w:pStyle w:val="110"/>
        <w:ind w:firstLine="118"/>
        <w:rPr>
          <w:rFonts w:ascii="宋体" w:eastAsia="宋体"/>
          <w:color w:val="000000" w:themeColor="text1"/>
          <w:szCs w:val="24"/>
          <w14:textFill>
            <w14:solidFill>
              <w14:schemeClr w14:val="tx1"/>
            </w14:solidFill>
          </w14:textFill>
        </w:rPr>
      </w:pPr>
      <w:bookmarkStart w:id="621" w:name="_Toc393546338"/>
      <w:bookmarkStart w:id="622" w:name="_Toc386467084"/>
      <w:bookmarkStart w:id="623" w:name="_Toc179632692"/>
      <w:bookmarkStart w:id="624" w:name="_Toc144974642"/>
      <w:bookmarkStart w:id="625" w:name="_Toc152045674"/>
      <w:bookmarkStart w:id="626" w:name="_Toc43475812"/>
      <w:bookmarkStart w:id="627" w:name="_Toc330406279"/>
      <w:bookmarkStart w:id="628" w:name="_Toc152042452"/>
      <w:r>
        <w:rPr>
          <w:rFonts w:ascii="宋体" w:eastAsia="宋体"/>
          <w:color w:val="000000" w:themeColor="text1"/>
          <w:szCs w:val="24"/>
          <w14:textFill>
            <w14:solidFill>
              <w14:schemeClr w14:val="tx1"/>
            </w14:solidFill>
          </w14:textFill>
        </w:rPr>
        <w:t xml:space="preserve">9.1 </w:t>
      </w:r>
      <w:r>
        <w:rPr>
          <w:rFonts w:hint="eastAsia" w:ascii="宋体" w:eastAsia="宋体"/>
          <w:color w:val="000000" w:themeColor="text1"/>
          <w:szCs w:val="24"/>
          <w14:textFill>
            <w14:solidFill>
              <w14:schemeClr w14:val="tx1"/>
            </w14:solidFill>
          </w14:textFill>
        </w:rPr>
        <w:t>发包人的施工安全责任</w:t>
      </w:r>
      <w:bookmarkEnd w:id="621"/>
      <w:bookmarkEnd w:id="622"/>
      <w:bookmarkEnd w:id="623"/>
      <w:bookmarkEnd w:id="624"/>
      <w:bookmarkEnd w:id="625"/>
      <w:bookmarkEnd w:id="626"/>
      <w:bookmarkEnd w:id="627"/>
      <w:bookmarkEnd w:id="62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9.1.1 </w:t>
      </w:r>
      <w:r>
        <w:rPr>
          <w:rFonts w:hint="eastAsia" w:ascii="宋体" w:hAnsi="宋体" w:cs="宋体"/>
          <w:color w:val="000000" w:themeColor="text1"/>
          <w:sz w:val="24"/>
          <w14:textFill>
            <w14:solidFill>
              <w14:schemeClr w14:val="tx1"/>
            </w14:solidFill>
          </w14:textFill>
        </w:rPr>
        <w:t>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9.1.2 </w:t>
      </w:r>
      <w:r>
        <w:rPr>
          <w:rFonts w:hint="eastAsia" w:ascii="宋体" w:hAnsi="宋体" w:cs="宋体"/>
          <w:color w:val="000000" w:themeColor="text1"/>
          <w:sz w:val="24"/>
          <w14:textFill>
            <w14:solidFill>
              <w14:schemeClr w14:val="tx1"/>
            </w14:solidFill>
          </w14:textFill>
        </w:rPr>
        <w:t>发包人应对其现场机构雇佣的全部人员的工伤事故承担责任，但由于承包人原因造成发包人人员工伤的，应由承包人承担责任。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9.1.3 </w:t>
      </w:r>
      <w:r>
        <w:rPr>
          <w:rFonts w:hint="eastAsia" w:ascii="宋体" w:hAnsi="宋体" w:cs="宋体"/>
          <w:color w:val="000000" w:themeColor="text1"/>
          <w:sz w:val="24"/>
          <w14:textFill>
            <w14:solidFill>
              <w14:schemeClr w14:val="tx1"/>
            </w14:solidFill>
          </w14:textFill>
        </w:rPr>
        <w:t>发包人应负责赔偿以下各种情况造成的第三者人身伤亡和财产损失：</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）工程或工程的任何部分对土地的占用所造成的第三者财产损失；</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）由于发包人原因在施工场地及其毗邻地带造成的第三者人身伤亡和财产损失。</w:t>
      </w:r>
    </w:p>
    <w:p>
      <w:pPr>
        <w:pStyle w:val="110"/>
        <w:ind w:firstLine="118"/>
        <w:rPr>
          <w:rFonts w:ascii="宋体" w:eastAsia="宋体"/>
          <w:color w:val="000000" w:themeColor="text1"/>
          <w:szCs w:val="24"/>
          <w14:textFill>
            <w14:solidFill>
              <w14:schemeClr w14:val="tx1"/>
            </w14:solidFill>
          </w14:textFill>
        </w:rPr>
      </w:pPr>
      <w:bookmarkStart w:id="629" w:name="_Toc386467085"/>
      <w:bookmarkStart w:id="630" w:name="_Toc393546339"/>
      <w:bookmarkStart w:id="631" w:name="_Toc43475813"/>
      <w:r>
        <w:rPr>
          <w:rFonts w:ascii="宋体" w:eastAsia="宋体"/>
          <w:color w:val="000000" w:themeColor="text1"/>
          <w:szCs w:val="24"/>
          <w14:textFill>
            <w14:solidFill>
              <w14:schemeClr w14:val="tx1"/>
            </w14:solidFill>
          </w14:textFill>
        </w:rPr>
        <w:t xml:space="preserve">9.2 </w:t>
      </w:r>
      <w:r>
        <w:rPr>
          <w:rFonts w:hint="eastAsia" w:ascii="宋体" w:eastAsia="宋体"/>
          <w:color w:val="000000" w:themeColor="text1"/>
          <w:szCs w:val="24"/>
          <w14:textFill>
            <w14:solidFill>
              <w14:schemeClr w14:val="tx1"/>
            </w14:solidFill>
          </w14:textFill>
        </w:rPr>
        <w:t>承包人的施工安全责任</w:t>
      </w:r>
      <w:bookmarkEnd w:id="629"/>
      <w:bookmarkEnd w:id="630"/>
      <w:bookmarkEnd w:id="631"/>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9.2.1 </w:t>
      </w:r>
      <w:r>
        <w:rPr>
          <w:rFonts w:hint="eastAsia" w:ascii="宋体" w:hAnsi="宋体" w:cs="宋体"/>
          <w:color w:val="000000" w:themeColor="text1"/>
          <w:sz w:val="24"/>
          <w14:textFill>
            <w14:solidFill>
              <w14:schemeClr w14:val="tx1"/>
            </w14:solidFill>
          </w14:textFill>
        </w:rPr>
        <w:t>承包人应按合同约定履行安全职责</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执行监理人有关安全工作的指示</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并在专用合同条款约定的期限内，按合同约定的安全工作内容，编制施工安全措施计划报送监理人审批。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9.2.2 </w:t>
      </w:r>
      <w:r>
        <w:rPr>
          <w:rFonts w:hint="eastAsia" w:ascii="宋体" w:hAnsi="宋体" w:cs="宋体"/>
          <w:color w:val="000000" w:themeColor="text1"/>
          <w:sz w:val="24"/>
          <w14:textFill>
            <w14:solidFill>
              <w14:schemeClr w14:val="tx1"/>
            </w14:solidFill>
          </w14:textFill>
        </w:rPr>
        <w:t>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9.2.3 </w:t>
      </w:r>
      <w:r>
        <w:rPr>
          <w:rFonts w:hint="eastAsia" w:ascii="宋体" w:hAnsi="宋体" w:cs="宋体"/>
          <w:color w:val="000000" w:themeColor="text1"/>
          <w:sz w:val="24"/>
          <w14:textFill>
            <w14:solidFill>
              <w14:schemeClr w14:val="tx1"/>
            </w14:solidFill>
          </w14:textFill>
        </w:rPr>
        <w:t>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9.2.4 </w:t>
      </w:r>
      <w:r>
        <w:rPr>
          <w:rFonts w:hint="eastAsia" w:ascii="宋体" w:hAnsi="宋体" w:cs="宋体"/>
          <w:color w:val="000000" w:themeColor="text1"/>
          <w:sz w:val="24"/>
          <w14:textFill>
            <w14:solidFill>
              <w14:schemeClr w14:val="tx1"/>
            </w14:solidFill>
          </w14:textFill>
        </w:rPr>
        <w:t>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9.2.5 </w:t>
      </w:r>
      <w:r>
        <w:rPr>
          <w:rFonts w:hint="eastAsia" w:ascii="宋体" w:hAnsi="宋体" w:cs="宋体"/>
          <w:color w:val="000000" w:themeColor="text1"/>
          <w:sz w:val="24"/>
          <w14:textFill>
            <w14:solidFill>
              <w14:schemeClr w14:val="tx1"/>
            </w14:solidFill>
          </w14:textFill>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9.2.6 </w:t>
      </w:r>
      <w:r>
        <w:rPr>
          <w:rFonts w:hint="eastAsia" w:ascii="宋体" w:hAnsi="宋体" w:cs="宋体"/>
          <w:color w:val="000000" w:themeColor="text1"/>
          <w:sz w:val="24"/>
          <w14:textFill>
            <w14:solidFill>
              <w14:schemeClr w14:val="tx1"/>
            </w14:solidFill>
          </w14:textFill>
        </w:rPr>
        <w:t>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9.2.7 </w:t>
      </w:r>
      <w:r>
        <w:rPr>
          <w:rFonts w:hint="eastAsia" w:ascii="宋体" w:hAnsi="宋体" w:cs="宋体"/>
          <w:color w:val="000000" w:themeColor="text1"/>
          <w:sz w:val="24"/>
          <w14:textFill>
            <w14:solidFill>
              <w14:schemeClr w14:val="tx1"/>
            </w14:solidFill>
          </w14:textFill>
        </w:rPr>
        <w:t>由于承包人原因在施工场地内及其毗邻地带造成的第三者人员伤亡和财产损失，由承包人负责赔偿。</w:t>
      </w:r>
    </w:p>
    <w:p>
      <w:pPr>
        <w:pStyle w:val="110"/>
        <w:ind w:firstLine="118"/>
        <w:rPr>
          <w:rFonts w:ascii="宋体" w:eastAsia="宋体"/>
          <w:color w:val="000000" w:themeColor="text1"/>
          <w:szCs w:val="24"/>
          <w14:textFill>
            <w14:solidFill>
              <w14:schemeClr w14:val="tx1"/>
            </w14:solidFill>
          </w14:textFill>
        </w:rPr>
      </w:pPr>
      <w:bookmarkStart w:id="632" w:name="_Toc330406281"/>
      <w:bookmarkStart w:id="633" w:name="_Toc386467086"/>
      <w:bookmarkStart w:id="634" w:name="_Toc43475814"/>
      <w:bookmarkStart w:id="635" w:name="_Toc393546340"/>
      <w:bookmarkStart w:id="636" w:name="_Toc152042454"/>
      <w:bookmarkStart w:id="637" w:name="_Toc152045676"/>
      <w:bookmarkStart w:id="638" w:name="_Toc179632694"/>
      <w:bookmarkStart w:id="639" w:name="_Toc144974644"/>
      <w:r>
        <w:rPr>
          <w:rFonts w:ascii="宋体" w:eastAsia="宋体"/>
          <w:color w:val="000000" w:themeColor="text1"/>
          <w:szCs w:val="24"/>
          <w14:textFill>
            <w14:solidFill>
              <w14:schemeClr w14:val="tx1"/>
            </w14:solidFill>
          </w14:textFill>
        </w:rPr>
        <w:t xml:space="preserve">9.3 </w:t>
      </w:r>
      <w:r>
        <w:rPr>
          <w:rFonts w:hint="eastAsia" w:ascii="宋体" w:eastAsia="宋体"/>
          <w:color w:val="000000" w:themeColor="text1"/>
          <w:szCs w:val="24"/>
          <w14:textFill>
            <w14:solidFill>
              <w14:schemeClr w14:val="tx1"/>
            </w14:solidFill>
          </w14:textFill>
        </w:rPr>
        <w:t>治安保卫</w:t>
      </w:r>
      <w:bookmarkEnd w:id="632"/>
      <w:bookmarkEnd w:id="633"/>
      <w:bookmarkEnd w:id="634"/>
      <w:bookmarkEnd w:id="635"/>
      <w:bookmarkEnd w:id="636"/>
      <w:bookmarkEnd w:id="637"/>
      <w:bookmarkEnd w:id="638"/>
      <w:bookmarkEnd w:id="639"/>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9.3.1 </w:t>
      </w:r>
      <w:r>
        <w:rPr>
          <w:rFonts w:hint="eastAsia" w:ascii="宋体" w:hAnsi="宋体" w:cs="宋体"/>
          <w:color w:val="000000" w:themeColor="text1"/>
          <w:sz w:val="24"/>
          <w14:textFill>
            <w14:solidFill>
              <w14:schemeClr w14:val="tx1"/>
            </w14:solidFill>
          </w14:textFill>
        </w:rPr>
        <w:t>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9.3.2 </w:t>
      </w:r>
      <w:r>
        <w:rPr>
          <w:rFonts w:hint="eastAsia" w:ascii="宋体" w:hAnsi="宋体" w:cs="宋体"/>
          <w:color w:val="000000" w:themeColor="text1"/>
          <w:sz w:val="24"/>
          <w14:textFill>
            <w14:solidFill>
              <w14:schemeClr w14:val="tx1"/>
            </w14:solidFill>
          </w14:textFill>
        </w:rPr>
        <w:t>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9.3.3 </w:t>
      </w:r>
      <w:r>
        <w:rPr>
          <w:rFonts w:hint="eastAsia" w:ascii="宋体" w:hAnsi="宋体" w:cs="宋体"/>
          <w:color w:val="000000" w:themeColor="text1"/>
          <w:sz w:val="24"/>
          <w14:textFill>
            <w14:solidFill>
              <w14:schemeClr w14:val="tx1"/>
            </w14:solidFill>
          </w14:textFill>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10"/>
        <w:ind w:firstLine="118"/>
        <w:rPr>
          <w:rFonts w:ascii="宋体" w:eastAsia="宋体"/>
          <w:color w:val="000000" w:themeColor="text1"/>
          <w:szCs w:val="24"/>
          <w14:textFill>
            <w14:solidFill>
              <w14:schemeClr w14:val="tx1"/>
            </w14:solidFill>
          </w14:textFill>
        </w:rPr>
      </w:pPr>
      <w:bookmarkStart w:id="640" w:name="_Toc386467087"/>
      <w:bookmarkStart w:id="641" w:name="_Toc393546341"/>
      <w:bookmarkStart w:id="642" w:name="_Toc43475815"/>
      <w:r>
        <w:rPr>
          <w:rFonts w:ascii="宋体" w:eastAsia="宋体"/>
          <w:color w:val="000000" w:themeColor="text1"/>
          <w:szCs w:val="24"/>
          <w14:textFill>
            <w14:solidFill>
              <w14:schemeClr w14:val="tx1"/>
            </w14:solidFill>
          </w14:textFill>
        </w:rPr>
        <w:t xml:space="preserve">9.4 </w:t>
      </w:r>
      <w:r>
        <w:rPr>
          <w:rFonts w:hint="eastAsia" w:ascii="宋体" w:eastAsia="宋体"/>
          <w:color w:val="000000" w:themeColor="text1"/>
          <w:szCs w:val="24"/>
          <w14:textFill>
            <w14:solidFill>
              <w14:schemeClr w14:val="tx1"/>
            </w14:solidFill>
          </w14:textFill>
        </w:rPr>
        <w:t>环境保护</w:t>
      </w:r>
      <w:bookmarkEnd w:id="640"/>
      <w:bookmarkEnd w:id="641"/>
      <w:bookmarkEnd w:id="642"/>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9.4.1 </w:t>
      </w:r>
      <w:r>
        <w:rPr>
          <w:rFonts w:hint="eastAsia" w:ascii="宋体" w:hAnsi="宋体" w:cs="宋体"/>
          <w:color w:val="000000" w:themeColor="text1"/>
          <w:sz w:val="24"/>
          <w14:textFill>
            <w14:solidFill>
              <w14:schemeClr w14:val="tx1"/>
            </w14:solidFill>
          </w14:textFill>
        </w:rPr>
        <w:t>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9.4.2 </w:t>
      </w:r>
      <w:r>
        <w:rPr>
          <w:rFonts w:hint="eastAsia" w:ascii="宋体" w:hAnsi="宋体" w:cs="宋体"/>
          <w:color w:val="000000" w:themeColor="text1"/>
          <w:sz w:val="24"/>
          <w14:textFill>
            <w14:solidFill>
              <w14:schemeClr w14:val="tx1"/>
            </w14:solidFill>
          </w14:textFill>
        </w:rPr>
        <w:t>承包人应按合同约定的环保工作内容，编制施工环保措施计划，报送监理人审批。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9.4.3 </w:t>
      </w:r>
      <w:r>
        <w:rPr>
          <w:rFonts w:hint="eastAsia" w:ascii="宋体" w:hAnsi="宋体" w:cs="宋体"/>
          <w:color w:val="000000" w:themeColor="text1"/>
          <w:sz w:val="24"/>
          <w14:textFill>
            <w14:solidFill>
              <w14:schemeClr w14:val="tx1"/>
            </w14:solidFill>
          </w14:textFill>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9.4.4 </w:t>
      </w:r>
      <w:r>
        <w:rPr>
          <w:rFonts w:hint="eastAsia" w:ascii="宋体" w:hAnsi="宋体" w:cs="宋体"/>
          <w:color w:val="000000" w:themeColor="text1"/>
          <w:sz w:val="24"/>
          <w14:textFill>
            <w14:solidFill>
              <w14:schemeClr w14:val="tx1"/>
            </w14:solidFill>
          </w14:textFill>
        </w:rPr>
        <w:t>承包人应按合同约定采取有效措施，对施工开挖的边坡及时进行支护</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维护排水设施，并进行水土保护，避免因施工造成的地质灾害。</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9.4.5 </w:t>
      </w:r>
      <w:r>
        <w:rPr>
          <w:rFonts w:hint="eastAsia" w:ascii="宋体" w:hAnsi="宋体" w:cs="宋体"/>
          <w:color w:val="000000" w:themeColor="text1"/>
          <w:sz w:val="24"/>
          <w14:textFill>
            <w14:solidFill>
              <w14:schemeClr w14:val="tx1"/>
            </w14:solidFill>
          </w14:textFill>
        </w:rPr>
        <w:t>承包人应按国家饮用水管理标准定期对饮用水源进行监测，防止施工活动污染饮用水源。</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9.4.6 </w:t>
      </w:r>
      <w:r>
        <w:rPr>
          <w:rFonts w:hint="eastAsia" w:ascii="宋体" w:hAnsi="宋体" w:cs="宋体"/>
          <w:color w:val="000000" w:themeColor="text1"/>
          <w:sz w:val="24"/>
          <w14:textFill>
            <w14:solidFill>
              <w14:schemeClr w14:val="tx1"/>
            </w14:solidFill>
          </w14:textFill>
        </w:rPr>
        <w:t>承包人应按合同约定，加强对噪声、粉尘、废气、废水和废油的控制，努力降低噪声，控制粉尘和废气浓度，做好废水和废油的治理和排放。</w:t>
      </w:r>
    </w:p>
    <w:p>
      <w:pPr>
        <w:pStyle w:val="110"/>
        <w:ind w:firstLine="118"/>
        <w:rPr>
          <w:rFonts w:ascii="宋体" w:eastAsia="宋体"/>
          <w:color w:val="000000" w:themeColor="text1"/>
          <w:szCs w:val="24"/>
          <w14:textFill>
            <w14:solidFill>
              <w14:schemeClr w14:val="tx1"/>
            </w14:solidFill>
          </w14:textFill>
        </w:rPr>
      </w:pPr>
      <w:bookmarkStart w:id="643" w:name="_Toc393546342"/>
      <w:bookmarkStart w:id="644" w:name="_Toc144974646"/>
      <w:bookmarkStart w:id="645" w:name="_Toc330406283"/>
      <w:bookmarkStart w:id="646" w:name="_Toc152042456"/>
      <w:bookmarkStart w:id="647" w:name="_Toc386467088"/>
      <w:bookmarkStart w:id="648" w:name="_Toc152045678"/>
      <w:bookmarkStart w:id="649" w:name="_Toc179632696"/>
      <w:bookmarkStart w:id="650" w:name="_Toc43475816"/>
      <w:r>
        <w:rPr>
          <w:rFonts w:ascii="宋体" w:eastAsia="宋体"/>
          <w:color w:val="000000" w:themeColor="text1"/>
          <w:szCs w:val="24"/>
          <w14:textFill>
            <w14:solidFill>
              <w14:schemeClr w14:val="tx1"/>
            </w14:solidFill>
          </w14:textFill>
        </w:rPr>
        <w:t xml:space="preserve">9.5 </w:t>
      </w:r>
      <w:r>
        <w:rPr>
          <w:rFonts w:hint="eastAsia" w:ascii="宋体" w:eastAsia="宋体"/>
          <w:color w:val="000000" w:themeColor="text1"/>
          <w:szCs w:val="24"/>
          <w14:textFill>
            <w14:solidFill>
              <w14:schemeClr w14:val="tx1"/>
            </w14:solidFill>
          </w14:textFill>
        </w:rPr>
        <w:t>事故处理</w:t>
      </w:r>
      <w:bookmarkEnd w:id="643"/>
      <w:bookmarkEnd w:id="644"/>
      <w:bookmarkEnd w:id="645"/>
      <w:bookmarkEnd w:id="646"/>
      <w:bookmarkEnd w:id="647"/>
      <w:bookmarkEnd w:id="648"/>
      <w:bookmarkEnd w:id="649"/>
      <w:bookmarkEnd w:id="65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2"/>
        <w:rPr>
          <w:rFonts w:ascii="宋体"/>
          <w:color w:val="000000" w:themeColor="text1"/>
          <w:sz w:val="24"/>
          <w:szCs w:val="24"/>
          <w14:textFill>
            <w14:solidFill>
              <w14:schemeClr w14:val="tx1"/>
            </w14:solidFill>
          </w14:textFill>
        </w:rPr>
      </w:pPr>
      <w:bookmarkStart w:id="651" w:name="_Toc393546343"/>
      <w:bookmarkStart w:id="652" w:name="_Toc43475817"/>
      <w:bookmarkStart w:id="653" w:name="_Toc386467089"/>
      <w:r>
        <w:rPr>
          <w:rFonts w:ascii="宋体" w:hAnsi="宋体"/>
          <w:color w:val="000000" w:themeColor="text1"/>
          <w:sz w:val="24"/>
          <w:szCs w:val="24"/>
          <w14:textFill>
            <w14:solidFill>
              <w14:schemeClr w14:val="tx1"/>
            </w14:solidFill>
          </w14:textFill>
        </w:rPr>
        <w:t xml:space="preserve">10. </w:t>
      </w:r>
      <w:r>
        <w:rPr>
          <w:rFonts w:hint="eastAsia" w:ascii="宋体" w:hAnsi="宋体"/>
          <w:color w:val="000000" w:themeColor="text1"/>
          <w:sz w:val="24"/>
          <w:szCs w:val="24"/>
          <w14:textFill>
            <w14:solidFill>
              <w14:schemeClr w14:val="tx1"/>
            </w14:solidFill>
          </w14:textFill>
        </w:rPr>
        <w:t>进度计划</w:t>
      </w:r>
      <w:bookmarkEnd w:id="651"/>
      <w:bookmarkEnd w:id="652"/>
      <w:bookmarkEnd w:id="653"/>
    </w:p>
    <w:p>
      <w:pPr>
        <w:pStyle w:val="110"/>
        <w:ind w:firstLine="118"/>
        <w:rPr>
          <w:rFonts w:ascii="宋体" w:eastAsia="宋体"/>
          <w:color w:val="000000" w:themeColor="text1"/>
          <w:szCs w:val="24"/>
          <w14:textFill>
            <w14:solidFill>
              <w14:schemeClr w14:val="tx1"/>
            </w14:solidFill>
          </w14:textFill>
        </w:rPr>
      </w:pPr>
      <w:bookmarkStart w:id="654" w:name="_Toc393546344"/>
      <w:bookmarkStart w:id="655" w:name="_Toc386467090"/>
      <w:bookmarkStart w:id="656" w:name="_Toc43475818"/>
      <w:r>
        <w:rPr>
          <w:rFonts w:ascii="宋体" w:eastAsia="宋体"/>
          <w:color w:val="000000" w:themeColor="text1"/>
          <w:szCs w:val="24"/>
          <w14:textFill>
            <w14:solidFill>
              <w14:schemeClr w14:val="tx1"/>
            </w14:solidFill>
          </w14:textFill>
        </w:rPr>
        <w:t xml:space="preserve">10.1 </w:t>
      </w:r>
      <w:r>
        <w:rPr>
          <w:rFonts w:hint="eastAsia" w:ascii="宋体" w:eastAsia="宋体"/>
          <w:color w:val="000000" w:themeColor="text1"/>
          <w:szCs w:val="24"/>
          <w14:textFill>
            <w14:solidFill>
              <w14:schemeClr w14:val="tx1"/>
            </w14:solidFill>
          </w14:textFill>
        </w:rPr>
        <w:t>合同进度计划</w:t>
      </w:r>
      <w:bookmarkEnd w:id="654"/>
      <w:bookmarkEnd w:id="655"/>
      <w:bookmarkEnd w:id="65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110"/>
        <w:ind w:firstLine="118"/>
        <w:rPr>
          <w:rFonts w:ascii="宋体" w:eastAsia="宋体"/>
          <w:color w:val="000000" w:themeColor="text1"/>
          <w:szCs w:val="24"/>
          <w14:textFill>
            <w14:solidFill>
              <w14:schemeClr w14:val="tx1"/>
            </w14:solidFill>
          </w14:textFill>
        </w:rPr>
      </w:pPr>
      <w:bookmarkStart w:id="657" w:name="_Toc43475819"/>
      <w:bookmarkStart w:id="658" w:name="_Toc393546345"/>
      <w:bookmarkStart w:id="659" w:name="_Toc386467091"/>
      <w:r>
        <w:rPr>
          <w:rFonts w:ascii="宋体" w:eastAsia="宋体"/>
          <w:color w:val="000000" w:themeColor="text1"/>
          <w:szCs w:val="24"/>
          <w14:textFill>
            <w14:solidFill>
              <w14:schemeClr w14:val="tx1"/>
            </w14:solidFill>
          </w14:textFill>
        </w:rPr>
        <w:t xml:space="preserve">10.2 </w:t>
      </w:r>
      <w:r>
        <w:rPr>
          <w:rFonts w:hint="eastAsia" w:ascii="宋体" w:eastAsia="宋体"/>
          <w:color w:val="000000" w:themeColor="text1"/>
          <w:szCs w:val="24"/>
          <w14:textFill>
            <w14:solidFill>
              <w14:schemeClr w14:val="tx1"/>
            </w14:solidFill>
          </w14:textFill>
        </w:rPr>
        <w:t>合同进度计划的修订</w:t>
      </w:r>
      <w:bookmarkEnd w:id="657"/>
      <w:bookmarkEnd w:id="658"/>
      <w:bookmarkEnd w:id="65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不论何种原因造成工程的实际进度与第</w:t>
      </w:r>
      <w:r>
        <w:rPr>
          <w:rFonts w:ascii="宋体" w:hAnsi="宋体" w:cs="宋体"/>
          <w:color w:val="000000" w:themeColor="text1"/>
          <w:sz w:val="24"/>
          <w14:textFill>
            <w14:solidFill>
              <w14:schemeClr w14:val="tx1"/>
            </w14:solidFill>
          </w14:textFill>
        </w:rPr>
        <w:t>10.1</w:t>
      </w:r>
      <w:r>
        <w:rPr>
          <w:rFonts w:hint="eastAsia" w:ascii="宋体" w:hAnsi="宋体" w:cs="宋体"/>
          <w:color w:val="000000" w:themeColor="text1"/>
          <w:sz w:val="24"/>
          <w14:textFill>
            <w14:solidFill>
              <w14:schemeClr w14:val="tx1"/>
            </w14:solidFill>
          </w14:textFill>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2"/>
        <w:rPr>
          <w:rFonts w:ascii="宋体"/>
          <w:color w:val="000000" w:themeColor="text1"/>
          <w:sz w:val="24"/>
          <w:szCs w:val="24"/>
          <w14:textFill>
            <w14:solidFill>
              <w14:schemeClr w14:val="tx1"/>
            </w14:solidFill>
          </w14:textFill>
        </w:rPr>
      </w:pPr>
      <w:bookmarkStart w:id="660" w:name="_Toc43475820"/>
      <w:bookmarkStart w:id="661" w:name="_Toc393546346"/>
      <w:bookmarkStart w:id="662" w:name="_Toc386467092"/>
      <w:r>
        <w:rPr>
          <w:rFonts w:ascii="宋体" w:hAnsi="宋体"/>
          <w:color w:val="000000" w:themeColor="text1"/>
          <w:sz w:val="24"/>
          <w:szCs w:val="24"/>
          <w14:textFill>
            <w14:solidFill>
              <w14:schemeClr w14:val="tx1"/>
            </w14:solidFill>
          </w14:textFill>
        </w:rPr>
        <w:t xml:space="preserve">11. </w:t>
      </w:r>
      <w:r>
        <w:rPr>
          <w:rFonts w:hint="eastAsia" w:ascii="宋体" w:hAnsi="宋体"/>
          <w:color w:val="000000" w:themeColor="text1"/>
          <w:sz w:val="24"/>
          <w:szCs w:val="24"/>
          <w14:textFill>
            <w14:solidFill>
              <w14:schemeClr w14:val="tx1"/>
            </w14:solidFill>
          </w14:textFill>
        </w:rPr>
        <w:t>开工和竣工</w:t>
      </w:r>
      <w:bookmarkEnd w:id="660"/>
      <w:bookmarkEnd w:id="661"/>
      <w:bookmarkEnd w:id="662"/>
    </w:p>
    <w:p>
      <w:pPr>
        <w:pStyle w:val="110"/>
        <w:ind w:firstLine="118"/>
        <w:rPr>
          <w:rFonts w:ascii="宋体" w:eastAsia="宋体"/>
          <w:color w:val="000000" w:themeColor="text1"/>
          <w:szCs w:val="24"/>
          <w14:textFill>
            <w14:solidFill>
              <w14:schemeClr w14:val="tx1"/>
            </w14:solidFill>
          </w14:textFill>
        </w:rPr>
      </w:pPr>
      <w:bookmarkStart w:id="663" w:name="_Toc393546347"/>
      <w:bookmarkStart w:id="664" w:name="_Toc386467093"/>
      <w:bookmarkStart w:id="665" w:name="_Toc43475821"/>
      <w:r>
        <w:rPr>
          <w:rFonts w:ascii="宋体" w:eastAsia="宋体"/>
          <w:color w:val="000000" w:themeColor="text1"/>
          <w:szCs w:val="24"/>
          <w14:textFill>
            <w14:solidFill>
              <w14:schemeClr w14:val="tx1"/>
            </w14:solidFill>
          </w14:textFill>
        </w:rPr>
        <w:t xml:space="preserve">11.1 </w:t>
      </w:r>
      <w:r>
        <w:rPr>
          <w:rFonts w:hint="eastAsia" w:ascii="宋体" w:eastAsia="宋体"/>
          <w:color w:val="000000" w:themeColor="text1"/>
          <w:szCs w:val="24"/>
          <w14:textFill>
            <w14:solidFill>
              <w14:schemeClr w14:val="tx1"/>
            </w14:solidFill>
          </w14:textFill>
        </w:rPr>
        <w:t>开工</w:t>
      </w:r>
      <w:bookmarkEnd w:id="663"/>
      <w:bookmarkEnd w:id="664"/>
      <w:bookmarkEnd w:id="665"/>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11.1.1 </w:t>
      </w:r>
      <w:r>
        <w:rPr>
          <w:rFonts w:hint="eastAsia" w:ascii="宋体" w:hAnsi="宋体" w:cs="宋体"/>
          <w:color w:val="000000" w:themeColor="text1"/>
          <w:sz w:val="24"/>
          <w14:textFill>
            <w14:solidFill>
              <w14:schemeClr w14:val="tx1"/>
            </w14:solidFill>
          </w14:textFill>
        </w:rPr>
        <w:t>监理人应在开工日期</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cs="宋体"/>
          <w:color w:val="000000" w:themeColor="text1"/>
          <w:sz w:val="24"/>
          <w:shd w:val="pct10" w:color="auto" w:fill="FFFFFF"/>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11.1.2 </w:t>
      </w:r>
      <w:r>
        <w:rPr>
          <w:rFonts w:hint="eastAsia" w:ascii="宋体" w:hAnsi="宋体" w:cs="宋体"/>
          <w:color w:val="000000" w:themeColor="text1"/>
          <w:sz w:val="24"/>
          <w14:textFill>
            <w14:solidFill>
              <w14:schemeClr w14:val="tx1"/>
            </w14:solidFill>
          </w14:textFill>
        </w:rPr>
        <w:t>承包人应按第</w:t>
      </w:r>
      <w:r>
        <w:rPr>
          <w:rFonts w:ascii="宋体" w:hAnsi="宋体" w:cs="宋体"/>
          <w:color w:val="000000" w:themeColor="text1"/>
          <w:sz w:val="24"/>
          <w14:textFill>
            <w14:solidFill>
              <w14:schemeClr w14:val="tx1"/>
            </w14:solidFill>
          </w14:textFill>
        </w:rPr>
        <w:t>10.1</w:t>
      </w:r>
      <w:r>
        <w:rPr>
          <w:rFonts w:hint="eastAsia" w:ascii="宋体" w:hAnsi="宋体" w:cs="宋体"/>
          <w:color w:val="000000" w:themeColor="text1"/>
          <w:sz w:val="24"/>
          <w14:textFill>
            <w14:solidFill>
              <w14:schemeClr w14:val="tx1"/>
            </w14:solidFill>
          </w14:textFill>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110"/>
        <w:ind w:firstLine="118"/>
        <w:rPr>
          <w:rFonts w:ascii="宋体" w:eastAsia="宋体"/>
          <w:color w:val="000000" w:themeColor="text1"/>
          <w:szCs w:val="24"/>
          <w14:textFill>
            <w14:solidFill>
              <w14:schemeClr w14:val="tx1"/>
            </w14:solidFill>
          </w14:textFill>
        </w:rPr>
      </w:pPr>
      <w:bookmarkStart w:id="666" w:name="_Toc152042462"/>
      <w:bookmarkStart w:id="667" w:name="_Toc43475822"/>
      <w:bookmarkStart w:id="668" w:name="_Toc393546348"/>
      <w:bookmarkStart w:id="669" w:name="_Toc330406289"/>
      <w:bookmarkStart w:id="670" w:name="_Toc152045684"/>
      <w:bookmarkStart w:id="671" w:name="_Toc386467094"/>
      <w:bookmarkStart w:id="672" w:name="_Toc144974652"/>
      <w:bookmarkStart w:id="673" w:name="_Toc179632702"/>
      <w:r>
        <w:rPr>
          <w:rFonts w:ascii="宋体" w:eastAsia="宋体"/>
          <w:color w:val="000000" w:themeColor="text1"/>
          <w:szCs w:val="24"/>
          <w14:textFill>
            <w14:solidFill>
              <w14:schemeClr w14:val="tx1"/>
            </w14:solidFill>
          </w14:textFill>
        </w:rPr>
        <w:t xml:space="preserve">11.2 </w:t>
      </w:r>
      <w:r>
        <w:rPr>
          <w:rFonts w:hint="eastAsia" w:ascii="宋体" w:eastAsia="宋体"/>
          <w:color w:val="000000" w:themeColor="text1"/>
          <w:szCs w:val="24"/>
          <w14:textFill>
            <w14:solidFill>
              <w14:schemeClr w14:val="tx1"/>
            </w14:solidFill>
          </w14:textFill>
        </w:rPr>
        <w:t>竣工</w:t>
      </w:r>
      <w:bookmarkEnd w:id="666"/>
      <w:bookmarkEnd w:id="667"/>
      <w:bookmarkEnd w:id="668"/>
      <w:bookmarkEnd w:id="669"/>
      <w:bookmarkEnd w:id="670"/>
      <w:bookmarkEnd w:id="671"/>
      <w:bookmarkEnd w:id="672"/>
      <w:bookmarkEnd w:id="67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承包人应在第</w:t>
      </w:r>
      <w:r>
        <w:rPr>
          <w:rFonts w:ascii="宋体" w:hAnsi="宋体" w:cs="宋体"/>
          <w:color w:val="000000" w:themeColor="text1"/>
          <w:sz w:val="24"/>
          <w14:textFill>
            <w14:solidFill>
              <w14:schemeClr w14:val="tx1"/>
            </w14:solidFill>
          </w14:textFill>
        </w:rPr>
        <w:t>1.1.4.3</w:t>
      </w:r>
      <w:r>
        <w:rPr>
          <w:rFonts w:hint="eastAsia" w:ascii="宋体" w:hAnsi="宋体" w:cs="宋体"/>
          <w:color w:val="000000" w:themeColor="text1"/>
          <w:sz w:val="24"/>
          <w14:textFill>
            <w14:solidFill>
              <w14:schemeClr w14:val="tx1"/>
            </w14:solidFill>
          </w14:textFill>
        </w:rPr>
        <w:t>目约定的期限内完成合同工程。实际竣工日期在接收证书中写明。</w:t>
      </w:r>
    </w:p>
    <w:p>
      <w:pPr>
        <w:pStyle w:val="110"/>
        <w:ind w:firstLine="118"/>
        <w:rPr>
          <w:rFonts w:ascii="宋体" w:eastAsia="宋体"/>
          <w:color w:val="000000" w:themeColor="text1"/>
          <w:szCs w:val="24"/>
          <w14:textFill>
            <w14:solidFill>
              <w14:schemeClr w14:val="tx1"/>
            </w14:solidFill>
          </w14:textFill>
        </w:rPr>
      </w:pPr>
      <w:bookmarkStart w:id="674" w:name="_Toc386467095"/>
      <w:bookmarkStart w:id="675" w:name="_Toc43475823"/>
      <w:bookmarkStart w:id="676" w:name="_Toc393546349"/>
      <w:r>
        <w:rPr>
          <w:rFonts w:ascii="宋体" w:eastAsia="宋体"/>
          <w:color w:val="000000" w:themeColor="text1"/>
          <w:szCs w:val="24"/>
          <w14:textFill>
            <w14:solidFill>
              <w14:schemeClr w14:val="tx1"/>
            </w14:solidFill>
          </w14:textFill>
        </w:rPr>
        <w:t xml:space="preserve">11.3 </w:t>
      </w:r>
      <w:r>
        <w:rPr>
          <w:rFonts w:hint="eastAsia" w:ascii="宋体" w:eastAsia="宋体"/>
          <w:color w:val="000000" w:themeColor="text1"/>
          <w:szCs w:val="24"/>
          <w14:textFill>
            <w14:solidFill>
              <w14:schemeClr w14:val="tx1"/>
            </w14:solidFill>
          </w14:textFill>
        </w:rPr>
        <w:t>发包人的工期延误</w:t>
      </w:r>
      <w:bookmarkEnd w:id="674"/>
      <w:bookmarkEnd w:id="675"/>
      <w:bookmarkEnd w:id="67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在履行合同过程中，由于发包人的下列原因造成工期延误的，承包人有权要求发包人延长工期和（或）增加费用，并支付合理利润。需要修订合同进度计划的，按照第</w:t>
      </w:r>
      <w:r>
        <w:rPr>
          <w:rFonts w:ascii="宋体" w:hAnsi="宋体" w:cs="宋体"/>
          <w:color w:val="000000" w:themeColor="text1"/>
          <w:sz w:val="24"/>
          <w14:textFill>
            <w14:solidFill>
              <w14:schemeClr w14:val="tx1"/>
            </w14:solidFill>
          </w14:textFill>
        </w:rPr>
        <w:t>10.2</w:t>
      </w:r>
      <w:r>
        <w:rPr>
          <w:rFonts w:hint="eastAsia" w:ascii="宋体" w:hAnsi="宋体" w:cs="宋体"/>
          <w:color w:val="000000" w:themeColor="text1"/>
          <w:sz w:val="24"/>
          <w14:textFill>
            <w14:solidFill>
              <w14:schemeClr w14:val="tx1"/>
            </w14:solidFill>
          </w14:textFill>
        </w:rPr>
        <w:t>款的约定办理。</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）增加合同工作内容；</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）改变合同中任何一项工作的质量要求或其他特性；</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）发包人迟延提供材料、工程设备或变更交货地点的；</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）因发包人原因导致的暂停施工；</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）提供图纸延误；</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）未按合同约定及时支付预付款、进度款；</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）发包人造成工期延误的其他原因。</w:t>
      </w:r>
    </w:p>
    <w:p>
      <w:pPr>
        <w:pStyle w:val="110"/>
        <w:ind w:firstLine="118"/>
        <w:rPr>
          <w:rFonts w:ascii="宋体" w:eastAsia="宋体"/>
          <w:color w:val="000000" w:themeColor="text1"/>
          <w:szCs w:val="24"/>
          <w14:textFill>
            <w14:solidFill>
              <w14:schemeClr w14:val="tx1"/>
            </w14:solidFill>
          </w14:textFill>
        </w:rPr>
      </w:pPr>
      <w:bookmarkStart w:id="677" w:name="_Toc386467096"/>
      <w:bookmarkStart w:id="678" w:name="_Toc393546350"/>
      <w:bookmarkStart w:id="679" w:name="_Toc43475824"/>
      <w:r>
        <w:rPr>
          <w:rFonts w:ascii="宋体" w:eastAsia="宋体"/>
          <w:color w:val="000000" w:themeColor="text1"/>
          <w:szCs w:val="24"/>
          <w14:textFill>
            <w14:solidFill>
              <w14:schemeClr w14:val="tx1"/>
            </w14:solidFill>
          </w14:textFill>
        </w:rPr>
        <w:t xml:space="preserve">11.4 </w:t>
      </w:r>
      <w:r>
        <w:rPr>
          <w:rFonts w:hint="eastAsia" w:ascii="宋体" w:eastAsia="宋体"/>
          <w:color w:val="000000" w:themeColor="text1"/>
          <w:szCs w:val="24"/>
          <w14:textFill>
            <w14:solidFill>
              <w14:schemeClr w14:val="tx1"/>
            </w14:solidFill>
          </w14:textFill>
        </w:rPr>
        <w:t>异常恶劣的气候条件</w:t>
      </w:r>
      <w:bookmarkEnd w:id="677"/>
      <w:bookmarkEnd w:id="678"/>
      <w:bookmarkEnd w:id="679"/>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由于出现专用合同条款规定的异常恶劣气候的条件导致工期延误的，承包人有权要求发包人延长工期。</w:t>
      </w:r>
    </w:p>
    <w:p>
      <w:pPr>
        <w:pStyle w:val="110"/>
        <w:ind w:firstLine="118"/>
        <w:rPr>
          <w:rFonts w:ascii="宋体" w:eastAsia="宋体"/>
          <w:color w:val="000000" w:themeColor="text1"/>
          <w:szCs w:val="24"/>
          <w14:textFill>
            <w14:solidFill>
              <w14:schemeClr w14:val="tx1"/>
            </w14:solidFill>
          </w14:textFill>
        </w:rPr>
      </w:pPr>
      <w:bookmarkStart w:id="680" w:name="_Toc43475825"/>
      <w:bookmarkStart w:id="681" w:name="_Toc393546351"/>
      <w:bookmarkStart w:id="682" w:name="_Toc386467097"/>
      <w:r>
        <w:rPr>
          <w:rFonts w:ascii="宋体" w:eastAsia="宋体"/>
          <w:color w:val="000000" w:themeColor="text1"/>
          <w:szCs w:val="24"/>
          <w14:textFill>
            <w14:solidFill>
              <w14:schemeClr w14:val="tx1"/>
            </w14:solidFill>
          </w14:textFill>
        </w:rPr>
        <w:t xml:space="preserve">11.5 </w:t>
      </w:r>
      <w:r>
        <w:rPr>
          <w:rFonts w:hint="eastAsia" w:ascii="宋体" w:eastAsia="宋体"/>
          <w:color w:val="000000" w:themeColor="text1"/>
          <w:szCs w:val="24"/>
          <w14:textFill>
            <w14:solidFill>
              <w14:schemeClr w14:val="tx1"/>
            </w14:solidFill>
          </w14:textFill>
        </w:rPr>
        <w:t>承包人的工期延误</w:t>
      </w:r>
      <w:bookmarkEnd w:id="680"/>
      <w:bookmarkEnd w:id="681"/>
      <w:bookmarkEnd w:id="68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110"/>
        <w:ind w:firstLine="118"/>
        <w:rPr>
          <w:rFonts w:ascii="宋体" w:eastAsia="宋体"/>
          <w:color w:val="000000" w:themeColor="text1"/>
          <w:szCs w:val="24"/>
          <w14:textFill>
            <w14:solidFill>
              <w14:schemeClr w14:val="tx1"/>
            </w14:solidFill>
          </w14:textFill>
        </w:rPr>
      </w:pPr>
      <w:bookmarkStart w:id="683" w:name="_Toc386467098"/>
      <w:bookmarkStart w:id="684" w:name="_Toc393546352"/>
      <w:bookmarkStart w:id="685" w:name="_Toc43475826"/>
      <w:r>
        <w:rPr>
          <w:rFonts w:ascii="宋体" w:eastAsia="宋体"/>
          <w:color w:val="000000" w:themeColor="text1"/>
          <w:szCs w:val="24"/>
          <w14:textFill>
            <w14:solidFill>
              <w14:schemeClr w14:val="tx1"/>
            </w14:solidFill>
          </w14:textFill>
        </w:rPr>
        <w:t xml:space="preserve">11.6 </w:t>
      </w:r>
      <w:r>
        <w:rPr>
          <w:rFonts w:hint="eastAsia" w:ascii="宋体" w:eastAsia="宋体"/>
          <w:color w:val="000000" w:themeColor="text1"/>
          <w:szCs w:val="24"/>
          <w14:textFill>
            <w14:solidFill>
              <w14:schemeClr w14:val="tx1"/>
            </w14:solidFill>
          </w14:textFill>
        </w:rPr>
        <w:t>工期提前</w:t>
      </w:r>
      <w:bookmarkEnd w:id="683"/>
      <w:bookmarkEnd w:id="684"/>
      <w:bookmarkEnd w:id="685"/>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72"/>
        <w:rPr>
          <w:rFonts w:ascii="宋体"/>
          <w:color w:val="000000" w:themeColor="text1"/>
          <w:sz w:val="24"/>
          <w:szCs w:val="24"/>
          <w14:textFill>
            <w14:solidFill>
              <w14:schemeClr w14:val="tx1"/>
            </w14:solidFill>
          </w14:textFill>
        </w:rPr>
      </w:pPr>
      <w:bookmarkStart w:id="686" w:name="_Toc386467099"/>
      <w:bookmarkStart w:id="687" w:name="_Toc43475827"/>
      <w:bookmarkStart w:id="688" w:name="_Toc393546353"/>
      <w:r>
        <w:rPr>
          <w:rFonts w:ascii="宋体" w:hAnsi="宋体"/>
          <w:color w:val="000000" w:themeColor="text1"/>
          <w:sz w:val="24"/>
          <w:szCs w:val="24"/>
          <w14:textFill>
            <w14:solidFill>
              <w14:schemeClr w14:val="tx1"/>
            </w14:solidFill>
          </w14:textFill>
        </w:rPr>
        <w:t xml:space="preserve">12. </w:t>
      </w:r>
      <w:r>
        <w:rPr>
          <w:rFonts w:hint="eastAsia" w:ascii="宋体" w:hAnsi="宋体"/>
          <w:color w:val="000000" w:themeColor="text1"/>
          <w:sz w:val="24"/>
          <w:szCs w:val="24"/>
          <w14:textFill>
            <w14:solidFill>
              <w14:schemeClr w14:val="tx1"/>
            </w14:solidFill>
          </w14:textFill>
        </w:rPr>
        <w:t>暂停施工</w:t>
      </w:r>
      <w:bookmarkEnd w:id="686"/>
      <w:bookmarkEnd w:id="687"/>
      <w:bookmarkEnd w:id="688"/>
    </w:p>
    <w:p>
      <w:pPr>
        <w:pStyle w:val="110"/>
        <w:ind w:firstLine="118"/>
        <w:rPr>
          <w:rFonts w:ascii="宋体" w:eastAsia="宋体"/>
          <w:color w:val="000000" w:themeColor="text1"/>
          <w:szCs w:val="24"/>
          <w14:textFill>
            <w14:solidFill>
              <w14:schemeClr w14:val="tx1"/>
            </w14:solidFill>
          </w14:textFill>
        </w:rPr>
      </w:pPr>
      <w:bookmarkStart w:id="689" w:name="_Toc386467100"/>
      <w:bookmarkStart w:id="690" w:name="_Toc43475828"/>
      <w:bookmarkStart w:id="691" w:name="_Toc393546354"/>
      <w:r>
        <w:rPr>
          <w:rFonts w:ascii="宋体" w:eastAsia="宋体"/>
          <w:color w:val="000000" w:themeColor="text1"/>
          <w:szCs w:val="24"/>
          <w14:textFill>
            <w14:solidFill>
              <w14:schemeClr w14:val="tx1"/>
            </w14:solidFill>
          </w14:textFill>
        </w:rPr>
        <w:t xml:space="preserve">12.1 </w:t>
      </w:r>
      <w:r>
        <w:rPr>
          <w:rFonts w:hint="eastAsia" w:ascii="宋体" w:eastAsia="宋体"/>
          <w:color w:val="000000" w:themeColor="text1"/>
          <w:szCs w:val="24"/>
          <w14:textFill>
            <w14:solidFill>
              <w14:schemeClr w14:val="tx1"/>
            </w14:solidFill>
          </w14:textFill>
        </w:rPr>
        <w:t>承包人暂停施工的责任</w:t>
      </w:r>
      <w:bookmarkEnd w:id="689"/>
      <w:bookmarkEnd w:id="690"/>
      <w:bookmarkEnd w:id="69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因下列暂停施工增加的费用和（或）工期延误由承包人承担：</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）承包人违约引起的暂停施工；</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）由于承包人原因为工程合理施工和安全保障所必需的暂停施工；</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）承包人擅自暂停施工；</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）承包人其他原因引起的暂停施工；</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）专用合同条款约定由承包人承担的其他暂停施工。</w:t>
      </w:r>
    </w:p>
    <w:p>
      <w:pPr>
        <w:pStyle w:val="110"/>
        <w:ind w:firstLine="118"/>
        <w:rPr>
          <w:rFonts w:ascii="宋体" w:eastAsia="宋体"/>
          <w:color w:val="000000" w:themeColor="text1"/>
          <w:szCs w:val="24"/>
          <w14:textFill>
            <w14:solidFill>
              <w14:schemeClr w14:val="tx1"/>
            </w14:solidFill>
          </w14:textFill>
        </w:rPr>
      </w:pPr>
      <w:bookmarkStart w:id="692" w:name="_Toc152042469"/>
      <w:bookmarkStart w:id="693" w:name="_Toc144974660"/>
      <w:bookmarkStart w:id="694" w:name="_Toc386467101"/>
      <w:bookmarkStart w:id="695" w:name="_Toc393546355"/>
      <w:bookmarkStart w:id="696" w:name="_Toc179632709"/>
      <w:bookmarkStart w:id="697" w:name="_Toc152045691"/>
      <w:bookmarkStart w:id="698" w:name="_Toc330406296"/>
      <w:bookmarkStart w:id="699" w:name="_Toc43475829"/>
      <w:r>
        <w:rPr>
          <w:rFonts w:ascii="宋体" w:eastAsia="宋体"/>
          <w:color w:val="000000" w:themeColor="text1"/>
          <w:szCs w:val="24"/>
          <w14:textFill>
            <w14:solidFill>
              <w14:schemeClr w14:val="tx1"/>
            </w14:solidFill>
          </w14:textFill>
        </w:rPr>
        <w:t xml:space="preserve">12.2 </w:t>
      </w:r>
      <w:r>
        <w:rPr>
          <w:rFonts w:hint="eastAsia" w:ascii="宋体" w:eastAsia="宋体"/>
          <w:color w:val="000000" w:themeColor="text1"/>
          <w:szCs w:val="24"/>
          <w14:textFill>
            <w14:solidFill>
              <w14:schemeClr w14:val="tx1"/>
            </w14:solidFill>
          </w14:textFill>
        </w:rPr>
        <w:t>发包人暂停施工的责任</w:t>
      </w:r>
      <w:bookmarkEnd w:id="692"/>
      <w:bookmarkEnd w:id="693"/>
      <w:bookmarkEnd w:id="694"/>
      <w:bookmarkEnd w:id="695"/>
      <w:bookmarkEnd w:id="696"/>
      <w:bookmarkEnd w:id="697"/>
      <w:bookmarkEnd w:id="698"/>
      <w:bookmarkEnd w:id="69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由于发包人原因引起的暂停施工造成工期延误的，承包人有权要求发包人延长工期和（或）增加费用，并支付合理利润。</w:t>
      </w:r>
    </w:p>
    <w:p>
      <w:pPr>
        <w:pStyle w:val="110"/>
        <w:ind w:firstLine="118"/>
        <w:rPr>
          <w:rFonts w:ascii="宋体" w:eastAsia="宋体"/>
          <w:color w:val="000000" w:themeColor="text1"/>
          <w:szCs w:val="24"/>
          <w14:textFill>
            <w14:solidFill>
              <w14:schemeClr w14:val="tx1"/>
            </w14:solidFill>
          </w14:textFill>
        </w:rPr>
      </w:pPr>
      <w:bookmarkStart w:id="700" w:name="_Toc393546356"/>
      <w:bookmarkStart w:id="701" w:name="_Toc144974661"/>
      <w:bookmarkStart w:id="702" w:name="_Toc330406297"/>
      <w:bookmarkStart w:id="703" w:name="_Toc43475830"/>
      <w:bookmarkStart w:id="704" w:name="_Toc179632710"/>
      <w:bookmarkStart w:id="705" w:name="_Toc152042470"/>
      <w:bookmarkStart w:id="706" w:name="_Toc152045692"/>
      <w:bookmarkStart w:id="707" w:name="_Toc386467102"/>
      <w:r>
        <w:rPr>
          <w:rFonts w:ascii="宋体" w:eastAsia="宋体"/>
          <w:color w:val="000000" w:themeColor="text1"/>
          <w:szCs w:val="24"/>
          <w14:textFill>
            <w14:solidFill>
              <w14:schemeClr w14:val="tx1"/>
            </w14:solidFill>
          </w14:textFill>
        </w:rPr>
        <w:t xml:space="preserve">12.3 </w:t>
      </w:r>
      <w:r>
        <w:rPr>
          <w:rFonts w:hint="eastAsia" w:ascii="宋体" w:eastAsia="宋体"/>
          <w:color w:val="000000" w:themeColor="text1"/>
          <w:szCs w:val="24"/>
          <w14:textFill>
            <w14:solidFill>
              <w14:schemeClr w14:val="tx1"/>
            </w14:solidFill>
          </w14:textFill>
        </w:rPr>
        <w:t>监理人暂停施工指示</w:t>
      </w:r>
      <w:bookmarkEnd w:id="700"/>
      <w:bookmarkEnd w:id="701"/>
      <w:bookmarkEnd w:id="702"/>
      <w:bookmarkEnd w:id="703"/>
      <w:bookmarkEnd w:id="704"/>
      <w:bookmarkEnd w:id="705"/>
      <w:bookmarkEnd w:id="706"/>
      <w:bookmarkEnd w:id="707"/>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12.3.1 </w:t>
      </w:r>
      <w:r>
        <w:rPr>
          <w:rFonts w:hint="eastAsia" w:ascii="宋体" w:hAnsi="宋体" w:cs="宋体"/>
          <w:color w:val="000000" w:themeColor="text1"/>
          <w:sz w:val="24"/>
          <w14:textFill>
            <w14:solidFill>
              <w14:schemeClr w14:val="tx1"/>
            </w14:solidFill>
          </w14:textFill>
        </w:rPr>
        <w:t>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12.3.2 </w:t>
      </w:r>
      <w:r>
        <w:rPr>
          <w:rFonts w:hint="eastAsia" w:ascii="宋体" w:hAnsi="宋体" w:cs="宋体"/>
          <w:color w:val="000000" w:themeColor="text1"/>
          <w:sz w:val="24"/>
          <w14:textFill>
            <w14:solidFill>
              <w14:schemeClr w14:val="tx1"/>
            </w14:solidFill>
          </w14:textFill>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小时内予以答复，逾期未答复的，视为同意承包人的暂停施工请求。</w:t>
      </w:r>
    </w:p>
    <w:p>
      <w:pPr>
        <w:pStyle w:val="110"/>
        <w:ind w:firstLine="118"/>
        <w:rPr>
          <w:rFonts w:ascii="宋体" w:eastAsia="宋体"/>
          <w:color w:val="000000" w:themeColor="text1"/>
          <w:szCs w:val="24"/>
          <w14:textFill>
            <w14:solidFill>
              <w14:schemeClr w14:val="tx1"/>
            </w14:solidFill>
          </w14:textFill>
        </w:rPr>
      </w:pPr>
      <w:bookmarkStart w:id="708" w:name="_Toc152042471"/>
      <w:bookmarkStart w:id="709" w:name="_Toc152045693"/>
      <w:bookmarkStart w:id="710" w:name="_Toc330406298"/>
      <w:bookmarkStart w:id="711" w:name="_Toc179632711"/>
      <w:bookmarkStart w:id="712" w:name="_Toc43475831"/>
      <w:bookmarkStart w:id="713" w:name="_Toc144974662"/>
      <w:bookmarkStart w:id="714" w:name="_Toc386467103"/>
      <w:bookmarkStart w:id="715" w:name="_Toc393546357"/>
      <w:r>
        <w:rPr>
          <w:rFonts w:ascii="宋体" w:eastAsia="宋体"/>
          <w:color w:val="000000" w:themeColor="text1"/>
          <w:szCs w:val="24"/>
          <w14:textFill>
            <w14:solidFill>
              <w14:schemeClr w14:val="tx1"/>
            </w14:solidFill>
          </w14:textFill>
        </w:rPr>
        <w:t xml:space="preserve">12.4 </w:t>
      </w:r>
      <w:r>
        <w:rPr>
          <w:rFonts w:hint="eastAsia" w:ascii="宋体" w:eastAsia="宋体"/>
          <w:color w:val="000000" w:themeColor="text1"/>
          <w:szCs w:val="24"/>
          <w14:textFill>
            <w14:solidFill>
              <w14:schemeClr w14:val="tx1"/>
            </w14:solidFill>
          </w14:textFill>
        </w:rPr>
        <w:t>暂停施工后的复工</w:t>
      </w:r>
      <w:bookmarkEnd w:id="708"/>
      <w:bookmarkEnd w:id="709"/>
      <w:bookmarkEnd w:id="710"/>
      <w:bookmarkEnd w:id="711"/>
      <w:bookmarkEnd w:id="712"/>
      <w:bookmarkEnd w:id="713"/>
      <w:bookmarkEnd w:id="714"/>
      <w:bookmarkEnd w:id="715"/>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12.4.1 </w:t>
      </w:r>
      <w:r>
        <w:rPr>
          <w:rFonts w:hint="eastAsia" w:ascii="宋体" w:hAnsi="宋体" w:cs="宋体"/>
          <w:color w:val="000000" w:themeColor="text1"/>
          <w:sz w:val="24"/>
          <w14:textFill>
            <w14:solidFill>
              <w14:schemeClr w14:val="tx1"/>
            </w14:solidFill>
          </w14:textFill>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12.4.2 </w:t>
      </w:r>
      <w:r>
        <w:rPr>
          <w:rFonts w:hint="eastAsia" w:ascii="宋体" w:hAnsi="宋体" w:cs="宋体"/>
          <w:color w:val="000000" w:themeColor="text1"/>
          <w:sz w:val="24"/>
          <w14:textFill>
            <w14:solidFill>
              <w14:schemeClr w14:val="tx1"/>
            </w14:solidFill>
          </w14:textFill>
        </w:rPr>
        <w:t>承包人无故拖延和拒绝复工的，由此增加的费用和工期延误由承包人承担；因发包人原因无法按时复工的，承包人有权要求发包人延长工期和（或）增加费用，并支付合理利润。</w:t>
      </w:r>
    </w:p>
    <w:p>
      <w:pPr>
        <w:pStyle w:val="110"/>
        <w:ind w:firstLine="118"/>
        <w:rPr>
          <w:rFonts w:ascii="宋体" w:eastAsia="宋体"/>
          <w:color w:val="000000" w:themeColor="text1"/>
          <w:szCs w:val="24"/>
          <w14:textFill>
            <w14:solidFill>
              <w14:schemeClr w14:val="tx1"/>
            </w14:solidFill>
          </w14:textFill>
        </w:rPr>
      </w:pPr>
      <w:bookmarkStart w:id="716" w:name="_Toc43475832"/>
      <w:bookmarkStart w:id="717" w:name="_Toc144974663"/>
      <w:bookmarkStart w:id="718" w:name="_Toc393546358"/>
      <w:bookmarkStart w:id="719" w:name="_Toc152045694"/>
      <w:bookmarkStart w:id="720" w:name="_Toc152042472"/>
      <w:bookmarkStart w:id="721" w:name="_Toc386467104"/>
      <w:bookmarkStart w:id="722" w:name="_Toc330406299"/>
      <w:bookmarkStart w:id="723" w:name="_Toc179632712"/>
      <w:r>
        <w:rPr>
          <w:rFonts w:ascii="宋体" w:eastAsia="宋体"/>
          <w:color w:val="000000" w:themeColor="text1"/>
          <w:szCs w:val="24"/>
          <w14:textFill>
            <w14:solidFill>
              <w14:schemeClr w14:val="tx1"/>
            </w14:solidFill>
          </w14:textFill>
        </w:rPr>
        <w:t xml:space="preserve">12.5 </w:t>
      </w:r>
      <w:r>
        <w:rPr>
          <w:rFonts w:hint="eastAsia" w:ascii="宋体" w:eastAsia="宋体"/>
          <w:color w:val="000000" w:themeColor="text1"/>
          <w:szCs w:val="24"/>
          <w14:textFill>
            <w14:solidFill>
              <w14:schemeClr w14:val="tx1"/>
            </w14:solidFill>
          </w14:textFill>
        </w:rPr>
        <w:t>暂停施工持续</w:t>
      </w:r>
      <w:r>
        <w:rPr>
          <w:rFonts w:ascii="宋体" w:eastAsia="宋体"/>
          <w:color w:val="000000" w:themeColor="text1"/>
          <w:szCs w:val="24"/>
          <w14:textFill>
            <w14:solidFill>
              <w14:schemeClr w14:val="tx1"/>
            </w14:solidFill>
          </w14:textFill>
        </w:rPr>
        <w:t>56</w:t>
      </w:r>
      <w:r>
        <w:rPr>
          <w:rFonts w:hint="eastAsia" w:ascii="宋体" w:eastAsia="宋体"/>
          <w:color w:val="000000" w:themeColor="text1"/>
          <w:szCs w:val="24"/>
          <w14:textFill>
            <w14:solidFill>
              <w14:schemeClr w14:val="tx1"/>
            </w14:solidFill>
          </w14:textFill>
        </w:rPr>
        <w:t>天以上</w:t>
      </w:r>
      <w:bookmarkEnd w:id="716"/>
      <w:bookmarkEnd w:id="717"/>
      <w:bookmarkEnd w:id="718"/>
      <w:bookmarkEnd w:id="719"/>
      <w:bookmarkEnd w:id="720"/>
      <w:bookmarkEnd w:id="721"/>
      <w:bookmarkEnd w:id="722"/>
      <w:bookmarkEnd w:id="723"/>
    </w:p>
    <w:p>
      <w:pPr>
        <w:spacing w:line="400" w:lineRule="exact"/>
        <w:ind w:firstLine="470" w:firstLineChars="196"/>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12.5.1 </w:t>
      </w:r>
      <w:r>
        <w:rPr>
          <w:rFonts w:hint="eastAsia" w:ascii="宋体" w:hAnsi="宋体" w:cs="宋体"/>
          <w:color w:val="000000" w:themeColor="text1"/>
          <w:sz w:val="24"/>
          <w14:textFill>
            <w14:solidFill>
              <w14:schemeClr w14:val="tx1"/>
            </w14:solidFill>
          </w14:textFill>
        </w:rPr>
        <w:t>监理人发出暂停施工指示后</w:t>
      </w:r>
      <w:r>
        <w:rPr>
          <w:rFonts w:ascii="宋体" w:hAnsi="宋体" w:cs="宋体"/>
          <w:color w:val="000000" w:themeColor="text1"/>
          <w:sz w:val="24"/>
          <w14:textFill>
            <w14:solidFill>
              <w14:schemeClr w14:val="tx1"/>
            </w14:solidFill>
          </w14:textFill>
        </w:rPr>
        <w:t>56</w:t>
      </w:r>
      <w:r>
        <w:rPr>
          <w:rFonts w:hint="eastAsia" w:ascii="宋体" w:hAnsi="宋体" w:cs="宋体"/>
          <w:color w:val="000000" w:themeColor="text1"/>
          <w:sz w:val="24"/>
          <w14:textFill>
            <w14:solidFill>
              <w14:schemeClr w14:val="tx1"/>
            </w14:solidFill>
          </w14:textFill>
        </w:rPr>
        <w:t>天内未向承包人发出复工通知，除了该项停工属于第</w:t>
      </w:r>
      <w:r>
        <w:rPr>
          <w:rFonts w:ascii="宋体" w:hAnsi="宋体" w:cs="宋体"/>
          <w:color w:val="000000" w:themeColor="text1"/>
          <w:sz w:val="24"/>
          <w14:textFill>
            <w14:solidFill>
              <w14:schemeClr w14:val="tx1"/>
            </w14:solidFill>
          </w14:textFill>
        </w:rPr>
        <w:t>12.1</w:t>
      </w:r>
      <w:r>
        <w:rPr>
          <w:rFonts w:hint="eastAsia" w:ascii="宋体" w:hAnsi="宋体" w:cs="宋体"/>
          <w:color w:val="000000" w:themeColor="text1"/>
          <w:sz w:val="24"/>
          <w14:textFill>
            <w14:solidFill>
              <w14:schemeClr w14:val="tx1"/>
            </w14:solidFill>
          </w14:textFill>
        </w:rPr>
        <w:t>款的情况外，承包人可向监理人提交书面通知，要求监理人在收到书面通知后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天内准许已暂停施工的工程或其中一部分工程继续施工。如监理人逾期不予批准，则承包人可以通知监理人，将工程受影响的部分视为按第</w:t>
      </w:r>
      <w:r>
        <w:rPr>
          <w:rFonts w:ascii="宋体" w:hAnsi="宋体" w:cs="宋体"/>
          <w:color w:val="000000" w:themeColor="text1"/>
          <w:sz w:val="24"/>
          <w14:textFill>
            <w14:solidFill>
              <w14:schemeClr w14:val="tx1"/>
            </w14:solidFill>
          </w14:textFill>
        </w:rPr>
        <w:t>15.1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）项的可取消工作。如暂停施工影响到整个工程，可视为发包人违约，应按第</w:t>
      </w:r>
      <w:r>
        <w:rPr>
          <w:rFonts w:ascii="宋体" w:hAnsi="宋体" w:cs="宋体"/>
          <w:color w:val="000000" w:themeColor="text1"/>
          <w:sz w:val="24"/>
          <w14:textFill>
            <w14:solidFill>
              <w14:schemeClr w14:val="tx1"/>
            </w14:solidFill>
          </w14:textFill>
        </w:rPr>
        <w:t>22.2</w:t>
      </w:r>
      <w:r>
        <w:rPr>
          <w:rFonts w:hint="eastAsia" w:ascii="宋体" w:hAnsi="宋体" w:cs="宋体"/>
          <w:color w:val="000000" w:themeColor="text1"/>
          <w:sz w:val="24"/>
          <w14:textFill>
            <w14:solidFill>
              <w14:schemeClr w14:val="tx1"/>
            </w14:solidFill>
          </w14:textFill>
        </w:rPr>
        <w:t>款的规定办理。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12.5.2 </w:t>
      </w:r>
      <w:r>
        <w:rPr>
          <w:rFonts w:hint="eastAsia" w:ascii="宋体" w:hAnsi="宋体" w:cs="宋体"/>
          <w:color w:val="000000" w:themeColor="text1"/>
          <w:sz w:val="24"/>
          <w14:textFill>
            <w14:solidFill>
              <w14:schemeClr w14:val="tx1"/>
            </w14:solidFill>
          </w14:textFill>
        </w:rPr>
        <w:t>由于承包人责任引起的暂停施工，如承包人在收到监理人暂停施工指示后</w:t>
      </w:r>
      <w:r>
        <w:rPr>
          <w:rFonts w:ascii="宋体" w:hAnsi="宋体" w:cs="宋体"/>
          <w:color w:val="000000" w:themeColor="text1"/>
          <w:sz w:val="24"/>
          <w14:textFill>
            <w14:solidFill>
              <w14:schemeClr w14:val="tx1"/>
            </w14:solidFill>
          </w14:textFill>
        </w:rPr>
        <w:t>56</w:t>
      </w:r>
      <w:r>
        <w:rPr>
          <w:rFonts w:hint="eastAsia" w:ascii="宋体" w:hAnsi="宋体" w:cs="宋体"/>
          <w:color w:val="000000" w:themeColor="text1"/>
          <w:sz w:val="24"/>
          <w14:textFill>
            <w14:solidFill>
              <w14:schemeClr w14:val="tx1"/>
            </w14:solidFill>
          </w14:textFill>
        </w:rPr>
        <w:t>天内不认真采取有效的复工措施，造成工期延误，可视为承包人违约，应按第</w:t>
      </w:r>
      <w:r>
        <w:rPr>
          <w:rFonts w:ascii="宋体" w:hAnsi="宋体" w:cs="宋体"/>
          <w:color w:val="000000" w:themeColor="text1"/>
          <w:sz w:val="24"/>
          <w14:textFill>
            <w14:solidFill>
              <w14:schemeClr w14:val="tx1"/>
            </w14:solidFill>
          </w14:textFill>
        </w:rPr>
        <w:t>22.1</w:t>
      </w:r>
      <w:r>
        <w:rPr>
          <w:rFonts w:hint="eastAsia" w:ascii="宋体" w:hAnsi="宋体" w:cs="宋体"/>
          <w:color w:val="000000" w:themeColor="text1"/>
          <w:sz w:val="24"/>
          <w14:textFill>
            <w14:solidFill>
              <w14:schemeClr w14:val="tx1"/>
            </w14:solidFill>
          </w14:textFill>
        </w:rPr>
        <w:t>款的规定办理。</w:t>
      </w:r>
    </w:p>
    <w:p>
      <w:pPr>
        <w:pStyle w:val="72"/>
        <w:rPr>
          <w:rFonts w:ascii="宋体"/>
          <w:color w:val="000000" w:themeColor="text1"/>
          <w:sz w:val="24"/>
          <w:szCs w:val="24"/>
          <w14:textFill>
            <w14:solidFill>
              <w14:schemeClr w14:val="tx1"/>
            </w14:solidFill>
          </w14:textFill>
        </w:rPr>
      </w:pPr>
      <w:bookmarkStart w:id="724" w:name="_Toc386467105"/>
      <w:bookmarkStart w:id="725" w:name="_Toc393546359"/>
      <w:bookmarkStart w:id="726" w:name="_Toc43475833"/>
      <w:r>
        <w:rPr>
          <w:rFonts w:ascii="宋体" w:hAnsi="宋体"/>
          <w:color w:val="000000" w:themeColor="text1"/>
          <w:sz w:val="24"/>
          <w:szCs w:val="24"/>
          <w14:textFill>
            <w14:solidFill>
              <w14:schemeClr w14:val="tx1"/>
            </w14:solidFill>
          </w14:textFill>
        </w:rPr>
        <w:t xml:space="preserve">13. </w:t>
      </w:r>
      <w:r>
        <w:rPr>
          <w:rFonts w:hint="eastAsia" w:ascii="宋体" w:hAnsi="宋体"/>
          <w:color w:val="000000" w:themeColor="text1"/>
          <w:sz w:val="24"/>
          <w:szCs w:val="24"/>
          <w14:textFill>
            <w14:solidFill>
              <w14:schemeClr w14:val="tx1"/>
            </w14:solidFill>
          </w14:textFill>
        </w:rPr>
        <w:t>工程质量</w:t>
      </w:r>
      <w:bookmarkEnd w:id="724"/>
      <w:bookmarkEnd w:id="725"/>
      <w:bookmarkEnd w:id="726"/>
    </w:p>
    <w:p>
      <w:pPr>
        <w:pStyle w:val="110"/>
        <w:ind w:firstLine="118"/>
        <w:rPr>
          <w:rFonts w:ascii="宋体" w:eastAsia="宋体"/>
          <w:color w:val="000000" w:themeColor="text1"/>
          <w:szCs w:val="24"/>
          <w14:textFill>
            <w14:solidFill>
              <w14:schemeClr w14:val="tx1"/>
            </w14:solidFill>
          </w14:textFill>
        </w:rPr>
      </w:pPr>
      <w:bookmarkStart w:id="727" w:name="_Toc43475834"/>
      <w:bookmarkStart w:id="728" w:name="_Toc393546360"/>
      <w:bookmarkStart w:id="729" w:name="_Toc386467106"/>
      <w:r>
        <w:rPr>
          <w:rFonts w:ascii="宋体" w:eastAsia="宋体"/>
          <w:color w:val="000000" w:themeColor="text1"/>
          <w:szCs w:val="24"/>
          <w14:textFill>
            <w14:solidFill>
              <w14:schemeClr w14:val="tx1"/>
            </w14:solidFill>
          </w14:textFill>
        </w:rPr>
        <w:t xml:space="preserve">13.1 </w:t>
      </w:r>
      <w:r>
        <w:rPr>
          <w:rFonts w:hint="eastAsia" w:ascii="宋体" w:eastAsia="宋体"/>
          <w:color w:val="000000" w:themeColor="text1"/>
          <w:szCs w:val="24"/>
          <w14:textFill>
            <w14:solidFill>
              <w14:schemeClr w14:val="tx1"/>
            </w14:solidFill>
          </w14:textFill>
        </w:rPr>
        <w:t>工程质量要求</w:t>
      </w:r>
      <w:bookmarkEnd w:id="727"/>
      <w:bookmarkEnd w:id="728"/>
      <w:bookmarkEnd w:id="729"/>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13.1.1 </w:t>
      </w:r>
      <w:r>
        <w:rPr>
          <w:rFonts w:hint="eastAsia" w:ascii="宋体" w:hAnsi="宋体" w:cs="宋体"/>
          <w:color w:val="000000" w:themeColor="text1"/>
          <w:sz w:val="24"/>
          <w14:textFill>
            <w14:solidFill>
              <w14:schemeClr w14:val="tx1"/>
            </w14:solidFill>
          </w14:textFill>
        </w:rPr>
        <w:t>工程质量验收按合同约定验收标准执行。</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13.1.2 </w:t>
      </w:r>
      <w:r>
        <w:rPr>
          <w:rFonts w:hint="eastAsia" w:ascii="宋体" w:hAnsi="宋体" w:cs="宋体"/>
          <w:color w:val="000000" w:themeColor="text1"/>
          <w:sz w:val="24"/>
          <w14:textFill>
            <w14:solidFill>
              <w14:schemeClr w14:val="tx1"/>
            </w14:solidFill>
          </w14:textFill>
        </w:rPr>
        <w:t>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13.1.3 </w:t>
      </w:r>
      <w:r>
        <w:rPr>
          <w:rFonts w:hint="eastAsia" w:ascii="宋体" w:hAnsi="宋体" w:cs="宋体"/>
          <w:color w:val="000000" w:themeColor="text1"/>
          <w:sz w:val="24"/>
          <w14:textFill>
            <w14:solidFill>
              <w14:schemeClr w14:val="tx1"/>
            </w14:solidFill>
          </w14:textFill>
        </w:rPr>
        <w:t>因发包人原因造成工程质量达不到合同约定验收标准的，发包人应承担由于承包人返工造成的费用增加和（或）工期延误，并支付承包人合理利润。</w:t>
      </w:r>
    </w:p>
    <w:p>
      <w:pPr>
        <w:pStyle w:val="110"/>
        <w:ind w:firstLine="118"/>
        <w:rPr>
          <w:rFonts w:ascii="宋体" w:eastAsia="宋体"/>
          <w:color w:val="000000" w:themeColor="text1"/>
          <w:szCs w:val="24"/>
          <w14:textFill>
            <w14:solidFill>
              <w14:schemeClr w14:val="tx1"/>
            </w14:solidFill>
          </w14:textFill>
        </w:rPr>
      </w:pPr>
      <w:bookmarkStart w:id="730" w:name="_Toc43475835"/>
      <w:bookmarkStart w:id="731" w:name="_Toc393546361"/>
      <w:bookmarkStart w:id="732" w:name="_Toc386467107"/>
      <w:r>
        <w:rPr>
          <w:rFonts w:ascii="宋体" w:eastAsia="宋体"/>
          <w:color w:val="000000" w:themeColor="text1"/>
          <w:szCs w:val="24"/>
          <w14:textFill>
            <w14:solidFill>
              <w14:schemeClr w14:val="tx1"/>
            </w14:solidFill>
          </w14:textFill>
        </w:rPr>
        <w:t xml:space="preserve">13.2 </w:t>
      </w:r>
      <w:r>
        <w:rPr>
          <w:rFonts w:hint="eastAsia" w:ascii="宋体" w:eastAsia="宋体"/>
          <w:color w:val="000000" w:themeColor="text1"/>
          <w:szCs w:val="24"/>
          <w14:textFill>
            <w14:solidFill>
              <w14:schemeClr w14:val="tx1"/>
            </w14:solidFill>
          </w14:textFill>
        </w:rPr>
        <w:t>承包人的质量管理</w:t>
      </w:r>
      <w:bookmarkEnd w:id="730"/>
      <w:bookmarkEnd w:id="731"/>
      <w:bookmarkEnd w:id="732"/>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13.2.1 </w:t>
      </w:r>
      <w:r>
        <w:rPr>
          <w:rFonts w:hint="eastAsia" w:ascii="宋体" w:hAnsi="宋体" w:cs="宋体"/>
          <w:color w:val="000000" w:themeColor="text1"/>
          <w:sz w:val="24"/>
          <w14:textFill>
            <w14:solidFill>
              <w14:schemeClr w14:val="tx1"/>
            </w14:solidFill>
          </w14:textFill>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13.2.2 </w:t>
      </w:r>
      <w:r>
        <w:rPr>
          <w:rFonts w:hint="eastAsia" w:ascii="宋体" w:hAnsi="宋体" w:cs="宋体"/>
          <w:color w:val="000000" w:themeColor="text1"/>
          <w:sz w:val="24"/>
          <w14:textFill>
            <w14:solidFill>
              <w14:schemeClr w14:val="tx1"/>
            </w14:solidFill>
          </w14:textFill>
        </w:rPr>
        <w:t>承包人应加强对施工人员的质量教育和技术培训，定期考核施工人员的劳动技能，严格执行规范和操作规程。</w:t>
      </w:r>
    </w:p>
    <w:p>
      <w:pPr>
        <w:pStyle w:val="110"/>
        <w:ind w:firstLine="118"/>
        <w:rPr>
          <w:rFonts w:ascii="宋体" w:eastAsia="宋体"/>
          <w:color w:val="000000" w:themeColor="text1"/>
          <w:szCs w:val="24"/>
          <w14:textFill>
            <w14:solidFill>
              <w14:schemeClr w14:val="tx1"/>
            </w14:solidFill>
          </w14:textFill>
        </w:rPr>
      </w:pPr>
      <w:bookmarkStart w:id="733" w:name="_Toc43475836"/>
      <w:bookmarkStart w:id="734" w:name="_Toc330406303"/>
      <w:bookmarkStart w:id="735" w:name="_Toc179632716"/>
      <w:bookmarkStart w:id="736" w:name="_Toc393546362"/>
      <w:bookmarkStart w:id="737" w:name="_Toc144974667"/>
      <w:bookmarkStart w:id="738" w:name="_Toc386467108"/>
      <w:bookmarkStart w:id="739" w:name="_Toc152045698"/>
      <w:bookmarkStart w:id="740" w:name="_Toc152042476"/>
      <w:r>
        <w:rPr>
          <w:rFonts w:ascii="宋体" w:eastAsia="宋体"/>
          <w:color w:val="000000" w:themeColor="text1"/>
          <w:szCs w:val="24"/>
          <w14:textFill>
            <w14:solidFill>
              <w14:schemeClr w14:val="tx1"/>
            </w14:solidFill>
          </w14:textFill>
        </w:rPr>
        <w:t xml:space="preserve">13.3 </w:t>
      </w:r>
      <w:r>
        <w:rPr>
          <w:rFonts w:hint="eastAsia" w:ascii="宋体" w:eastAsia="宋体"/>
          <w:color w:val="000000" w:themeColor="text1"/>
          <w:szCs w:val="24"/>
          <w14:textFill>
            <w14:solidFill>
              <w14:schemeClr w14:val="tx1"/>
            </w14:solidFill>
          </w14:textFill>
        </w:rPr>
        <w:t>承包人的质量检查</w:t>
      </w:r>
      <w:bookmarkEnd w:id="733"/>
      <w:bookmarkEnd w:id="734"/>
      <w:bookmarkEnd w:id="735"/>
      <w:bookmarkEnd w:id="736"/>
      <w:bookmarkEnd w:id="737"/>
      <w:bookmarkEnd w:id="738"/>
      <w:bookmarkEnd w:id="739"/>
      <w:bookmarkEnd w:id="74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pPr>
        <w:pStyle w:val="110"/>
        <w:ind w:firstLine="118"/>
        <w:rPr>
          <w:rFonts w:ascii="宋体" w:eastAsia="宋体"/>
          <w:color w:val="000000" w:themeColor="text1"/>
          <w:szCs w:val="24"/>
          <w14:textFill>
            <w14:solidFill>
              <w14:schemeClr w14:val="tx1"/>
            </w14:solidFill>
          </w14:textFill>
        </w:rPr>
      </w:pPr>
      <w:bookmarkStart w:id="741" w:name="_Toc386467109"/>
      <w:bookmarkStart w:id="742" w:name="_Toc43475837"/>
      <w:bookmarkStart w:id="743" w:name="_Toc393546363"/>
      <w:r>
        <w:rPr>
          <w:rFonts w:ascii="宋体" w:eastAsia="宋体"/>
          <w:color w:val="000000" w:themeColor="text1"/>
          <w:szCs w:val="24"/>
          <w14:textFill>
            <w14:solidFill>
              <w14:schemeClr w14:val="tx1"/>
            </w14:solidFill>
          </w14:textFill>
        </w:rPr>
        <w:t xml:space="preserve">13.4 </w:t>
      </w:r>
      <w:r>
        <w:rPr>
          <w:rFonts w:hint="eastAsia" w:ascii="宋体" w:eastAsia="宋体"/>
          <w:color w:val="000000" w:themeColor="text1"/>
          <w:szCs w:val="24"/>
          <w14:textFill>
            <w14:solidFill>
              <w14:schemeClr w14:val="tx1"/>
            </w14:solidFill>
          </w14:textFill>
        </w:rPr>
        <w:t>监理人的质量检查</w:t>
      </w:r>
      <w:bookmarkEnd w:id="741"/>
      <w:bookmarkEnd w:id="742"/>
      <w:bookmarkEnd w:id="74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10"/>
        <w:ind w:firstLine="118"/>
        <w:rPr>
          <w:rFonts w:ascii="宋体" w:eastAsia="宋体"/>
          <w:color w:val="000000" w:themeColor="text1"/>
          <w:szCs w:val="24"/>
          <w14:textFill>
            <w14:solidFill>
              <w14:schemeClr w14:val="tx1"/>
            </w14:solidFill>
          </w14:textFill>
        </w:rPr>
      </w:pPr>
      <w:bookmarkStart w:id="744" w:name="_Toc386467110"/>
      <w:bookmarkStart w:id="745" w:name="_Toc43475838"/>
      <w:bookmarkStart w:id="746" w:name="_Toc393546364"/>
      <w:r>
        <w:rPr>
          <w:rFonts w:ascii="宋体" w:eastAsia="宋体"/>
          <w:color w:val="000000" w:themeColor="text1"/>
          <w:szCs w:val="24"/>
          <w14:textFill>
            <w14:solidFill>
              <w14:schemeClr w14:val="tx1"/>
            </w14:solidFill>
          </w14:textFill>
        </w:rPr>
        <w:t xml:space="preserve">13.5 </w:t>
      </w:r>
      <w:r>
        <w:rPr>
          <w:rFonts w:hint="eastAsia" w:ascii="宋体" w:eastAsia="宋体"/>
          <w:color w:val="000000" w:themeColor="text1"/>
          <w:szCs w:val="24"/>
          <w14:textFill>
            <w14:solidFill>
              <w14:schemeClr w14:val="tx1"/>
            </w14:solidFill>
          </w14:textFill>
        </w:rPr>
        <w:t>工程隐蔽部位覆盖前的检查</w:t>
      </w:r>
      <w:bookmarkEnd w:id="744"/>
      <w:bookmarkEnd w:id="745"/>
      <w:bookmarkEnd w:id="746"/>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13.5.1 </w:t>
      </w:r>
      <w:r>
        <w:rPr>
          <w:rFonts w:hint="eastAsia" w:ascii="宋体" w:hAnsi="宋体" w:cs="宋体"/>
          <w:color w:val="000000" w:themeColor="text1"/>
          <w:sz w:val="24"/>
          <w14:textFill>
            <w14:solidFill>
              <w14:schemeClr w14:val="tx1"/>
            </w14:solidFill>
          </w14:textFill>
        </w:rPr>
        <w:t>通知监理人检查</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13.5.2 </w:t>
      </w:r>
      <w:r>
        <w:rPr>
          <w:rFonts w:hint="eastAsia" w:ascii="宋体" w:hAnsi="宋体" w:cs="宋体"/>
          <w:color w:val="000000" w:themeColor="text1"/>
          <w:sz w:val="24"/>
          <w14:textFill>
            <w14:solidFill>
              <w14:schemeClr w14:val="tx1"/>
            </w14:solidFill>
          </w14:textFill>
        </w:rPr>
        <w:t>监理人未到场检查</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监理人未按第</w:t>
      </w:r>
      <w:r>
        <w:rPr>
          <w:rFonts w:ascii="宋体" w:hAnsi="宋体" w:cs="宋体"/>
          <w:color w:val="000000" w:themeColor="text1"/>
          <w:sz w:val="24"/>
          <w14:textFill>
            <w14:solidFill>
              <w14:schemeClr w14:val="tx1"/>
            </w14:solidFill>
          </w14:textFill>
        </w:rPr>
        <w:t>13.5.1</w:t>
      </w:r>
      <w:r>
        <w:rPr>
          <w:rFonts w:hint="eastAsia" w:ascii="宋体" w:hAnsi="宋体" w:cs="宋体"/>
          <w:color w:val="000000" w:themeColor="text1"/>
          <w:sz w:val="24"/>
          <w14:textFill>
            <w14:solidFill>
              <w14:schemeClr w14:val="tx1"/>
            </w14:solidFill>
          </w14:textFill>
        </w:rPr>
        <w:t>项约定的时间进行检查的，除监理人另有指示外，承包人可自行完成覆盖工作，并作相应记录报送监理人，监理人应签字确认。监理人事后对检查记录有疑问的，可按第</w:t>
      </w:r>
      <w:r>
        <w:rPr>
          <w:rFonts w:ascii="宋体" w:hAnsi="宋体" w:cs="宋体"/>
          <w:color w:val="000000" w:themeColor="text1"/>
          <w:sz w:val="24"/>
          <w14:textFill>
            <w14:solidFill>
              <w14:schemeClr w14:val="tx1"/>
            </w14:solidFill>
          </w14:textFill>
        </w:rPr>
        <w:t>13.5.3</w:t>
      </w:r>
      <w:r>
        <w:rPr>
          <w:rFonts w:hint="eastAsia" w:ascii="宋体" w:hAnsi="宋体" w:cs="宋体"/>
          <w:color w:val="000000" w:themeColor="text1"/>
          <w:sz w:val="24"/>
          <w14:textFill>
            <w14:solidFill>
              <w14:schemeClr w14:val="tx1"/>
            </w14:solidFill>
          </w14:textFill>
        </w:rPr>
        <w:t>项的约定重新检查。</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13.5.3 </w:t>
      </w:r>
      <w:r>
        <w:rPr>
          <w:rFonts w:hint="eastAsia" w:ascii="宋体" w:hAnsi="宋体" w:cs="宋体"/>
          <w:color w:val="000000" w:themeColor="text1"/>
          <w:sz w:val="24"/>
          <w14:textFill>
            <w14:solidFill>
              <w14:schemeClr w14:val="tx1"/>
            </w14:solidFill>
          </w14:textFill>
        </w:rPr>
        <w:t>监理人重新检查</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承包人按第</w:t>
      </w:r>
      <w:r>
        <w:rPr>
          <w:rFonts w:ascii="宋体" w:hAnsi="宋体" w:cs="宋体"/>
          <w:color w:val="000000" w:themeColor="text1"/>
          <w:sz w:val="24"/>
          <w14:textFill>
            <w14:solidFill>
              <w14:schemeClr w14:val="tx1"/>
            </w14:solidFill>
          </w14:textFill>
        </w:rPr>
        <w:t>13.5.1</w:t>
      </w:r>
      <w:r>
        <w:rPr>
          <w:rFonts w:hint="eastAsia" w:ascii="宋体" w:hAnsi="宋体" w:cs="宋体"/>
          <w:color w:val="000000" w:themeColor="text1"/>
          <w:sz w:val="24"/>
          <w14:textFill>
            <w14:solidFill>
              <w14:schemeClr w14:val="tx1"/>
            </w14:solidFill>
          </w14:textFill>
        </w:rPr>
        <w:t>项或第</w:t>
      </w:r>
      <w:r>
        <w:rPr>
          <w:rFonts w:ascii="宋体" w:hAnsi="宋体" w:cs="宋体"/>
          <w:color w:val="000000" w:themeColor="text1"/>
          <w:sz w:val="24"/>
          <w14:textFill>
            <w14:solidFill>
              <w14:schemeClr w14:val="tx1"/>
            </w14:solidFill>
          </w14:textFill>
        </w:rPr>
        <w:t>13.5.2</w:t>
      </w:r>
      <w:r>
        <w:rPr>
          <w:rFonts w:hint="eastAsia" w:ascii="宋体" w:hAnsi="宋体" w:cs="宋体"/>
          <w:color w:val="000000" w:themeColor="text1"/>
          <w:sz w:val="24"/>
          <w14:textFill>
            <w14:solidFill>
              <w14:schemeClr w14:val="tx1"/>
            </w14:solidFill>
          </w14:textFill>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13.5.4 </w:t>
      </w:r>
      <w:r>
        <w:rPr>
          <w:rFonts w:hint="eastAsia" w:ascii="宋体" w:hAnsi="宋体" w:cs="宋体"/>
          <w:color w:val="000000" w:themeColor="text1"/>
          <w:sz w:val="24"/>
          <w14:textFill>
            <w14:solidFill>
              <w14:schemeClr w14:val="tx1"/>
            </w14:solidFill>
          </w14:textFill>
        </w:rPr>
        <w:t>承包人私自覆盖</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pStyle w:val="110"/>
        <w:ind w:firstLine="118"/>
        <w:rPr>
          <w:rFonts w:ascii="宋体" w:eastAsia="宋体"/>
          <w:color w:val="000000" w:themeColor="text1"/>
          <w:szCs w:val="24"/>
          <w14:textFill>
            <w14:solidFill>
              <w14:schemeClr w14:val="tx1"/>
            </w14:solidFill>
          </w14:textFill>
        </w:rPr>
      </w:pPr>
      <w:bookmarkStart w:id="747" w:name="_Toc43475839"/>
      <w:bookmarkStart w:id="748" w:name="_Toc393546365"/>
      <w:bookmarkStart w:id="749" w:name="_Toc386467111"/>
      <w:r>
        <w:rPr>
          <w:rFonts w:ascii="宋体" w:eastAsia="宋体"/>
          <w:color w:val="000000" w:themeColor="text1"/>
          <w:szCs w:val="24"/>
          <w14:textFill>
            <w14:solidFill>
              <w14:schemeClr w14:val="tx1"/>
            </w14:solidFill>
          </w14:textFill>
        </w:rPr>
        <w:t xml:space="preserve">13.6 </w:t>
      </w:r>
      <w:r>
        <w:rPr>
          <w:rFonts w:hint="eastAsia" w:ascii="宋体" w:eastAsia="宋体"/>
          <w:color w:val="000000" w:themeColor="text1"/>
          <w:szCs w:val="24"/>
          <w14:textFill>
            <w14:solidFill>
              <w14:schemeClr w14:val="tx1"/>
            </w14:solidFill>
          </w14:textFill>
        </w:rPr>
        <w:t>清除不合格工程</w:t>
      </w:r>
      <w:bookmarkEnd w:id="747"/>
      <w:bookmarkEnd w:id="748"/>
      <w:bookmarkEnd w:id="749"/>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13.6.1 </w:t>
      </w:r>
      <w:r>
        <w:rPr>
          <w:rFonts w:hint="eastAsia" w:ascii="宋体" w:hAnsi="宋体" w:cs="宋体"/>
          <w:color w:val="000000" w:themeColor="text1"/>
          <w:sz w:val="24"/>
          <w14:textFill>
            <w14:solidFill>
              <w14:schemeClr w14:val="tx1"/>
            </w14:solidFill>
          </w14:textFill>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13.6.2 </w:t>
      </w:r>
      <w:r>
        <w:rPr>
          <w:rFonts w:hint="eastAsia" w:ascii="宋体" w:hAnsi="宋体" w:cs="宋体"/>
          <w:color w:val="000000" w:themeColor="text1"/>
          <w:sz w:val="24"/>
          <w14:textFill>
            <w14:solidFill>
              <w14:schemeClr w14:val="tx1"/>
            </w14:solidFill>
          </w14:textFill>
        </w:rPr>
        <w:t>由于发包人提供的材料或工程设备不合格造成的工程不合格，需要承包人采取措施补救的，发包人应承担由此增加的费用和（或）工期延误，并支付承包人合理利润。</w:t>
      </w:r>
    </w:p>
    <w:p>
      <w:pPr>
        <w:pStyle w:val="72"/>
        <w:rPr>
          <w:rFonts w:ascii="宋体"/>
          <w:color w:val="000000" w:themeColor="text1"/>
          <w:sz w:val="24"/>
          <w:szCs w:val="24"/>
          <w14:textFill>
            <w14:solidFill>
              <w14:schemeClr w14:val="tx1"/>
            </w14:solidFill>
          </w14:textFill>
        </w:rPr>
      </w:pPr>
      <w:bookmarkStart w:id="750" w:name="_Toc393546366"/>
      <w:bookmarkStart w:id="751" w:name="_Toc43475840"/>
      <w:bookmarkStart w:id="752" w:name="_Toc386467112"/>
      <w:r>
        <w:rPr>
          <w:rFonts w:ascii="宋体" w:hAnsi="宋体"/>
          <w:color w:val="000000" w:themeColor="text1"/>
          <w:sz w:val="24"/>
          <w:szCs w:val="24"/>
          <w14:textFill>
            <w14:solidFill>
              <w14:schemeClr w14:val="tx1"/>
            </w14:solidFill>
          </w14:textFill>
        </w:rPr>
        <w:t xml:space="preserve">14. </w:t>
      </w:r>
      <w:r>
        <w:rPr>
          <w:rFonts w:hint="eastAsia" w:ascii="宋体" w:hAnsi="宋体"/>
          <w:color w:val="000000" w:themeColor="text1"/>
          <w:sz w:val="24"/>
          <w:szCs w:val="24"/>
          <w14:textFill>
            <w14:solidFill>
              <w14:schemeClr w14:val="tx1"/>
            </w14:solidFill>
          </w14:textFill>
        </w:rPr>
        <w:t>试验和检验</w:t>
      </w:r>
      <w:bookmarkEnd w:id="750"/>
      <w:bookmarkEnd w:id="751"/>
      <w:bookmarkEnd w:id="752"/>
    </w:p>
    <w:p>
      <w:pPr>
        <w:pStyle w:val="110"/>
        <w:ind w:firstLine="118"/>
        <w:rPr>
          <w:rFonts w:ascii="宋体" w:eastAsia="宋体"/>
          <w:color w:val="000000" w:themeColor="text1"/>
          <w:szCs w:val="24"/>
          <w14:textFill>
            <w14:solidFill>
              <w14:schemeClr w14:val="tx1"/>
            </w14:solidFill>
          </w14:textFill>
        </w:rPr>
      </w:pPr>
      <w:bookmarkStart w:id="753" w:name="_Toc393546367"/>
      <w:bookmarkStart w:id="754" w:name="_Toc144974672"/>
      <w:bookmarkStart w:id="755" w:name="_Toc330406308"/>
      <w:bookmarkStart w:id="756" w:name="_Toc43475841"/>
      <w:bookmarkStart w:id="757" w:name="_Toc152042481"/>
      <w:bookmarkStart w:id="758" w:name="_Toc386467113"/>
      <w:bookmarkStart w:id="759" w:name="_Toc152045703"/>
      <w:bookmarkStart w:id="760" w:name="_Toc179632721"/>
      <w:r>
        <w:rPr>
          <w:rFonts w:ascii="宋体" w:eastAsia="宋体"/>
          <w:color w:val="000000" w:themeColor="text1"/>
          <w:szCs w:val="24"/>
          <w14:textFill>
            <w14:solidFill>
              <w14:schemeClr w14:val="tx1"/>
            </w14:solidFill>
          </w14:textFill>
        </w:rPr>
        <w:t xml:space="preserve">14.1 </w:t>
      </w:r>
      <w:r>
        <w:rPr>
          <w:rFonts w:hint="eastAsia" w:ascii="宋体" w:eastAsia="宋体"/>
          <w:color w:val="000000" w:themeColor="text1"/>
          <w:szCs w:val="24"/>
          <w14:textFill>
            <w14:solidFill>
              <w14:schemeClr w14:val="tx1"/>
            </w14:solidFill>
          </w14:textFill>
        </w:rPr>
        <w:t>材料、工程设备和工程的试验和检验</w:t>
      </w:r>
      <w:bookmarkEnd w:id="753"/>
      <w:bookmarkEnd w:id="754"/>
      <w:bookmarkEnd w:id="755"/>
      <w:bookmarkEnd w:id="756"/>
      <w:bookmarkEnd w:id="757"/>
      <w:bookmarkEnd w:id="758"/>
      <w:bookmarkEnd w:id="759"/>
      <w:bookmarkEnd w:id="760"/>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14.1.1 </w:t>
      </w:r>
      <w:r>
        <w:rPr>
          <w:rFonts w:hint="eastAsia" w:ascii="宋体" w:hAnsi="宋体" w:cs="宋体"/>
          <w:color w:val="000000" w:themeColor="text1"/>
          <w:sz w:val="24"/>
          <w14:textFill>
            <w14:solidFill>
              <w14:schemeClr w14:val="tx1"/>
            </w14:solidFill>
          </w14:textFill>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14.1.2 </w:t>
      </w:r>
      <w:r>
        <w:rPr>
          <w:rFonts w:hint="eastAsia" w:ascii="宋体" w:hAnsi="宋体" w:cs="宋体"/>
          <w:color w:val="000000" w:themeColor="text1"/>
          <w:sz w:val="24"/>
          <w14:textFill>
            <w14:solidFill>
              <w14:schemeClr w14:val="tx1"/>
            </w14:solidFill>
          </w14:textFill>
        </w:rPr>
        <w:t>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14.1.3 </w:t>
      </w:r>
      <w:r>
        <w:rPr>
          <w:rFonts w:hint="eastAsia" w:ascii="宋体" w:hAnsi="宋体" w:cs="宋体"/>
          <w:color w:val="000000" w:themeColor="text1"/>
          <w:sz w:val="24"/>
          <w14:textFill>
            <w14:solidFill>
              <w14:schemeClr w14:val="tx1"/>
            </w14:solidFill>
          </w14:textFill>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10"/>
        <w:ind w:firstLine="118"/>
        <w:rPr>
          <w:rFonts w:ascii="宋体" w:eastAsia="宋体"/>
          <w:color w:val="000000" w:themeColor="text1"/>
          <w:szCs w:val="24"/>
          <w14:textFill>
            <w14:solidFill>
              <w14:schemeClr w14:val="tx1"/>
            </w14:solidFill>
          </w14:textFill>
        </w:rPr>
      </w:pPr>
      <w:bookmarkStart w:id="761" w:name="_Toc144974673"/>
      <w:bookmarkStart w:id="762" w:name="_Toc152042482"/>
      <w:bookmarkStart w:id="763" w:name="_Toc179632722"/>
      <w:bookmarkStart w:id="764" w:name="_Toc386467114"/>
      <w:bookmarkStart w:id="765" w:name="_Toc152045704"/>
      <w:bookmarkStart w:id="766" w:name="_Toc43475842"/>
      <w:bookmarkStart w:id="767" w:name="_Toc330406309"/>
      <w:bookmarkStart w:id="768" w:name="_Toc393546368"/>
      <w:r>
        <w:rPr>
          <w:rFonts w:ascii="宋体" w:eastAsia="宋体"/>
          <w:color w:val="000000" w:themeColor="text1"/>
          <w:szCs w:val="24"/>
          <w14:textFill>
            <w14:solidFill>
              <w14:schemeClr w14:val="tx1"/>
            </w14:solidFill>
          </w14:textFill>
        </w:rPr>
        <w:t xml:space="preserve">14.2 </w:t>
      </w:r>
      <w:r>
        <w:rPr>
          <w:rFonts w:hint="eastAsia" w:ascii="宋体" w:eastAsia="宋体"/>
          <w:color w:val="000000" w:themeColor="text1"/>
          <w:szCs w:val="24"/>
          <w14:textFill>
            <w14:solidFill>
              <w14:schemeClr w14:val="tx1"/>
            </w14:solidFill>
          </w14:textFill>
        </w:rPr>
        <w:t>现场材料试验</w:t>
      </w:r>
      <w:bookmarkEnd w:id="761"/>
      <w:bookmarkEnd w:id="762"/>
      <w:bookmarkEnd w:id="763"/>
      <w:bookmarkEnd w:id="764"/>
      <w:bookmarkEnd w:id="765"/>
      <w:bookmarkEnd w:id="766"/>
      <w:bookmarkEnd w:id="767"/>
      <w:bookmarkEnd w:id="76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14.2.1 </w:t>
      </w:r>
      <w:r>
        <w:rPr>
          <w:rFonts w:hint="eastAsia" w:ascii="宋体" w:hAnsi="宋体" w:cs="宋体"/>
          <w:color w:val="000000" w:themeColor="text1"/>
          <w:sz w:val="24"/>
          <w14:textFill>
            <w14:solidFill>
              <w14:schemeClr w14:val="tx1"/>
            </w14:solidFill>
          </w14:textFill>
        </w:rPr>
        <w:t>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14.2.2 </w:t>
      </w:r>
      <w:r>
        <w:rPr>
          <w:rFonts w:hint="eastAsia" w:ascii="宋体" w:hAnsi="宋体" w:cs="宋体"/>
          <w:color w:val="000000" w:themeColor="text1"/>
          <w:sz w:val="24"/>
          <w14:textFill>
            <w14:solidFill>
              <w14:schemeClr w14:val="tx1"/>
            </w14:solidFill>
          </w14:textFill>
        </w:rPr>
        <w:t>监理人在必要时可以使用承包人的试验场所、试验设备器材以及其他试验条件，进行以工程质量检查为目的的复核性材料试验，承包人应予以协助。</w:t>
      </w:r>
    </w:p>
    <w:p>
      <w:pPr>
        <w:pStyle w:val="110"/>
        <w:ind w:firstLine="118"/>
        <w:rPr>
          <w:rFonts w:ascii="宋体" w:eastAsia="宋体"/>
          <w:color w:val="000000" w:themeColor="text1"/>
          <w:szCs w:val="24"/>
          <w14:textFill>
            <w14:solidFill>
              <w14:schemeClr w14:val="tx1"/>
            </w14:solidFill>
          </w14:textFill>
        </w:rPr>
      </w:pPr>
      <w:bookmarkStart w:id="769" w:name="_Toc386467115"/>
      <w:bookmarkStart w:id="770" w:name="_Toc43475843"/>
      <w:bookmarkStart w:id="771" w:name="_Toc393546369"/>
      <w:r>
        <w:rPr>
          <w:rFonts w:ascii="宋体" w:eastAsia="宋体"/>
          <w:color w:val="000000" w:themeColor="text1"/>
          <w:szCs w:val="24"/>
          <w14:textFill>
            <w14:solidFill>
              <w14:schemeClr w14:val="tx1"/>
            </w14:solidFill>
          </w14:textFill>
        </w:rPr>
        <w:t xml:space="preserve">14.3 </w:t>
      </w:r>
      <w:r>
        <w:rPr>
          <w:rFonts w:hint="eastAsia" w:ascii="宋体" w:eastAsia="宋体"/>
          <w:color w:val="000000" w:themeColor="text1"/>
          <w:szCs w:val="24"/>
          <w14:textFill>
            <w14:solidFill>
              <w14:schemeClr w14:val="tx1"/>
            </w14:solidFill>
          </w14:textFill>
        </w:rPr>
        <w:t>现场工艺试验</w:t>
      </w:r>
      <w:bookmarkEnd w:id="769"/>
      <w:bookmarkEnd w:id="770"/>
      <w:bookmarkEnd w:id="77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pPr>
        <w:pStyle w:val="72"/>
        <w:rPr>
          <w:rFonts w:ascii="宋体"/>
          <w:color w:val="000000" w:themeColor="text1"/>
          <w:sz w:val="24"/>
          <w:szCs w:val="24"/>
          <w14:textFill>
            <w14:solidFill>
              <w14:schemeClr w14:val="tx1"/>
            </w14:solidFill>
          </w14:textFill>
        </w:rPr>
      </w:pPr>
      <w:bookmarkStart w:id="772" w:name="_Toc386467116"/>
      <w:bookmarkStart w:id="773" w:name="_Toc43475844"/>
      <w:bookmarkStart w:id="774" w:name="_Toc393546370"/>
      <w:r>
        <w:rPr>
          <w:rFonts w:ascii="宋体" w:hAnsi="宋体"/>
          <w:color w:val="000000" w:themeColor="text1"/>
          <w:sz w:val="24"/>
          <w:szCs w:val="24"/>
          <w14:textFill>
            <w14:solidFill>
              <w14:schemeClr w14:val="tx1"/>
            </w14:solidFill>
          </w14:textFill>
        </w:rPr>
        <w:t xml:space="preserve">15. </w:t>
      </w:r>
      <w:r>
        <w:rPr>
          <w:rFonts w:hint="eastAsia" w:ascii="宋体" w:hAnsi="宋体"/>
          <w:color w:val="000000" w:themeColor="text1"/>
          <w:sz w:val="24"/>
          <w:szCs w:val="24"/>
          <w14:textFill>
            <w14:solidFill>
              <w14:schemeClr w14:val="tx1"/>
            </w14:solidFill>
          </w14:textFill>
        </w:rPr>
        <w:t>变更</w:t>
      </w:r>
      <w:bookmarkEnd w:id="772"/>
      <w:bookmarkEnd w:id="773"/>
      <w:bookmarkEnd w:id="774"/>
    </w:p>
    <w:p>
      <w:pPr>
        <w:pStyle w:val="110"/>
        <w:ind w:firstLine="118"/>
        <w:rPr>
          <w:rFonts w:ascii="宋体" w:eastAsia="宋体"/>
          <w:color w:val="000000" w:themeColor="text1"/>
          <w:szCs w:val="24"/>
          <w14:textFill>
            <w14:solidFill>
              <w14:schemeClr w14:val="tx1"/>
            </w14:solidFill>
          </w14:textFill>
        </w:rPr>
      </w:pPr>
      <w:bookmarkStart w:id="775" w:name="_Toc43475845"/>
      <w:bookmarkStart w:id="776" w:name="_Toc386467117"/>
      <w:bookmarkStart w:id="777" w:name="_Toc393546371"/>
      <w:r>
        <w:rPr>
          <w:rFonts w:ascii="宋体" w:eastAsia="宋体"/>
          <w:color w:val="000000" w:themeColor="text1"/>
          <w:szCs w:val="24"/>
          <w14:textFill>
            <w14:solidFill>
              <w14:schemeClr w14:val="tx1"/>
            </w14:solidFill>
          </w14:textFill>
        </w:rPr>
        <w:t xml:space="preserve">15.1 </w:t>
      </w:r>
      <w:r>
        <w:rPr>
          <w:rFonts w:hint="eastAsia" w:ascii="宋体" w:eastAsia="宋体"/>
          <w:color w:val="000000" w:themeColor="text1"/>
          <w:szCs w:val="24"/>
          <w14:textFill>
            <w14:solidFill>
              <w14:schemeClr w14:val="tx1"/>
            </w14:solidFill>
          </w14:textFill>
        </w:rPr>
        <w:t>变更的范围和内容</w:t>
      </w:r>
      <w:bookmarkEnd w:id="775"/>
      <w:bookmarkEnd w:id="776"/>
      <w:bookmarkEnd w:id="77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除专用合同条款另有约定外，在履行合同中发生以下情形之一，应按照本条规定进行变更。</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）取消合同中任何一项工作，但被取消的工作不能转由发包人或其他人实施；</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）改变合同中任何一项工作的质量或其他特性；</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）改变合同工程的基线、标高、位置或尺寸；</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）改变合同中任何一项工作的施工时间或改变已批准的施工工艺或顺序；</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）为完成工程需要追加的额外工作。</w:t>
      </w:r>
    </w:p>
    <w:p>
      <w:pPr>
        <w:pStyle w:val="110"/>
        <w:ind w:firstLine="118"/>
        <w:rPr>
          <w:rFonts w:ascii="宋体" w:eastAsia="宋体"/>
          <w:color w:val="000000" w:themeColor="text1"/>
          <w:szCs w:val="24"/>
          <w14:textFill>
            <w14:solidFill>
              <w14:schemeClr w14:val="tx1"/>
            </w14:solidFill>
          </w14:textFill>
        </w:rPr>
      </w:pPr>
      <w:bookmarkStart w:id="778" w:name="_Toc393546372"/>
      <w:bookmarkStart w:id="779" w:name="_Toc152042486"/>
      <w:bookmarkStart w:id="780" w:name="_Toc43475846"/>
      <w:bookmarkStart w:id="781" w:name="_Toc330406313"/>
      <w:bookmarkStart w:id="782" w:name="_Toc152045708"/>
      <w:bookmarkStart w:id="783" w:name="_Toc179632726"/>
      <w:bookmarkStart w:id="784" w:name="_Toc386467118"/>
      <w:bookmarkStart w:id="785" w:name="_Toc144974677"/>
      <w:r>
        <w:rPr>
          <w:rFonts w:ascii="宋体" w:eastAsia="宋体"/>
          <w:color w:val="000000" w:themeColor="text1"/>
          <w:szCs w:val="24"/>
          <w14:textFill>
            <w14:solidFill>
              <w14:schemeClr w14:val="tx1"/>
            </w14:solidFill>
          </w14:textFill>
        </w:rPr>
        <w:t xml:space="preserve">15.2 </w:t>
      </w:r>
      <w:r>
        <w:rPr>
          <w:rFonts w:hint="eastAsia" w:ascii="宋体" w:eastAsia="宋体"/>
          <w:color w:val="000000" w:themeColor="text1"/>
          <w:szCs w:val="24"/>
          <w14:textFill>
            <w14:solidFill>
              <w14:schemeClr w14:val="tx1"/>
            </w14:solidFill>
          </w14:textFill>
        </w:rPr>
        <w:t>变更权</w:t>
      </w:r>
      <w:bookmarkEnd w:id="778"/>
      <w:bookmarkEnd w:id="779"/>
      <w:bookmarkEnd w:id="780"/>
      <w:bookmarkEnd w:id="781"/>
      <w:bookmarkEnd w:id="782"/>
      <w:bookmarkEnd w:id="783"/>
      <w:bookmarkEnd w:id="784"/>
      <w:bookmarkEnd w:id="785"/>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在履行合同过程中，经发包人同意，监理人可按第</w:t>
      </w:r>
      <w:r>
        <w:rPr>
          <w:rFonts w:ascii="宋体" w:hAnsi="宋体" w:cs="宋体"/>
          <w:color w:val="000000" w:themeColor="text1"/>
          <w:sz w:val="24"/>
          <w14:textFill>
            <w14:solidFill>
              <w14:schemeClr w14:val="tx1"/>
            </w14:solidFill>
          </w14:textFill>
        </w:rPr>
        <w:t>15.3</w:t>
      </w:r>
      <w:r>
        <w:rPr>
          <w:rFonts w:hint="eastAsia" w:ascii="宋体" w:hAnsi="宋体" w:cs="宋体"/>
          <w:color w:val="000000" w:themeColor="text1"/>
          <w:sz w:val="24"/>
          <w14:textFill>
            <w14:solidFill>
              <w14:schemeClr w14:val="tx1"/>
            </w14:solidFill>
          </w14:textFill>
        </w:rPr>
        <w:t>款约定的变更程序向承包人作出变更指示，承包人应遵照执行。没有监理人的变更指示，承包人不得擅自变更。</w:t>
      </w:r>
    </w:p>
    <w:p>
      <w:pPr>
        <w:pStyle w:val="110"/>
        <w:ind w:firstLine="118"/>
        <w:rPr>
          <w:rFonts w:ascii="宋体" w:eastAsia="宋体"/>
          <w:color w:val="000000" w:themeColor="text1"/>
          <w:szCs w:val="24"/>
          <w14:textFill>
            <w14:solidFill>
              <w14:schemeClr w14:val="tx1"/>
            </w14:solidFill>
          </w14:textFill>
        </w:rPr>
      </w:pPr>
      <w:bookmarkStart w:id="786" w:name="_Toc386467119"/>
      <w:bookmarkStart w:id="787" w:name="_Toc43475847"/>
      <w:bookmarkStart w:id="788" w:name="_Toc393546373"/>
      <w:r>
        <w:rPr>
          <w:rFonts w:ascii="宋体" w:eastAsia="宋体"/>
          <w:color w:val="000000" w:themeColor="text1"/>
          <w:szCs w:val="24"/>
          <w14:textFill>
            <w14:solidFill>
              <w14:schemeClr w14:val="tx1"/>
            </w14:solidFill>
          </w14:textFill>
        </w:rPr>
        <w:t xml:space="preserve">15.3 </w:t>
      </w:r>
      <w:r>
        <w:rPr>
          <w:rFonts w:hint="eastAsia" w:ascii="宋体" w:eastAsia="宋体"/>
          <w:color w:val="000000" w:themeColor="text1"/>
          <w:szCs w:val="24"/>
          <w14:textFill>
            <w14:solidFill>
              <w14:schemeClr w14:val="tx1"/>
            </w14:solidFill>
          </w14:textFill>
        </w:rPr>
        <w:t>变更程序</w:t>
      </w:r>
      <w:bookmarkEnd w:id="786"/>
      <w:bookmarkEnd w:id="787"/>
      <w:bookmarkEnd w:id="78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15.3.1 </w:t>
      </w:r>
      <w:r>
        <w:rPr>
          <w:rFonts w:hint="eastAsia" w:ascii="宋体" w:hAnsi="宋体" w:cs="宋体"/>
          <w:color w:val="000000" w:themeColor="text1"/>
          <w:sz w:val="24"/>
          <w14:textFill>
            <w14:solidFill>
              <w14:schemeClr w14:val="tx1"/>
            </w14:solidFill>
          </w14:textFill>
        </w:rPr>
        <w:t>变更的提出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）在合同履行过程中，可能发生第</w:t>
      </w:r>
      <w:r>
        <w:rPr>
          <w:rFonts w:ascii="宋体" w:hAnsi="宋体" w:cs="宋体"/>
          <w:color w:val="000000" w:themeColor="text1"/>
          <w:sz w:val="24"/>
          <w14:textFill>
            <w14:solidFill>
              <w14:schemeClr w14:val="tx1"/>
            </w14:solidFill>
          </w14:textFill>
        </w:rPr>
        <w:t>15.1</w:t>
      </w:r>
      <w:r>
        <w:rPr>
          <w:rFonts w:hint="eastAsia" w:ascii="宋体" w:hAnsi="宋体" w:cs="宋体"/>
          <w:color w:val="000000" w:themeColor="text1"/>
          <w:sz w:val="24"/>
          <w14:textFill>
            <w14:solidFill>
              <w14:schemeClr w14:val="tx1"/>
            </w14:solidFill>
          </w14:textFill>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cs="宋体"/>
          <w:color w:val="000000" w:themeColor="text1"/>
          <w:sz w:val="24"/>
          <w14:textFill>
            <w14:solidFill>
              <w14:schemeClr w14:val="tx1"/>
            </w14:solidFill>
          </w14:textFill>
        </w:rPr>
        <w:t>15.3.3</w:t>
      </w:r>
      <w:r>
        <w:rPr>
          <w:rFonts w:hint="eastAsia" w:ascii="宋体" w:hAnsi="宋体" w:cs="宋体"/>
          <w:color w:val="000000" w:themeColor="text1"/>
          <w:sz w:val="24"/>
          <w14:textFill>
            <w14:solidFill>
              <w14:schemeClr w14:val="tx1"/>
            </w14:solidFill>
          </w14:textFill>
        </w:rPr>
        <w:t>项约定发出变更指示。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）在合同履行过程中，发生第</w:t>
      </w:r>
      <w:r>
        <w:rPr>
          <w:rFonts w:ascii="宋体" w:hAnsi="宋体" w:cs="宋体"/>
          <w:color w:val="000000" w:themeColor="text1"/>
          <w:sz w:val="24"/>
          <w14:textFill>
            <w14:solidFill>
              <w14:schemeClr w14:val="tx1"/>
            </w14:solidFill>
          </w14:textFill>
        </w:rPr>
        <w:t>15.1</w:t>
      </w:r>
      <w:r>
        <w:rPr>
          <w:rFonts w:hint="eastAsia" w:ascii="宋体" w:hAnsi="宋体" w:cs="宋体"/>
          <w:color w:val="000000" w:themeColor="text1"/>
          <w:sz w:val="24"/>
          <w14:textFill>
            <w14:solidFill>
              <w14:schemeClr w14:val="tx1"/>
            </w14:solidFill>
          </w14:textFill>
        </w:rPr>
        <w:t>款约定情形的，监理人应按照第</w:t>
      </w:r>
      <w:r>
        <w:rPr>
          <w:rFonts w:ascii="宋体" w:hAnsi="宋体" w:cs="宋体"/>
          <w:color w:val="000000" w:themeColor="text1"/>
          <w:sz w:val="24"/>
          <w14:textFill>
            <w14:solidFill>
              <w14:schemeClr w14:val="tx1"/>
            </w14:solidFill>
          </w14:textFill>
        </w:rPr>
        <w:t>15.3.3</w:t>
      </w:r>
      <w:r>
        <w:rPr>
          <w:rFonts w:hint="eastAsia" w:ascii="宋体" w:hAnsi="宋体" w:cs="宋体"/>
          <w:color w:val="000000" w:themeColor="text1"/>
          <w:sz w:val="24"/>
          <w14:textFill>
            <w14:solidFill>
              <w14:schemeClr w14:val="tx1"/>
            </w14:solidFill>
          </w14:textFill>
        </w:rPr>
        <w:t>项约定向承包人发出变更指示。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）承包人收到监理人按合同约定发出的图纸和文件，经检查认为其中存在第</w:t>
      </w:r>
      <w:r>
        <w:rPr>
          <w:rFonts w:ascii="宋体" w:hAnsi="宋体" w:cs="宋体"/>
          <w:color w:val="000000" w:themeColor="text1"/>
          <w:sz w:val="24"/>
          <w14:textFill>
            <w14:solidFill>
              <w14:schemeClr w14:val="tx1"/>
            </w14:solidFill>
          </w14:textFill>
        </w:rPr>
        <w:t>15.1</w:t>
      </w:r>
      <w:r>
        <w:rPr>
          <w:rFonts w:hint="eastAsia" w:ascii="宋体" w:hAnsi="宋体" w:cs="宋体"/>
          <w:color w:val="000000" w:themeColor="text1"/>
          <w:sz w:val="24"/>
          <w14:textFill>
            <w14:solidFill>
              <w14:schemeClr w14:val="tx1"/>
            </w14:solidFill>
          </w14:textFill>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天内作出变更指示。经研究后不同意作为变更的，应由监理人书面答复承包人。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15.3.2 </w:t>
      </w:r>
      <w:r>
        <w:rPr>
          <w:rFonts w:hint="eastAsia" w:ascii="宋体" w:hAnsi="宋体" w:cs="宋体"/>
          <w:color w:val="000000" w:themeColor="text1"/>
          <w:sz w:val="24"/>
          <w14:textFill>
            <w14:solidFill>
              <w14:schemeClr w14:val="tx1"/>
            </w14:solidFill>
          </w14:textFill>
        </w:rPr>
        <w:t>变更估价</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）除专用合同条款对期限另有约定外，承包人应在收到变更指示或变更意向书后的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天内，向监理人提交变更报价书，报价内容应根据第</w:t>
      </w:r>
      <w:r>
        <w:rPr>
          <w:rFonts w:ascii="宋体" w:hAnsi="宋体" w:cs="宋体"/>
          <w:color w:val="000000" w:themeColor="text1"/>
          <w:sz w:val="24"/>
          <w14:textFill>
            <w14:solidFill>
              <w14:schemeClr w14:val="tx1"/>
            </w14:solidFill>
          </w14:textFill>
        </w:rPr>
        <w:t>15.4</w:t>
      </w:r>
      <w:r>
        <w:rPr>
          <w:rFonts w:hint="eastAsia" w:ascii="宋体" w:hAnsi="宋体" w:cs="宋体"/>
          <w:color w:val="000000" w:themeColor="text1"/>
          <w:sz w:val="24"/>
          <w14:textFill>
            <w14:solidFill>
              <w14:schemeClr w14:val="tx1"/>
            </w14:solidFill>
          </w14:textFill>
        </w:rPr>
        <w:t>款约定的估价原则，详细开列变更工作的价格组成及其依据，并附必要的施工方法说明和有关图纸。</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）除专用合同条款对期限另有约定外，监理人收到承包人变更报价书后的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天内，根据第</w:t>
      </w:r>
      <w:r>
        <w:rPr>
          <w:rFonts w:ascii="宋体" w:hAnsi="宋体" w:cs="宋体"/>
          <w:color w:val="000000" w:themeColor="text1"/>
          <w:sz w:val="24"/>
          <w14:textFill>
            <w14:solidFill>
              <w14:schemeClr w14:val="tx1"/>
            </w14:solidFill>
          </w14:textFill>
        </w:rPr>
        <w:t>15.4</w:t>
      </w:r>
      <w:r>
        <w:rPr>
          <w:rFonts w:hint="eastAsia" w:ascii="宋体" w:hAnsi="宋体" w:cs="宋体"/>
          <w:color w:val="000000" w:themeColor="text1"/>
          <w:sz w:val="24"/>
          <w14:textFill>
            <w14:solidFill>
              <w14:schemeClr w14:val="tx1"/>
            </w14:solidFill>
          </w14:textFill>
        </w:rPr>
        <w:t>款约定的估价原则，按照第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款商定或确定变更价格。</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15.3.3 </w:t>
      </w:r>
      <w:r>
        <w:rPr>
          <w:rFonts w:hint="eastAsia" w:ascii="宋体" w:hAnsi="宋体" w:cs="宋体"/>
          <w:color w:val="000000" w:themeColor="text1"/>
          <w:sz w:val="24"/>
          <w14:textFill>
            <w14:solidFill>
              <w14:schemeClr w14:val="tx1"/>
            </w14:solidFill>
          </w14:textFill>
        </w:rPr>
        <w:t>变更指示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）变更指示只能由监理人发出。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）变更指示应说明变更的目的、范围、变更内容以及变更的工程量及其进度和技术要求，并附有关图纸和文件。承包人收到变更指示后，应按变更指示进行变更工作。</w:t>
      </w:r>
    </w:p>
    <w:p>
      <w:pPr>
        <w:pStyle w:val="110"/>
        <w:ind w:firstLine="118"/>
        <w:rPr>
          <w:rFonts w:ascii="宋体" w:eastAsia="宋体"/>
          <w:color w:val="000000" w:themeColor="text1"/>
          <w:szCs w:val="24"/>
          <w14:textFill>
            <w14:solidFill>
              <w14:schemeClr w14:val="tx1"/>
            </w14:solidFill>
          </w14:textFill>
        </w:rPr>
      </w:pPr>
      <w:bookmarkStart w:id="789" w:name="_Toc386467120"/>
      <w:bookmarkStart w:id="790" w:name="_Toc43475848"/>
      <w:bookmarkStart w:id="791" w:name="_Toc393546374"/>
      <w:r>
        <w:rPr>
          <w:rFonts w:ascii="宋体" w:eastAsia="宋体"/>
          <w:color w:val="000000" w:themeColor="text1"/>
          <w:szCs w:val="24"/>
          <w14:textFill>
            <w14:solidFill>
              <w14:schemeClr w14:val="tx1"/>
            </w14:solidFill>
          </w14:textFill>
        </w:rPr>
        <w:t xml:space="preserve">15.4 </w:t>
      </w:r>
      <w:r>
        <w:rPr>
          <w:rFonts w:hint="eastAsia" w:ascii="宋体" w:eastAsia="宋体"/>
          <w:color w:val="000000" w:themeColor="text1"/>
          <w:szCs w:val="24"/>
          <w14:textFill>
            <w14:solidFill>
              <w14:schemeClr w14:val="tx1"/>
            </w14:solidFill>
          </w14:textFill>
        </w:rPr>
        <w:t>变更的估价原则</w:t>
      </w:r>
      <w:bookmarkEnd w:id="789"/>
      <w:bookmarkEnd w:id="790"/>
      <w:bookmarkEnd w:id="79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除专用合同条款另有约定外，因变更引起的价格调整按照本款约定处理。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15.4.1 </w:t>
      </w:r>
      <w:r>
        <w:rPr>
          <w:rFonts w:hint="eastAsia" w:ascii="宋体" w:hAnsi="宋体" w:cs="宋体"/>
          <w:color w:val="000000" w:themeColor="text1"/>
          <w:sz w:val="24"/>
          <w14:textFill>
            <w14:solidFill>
              <w14:schemeClr w14:val="tx1"/>
            </w14:solidFill>
          </w14:textFill>
        </w:rPr>
        <w:t>已标价工程量清单中有适用于变更工作的子目的，采用该子目的单价。</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15.4.2 </w:t>
      </w:r>
      <w:r>
        <w:rPr>
          <w:rFonts w:hint="eastAsia" w:ascii="宋体" w:hAnsi="宋体" w:cs="宋体"/>
          <w:color w:val="000000" w:themeColor="text1"/>
          <w:sz w:val="24"/>
          <w14:textFill>
            <w14:solidFill>
              <w14:schemeClr w14:val="tx1"/>
            </w14:solidFill>
          </w14:textFill>
        </w:rPr>
        <w:t>已标价工程量清单中无适用于变更工作的子目，但有类似子目的，可在合理范围内参照类似子目的单价，由监理人按第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款商定或确定变更工作的单价。</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15.4.3 </w:t>
      </w:r>
      <w:r>
        <w:rPr>
          <w:rFonts w:hint="eastAsia" w:ascii="宋体" w:hAnsi="宋体" w:cs="宋体"/>
          <w:color w:val="000000" w:themeColor="text1"/>
          <w:sz w:val="24"/>
          <w14:textFill>
            <w14:solidFill>
              <w14:schemeClr w14:val="tx1"/>
            </w14:solidFill>
          </w14:textFill>
        </w:rPr>
        <w:t>已标价工程量清单中无适用或类似子目的单价，可按照成本加利润的原则，由监理人按第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款商定或确定变更工作的单价。</w:t>
      </w:r>
    </w:p>
    <w:p>
      <w:pPr>
        <w:pStyle w:val="110"/>
        <w:ind w:firstLine="118"/>
        <w:rPr>
          <w:rFonts w:ascii="宋体" w:eastAsia="宋体"/>
          <w:color w:val="000000" w:themeColor="text1"/>
          <w:szCs w:val="24"/>
          <w14:textFill>
            <w14:solidFill>
              <w14:schemeClr w14:val="tx1"/>
            </w14:solidFill>
          </w14:textFill>
        </w:rPr>
      </w:pPr>
      <w:bookmarkStart w:id="792" w:name="_Toc386467121"/>
      <w:bookmarkStart w:id="793" w:name="_Toc43475849"/>
      <w:bookmarkStart w:id="794" w:name="_Toc393546375"/>
      <w:r>
        <w:rPr>
          <w:rFonts w:ascii="宋体" w:eastAsia="宋体"/>
          <w:color w:val="000000" w:themeColor="text1"/>
          <w:szCs w:val="24"/>
          <w14:textFill>
            <w14:solidFill>
              <w14:schemeClr w14:val="tx1"/>
            </w14:solidFill>
          </w14:textFill>
        </w:rPr>
        <w:t xml:space="preserve">15.5 </w:t>
      </w:r>
      <w:r>
        <w:rPr>
          <w:rFonts w:hint="eastAsia" w:ascii="宋体" w:eastAsia="宋体"/>
          <w:color w:val="000000" w:themeColor="text1"/>
          <w:szCs w:val="24"/>
          <w14:textFill>
            <w14:solidFill>
              <w14:schemeClr w14:val="tx1"/>
            </w14:solidFill>
          </w14:textFill>
        </w:rPr>
        <w:t>承包人的合理化建议</w:t>
      </w:r>
      <w:bookmarkEnd w:id="792"/>
      <w:bookmarkEnd w:id="793"/>
      <w:bookmarkEnd w:id="794"/>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15.5.1 </w:t>
      </w:r>
      <w:r>
        <w:rPr>
          <w:rFonts w:hint="eastAsia" w:ascii="宋体" w:hAnsi="宋体" w:cs="宋体"/>
          <w:color w:val="000000" w:themeColor="text1"/>
          <w:sz w:val="24"/>
          <w14:textFill>
            <w14:solidFill>
              <w14:schemeClr w14:val="tx1"/>
            </w14:solidFill>
          </w14:textFill>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宋体"/>
          <w:color w:val="000000" w:themeColor="text1"/>
          <w:sz w:val="24"/>
          <w14:textFill>
            <w14:solidFill>
              <w14:schemeClr w14:val="tx1"/>
            </w14:solidFill>
          </w14:textFill>
        </w:rPr>
        <w:t>15.3.3</w:t>
      </w:r>
      <w:r>
        <w:rPr>
          <w:rFonts w:hint="eastAsia" w:ascii="宋体" w:hAnsi="宋体" w:cs="宋体"/>
          <w:color w:val="000000" w:themeColor="text1"/>
          <w:sz w:val="24"/>
          <w14:textFill>
            <w14:solidFill>
              <w14:schemeClr w14:val="tx1"/>
            </w14:solidFill>
          </w14:textFill>
        </w:rPr>
        <w:t>项约定向承包人发出变更指示。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15.5.2 </w:t>
      </w:r>
      <w:r>
        <w:rPr>
          <w:rFonts w:hint="eastAsia" w:ascii="宋体" w:hAnsi="宋体" w:cs="宋体"/>
          <w:color w:val="000000" w:themeColor="text1"/>
          <w:sz w:val="24"/>
          <w14:textFill>
            <w14:solidFill>
              <w14:schemeClr w14:val="tx1"/>
            </w14:solidFill>
          </w14:textFill>
        </w:rPr>
        <w:t>承包人提出的合理化建议降低了合同价格、缩短了工期或者提高了工程经济效益的，发包人可按国家有关规定在专用合同条款中约定给予奖励。</w:t>
      </w:r>
    </w:p>
    <w:p>
      <w:pPr>
        <w:pStyle w:val="110"/>
        <w:ind w:firstLine="118"/>
        <w:rPr>
          <w:rFonts w:ascii="宋体" w:eastAsia="宋体"/>
          <w:color w:val="000000" w:themeColor="text1"/>
          <w:szCs w:val="24"/>
          <w14:textFill>
            <w14:solidFill>
              <w14:schemeClr w14:val="tx1"/>
            </w14:solidFill>
          </w14:textFill>
        </w:rPr>
      </w:pPr>
      <w:bookmarkStart w:id="795" w:name="_Toc393546376"/>
      <w:bookmarkStart w:id="796" w:name="_Toc43475850"/>
      <w:bookmarkStart w:id="797" w:name="_Toc386467122"/>
      <w:r>
        <w:rPr>
          <w:rFonts w:ascii="宋体" w:eastAsia="宋体"/>
          <w:color w:val="000000" w:themeColor="text1"/>
          <w:szCs w:val="24"/>
          <w14:textFill>
            <w14:solidFill>
              <w14:schemeClr w14:val="tx1"/>
            </w14:solidFill>
          </w14:textFill>
        </w:rPr>
        <w:t xml:space="preserve">15.6 </w:t>
      </w:r>
      <w:r>
        <w:rPr>
          <w:rFonts w:hint="eastAsia" w:ascii="宋体" w:eastAsia="宋体"/>
          <w:color w:val="000000" w:themeColor="text1"/>
          <w:szCs w:val="24"/>
          <w14:textFill>
            <w14:solidFill>
              <w14:schemeClr w14:val="tx1"/>
            </w14:solidFill>
          </w14:textFill>
        </w:rPr>
        <w:t>暂列金额</w:t>
      </w:r>
      <w:bookmarkEnd w:id="795"/>
      <w:bookmarkEnd w:id="796"/>
      <w:bookmarkEnd w:id="79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暂列金额只能按照监理人的指示使用，并对合同价格进行相应调整。</w:t>
      </w:r>
    </w:p>
    <w:p>
      <w:pPr>
        <w:pStyle w:val="110"/>
        <w:ind w:firstLine="118"/>
        <w:rPr>
          <w:rFonts w:ascii="宋体" w:eastAsia="宋体"/>
          <w:color w:val="000000" w:themeColor="text1"/>
          <w:szCs w:val="24"/>
          <w14:textFill>
            <w14:solidFill>
              <w14:schemeClr w14:val="tx1"/>
            </w14:solidFill>
          </w14:textFill>
        </w:rPr>
      </w:pPr>
      <w:bookmarkStart w:id="798" w:name="_Toc152045713"/>
      <w:bookmarkStart w:id="799" w:name="_Toc179632731"/>
      <w:bookmarkStart w:id="800" w:name="_Toc393546377"/>
      <w:bookmarkStart w:id="801" w:name="_Toc386467123"/>
      <w:bookmarkStart w:id="802" w:name="_Toc152042491"/>
      <w:bookmarkStart w:id="803" w:name="_Toc43475851"/>
      <w:bookmarkStart w:id="804" w:name="_Toc330406318"/>
      <w:bookmarkStart w:id="805" w:name="_Toc144974682"/>
      <w:r>
        <w:rPr>
          <w:rFonts w:ascii="宋体" w:eastAsia="宋体"/>
          <w:color w:val="000000" w:themeColor="text1"/>
          <w:szCs w:val="24"/>
          <w14:textFill>
            <w14:solidFill>
              <w14:schemeClr w14:val="tx1"/>
            </w14:solidFill>
          </w14:textFill>
        </w:rPr>
        <w:t xml:space="preserve">15.7 </w:t>
      </w:r>
      <w:r>
        <w:rPr>
          <w:rFonts w:hint="eastAsia" w:ascii="宋体" w:eastAsia="宋体"/>
          <w:color w:val="000000" w:themeColor="text1"/>
          <w:szCs w:val="24"/>
          <w14:textFill>
            <w14:solidFill>
              <w14:schemeClr w14:val="tx1"/>
            </w14:solidFill>
          </w14:textFill>
        </w:rPr>
        <w:t>计日工</w:t>
      </w:r>
      <w:bookmarkEnd w:id="798"/>
      <w:bookmarkEnd w:id="799"/>
      <w:bookmarkEnd w:id="800"/>
      <w:bookmarkEnd w:id="801"/>
      <w:bookmarkEnd w:id="802"/>
      <w:bookmarkEnd w:id="803"/>
      <w:bookmarkEnd w:id="804"/>
      <w:bookmarkEnd w:id="805"/>
    </w:p>
    <w:p>
      <w:pPr>
        <w:spacing w:line="400" w:lineRule="exact"/>
        <w:ind w:firstLine="480" w:firstLineChars="200"/>
        <w:rPr>
          <w:rFonts w:ascii="宋体" w:cs="宋体"/>
          <w:color w:val="000000" w:themeColor="text1"/>
          <w:sz w:val="24"/>
          <w:shd w:val="pct10" w:color="auto" w:fill="FFFFFF"/>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15.7.1 </w:t>
      </w:r>
      <w:r>
        <w:rPr>
          <w:rFonts w:hint="eastAsia" w:ascii="宋体" w:hAnsi="宋体" w:cs="宋体"/>
          <w:color w:val="000000" w:themeColor="text1"/>
          <w:sz w:val="24"/>
          <w14:textFill>
            <w14:solidFill>
              <w14:schemeClr w14:val="tx1"/>
            </w14:solidFill>
          </w14:textFill>
        </w:rPr>
        <w:t>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15.7.2 </w:t>
      </w:r>
      <w:r>
        <w:rPr>
          <w:rFonts w:hint="eastAsia" w:ascii="宋体" w:hAnsi="宋体" w:cs="宋体"/>
          <w:color w:val="000000" w:themeColor="text1"/>
          <w:sz w:val="24"/>
          <w14:textFill>
            <w14:solidFill>
              <w14:schemeClr w14:val="tx1"/>
            </w14:solidFill>
          </w14:textFill>
        </w:rPr>
        <w:t>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）工作名称、内容和数量；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）投入该工作所有人员的姓名、工种、级别和耗用工时；</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）投入该工作的材料类别和数量；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）投入该工作的施工设备型号、台数和耗用台时；</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）监理人要求提交的其他资料和凭证。</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15.7.3 </w:t>
      </w:r>
      <w:r>
        <w:rPr>
          <w:rFonts w:hint="eastAsia" w:ascii="宋体" w:hAnsi="宋体" w:cs="宋体"/>
          <w:color w:val="000000" w:themeColor="text1"/>
          <w:sz w:val="24"/>
          <w14:textFill>
            <w14:solidFill>
              <w14:schemeClr w14:val="tx1"/>
            </w14:solidFill>
          </w14:textFill>
        </w:rPr>
        <w:t>计日工由承包人汇总后，按第</w:t>
      </w:r>
      <w:r>
        <w:rPr>
          <w:rFonts w:ascii="宋体" w:hAnsi="宋体" w:cs="宋体"/>
          <w:color w:val="000000" w:themeColor="text1"/>
          <w:sz w:val="24"/>
          <w14:textFill>
            <w14:solidFill>
              <w14:schemeClr w14:val="tx1"/>
            </w14:solidFill>
          </w14:textFill>
        </w:rPr>
        <w:t>17.3.2</w:t>
      </w:r>
      <w:r>
        <w:rPr>
          <w:rFonts w:hint="eastAsia" w:ascii="宋体" w:hAnsi="宋体" w:cs="宋体"/>
          <w:color w:val="000000" w:themeColor="text1"/>
          <w:sz w:val="24"/>
          <w14:textFill>
            <w14:solidFill>
              <w14:schemeClr w14:val="tx1"/>
            </w14:solidFill>
          </w14:textFill>
        </w:rPr>
        <w:t>项的约定列入进度付款申请单，由监理人复核并经发包人同意后列入进度付款。</w:t>
      </w:r>
    </w:p>
    <w:p>
      <w:pPr>
        <w:pStyle w:val="110"/>
        <w:ind w:firstLine="118"/>
        <w:rPr>
          <w:rFonts w:ascii="宋体" w:eastAsia="宋体"/>
          <w:color w:val="000000" w:themeColor="text1"/>
          <w:szCs w:val="24"/>
          <w14:textFill>
            <w14:solidFill>
              <w14:schemeClr w14:val="tx1"/>
            </w14:solidFill>
          </w14:textFill>
        </w:rPr>
      </w:pPr>
      <w:bookmarkStart w:id="806" w:name="_Toc152042492"/>
      <w:bookmarkStart w:id="807" w:name="_Toc43475852"/>
      <w:bookmarkStart w:id="808" w:name="_Toc144974683"/>
      <w:bookmarkStart w:id="809" w:name="_Toc179632732"/>
      <w:bookmarkStart w:id="810" w:name="_Toc386467124"/>
      <w:bookmarkStart w:id="811" w:name="_Toc152045714"/>
      <w:bookmarkStart w:id="812" w:name="_Toc393546378"/>
      <w:bookmarkStart w:id="813" w:name="_Toc330406319"/>
      <w:r>
        <w:rPr>
          <w:rFonts w:ascii="宋体" w:eastAsia="宋体"/>
          <w:color w:val="000000" w:themeColor="text1"/>
          <w:szCs w:val="24"/>
          <w14:textFill>
            <w14:solidFill>
              <w14:schemeClr w14:val="tx1"/>
            </w14:solidFill>
          </w14:textFill>
        </w:rPr>
        <w:t xml:space="preserve">15.8 </w:t>
      </w:r>
      <w:r>
        <w:rPr>
          <w:rFonts w:hint="eastAsia" w:ascii="宋体" w:eastAsia="宋体"/>
          <w:color w:val="000000" w:themeColor="text1"/>
          <w:szCs w:val="24"/>
          <w14:textFill>
            <w14:solidFill>
              <w14:schemeClr w14:val="tx1"/>
            </w14:solidFill>
          </w14:textFill>
        </w:rPr>
        <w:t>暂估价</w:t>
      </w:r>
      <w:bookmarkEnd w:id="806"/>
      <w:bookmarkEnd w:id="807"/>
      <w:bookmarkEnd w:id="808"/>
      <w:bookmarkEnd w:id="809"/>
      <w:bookmarkEnd w:id="810"/>
      <w:bookmarkEnd w:id="811"/>
      <w:bookmarkEnd w:id="812"/>
      <w:bookmarkEnd w:id="813"/>
    </w:p>
    <w:p>
      <w:pPr>
        <w:spacing w:line="400" w:lineRule="exac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15.8.1 </w:t>
      </w:r>
      <w:r>
        <w:rPr>
          <w:rFonts w:hint="eastAsia" w:ascii="宋体" w:hAnsi="宋体" w:cs="宋体"/>
          <w:color w:val="000000" w:themeColor="text1"/>
          <w:sz w:val="24"/>
          <w14:textFill>
            <w14:solidFill>
              <w14:schemeClr w14:val="tx1"/>
            </w14:solidFill>
          </w14:textFill>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15.8.2 </w:t>
      </w:r>
      <w:r>
        <w:rPr>
          <w:rFonts w:hint="eastAsia" w:ascii="宋体" w:hAnsi="宋体" w:cs="宋体"/>
          <w:color w:val="000000" w:themeColor="text1"/>
          <w:sz w:val="24"/>
          <w14:textFill>
            <w14:solidFill>
              <w14:schemeClr w14:val="tx1"/>
            </w14:solidFill>
          </w14:textFill>
        </w:rPr>
        <w:t>发包人在工程量清单中给定暂估价的材料和工程设备不属于依法必须招标的范围或未达到规定的规模标准的，应由承包人按第</w:t>
      </w:r>
      <w:r>
        <w:rPr>
          <w:rFonts w:ascii="宋体" w:hAnsi="宋体" w:cs="宋体"/>
          <w:color w:val="000000" w:themeColor="text1"/>
          <w:sz w:val="24"/>
          <w14:textFill>
            <w14:solidFill>
              <w14:schemeClr w14:val="tx1"/>
            </w14:solidFill>
          </w14:textFill>
        </w:rPr>
        <w:t>5.1</w:t>
      </w:r>
      <w:r>
        <w:rPr>
          <w:rFonts w:hint="eastAsia" w:ascii="宋体" w:hAnsi="宋体" w:cs="宋体"/>
          <w:color w:val="000000" w:themeColor="text1"/>
          <w:sz w:val="24"/>
          <w14:textFill>
            <w14:solidFill>
              <w14:schemeClr w14:val="tx1"/>
            </w14:solidFill>
          </w14:textFill>
        </w:rPr>
        <w:t>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15.8.3 </w:t>
      </w:r>
      <w:r>
        <w:rPr>
          <w:rFonts w:hint="eastAsia" w:ascii="宋体" w:hAnsi="宋体" w:cs="宋体"/>
          <w:color w:val="000000" w:themeColor="text1"/>
          <w:sz w:val="24"/>
          <w14:textFill>
            <w14:solidFill>
              <w14:schemeClr w14:val="tx1"/>
            </w14:solidFill>
          </w14:textFill>
        </w:rPr>
        <w:t>发包人在工程量清单中给定暂估价的专业工程不属于依法必须招标的范围或未达到规定的规模标准的，由监理人按照第</w:t>
      </w:r>
      <w:r>
        <w:rPr>
          <w:rFonts w:ascii="宋体" w:hAnsi="宋体" w:cs="宋体"/>
          <w:color w:val="000000" w:themeColor="text1"/>
          <w:sz w:val="24"/>
          <w14:textFill>
            <w14:solidFill>
              <w14:schemeClr w14:val="tx1"/>
            </w14:solidFill>
          </w14:textFill>
        </w:rPr>
        <w:t>15.4</w:t>
      </w:r>
      <w:r>
        <w:rPr>
          <w:rFonts w:hint="eastAsia" w:ascii="宋体" w:hAnsi="宋体" w:cs="宋体"/>
          <w:color w:val="000000" w:themeColor="text1"/>
          <w:sz w:val="24"/>
          <w14:textFill>
            <w14:solidFill>
              <w14:schemeClr w14:val="tx1"/>
            </w14:solidFill>
          </w14:textFill>
        </w:rPr>
        <w:t>款进行估价，但专用合同条款另有约定的除外。经估价的专业工程与工程量清单中所列的暂估价的金额差以及相应的税金等其他费用列入合同价格。</w:t>
      </w:r>
    </w:p>
    <w:p>
      <w:pPr>
        <w:pStyle w:val="72"/>
        <w:rPr>
          <w:rFonts w:ascii="宋体"/>
          <w:color w:val="000000" w:themeColor="text1"/>
          <w:sz w:val="24"/>
          <w:szCs w:val="24"/>
          <w14:textFill>
            <w14:solidFill>
              <w14:schemeClr w14:val="tx1"/>
            </w14:solidFill>
          </w14:textFill>
        </w:rPr>
      </w:pPr>
      <w:bookmarkStart w:id="814" w:name="_Toc386467125"/>
      <w:bookmarkStart w:id="815" w:name="_Toc43475853"/>
      <w:bookmarkStart w:id="816" w:name="_Toc393546379"/>
      <w:r>
        <w:rPr>
          <w:rFonts w:ascii="宋体" w:hAnsi="宋体"/>
          <w:color w:val="000000" w:themeColor="text1"/>
          <w:sz w:val="24"/>
          <w:szCs w:val="24"/>
          <w14:textFill>
            <w14:solidFill>
              <w14:schemeClr w14:val="tx1"/>
            </w14:solidFill>
          </w14:textFill>
        </w:rPr>
        <w:t xml:space="preserve">16. </w:t>
      </w:r>
      <w:r>
        <w:rPr>
          <w:rFonts w:hint="eastAsia" w:ascii="宋体" w:hAnsi="宋体"/>
          <w:color w:val="000000" w:themeColor="text1"/>
          <w:sz w:val="24"/>
          <w:szCs w:val="24"/>
          <w14:textFill>
            <w14:solidFill>
              <w14:schemeClr w14:val="tx1"/>
            </w14:solidFill>
          </w14:textFill>
        </w:rPr>
        <w:t>价格调整</w:t>
      </w:r>
      <w:bookmarkEnd w:id="814"/>
      <w:bookmarkEnd w:id="815"/>
      <w:bookmarkEnd w:id="816"/>
    </w:p>
    <w:p>
      <w:pPr>
        <w:pStyle w:val="110"/>
        <w:ind w:firstLine="118"/>
        <w:rPr>
          <w:rFonts w:ascii="宋体" w:eastAsia="宋体"/>
          <w:color w:val="000000" w:themeColor="text1"/>
          <w:szCs w:val="24"/>
          <w14:textFill>
            <w14:solidFill>
              <w14:schemeClr w14:val="tx1"/>
            </w14:solidFill>
          </w14:textFill>
        </w:rPr>
      </w:pPr>
      <w:bookmarkStart w:id="817" w:name="_Toc393546380"/>
      <w:bookmarkStart w:id="818" w:name="_Toc386467126"/>
      <w:bookmarkStart w:id="819" w:name="_Toc43475854"/>
      <w:r>
        <w:rPr>
          <w:rFonts w:ascii="宋体" w:eastAsia="宋体"/>
          <w:color w:val="000000" w:themeColor="text1"/>
          <w:szCs w:val="24"/>
          <w14:textFill>
            <w14:solidFill>
              <w14:schemeClr w14:val="tx1"/>
            </w14:solidFill>
          </w14:textFill>
        </w:rPr>
        <w:t xml:space="preserve">16.1 </w:t>
      </w:r>
      <w:r>
        <w:rPr>
          <w:rFonts w:hint="eastAsia" w:ascii="宋体" w:eastAsia="宋体"/>
          <w:color w:val="000000" w:themeColor="text1"/>
          <w:szCs w:val="24"/>
          <w14:textFill>
            <w14:solidFill>
              <w14:schemeClr w14:val="tx1"/>
            </w14:solidFill>
          </w14:textFill>
        </w:rPr>
        <w:t>物价波动引起的价格调整</w:t>
      </w:r>
      <w:bookmarkEnd w:id="817"/>
      <w:bookmarkEnd w:id="818"/>
      <w:bookmarkEnd w:id="81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除专用合同条款另有约定外，因物价波动引起的价格调整按照本款约定处理。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16.1.1 </w:t>
      </w:r>
      <w:r>
        <w:rPr>
          <w:rFonts w:hint="eastAsia" w:ascii="宋体" w:hAnsi="宋体" w:cs="宋体"/>
          <w:color w:val="000000" w:themeColor="text1"/>
          <w:sz w:val="24"/>
          <w14:textFill>
            <w14:solidFill>
              <w14:schemeClr w14:val="tx1"/>
            </w14:solidFill>
          </w14:textFill>
        </w:rPr>
        <w:t>采用价格指数调整价格差额</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16.1.1.1 </w:t>
      </w:r>
      <w:r>
        <w:rPr>
          <w:rFonts w:hint="eastAsia" w:ascii="宋体" w:hAnsi="宋体" w:cs="宋体"/>
          <w:color w:val="000000" w:themeColor="text1"/>
          <w:sz w:val="24"/>
          <w14:textFill>
            <w14:solidFill>
              <w14:schemeClr w14:val="tx1"/>
            </w14:solidFill>
          </w14:textFill>
        </w:rPr>
        <w:t>价格调整公式</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cs="宋体"/>
          <w:color w:val="000000" w:themeColor="text1"/>
          <w:sz w:val="24"/>
          <w14:textFill>
            <w14:solidFill>
              <w14:schemeClr w14:val="tx1"/>
            </w14:solidFill>
          </w14:textFill>
        </w:rPr>
      </w:pPr>
      <w:r>
        <w:rPr>
          <w:rFonts w:hint="eastAsia" w:ascii="宋体" w:hAnsi="宋体" w:cs="宋体"/>
          <w:color w:val="000000" w:themeColor="text1"/>
          <w:position w:val="-34"/>
          <w:sz w:val="24"/>
          <w14:textFill>
            <w14:solidFill>
              <w14:schemeClr w14:val="tx1"/>
            </w14:solidFill>
          </w14:textFill>
        </w:rPr>
        <w:object>
          <v:shape id="_x0000_i1025" o:spt="75" type="#_x0000_t75" style="height:40.3pt;width:305.85pt;" o:ole="t" filled="f" o:preferrelative="t" stroked="f" coordsize="21600,21600">
            <v:path/>
            <v:fill on="f" focussize="0,0"/>
            <v:stroke on="f" joinstyle="miter"/>
            <v:imagedata r:id="rId31" o:title=""/>
            <o:lock v:ext="edit" aspectratio="t"/>
            <w10:wrap type="none"/>
            <w10:anchorlock/>
          </v:shape>
          <o:OLEObject Type="Embed" ProgID="Equation.3" ShapeID="_x0000_i1025" DrawAspect="Content" ObjectID="_1468075725" r:id="rId30">
            <o:LockedField>false</o:LockedField>
          </o:OLEObject>
        </w:object>
      </w:r>
    </w:p>
    <w:p>
      <w:pPr>
        <w:tabs>
          <w:tab w:val="left" w:pos="1260"/>
        </w:tabs>
        <w:spacing w:line="400" w:lineRule="exact"/>
        <w:ind w:firstLine="480" w:firstLineChars="200"/>
        <w:rPr>
          <w:rFonts w:ascii="宋体" w:cs="宋体"/>
          <w:color w:val="000000" w:themeColor="text1"/>
          <w:sz w:val="24"/>
          <w14:textFill>
            <w14:solidFill>
              <w14:schemeClr w14:val="tx1"/>
            </w14:solidFill>
          </w14:textFill>
        </w:rPr>
      </w:pPr>
    </w:p>
    <w:p>
      <w:pPr>
        <w:tabs>
          <w:tab w:val="left" w:pos="1260"/>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w:t>
      </w:r>
      <w:r>
        <w:rPr>
          <w:rFonts w:ascii="宋体" w:hAnsi="宋体" w:cs="宋体"/>
          <w:color w:val="000000" w:themeColor="text1"/>
          <w:sz w:val="24"/>
          <w14:textFill>
            <w14:solidFill>
              <w14:schemeClr w14:val="tx1"/>
            </w14:solidFill>
          </w14:textFill>
        </w:rPr>
        <w:t xml:space="preserve">P -- </w:t>
      </w:r>
      <w:r>
        <w:rPr>
          <w:rFonts w:hint="eastAsia" w:ascii="宋体" w:hAnsi="宋体" w:cs="宋体"/>
          <w:color w:val="000000" w:themeColor="text1"/>
          <w:sz w:val="24"/>
          <w14:textFill>
            <w14:solidFill>
              <w14:schemeClr w14:val="tx1"/>
            </w14:solidFill>
          </w14:textFill>
        </w:rPr>
        <w:t>需调整的价格差额；</w:t>
      </w:r>
    </w:p>
    <w:p>
      <w:pPr>
        <w:tabs>
          <w:tab w:val="left" w:pos="1260"/>
        </w:tabs>
        <w:spacing w:line="400" w:lineRule="exact"/>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ab/>
      </w:r>
      <w:r>
        <w:rPr>
          <w:rFonts w:ascii="宋体" w:hAnsi="宋体" w:cs="宋体"/>
          <w:color w:val="000000" w:themeColor="text1"/>
          <w:sz w:val="24"/>
          <w14:textFill>
            <w14:solidFill>
              <w14:schemeClr w14:val="tx1"/>
            </w14:solidFill>
          </w14:textFill>
        </w:rPr>
        <w:t>P</w:t>
      </w:r>
      <w:r>
        <w:rPr>
          <w:rFonts w:ascii="宋体" w:cs="宋体"/>
          <w:color w:val="000000" w:themeColor="text1"/>
          <w:sz w:val="24"/>
          <w:vertAlign w:val="subscript"/>
          <w14:textFill>
            <w14:solidFill>
              <w14:schemeClr w14:val="tx1"/>
            </w14:solidFill>
          </w14:textFill>
        </w:rPr>
        <w:t>0</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17.3.3</w:t>
      </w:r>
      <w:r>
        <w:rPr>
          <w:rFonts w:hint="eastAsia" w:ascii="宋体" w:hAnsi="宋体" w:cs="宋体"/>
          <w:color w:val="000000" w:themeColor="text1"/>
          <w:sz w:val="24"/>
          <w14:textFill>
            <w14:solidFill>
              <w14:schemeClr w14:val="tx1"/>
            </w14:solidFill>
          </w14:textFill>
        </w:rPr>
        <w:t>项、第</w:t>
      </w:r>
      <w:r>
        <w:rPr>
          <w:rFonts w:ascii="宋体" w:hAnsi="宋体" w:cs="宋体"/>
          <w:color w:val="000000" w:themeColor="text1"/>
          <w:sz w:val="24"/>
          <w14:textFill>
            <w14:solidFill>
              <w14:schemeClr w14:val="tx1"/>
            </w14:solidFill>
          </w14:textFill>
        </w:rPr>
        <w:t>17.5.2</w:t>
      </w:r>
      <w:r>
        <w:rPr>
          <w:rFonts w:hint="eastAsia" w:ascii="宋体" w:hAnsi="宋体" w:cs="宋体"/>
          <w:color w:val="000000" w:themeColor="text1"/>
          <w:sz w:val="24"/>
          <w14:textFill>
            <w14:solidFill>
              <w14:schemeClr w14:val="tx1"/>
            </w14:solidFill>
          </w14:textFill>
        </w:rPr>
        <w:t>项和第</w:t>
      </w:r>
      <w:r>
        <w:rPr>
          <w:rFonts w:ascii="宋体" w:hAnsi="宋体" w:cs="宋体"/>
          <w:color w:val="000000" w:themeColor="text1"/>
          <w:sz w:val="24"/>
          <w14:textFill>
            <w14:solidFill>
              <w14:schemeClr w14:val="tx1"/>
            </w14:solidFill>
          </w14:textFill>
        </w:rPr>
        <w:t>17.6.2</w:t>
      </w:r>
      <w:r>
        <w:rPr>
          <w:rFonts w:hint="eastAsia" w:ascii="宋体" w:hAnsi="宋体" w:cs="宋体"/>
          <w:color w:val="000000" w:themeColor="text1"/>
          <w:sz w:val="24"/>
          <w14:textFill>
            <w14:solidFill>
              <w14:schemeClr w14:val="tx1"/>
            </w14:solidFill>
          </w14:textFill>
        </w:rPr>
        <w:t>项约定的付款证书中承包人应得到的已完成工程量的金额。此项金额应不包括价格调整、不计质量保证金的扣留和支付、预付款的支付和扣回。第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条约定的变更及其他金额已按现行价格计价的，也不计在内；</w:t>
      </w:r>
    </w:p>
    <w:p>
      <w:pPr>
        <w:tabs>
          <w:tab w:val="left" w:pos="1260"/>
        </w:tabs>
        <w:spacing w:line="400" w:lineRule="exact"/>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ab/>
      </w:r>
      <w:bookmarkStart w:id="820" w:name="_Toc144974686"/>
      <w:bookmarkStart w:id="821" w:name="_Toc152042495"/>
      <w:r>
        <w:rPr>
          <w:rFonts w:ascii="宋体" w:hAnsi="宋体" w:cs="宋体"/>
          <w:color w:val="000000" w:themeColor="text1"/>
          <w:sz w:val="24"/>
          <w14:textFill>
            <w14:solidFill>
              <w14:schemeClr w14:val="tx1"/>
            </w14:solidFill>
          </w14:textFill>
        </w:rPr>
        <w:t xml:space="preserve">A -- </w:t>
      </w:r>
      <w:r>
        <w:rPr>
          <w:rFonts w:hint="eastAsia" w:ascii="宋体" w:hAnsi="宋体" w:cs="宋体"/>
          <w:color w:val="000000" w:themeColor="text1"/>
          <w:sz w:val="24"/>
          <w14:textFill>
            <w14:solidFill>
              <w14:schemeClr w14:val="tx1"/>
            </w14:solidFill>
          </w14:textFill>
        </w:rPr>
        <w:t>定值权重</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即不调部分的权重</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bookmarkEnd w:id="820"/>
      <w:bookmarkEnd w:id="821"/>
    </w:p>
    <w:p>
      <w:pPr>
        <w:tabs>
          <w:tab w:val="left" w:pos="1260"/>
        </w:tabs>
        <w:spacing w:line="400" w:lineRule="exact"/>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ab/>
      </w:r>
      <w:r>
        <w:rPr>
          <w:rFonts w:ascii="宋体" w:hAnsi="宋体" w:cs="宋体"/>
          <w:color w:val="000000" w:themeColor="text1"/>
          <w:sz w:val="24"/>
          <w14:textFill>
            <w14:solidFill>
              <w14:schemeClr w14:val="tx1"/>
            </w14:solidFill>
          </w14:textFill>
        </w:rPr>
        <w:t>B</w:t>
      </w:r>
      <w:r>
        <w:rPr>
          <w:rFonts w:ascii="宋体" w:hAnsi="宋体" w:cs="宋体"/>
          <w:color w:val="000000" w:themeColor="text1"/>
          <w:sz w:val="24"/>
          <w:vertAlign w:val="subscript"/>
          <w14:textFill>
            <w14:solidFill>
              <w14:schemeClr w14:val="tx1"/>
            </w14:solidFill>
          </w14:textFill>
        </w:rPr>
        <w:t>1</w:t>
      </w:r>
      <w:r>
        <w:rPr>
          <w:rFonts w:ascii="宋体" w:hAnsi="宋体" w:cs="宋体"/>
          <w:color w:val="000000" w:themeColor="text1"/>
          <w:sz w:val="24"/>
          <w14:textFill>
            <w14:solidFill>
              <w14:schemeClr w14:val="tx1"/>
            </w14:solidFill>
          </w14:textFill>
        </w:rPr>
        <w:t>; B</w:t>
      </w:r>
      <w:r>
        <w:rPr>
          <w:rFonts w:ascii="宋体" w:hAnsi="宋体" w:cs="宋体"/>
          <w:color w:val="000000" w:themeColor="text1"/>
          <w:sz w:val="24"/>
          <w:vertAlign w:val="subscript"/>
          <w14:textFill>
            <w14:solidFill>
              <w14:schemeClr w14:val="tx1"/>
            </w14:solidFill>
          </w14:textFill>
        </w:rPr>
        <w:t>2</w:t>
      </w:r>
      <w:r>
        <w:rPr>
          <w:rFonts w:ascii="宋体" w:hAnsi="宋体" w:cs="宋体"/>
          <w:color w:val="000000" w:themeColor="text1"/>
          <w:sz w:val="24"/>
          <w14:textFill>
            <w14:solidFill>
              <w14:schemeClr w14:val="tx1"/>
            </w14:solidFill>
          </w14:textFill>
        </w:rPr>
        <w:t xml:space="preserve"> ;B</w:t>
      </w:r>
      <w:r>
        <w:rPr>
          <w:rFonts w:ascii="宋体" w:hAnsi="宋体" w:cs="宋体"/>
          <w:color w:val="000000" w:themeColor="text1"/>
          <w:sz w:val="24"/>
          <w:vertAlign w:val="sub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B</w:t>
      </w:r>
      <w:r>
        <w:rPr>
          <w:rFonts w:ascii="宋体" w:hAnsi="宋体" w:cs="宋体"/>
          <w:color w:val="000000" w:themeColor="text1"/>
          <w:sz w:val="24"/>
          <w:vertAlign w:val="subscript"/>
          <w14:textFill>
            <w14:solidFill>
              <w14:schemeClr w14:val="tx1"/>
            </w14:solidFill>
          </w14:textFill>
        </w:rPr>
        <w:t>n</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各可调因子的变值权重</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即可调部分的权重</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为各可调因子在投标函投标总报价中所占的比例；</w:t>
      </w:r>
    </w:p>
    <w:p>
      <w:pPr>
        <w:tabs>
          <w:tab w:val="left" w:pos="1260"/>
        </w:tabs>
        <w:spacing w:line="400" w:lineRule="exact"/>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ab/>
      </w:r>
      <w:r>
        <w:rPr>
          <w:rFonts w:ascii="宋体" w:hAnsi="宋体" w:cs="宋体"/>
          <w:color w:val="000000" w:themeColor="text1"/>
          <w:sz w:val="24"/>
          <w14:textFill>
            <w14:solidFill>
              <w14:schemeClr w14:val="tx1"/>
            </w14:solidFill>
          </w14:textFill>
        </w:rPr>
        <w:t>F</w:t>
      </w:r>
      <w:r>
        <w:rPr>
          <w:rFonts w:ascii="宋体" w:hAnsi="宋体" w:cs="宋体"/>
          <w:color w:val="000000" w:themeColor="text1"/>
          <w:sz w:val="24"/>
          <w:vertAlign w:val="subscript"/>
          <w14:textFill>
            <w14:solidFill>
              <w14:schemeClr w14:val="tx1"/>
            </w14:solidFill>
          </w14:textFill>
        </w:rPr>
        <w:t>t1</w:t>
      </w:r>
      <w:r>
        <w:rPr>
          <w:rFonts w:ascii="宋体" w:hAnsi="宋体" w:cs="宋体"/>
          <w:color w:val="000000" w:themeColor="text1"/>
          <w:sz w:val="24"/>
          <w14:textFill>
            <w14:solidFill>
              <w14:schemeClr w14:val="tx1"/>
            </w14:solidFill>
          </w14:textFill>
        </w:rPr>
        <w:t xml:space="preserve"> ;F</w:t>
      </w:r>
      <w:r>
        <w:rPr>
          <w:rFonts w:ascii="宋体" w:hAnsi="宋体" w:cs="宋体"/>
          <w:color w:val="000000" w:themeColor="text1"/>
          <w:sz w:val="24"/>
          <w:vertAlign w:val="subscript"/>
          <w14:textFill>
            <w14:solidFill>
              <w14:schemeClr w14:val="tx1"/>
            </w14:solidFill>
          </w14:textFill>
        </w:rPr>
        <w:t>t2</w:t>
      </w:r>
      <w:r>
        <w:rPr>
          <w:rFonts w:ascii="宋体" w:hAnsi="宋体" w:cs="宋体"/>
          <w:color w:val="000000" w:themeColor="text1"/>
          <w:sz w:val="24"/>
          <w14:textFill>
            <w14:solidFill>
              <w14:schemeClr w14:val="tx1"/>
            </w14:solidFill>
          </w14:textFill>
        </w:rPr>
        <w:t xml:space="preserve"> ;F</w:t>
      </w:r>
      <w:r>
        <w:rPr>
          <w:rFonts w:ascii="宋体" w:hAnsi="宋体" w:cs="宋体"/>
          <w:color w:val="000000" w:themeColor="text1"/>
          <w:sz w:val="24"/>
          <w:vertAlign w:val="subscript"/>
          <w14:textFill>
            <w14:solidFill>
              <w14:schemeClr w14:val="tx1"/>
            </w14:solidFill>
          </w14:textFill>
        </w:rPr>
        <w:t>t3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F</w:t>
      </w:r>
      <w:r>
        <w:rPr>
          <w:rFonts w:ascii="宋体" w:hAnsi="宋体" w:cs="宋体"/>
          <w:color w:val="000000" w:themeColor="text1"/>
          <w:sz w:val="24"/>
          <w:vertAlign w:val="subscript"/>
          <w14:textFill>
            <w14:solidFill>
              <w14:schemeClr w14:val="tx1"/>
            </w14:solidFill>
          </w14:textFill>
        </w:rPr>
        <w:t>tn</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各可调因子的现行价格指数，指第</w:t>
      </w:r>
      <w:r>
        <w:rPr>
          <w:rFonts w:ascii="宋体" w:hAnsi="宋体" w:cs="宋体"/>
          <w:color w:val="000000" w:themeColor="text1"/>
          <w:sz w:val="24"/>
          <w14:textFill>
            <w14:solidFill>
              <w14:schemeClr w14:val="tx1"/>
            </w14:solidFill>
          </w14:textFill>
        </w:rPr>
        <w:t>17.3.3</w:t>
      </w:r>
      <w:r>
        <w:rPr>
          <w:rFonts w:hint="eastAsia" w:ascii="宋体" w:hAnsi="宋体" w:cs="宋体"/>
          <w:color w:val="000000" w:themeColor="text1"/>
          <w:sz w:val="24"/>
          <w14:textFill>
            <w14:solidFill>
              <w14:schemeClr w14:val="tx1"/>
            </w14:solidFill>
          </w14:textFill>
        </w:rPr>
        <w:t>项、第</w:t>
      </w:r>
      <w:r>
        <w:rPr>
          <w:rFonts w:ascii="宋体" w:hAnsi="宋体" w:cs="宋体"/>
          <w:color w:val="000000" w:themeColor="text1"/>
          <w:sz w:val="24"/>
          <w14:textFill>
            <w14:solidFill>
              <w14:schemeClr w14:val="tx1"/>
            </w14:solidFill>
          </w14:textFill>
        </w:rPr>
        <w:t>17.5.2</w:t>
      </w:r>
      <w:r>
        <w:rPr>
          <w:rFonts w:hint="eastAsia" w:ascii="宋体" w:hAnsi="宋体" w:cs="宋体"/>
          <w:color w:val="000000" w:themeColor="text1"/>
          <w:sz w:val="24"/>
          <w14:textFill>
            <w14:solidFill>
              <w14:schemeClr w14:val="tx1"/>
            </w14:solidFill>
          </w14:textFill>
        </w:rPr>
        <w:t>项和第</w:t>
      </w:r>
      <w:r>
        <w:rPr>
          <w:rFonts w:ascii="宋体" w:hAnsi="宋体" w:cs="宋体"/>
          <w:color w:val="000000" w:themeColor="text1"/>
          <w:sz w:val="24"/>
          <w14:textFill>
            <w14:solidFill>
              <w14:schemeClr w14:val="tx1"/>
            </w14:solidFill>
          </w14:textFill>
        </w:rPr>
        <w:t>17.6.2</w:t>
      </w:r>
      <w:r>
        <w:rPr>
          <w:rFonts w:hint="eastAsia" w:ascii="宋体" w:hAnsi="宋体" w:cs="宋体"/>
          <w:color w:val="000000" w:themeColor="text1"/>
          <w:sz w:val="24"/>
          <w14:textFill>
            <w14:solidFill>
              <w14:schemeClr w14:val="tx1"/>
            </w14:solidFill>
          </w14:textFill>
        </w:rPr>
        <w:t>项约定的付款证书相关周期最后一天的前</w:t>
      </w:r>
      <w:r>
        <w:rPr>
          <w:rFonts w:ascii="宋体" w:hAnsi="宋体" w:cs="宋体"/>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天的各可调因子的价格指数；</w:t>
      </w:r>
    </w:p>
    <w:p>
      <w:pPr>
        <w:tabs>
          <w:tab w:val="left" w:pos="1260"/>
        </w:tabs>
        <w:spacing w:line="400" w:lineRule="exact"/>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ab/>
      </w:r>
      <w:r>
        <w:rPr>
          <w:rFonts w:ascii="宋体" w:hAnsi="宋体" w:cs="宋体"/>
          <w:color w:val="000000" w:themeColor="text1"/>
          <w:sz w:val="24"/>
          <w14:textFill>
            <w14:solidFill>
              <w14:schemeClr w14:val="tx1"/>
            </w14:solidFill>
          </w14:textFill>
        </w:rPr>
        <w:t>F</w:t>
      </w:r>
      <w:r>
        <w:rPr>
          <w:rFonts w:ascii="宋体" w:hAnsi="宋体" w:cs="宋体"/>
          <w:color w:val="000000" w:themeColor="text1"/>
          <w:sz w:val="24"/>
          <w:vertAlign w:val="subscript"/>
          <w14:textFill>
            <w14:solidFill>
              <w14:schemeClr w14:val="tx1"/>
            </w14:solidFill>
          </w14:textFill>
        </w:rPr>
        <w:t>o1</w:t>
      </w:r>
      <w:r>
        <w:rPr>
          <w:rFonts w:ascii="宋体" w:hAnsi="宋体" w:cs="宋体"/>
          <w:color w:val="000000" w:themeColor="text1"/>
          <w:sz w:val="24"/>
          <w14:textFill>
            <w14:solidFill>
              <w14:schemeClr w14:val="tx1"/>
            </w14:solidFill>
          </w14:textFill>
        </w:rPr>
        <w:t>; F</w:t>
      </w:r>
      <w:r>
        <w:rPr>
          <w:rFonts w:ascii="宋体" w:hAnsi="宋体" w:cs="宋体"/>
          <w:color w:val="000000" w:themeColor="text1"/>
          <w:sz w:val="24"/>
          <w:vertAlign w:val="subscript"/>
          <w14:textFill>
            <w14:solidFill>
              <w14:schemeClr w14:val="tx1"/>
            </w14:solidFill>
          </w14:textFill>
        </w:rPr>
        <w:t>o2</w:t>
      </w:r>
      <w:r>
        <w:rPr>
          <w:rFonts w:ascii="宋体" w:hAnsi="宋体" w:cs="宋体"/>
          <w:color w:val="000000" w:themeColor="text1"/>
          <w:sz w:val="24"/>
          <w14:textFill>
            <w14:solidFill>
              <w14:schemeClr w14:val="tx1"/>
            </w14:solidFill>
          </w14:textFill>
        </w:rPr>
        <w:t>; F</w:t>
      </w:r>
      <w:r>
        <w:rPr>
          <w:rFonts w:ascii="宋体" w:hAnsi="宋体" w:cs="宋体"/>
          <w:color w:val="000000" w:themeColor="text1"/>
          <w:sz w:val="24"/>
          <w:vertAlign w:val="subscript"/>
          <w14:textFill>
            <w14:solidFill>
              <w14:schemeClr w14:val="tx1"/>
            </w14:solidFill>
          </w14:textFill>
        </w:rPr>
        <w:t>o3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F</w:t>
      </w:r>
      <w:r>
        <w:rPr>
          <w:rFonts w:ascii="宋体" w:hAnsi="宋体" w:cs="宋体"/>
          <w:color w:val="000000" w:themeColor="text1"/>
          <w:sz w:val="24"/>
          <w:vertAlign w:val="subscript"/>
          <w14:textFill>
            <w14:solidFill>
              <w14:schemeClr w14:val="tx1"/>
            </w14:solidFill>
          </w14:textFill>
        </w:rPr>
        <w:t>on</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各可调因子的基本价格指数，指基准日期的各可调因子的价格指数。</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16.1.1.2 </w:t>
      </w:r>
      <w:r>
        <w:rPr>
          <w:rFonts w:hint="eastAsia" w:ascii="宋体" w:hAnsi="宋体" w:cs="宋体"/>
          <w:color w:val="000000" w:themeColor="text1"/>
          <w:sz w:val="24"/>
          <w14:textFill>
            <w14:solidFill>
              <w14:schemeClr w14:val="tx1"/>
            </w14:solidFill>
          </w14:textFill>
        </w:rPr>
        <w:t>暂时确定调整差额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在计算调整差额时得不到现行价格指数的，可暂用上一次价格指数计算，并在以后的付款中再按实际价格指数进行调整。</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16.1.1.3 </w:t>
      </w:r>
      <w:r>
        <w:rPr>
          <w:rFonts w:hint="eastAsia" w:ascii="宋体" w:hAnsi="宋体" w:cs="宋体"/>
          <w:color w:val="000000" w:themeColor="text1"/>
          <w:sz w:val="24"/>
          <w14:textFill>
            <w14:solidFill>
              <w14:schemeClr w14:val="tx1"/>
            </w14:solidFill>
          </w14:textFill>
        </w:rPr>
        <w:t>权重的调整</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按第</w:t>
      </w:r>
      <w:r>
        <w:rPr>
          <w:rFonts w:ascii="宋体" w:hAnsi="宋体" w:cs="宋体"/>
          <w:color w:val="000000" w:themeColor="text1"/>
          <w:sz w:val="24"/>
          <w14:textFill>
            <w14:solidFill>
              <w14:schemeClr w14:val="tx1"/>
            </w14:solidFill>
          </w14:textFill>
        </w:rPr>
        <w:t>15.1</w:t>
      </w:r>
      <w:r>
        <w:rPr>
          <w:rFonts w:hint="eastAsia" w:ascii="宋体" w:hAnsi="宋体" w:cs="宋体"/>
          <w:color w:val="000000" w:themeColor="text1"/>
          <w:sz w:val="24"/>
          <w14:textFill>
            <w14:solidFill>
              <w14:schemeClr w14:val="tx1"/>
            </w14:solidFill>
          </w14:textFill>
        </w:rPr>
        <w:t>款约定的变更导致原定合同中的权重不合理时，由监理人与承包人和发包人协商后进行调整。</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16.1.1.4 </w:t>
      </w:r>
      <w:r>
        <w:rPr>
          <w:rFonts w:hint="eastAsia" w:ascii="宋体" w:hAnsi="宋体" w:cs="宋体"/>
          <w:color w:val="000000" w:themeColor="text1"/>
          <w:sz w:val="24"/>
          <w14:textFill>
            <w14:solidFill>
              <w14:schemeClr w14:val="tx1"/>
            </w14:solidFill>
          </w14:textFill>
        </w:rPr>
        <w:t>承包人工期延误后的价格调整</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由于承包人原因未在约定的工期内竣工的，则对原约定竣工日期后继续施工的工程，在使用第</w:t>
      </w:r>
      <w:r>
        <w:rPr>
          <w:rFonts w:ascii="宋体" w:hAnsi="宋体" w:cs="宋体"/>
          <w:color w:val="000000" w:themeColor="text1"/>
          <w:sz w:val="24"/>
          <w14:textFill>
            <w14:solidFill>
              <w14:schemeClr w14:val="tx1"/>
            </w14:solidFill>
          </w14:textFill>
        </w:rPr>
        <w:t>16.1.1.1</w:t>
      </w:r>
      <w:r>
        <w:rPr>
          <w:rFonts w:hint="eastAsia" w:ascii="宋体" w:hAnsi="宋体" w:cs="宋体"/>
          <w:color w:val="000000" w:themeColor="text1"/>
          <w:sz w:val="24"/>
          <w14:textFill>
            <w14:solidFill>
              <w14:schemeClr w14:val="tx1"/>
            </w14:solidFill>
          </w14:textFill>
        </w:rPr>
        <w:t>目价格调整公式时，应采用原约定竣工日期与实际竣工日期的两个价格指数中较低的一个作为现行价格指数。</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16.1.2 </w:t>
      </w:r>
      <w:r>
        <w:rPr>
          <w:rFonts w:hint="eastAsia" w:ascii="宋体" w:hAnsi="宋体" w:cs="宋体"/>
          <w:color w:val="000000" w:themeColor="text1"/>
          <w:sz w:val="24"/>
          <w14:textFill>
            <w14:solidFill>
              <w14:schemeClr w14:val="tx1"/>
            </w14:solidFill>
          </w14:textFill>
        </w:rPr>
        <w:t>采用造价信息调整价格差额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110"/>
        <w:ind w:firstLine="118"/>
        <w:rPr>
          <w:rFonts w:ascii="宋体" w:eastAsia="宋体"/>
          <w:color w:val="000000" w:themeColor="text1"/>
          <w:szCs w:val="24"/>
          <w14:textFill>
            <w14:solidFill>
              <w14:schemeClr w14:val="tx1"/>
            </w14:solidFill>
          </w14:textFill>
        </w:rPr>
      </w:pPr>
      <w:bookmarkStart w:id="822" w:name="_Toc152045717"/>
      <w:bookmarkStart w:id="823" w:name="_Toc152042496"/>
      <w:bookmarkStart w:id="824" w:name="_Toc179632735"/>
      <w:bookmarkStart w:id="825" w:name="_Toc386467127"/>
      <w:bookmarkStart w:id="826" w:name="_Toc393546381"/>
      <w:bookmarkStart w:id="827" w:name="_Toc144974688"/>
      <w:bookmarkStart w:id="828" w:name="_Toc330406322"/>
      <w:bookmarkStart w:id="829" w:name="_Toc43475855"/>
      <w:r>
        <w:rPr>
          <w:rFonts w:ascii="宋体" w:eastAsia="宋体"/>
          <w:color w:val="000000" w:themeColor="text1"/>
          <w:szCs w:val="24"/>
          <w14:textFill>
            <w14:solidFill>
              <w14:schemeClr w14:val="tx1"/>
            </w14:solidFill>
          </w14:textFill>
        </w:rPr>
        <w:t xml:space="preserve">16.2 </w:t>
      </w:r>
      <w:r>
        <w:rPr>
          <w:rFonts w:hint="eastAsia" w:ascii="宋体" w:eastAsia="宋体"/>
          <w:color w:val="000000" w:themeColor="text1"/>
          <w:szCs w:val="24"/>
          <w14:textFill>
            <w14:solidFill>
              <w14:schemeClr w14:val="tx1"/>
            </w14:solidFill>
          </w14:textFill>
        </w:rPr>
        <w:t>法律变化引起的价格调整</w:t>
      </w:r>
      <w:bookmarkEnd w:id="822"/>
      <w:bookmarkEnd w:id="823"/>
      <w:bookmarkEnd w:id="824"/>
      <w:bookmarkEnd w:id="825"/>
      <w:bookmarkEnd w:id="826"/>
      <w:bookmarkEnd w:id="827"/>
      <w:bookmarkEnd w:id="828"/>
      <w:bookmarkEnd w:id="82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在基准日后，因法律变化导致承包人在合同履行中所需要的工程费用发生除第</w:t>
      </w:r>
      <w:r>
        <w:rPr>
          <w:rFonts w:ascii="宋体" w:hAnsi="宋体" w:cs="宋体"/>
          <w:color w:val="000000" w:themeColor="text1"/>
          <w:sz w:val="24"/>
          <w14:textFill>
            <w14:solidFill>
              <w14:schemeClr w14:val="tx1"/>
            </w14:solidFill>
          </w14:textFill>
        </w:rPr>
        <w:t>16.1</w:t>
      </w:r>
      <w:r>
        <w:rPr>
          <w:rFonts w:hint="eastAsia" w:ascii="宋体" w:hAnsi="宋体" w:cs="宋体"/>
          <w:color w:val="000000" w:themeColor="text1"/>
          <w:sz w:val="24"/>
          <w14:textFill>
            <w14:solidFill>
              <w14:schemeClr w14:val="tx1"/>
            </w14:solidFill>
          </w14:textFill>
        </w:rPr>
        <w:t>款约定以外的增减时，监理人应根据法律、国家或省、自治区、直辖市有关部门的规定，按第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款商定或确定需调整的合同价款。</w:t>
      </w:r>
    </w:p>
    <w:p>
      <w:pPr>
        <w:pStyle w:val="72"/>
        <w:rPr>
          <w:rFonts w:ascii="宋体"/>
          <w:color w:val="000000" w:themeColor="text1"/>
          <w:sz w:val="24"/>
          <w:szCs w:val="24"/>
          <w14:textFill>
            <w14:solidFill>
              <w14:schemeClr w14:val="tx1"/>
            </w14:solidFill>
          </w14:textFill>
        </w:rPr>
      </w:pPr>
      <w:bookmarkStart w:id="830" w:name="_Toc386467128"/>
      <w:bookmarkStart w:id="831" w:name="_Toc393546382"/>
      <w:bookmarkStart w:id="832" w:name="_Toc43475856"/>
      <w:r>
        <w:rPr>
          <w:rFonts w:ascii="宋体" w:hAnsi="宋体"/>
          <w:color w:val="000000" w:themeColor="text1"/>
          <w:sz w:val="24"/>
          <w:szCs w:val="24"/>
          <w14:textFill>
            <w14:solidFill>
              <w14:schemeClr w14:val="tx1"/>
            </w14:solidFill>
          </w14:textFill>
        </w:rPr>
        <w:t xml:space="preserve">17. </w:t>
      </w:r>
      <w:r>
        <w:rPr>
          <w:rFonts w:hint="eastAsia" w:ascii="宋体" w:hAnsi="宋体"/>
          <w:color w:val="000000" w:themeColor="text1"/>
          <w:sz w:val="24"/>
          <w:szCs w:val="24"/>
          <w14:textFill>
            <w14:solidFill>
              <w14:schemeClr w14:val="tx1"/>
            </w14:solidFill>
          </w14:textFill>
        </w:rPr>
        <w:t>计量与支付</w:t>
      </w:r>
      <w:bookmarkEnd w:id="830"/>
      <w:bookmarkEnd w:id="831"/>
      <w:bookmarkEnd w:id="832"/>
    </w:p>
    <w:p>
      <w:pPr>
        <w:pStyle w:val="110"/>
        <w:ind w:firstLine="118"/>
        <w:rPr>
          <w:rFonts w:ascii="宋体" w:eastAsia="宋体"/>
          <w:color w:val="000000" w:themeColor="text1"/>
          <w:szCs w:val="24"/>
          <w14:textFill>
            <w14:solidFill>
              <w14:schemeClr w14:val="tx1"/>
            </w14:solidFill>
          </w14:textFill>
        </w:rPr>
      </w:pPr>
      <w:bookmarkStart w:id="833" w:name="_Toc393546383"/>
      <w:bookmarkStart w:id="834" w:name="_Toc386467129"/>
      <w:bookmarkStart w:id="835" w:name="_Toc43475857"/>
      <w:r>
        <w:rPr>
          <w:rFonts w:ascii="宋体" w:eastAsia="宋体"/>
          <w:color w:val="000000" w:themeColor="text1"/>
          <w:szCs w:val="24"/>
          <w14:textFill>
            <w14:solidFill>
              <w14:schemeClr w14:val="tx1"/>
            </w14:solidFill>
          </w14:textFill>
        </w:rPr>
        <w:t xml:space="preserve">17.1 </w:t>
      </w:r>
      <w:r>
        <w:rPr>
          <w:rFonts w:hint="eastAsia" w:ascii="宋体" w:eastAsia="宋体"/>
          <w:color w:val="000000" w:themeColor="text1"/>
          <w:szCs w:val="24"/>
          <w14:textFill>
            <w14:solidFill>
              <w14:schemeClr w14:val="tx1"/>
            </w14:solidFill>
          </w14:textFill>
        </w:rPr>
        <w:t>计量</w:t>
      </w:r>
      <w:bookmarkEnd w:id="833"/>
      <w:bookmarkEnd w:id="834"/>
      <w:bookmarkEnd w:id="835"/>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17.1.1 </w:t>
      </w:r>
      <w:r>
        <w:rPr>
          <w:rFonts w:hint="eastAsia" w:ascii="宋体" w:hAnsi="宋体" w:cs="宋体"/>
          <w:color w:val="000000" w:themeColor="text1"/>
          <w:sz w:val="24"/>
          <w14:textFill>
            <w14:solidFill>
              <w14:schemeClr w14:val="tx1"/>
            </w14:solidFill>
          </w14:textFill>
        </w:rPr>
        <w:t>计量单位</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计量采用国家法定的计量单位。</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17.1.2 </w:t>
      </w:r>
      <w:r>
        <w:rPr>
          <w:rFonts w:hint="eastAsia" w:ascii="宋体" w:hAnsi="宋体" w:cs="宋体"/>
          <w:color w:val="000000" w:themeColor="text1"/>
          <w:sz w:val="24"/>
          <w14:textFill>
            <w14:solidFill>
              <w14:schemeClr w14:val="tx1"/>
            </w14:solidFill>
          </w14:textFill>
        </w:rPr>
        <w:t>计量方法</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工程量清单中的工程量计算规则应按有关国家标准、行业标准的规定，并在合同中约定执行。</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17.1.3 </w:t>
      </w:r>
      <w:r>
        <w:rPr>
          <w:rFonts w:hint="eastAsia" w:ascii="宋体" w:hAnsi="宋体" w:cs="宋体"/>
          <w:color w:val="000000" w:themeColor="text1"/>
          <w:sz w:val="24"/>
          <w14:textFill>
            <w14:solidFill>
              <w14:schemeClr w14:val="tx1"/>
            </w14:solidFill>
          </w14:textFill>
        </w:rPr>
        <w:t>计量周期</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除专用合同条款另有约定外，单价子目已完成工程量按月计量，总价子目的计量周期按批准的支付分解报告确定。</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17.1.4 </w:t>
      </w:r>
      <w:r>
        <w:rPr>
          <w:rFonts w:hint="eastAsia" w:ascii="宋体" w:hAnsi="宋体" w:cs="宋体"/>
          <w:color w:val="000000" w:themeColor="text1"/>
          <w:sz w:val="24"/>
          <w14:textFill>
            <w14:solidFill>
              <w14:schemeClr w14:val="tx1"/>
            </w14:solidFill>
          </w14:textFill>
        </w:rPr>
        <w:t>单价子目的计量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）承包人对已完成的工程进行计量，向监理人提交进度付款申请单、已完成工程量报表和有关计量资料。</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）监理人对承包人提交的工程量报表进行复核，以确定实际完成的工程量。对数量有异议的，可要求承包人按第</w:t>
      </w:r>
      <w:r>
        <w:rPr>
          <w:rFonts w:ascii="宋体" w:hAnsi="宋体" w:cs="宋体"/>
          <w:color w:val="000000" w:themeColor="text1"/>
          <w:sz w:val="24"/>
          <w14:textFill>
            <w14:solidFill>
              <w14:schemeClr w14:val="tx1"/>
            </w14:solidFill>
          </w14:textFill>
        </w:rPr>
        <w:t>8.2</w:t>
      </w:r>
      <w:r>
        <w:rPr>
          <w:rFonts w:hint="eastAsia" w:ascii="宋体" w:hAnsi="宋体" w:cs="宋体"/>
          <w:color w:val="000000" w:themeColor="text1"/>
          <w:sz w:val="24"/>
          <w14:textFill>
            <w14:solidFill>
              <w14:schemeClr w14:val="tx1"/>
            </w14:solidFill>
          </w14:textFill>
        </w:rPr>
        <w:t>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）监理人认为有必要时，可通知承包人共同进行联合测量、计量，承包人应遵照执行。</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）监理人应在收到承包人提交的工程量报表后的</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17.1.5 </w:t>
      </w:r>
      <w:r>
        <w:rPr>
          <w:rFonts w:hint="eastAsia" w:ascii="宋体" w:hAnsi="宋体" w:cs="宋体"/>
          <w:color w:val="000000" w:themeColor="text1"/>
          <w:sz w:val="24"/>
          <w14:textFill>
            <w14:solidFill>
              <w14:schemeClr w14:val="tx1"/>
            </w14:solidFill>
          </w14:textFill>
        </w:rPr>
        <w:t>总价子目的计量</w:t>
      </w:r>
    </w:p>
    <w:p>
      <w:pPr>
        <w:spacing w:line="400" w:lineRule="exact"/>
        <w:ind w:firstLine="720" w:firstLineChars="3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除专用合同条款另有约定外，总价子目的分解和计量按照下述约定进行。</w:t>
      </w:r>
    </w:p>
    <w:p>
      <w:pPr>
        <w:spacing w:line="400" w:lineRule="exact"/>
        <w:ind w:firstLine="720" w:firstLineChars="3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）总价子目的计量和支付应以总价为基础，不因第</w:t>
      </w:r>
      <w:r>
        <w:rPr>
          <w:rFonts w:ascii="宋体" w:hAnsi="宋体" w:cs="宋体"/>
          <w:color w:val="000000" w:themeColor="text1"/>
          <w:sz w:val="24"/>
          <w14:textFill>
            <w14:solidFill>
              <w14:schemeClr w14:val="tx1"/>
            </w14:solidFill>
          </w14:textFill>
        </w:rPr>
        <w:t>16.1</w:t>
      </w:r>
      <w:r>
        <w:rPr>
          <w:rFonts w:hint="eastAsia" w:ascii="宋体" w:hAnsi="宋体" w:cs="宋体"/>
          <w:color w:val="000000" w:themeColor="text1"/>
          <w:sz w:val="24"/>
          <w14:textFill>
            <w14:solidFill>
              <w14:schemeClr w14:val="tx1"/>
            </w14:solidFill>
          </w14:textFill>
        </w:rPr>
        <w:t>款中的因素而进行调整。承包人实际完成的工程量，是进行工程目标管理和控制进度支付的依据。</w:t>
      </w:r>
    </w:p>
    <w:p>
      <w:pPr>
        <w:spacing w:line="400" w:lineRule="exact"/>
        <w:ind w:firstLine="720" w:firstLineChars="3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）监理人对承包人提交的上述资料进行复核，以确定分阶段实际完成的工程量和工程形象目标。对其有异议的，可要求承包人按第</w:t>
      </w:r>
      <w:r>
        <w:rPr>
          <w:rFonts w:ascii="宋体" w:hAnsi="宋体" w:cs="宋体"/>
          <w:color w:val="000000" w:themeColor="text1"/>
          <w:sz w:val="24"/>
          <w14:textFill>
            <w14:solidFill>
              <w14:schemeClr w14:val="tx1"/>
            </w14:solidFill>
          </w14:textFill>
        </w:rPr>
        <w:t>8.2</w:t>
      </w:r>
      <w:r>
        <w:rPr>
          <w:rFonts w:hint="eastAsia" w:ascii="宋体" w:hAnsi="宋体" w:cs="宋体"/>
          <w:color w:val="000000" w:themeColor="text1"/>
          <w:sz w:val="24"/>
          <w14:textFill>
            <w14:solidFill>
              <w14:schemeClr w14:val="tx1"/>
            </w14:solidFill>
          </w14:textFill>
        </w:rPr>
        <w:t>款约定进行共同复核和抽样复测。</w:t>
      </w:r>
    </w:p>
    <w:p>
      <w:pPr>
        <w:spacing w:line="400" w:lineRule="exact"/>
        <w:ind w:firstLine="720" w:firstLineChars="3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）除按照第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条约定的变更外，总价子目的工程量是承包人用于结算的最终工程量。</w:t>
      </w:r>
    </w:p>
    <w:p>
      <w:pPr>
        <w:pStyle w:val="110"/>
        <w:ind w:firstLine="118"/>
        <w:rPr>
          <w:rFonts w:ascii="宋体" w:eastAsia="宋体"/>
          <w:color w:val="000000" w:themeColor="text1"/>
          <w:szCs w:val="24"/>
          <w14:textFill>
            <w14:solidFill>
              <w14:schemeClr w14:val="tx1"/>
            </w14:solidFill>
          </w14:textFill>
        </w:rPr>
      </w:pPr>
      <w:bookmarkStart w:id="836" w:name="_Toc393546384"/>
      <w:bookmarkStart w:id="837" w:name="_Toc43475858"/>
      <w:bookmarkStart w:id="838" w:name="_Toc386467130"/>
      <w:r>
        <w:rPr>
          <w:rFonts w:ascii="宋体" w:eastAsia="宋体"/>
          <w:color w:val="000000" w:themeColor="text1"/>
          <w:szCs w:val="24"/>
          <w14:textFill>
            <w14:solidFill>
              <w14:schemeClr w14:val="tx1"/>
            </w14:solidFill>
          </w14:textFill>
        </w:rPr>
        <w:t xml:space="preserve">17.2 </w:t>
      </w:r>
      <w:r>
        <w:rPr>
          <w:rFonts w:hint="eastAsia" w:ascii="宋体" w:eastAsia="宋体"/>
          <w:color w:val="000000" w:themeColor="text1"/>
          <w:szCs w:val="24"/>
          <w14:textFill>
            <w14:solidFill>
              <w14:schemeClr w14:val="tx1"/>
            </w14:solidFill>
          </w14:textFill>
        </w:rPr>
        <w:t>预付款</w:t>
      </w:r>
      <w:bookmarkEnd w:id="836"/>
      <w:bookmarkEnd w:id="837"/>
      <w:bookmarkEnd w:id="83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17.2.1 </w:t>
      </w:r>
      <w:r>
        <w:rPr>
          <w:rFonts w:hint="eastAsia" w:ascii="宋体" w:hAnsi="宋体" w:cs="宋体"/>
          <w:color w:val="000000" w:themeColor="text1"/>
          <w:sz w:val="24"/>
          <w14:textFill>
            <w14:solidFill>
              <w14:schemeClr w14:val="tx1"/>
            </w14:solidFill>
          </w14:textFill>
        </w:rPr>
        <w:t>预付款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17.2.2 </w:t>
      </w:r>
      <w:r>
        <w:rPr>
          <w:rFonts w:hint="eastAsia" w:ascii="宋体" w:hAnsi="宋体" w:cs="宋体"/>
          <w:color w:val="000000" w:themeColor="text1"/>
          <w:sz w:val="24"/>
          <w14:textFill>
            <w14:solidFill>
              <w14:schemeClr w14:val="tx1"/>
            </w14:solidFill>
          </w14:textFill>
        </w:rPr>
        <w:t>预付款保函</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17.2.3 </w:t>
      </w:r>
      <w:r>
        <w:rPr>
          <w:rFonts w:hint="eastAsia" w:ascii="宋体" w:hAnsi="宋体" w:cs="宋体"/>
          <w:color w:val="000000" w:themeColor="text1"/>
          <w:sz w:val="24"/>
          <w14:textFill>
            <w14:solidFill>
              <w14:schemeClr w14:val="tx1"/>
            </w14:solidFill>
          </w14:textFill>
        </w:rPr>
        <w:t>预付款的扣回与还清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10"/>
        <w:ind w:firstLine="118"/>
        <w:rPr>
          <w:rFonts w:ascii="宋体" w:eastAsia="宋体"/>
          <w:color w:val="000000" w:themeColor="text1"/>
          <w:szCs w:val="24"/>
          <w14:textFill>
            <w14:solidFill>
              <w14:schemeClr w14:val="tx1"/>
            </w14:solidFill>
          </w14:textFill>
        </w:rPr>
      </w:pPr>
      <w:bookmarkStart w:id="839" w:name="_Toc386467131"/>
      <w:bookmarkStart w:id="840" w:name="_Toc393546385"/>
      <w:bookmarkStart w:id="841" w:name="_Toc43475859"/>
      <w:r>
        <w:rPr>
          <w:rFonts w:ascii="宋体" w:eastAsia="宋体"/>
          <w:color w:val="000000" w:themeColor="text1"/>
          <w:szCs w:val="24"/>
          <w14:textFill>
            <w14:solidFill>
              <w14:schemeClr w14:val="tx1"/>
            </w14:solidFill>
          </w14:textFill>
        </w:rPr>
        <w:t xml:space="preserve">17.3 </w:t>
      </w:r>
      <w:r>
        <w:rPr>
          <w:rFonts w:hint="eastAsia" w:ascii="宋体" w:eastAsia="宋体"/>
          <w:color w:val="000000" w:themeColor="text1"/>
          <w:szCs w:val="24"/>
          <w14:textFill>
            <w14:solidFill>
              <w14:schemeClr w14:val="tx1"/>
            </w14:solidFill>
          </w14:textFill>
        </w:rPr>
        <w:t>工程进度付款</w:t>
      </w:r>
      <w:bookmarkEnd w:id="839"/>
      <w:bookmarkEnd w:id="840"/>
      <w:bookmarkEnd w:id="841"/>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17.3.1 </w:t>
      </w:r>
      <w:r>
        <w:rPr>
          <w:rFonts w:hint="eastAsia" w:ascii="宋体" w:hAnsi="宋体" w:cs="宋体"/>
          <w:color w:val="000000" w:themeColor="text1"/>
          <w:sz w:val="24"/>
          <w14:textFill>
            <w14:solidFill>
              <w14:schemeClr w14:val="tx1"/>
            </w14:solidFill>
          </w14:textFill>
        </w:rPr>
        <w:t>付款周期</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付款周期同计量周期。</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17.3.2 </w:t>
      </w:r>
      <w:r>
        <w:rPr>
          <w:rFonts w:hint="eastAsia" w:ascii="宋体" w:hAnsi="宋体" w:cs="宋体"/>
          <w:color w:val="000000" w:themeColor="text1"/>
          <w:sz w:val="24"/>
          <w14:textFill>
            <w14:solidFill>
              <w14:schemeClr w14:val="tx1"/>
            </w14:solidFill>
          </w14:textFill>
        </w:rPr>
        <w:t>进度付款申请单</w:t>
      </w:r>
    </w:p>
    <w:p>
      <w:pPr>
        <w:spacing w:line="400" w:lineRule="exact"/>
        <w:ind w:firstLine="480" w:firstLineChars="200"/>
        <w:rPr>
          <w:rFonts w:ascii="宋体" w:cs="宋体"/>
          <w:d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）截至本次付款周期末已实施工程的价款；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）根据第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条应增加和扣减的变更金额；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）根据第</w:t>
      </w:r>
      <w:r>
        <w:rPr>
          <w:rFonts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条应增加和扣减的索赔金额；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）根据第</w:t>
      </w:r>
      <w:r>
        <w:rPr>
          <w:rFonts w:ascii="宋体" w:hAnsi="宋体" w:cs="宋体"/>
          <w:color w:val="000000" w:themeColor="text1"/>
          <w:sz w:val="24"/>
          <w14:textFill>
            <w14:solidFill>
              <w14:schemeClr w14:val="tx1"/>
            </w14:solidFill>
          </w14:textFill>
        </w:rPr>
        <w:t>17.2</w:t>
      </w:r>
      <w:r>
        <w:rPr>
          <w:rFonts w:hint="eastAsia" w:ascii="宋体" w:hAnsi="宋体" w:cs="宋体"/>
          <w:color w:val="000000" w:themeColor="text1"/>
          <w:sz w:val="24"/>
          <w14:textFill>
            <w14:solidFill>
              <w14:schemeClr w14:val="tx1"/>
            </w14:solidFill>
          </w14:textFill>
        </w:rPr>
        <w:t>款约定应支付的预付款和扣减的返还预付款；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）根据第</w:t>
      </w:r>
      <w:r>
        <w:rPr>
          <w:rFonts w:ascii="宋体" w:hAnsi="宋体" w:cs="宋体"/>
          <w:color w:val="000000" w:themeColor="text1"/>
          <w:sz w:val="24"/>
          <w14:textFill>
            <w14:solidFill>
              <w14:schemeClr w14:val="tx1"/>
            </w14:solidFill>
          </w14:textFill>
        </w:rPr>
        <w:t>17.4.1</w:t>
      </w:r>
      <w:r>
        <w:rPr>
          <w:rFonts w:hint="eastAsia" w:ascii="宋体" w:hAnsi="宋体" w:cs="宋体"/>
          <w:color w:val="000000" w:themeColor="text1"/>
          <w:sz w:val="24"/>
          <w14:textFill>
            <w14:solidFill>
              <w14:schemeClr w14:val="tx1"/>
            </w14:solidFill>
          </w14:textFill>
        </w:rPr>
        <w:t>项约定应扣减的质量保证金；</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）根据合同应增加和扣减的其他金额。</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17.3.3 </w:t>
      </w:r>
      <w:r>
        <w:rPr>
          <w:rFonts w:hint="eastAsia" w:ascii="宋体" w:hAnsi="宋体" w:cs="宋体"/>
          <w:color w:val="000000" w:themeColor="text1"/>
          <w:sz w:val="24"/>
          <w14:textFill>
            <w14:solidFill>
              <w14:schemeClr w14:val="tx1"/>
            </w14:solidFill>
          </w14:textFill>
        </w:rPr>
        <w:t>进度付款证书和支付时间</w:t>
      </w:r>
    </w:p>
    <w:p>
      <w:pPr>
        <w:spacing w:line="400" w:lineRule="exact"/>
        <w:ind w:firstLine="720" w:firstLineChars="3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）监理人在收到承包人进度付款申请单以及相应的支持性证明文件后的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）发包人应在监理人收到进度付款申请单后的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天内，将进度应付款支付给承包人。发包人不按期支付的，按专用合同条款的约定支付逾期付款违约金。</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）监理人出具进度付款证书，不应视为监理人已同意、批准或接受了承包人完成的该部分工作。</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）进度付款涉及政府投资资金的，按照国库集中支付等国家相关规定和专用合同条款的约定办理。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17.3.4 </w:t>
      </w:r>
      <w:r>
        <w:rPr>
          <w:rFonts w:hint="eastAsia" w:ascii="宋体" w:hAnsi="宋体" w:cs="宋体"/>
          <w:color w:val="000000" w:themeColor="text1"/>
          <w:sz w:val="24"/>
          <w14:textFill>
            <w14:solidFill>
              <w14:schemeClr w14:val="tx1"/>
            </w14:solidFill>
          </w14:textFill>
        </w:rPr>
        <w:t>工程进度付款的修正</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pPr>
        <w:pStyle w:val="110"/>
        <w:ind w:firstLine="118"/>
        <w:rPr>
          <w:rFonts w:ascii="宋体" w:eastAsia="宋体"/>
          <w:color w:val="000000" w:themeColor="text1"/>
          <w:szCs w:val="24"/>
          <w14:textFill>
            <w14:solidFill>
              <w14:schemeClr w14:val="tx1"/>
            </w14:solidFill>
          </w14:textFill>
        </w:rPr>
      </w:pPr>
      <w:bookmarkStart w:id="842" w:name="_Toc43475860"/>
      <w:bookmarkStart w:id="843" w:name="_Toc386467132"/>
      <w:bookmarkStart w:id="844" w:name="_Toc393546386"/>
      <w:r>
        <w:rPr>
          <w:rFonts w:ascii="宋体" w:eastAsia="宋体"/>
          <w:color w:val="000000" w:themeColor="text1"/>
          <w:szCs w:val="24"/>
          <w14:textFill>
            <w14:solidFill>
              <w14:schemeClr w14:val="tx1"/>
            </w14:solidFill>
          </w14:textFill>
        </w:rPr>
        <w:t xml:space="preserve">17.4 </w:t>
      </w:r>
      <w:r>
        <w:rPr>
          <w:rFonts w:hint="eastAsia" w:ascii="宋体" w:eastAsia="宋体"/>
          <w:color w:val="000000" w:themeColor="text1"/>
          <w:szCs w:val="24"/>
          <w14:textFill>
            <w14:solidFill>
              <w14:schemeClr w14:val="tx1"/>
            </w14:solidFill>
          </w14:textFill>
        </w:rPr>
        <w:t>质量保证金</w:t>
      </w:r>
      <w:bookmarkEnd w:id="842"/>
      <w:bookmarkEnd w:id="843"/>
      <w:bookmarkEnd w:id="844"/>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17.4.1 </w:t>
      </w:r>
      <w:r>
        <w:rPr>
          <w:rFonts w:hint="eastAsia" w:ascii="宋体" w:hAnsi="宋体" w:cs="宋体"/>
          <w:color w:val="000000" w:themeColor="text1"/>
          <w:sz w:val="24"/>
          <w14:textFill>
            <w14:solidFill>
              <w14:schemeClr w14:val="tx1"/>
            </w14:solidFill>
          </w14:textFill>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17.4.2 </w:t>
      </w:r>
      <w:r>
        <w:rPr>
          <w:rFonts w:hint="eastAsia" w:ascii="宋体" w:hAnsi="宋体" w:cs="宋体"/>
          <w:color w:val="000000" w:themeColor="text1"/>
          <w:sz w:val="24"/>
          <w14:textFill>
            <w14:solidFill>
              <w14:schemeClr w14:val="tx1"/>
            </w14:solidFill>
          </w14:textFill>
        </w:rPr>
        <w:t>在第</w:t>
      </w:r>
      <w:r>
        <w:rPr>
          <w:rFonts w:ascii="宋体" w:hAnsi="宋体" w:cs="宋体"/>
          <w:color w:val="000000" w:themeColor="text1"/>
          <w:sz w:val="24"/>
          <w14:textFill>
            <w14:solidFill>
              <w14:schemeClr w14:val="tx1"/>
            </w14:solidFill>
          </w14:textFill>
        </w:rPr>
        <w:t>1.1.4.5</w:t>
      </w:r>
      <w:r>
        <w:rPr>
          <w:rFonts w:hint="eastAsia" w:ascii="宋体" w:hAnsi="宋体" w:cs="宋体"/>
          <w:color w:val="000000" w:themeColor="text1"/>
          <w:sz w:val="24"/>
          <w14:textFill>
            <w14:solidFill>
              <w14:schemeClr w14:val="tx1"/>
            </w14:solidFill>
          </w14:textFill>
        </w:rPr>
        <w:t>目约定的缺陷责任期满时，承包人向发包人申请到期应返还承包人剩余的质量保证金金额，发包人应在</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天内会同承包人按照合同约定的内容核实承包人是否完成缺陷责任。如无异议，发包人应当在核实后将剩余保证金返还承包人。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17.4.3 </w:t>
      </w:r>
      <w:r>
        <w:rPr>
          <w:rFonts w:hint="eastAsia" w:ascii="宋体" w:hAnsi="宋体" w:cs="宋体"/>
          <w:color w:val="000000" w:themeColor="text1"/>
          <w:sz w:val="24"/>
          <w14:textFill>
            <w14:solidFill>
              <w14:schemeClr w14:val="tx1"/>
            </w14:solidFill>
          </w14:textFill>
        </w:rPr>
        <w:t>在第</w:t>
      </w:r>
      <w:r>
        <w:rPr>
          <w:rFonts w:ascii="宋体" w:hAnsi="宋体" w:cs="宋体"/>
          <w:color w:val="000000" w:themeColor="text1"/>
          <w:sz w:val="24"/>
          <w14:textFill>
            <w14:solidFill>
              <w14:schemeClr w14:val="tx1"/>
            </w14:solidFill>
          </w14:textFill>
        </w:rPr>
        <w:t>1.1.4.5</w:t>
      </w:r>
      <w:r>
        <w:rPr>
          <w:rFonts w:hint="eastAsia" w:ascii="宋体" w:hAnsi="宋体" w:cs="宋体"/>
          <w:color w:val="000000" w:themeColor="text1"/>
          <w:sz w:val="24"/>
          <w14:textFill>
            <w14:solidFill>
              <w14:schemeClr w14:val="tx1"/>
            </w14:solidFill>
          </w14:textFill>
        </w:rPr>
        <w:t>目约定的缺陷责任期满时，承包人没有完成缺陷责任的，发包人有权扣留与未履行责任剩余工作所需金额相应的质量保证金余额，并有权根据第</w:t>
      </w:r>
      <w:r>
        <w:rPr>
          <w:rFonts w:ascii="宋体" w:hAnsi="宋体" w:cs="宋体"/>
          <w:color w:val="000000" w:themeColor="text1"/>
          <w:sz w:val="24"/>
          <w14:textFill>
            <w14:solidFill>
              <w14:schemeClr w14:val="tx1"/>
            </w14:solidFill>
          </w14:textFill>
        </w:rPr>
        <w:t>19.3</w:t>
      </w:r>
      <w:r>
        <w:rPr>
          <w:rFonts w:hint="eastAsia" w:ascii="宋体" w:hAnsi="宋体" w:cs="宋体"/>
          <w:color w:val="000000" w:themeColor="text1"/>
          <w:sz w:val="24"/>
          <w14:textFill>
            <w14:solidFill>
              <w14:schemeClr w14:val="tx1"/>
            </w14:solidFill>
          </w14:textFill>
        </w:rPr>
        <w:t>款约定要求延长缺陷责任期，直至完成剩余工作为止。</w:t>
      </w:r>
    </w:p>
    <w:p>
      <w:pPr>
        <w:pStyle w:val="110"/>
        <w:ind w:firstLine="118"/>
        <w:rPr>
          <w:rFonts w:ascii="宋体" w:eastAsia="宋体"/>
          <w:color w:val="000000" w:themeColor="text1"/>
          <w:szCs w:val="24"/>
          <w14:textFill>
            <w14:solidFill>
              <w14:schemeClr w14:val="tx1"/>
            </w14:solidFill>
          </w14:textFill>
        </w:rPr>
      </w:pPr>
      <w:bookmarkStart w:id="845" w:name="_Toc43475861"/>
      <w:bookmarkStart w:id="846" w:name="_Toc386467133"/>
      <w:bookmarkStart w:id="847" w:name="_Toc393546387"/>
      <w:r>
        <w:rPr>
          <w:rFonts w:ascii="宋体" w:eastAsia="宋体"/>
          <w:color w:val="000000" w:themeColor="text1"/>
          <w:szCs w:val="24"/>
          <w14:textFill>
            <w14:solidFill>
              <w14:schemeClr w14:val="tx1"/>
            </w14:solidFill>
          </w14:textFill>
        </w:rPr>
        <w:t xml:space="preserve">17.5 </w:t>
      </w:r>
      <w:r>
        <w:rPr>
          <w:rFonts w:hint="eastAsia" w:ascii="宋体" w:eastAsia="宋体"/>
          <w:color w:val="000000" w:themeColor="text1"/>
          <w:szCs w:val="24"/>
          <w14:textFill>
            <w14:solidFill>
              <w14:schemeClr w14:val="tx1"/>
            </w14:solidFill>
          </w14:textFill>
        </w:rPr>
        <w:t>竣工结算</w:t>
      </w:r>
      <w:bookmarkEnd w:id="845"/>
      <w:bookmarkEnd w:id="846"/>
      <w:bookmarkEnd w:id="847"/>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17.5.1 </w:t>
      </w:r>
      <w:r>
        <w:rPr>
          <w:rFonts w:hint="eastAsia" w:ascii="宋体" w:hAnsi="宋体" w:cs="宋体"/>
          <w:color w:val="000000" w:themeColor="text1"/>
          <w:sz w:val="24"/>
          <w14:textFill>
            <w14:solidFill>
              <w14:schemeClr w14:val="tx1"/>
            </w14:solidFill>
          </w14:textFill>
        </w:rPr>
        <w:t>竣工付款申请单</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17.5.2 </w:t>
      </w:r>
      <w:r>
        <w:rPr>
          <w:rFonts w:hint="eastAsia" w:ascii="宋体" w:hAnsi="宋体" w:cs="宋体"/>
          <w:color w:val="000000" w:themeColor="text1"/>
          <w:sz w:val="24"/>
          <w14:textFill>
            <w14:solidFill>
              <w14:schemeClr w14:val="tx1"/>
            </w14:solidFill>
          </w14:textFill>
        </w:rPr>
        <w:t>竣工付款证书及支付时间</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）监理人在收到承包人提交的竣工付款申请单后的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天内完成核查，提出发包人到期应支付给承包人的价款送发包人审核并抄送承包人。发包人应在收到后</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）发包人应在监理人出具竣工付款证书后的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天内，将应支付款支付给承包人。发包人不按期支付的，按第</w:t>
      </w:r>
      <w:r>
        <w:rPr>
          <w:rFonts w:ascii="宋体" w:hAnsi="宋体" w:cs="宋体"/>
          <w:color w:val="000000" w:themeColor="text1"/>
          <w:sz w:val="24"/>
          <w14:textFill>
            <w14:solidFill>
              <w14:schemeClr w14:val="tx1"/>
            </w14:solidFill>
          </w14:textFill>
        </w:rPr>
        <w:t>17.3.3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）目的约定，将逾期付款违约金支付给承包人。</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）承包人对发包人签认的竣工付款证书有异议的，发包人可出具竣工付款申请单中承包人已同意部分的临时付款证书。存在争议的部分，按第</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条的约定办理。</w:t>
      </w:r>
    </w:p>
    <w:p>
      <w:pPr>
        <w:spacing w:line="400" w:lineRule="exact"/>
        <w:ind w:firstLine="720" w:firstLineChars="3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）竣工付款涉及政府投资资金的，按第</w:t>
      </w:r>
      <w:r>
        <w:rPr>
          <w:rFonts w:ascii="宋体" w:hAnsi="宋体" w:cs="宋体"/>
          <w:color w:val="000000" w:themeColor="text1"/>
          <w:sz w:val="24"/>
          <w14:textFill>
            <w14:solidFill>
              <w14:schemeClr w14:val="tx1"/>
            </w14:solidFill>
          </w14:textFill>
        </w:rPr>
        <w:t>17.3.3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）目的约定办理。</w:t>
      </w:r>
    </w:p>
    <w:p>
      <w:pPr>
        <w:pStyle w:val="110"/>
        <w:ind w:firstLine="118"/>
        <w:rPr>
          <w:rFonts w:ascii="宋体" w:eastAsia="宋体"/>
          <w:color w:val="000000" w:themeColor="text1"/>
          <w:szCs w:val="24"/>
          <w14:textFill>
            <w14:solidFill>
              <w14:schemeClr w14:val="tx1"/>
            </w14:solidFill>
          </w14:textFill>
        </w:rPr>
      </w:pPr>
      <w:bookmarkStart w:id="848" w:name="_Toc43475862"/>
      <w:bookmarkStart w:id="849" w:name="_Toc393546388"/>
      <w:bookmarkStart w:id="850" w:name="_Toc386467134"/>
      <w:r>
        <w:rPr>
          <w:rFonts w:ascii="宋体" w:eastAsia="宋体"/>
          <w:color w:val="000000" w:themeColor="text1"/>
          <w:szCs w:val="24"/>
          <w14:textFill>
            <w14:solidFill>
              <w14:schemeClr w14:val="tx1"/>
            </w14:solidFill>
          </w14:textFill>
        </w:rPr>
        <w:t xml:space="preserve">17.6 </w:t>
      </w:r>
      <w:r>
        <w:rPr>
          <w:rFonts w:hint="eastAsia" w:ascii="宋体" w:eastAsia="宋体"/>
          <w:color w:val="000000" w:themeColor="text1"/>
          <w:szCs w:val="24"/>
          <w14:textFill>
            <w14:solidFill>
              <w14:schemeClr w14:val="tx1"/>
            </w14:solidFill>
          </w14:textFill>
        </w:rPr>
        <w:t>最终结清</w:t>
      </w:r>
      <w:bookmarkEnd w:id="848"/>
      <w:bookmarkEnd w:id="849"/>
      <w:bookmarkEnd w:id="850"/>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17.6.1 </w:t>
      </w:r>
      <w:r>
        <w:rPr>
          <w:rFonts w:hint="eastAsia" w:ascii="宋体" w:hAnsi="宋体" w:cs="宋体"/>
          <w:color w:val="000000" w:themeColor="text1"/>
          <w:sz w:val="24"/>
          <w14:textFill>
            <w14:solidFill>
              <w14:schemeClr w14:val="tx1"/>
            </w14:solidFill>
          </w14:textFill>
        </w:rPr>
        <w:t>最终结清申请单</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）缺陷责任期终止证书签发后，承包人可按专用合同条款约定的份数和期限向监理人提交最终结清申请单，并提供相关证明材料。</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17.6.2 </w:t>
      </w:r>
      <w:r>
        <w:rPr>
          <w:rFonts w:hint="eastAsia" w:ascii="宋体" w:hAnsi="宋体" w:cs="宋体"/>
          <w:color w:val="000000" w:themeColor="text1"/>
          <w:sz w:val="24"/>
          <w14:textFill>
            <w14:solidFill>
              <w14:schemeClr w14:val="tx1"/>
            </w14:solidFill>
          </w14:textFill>
        </w:rPr>
        <w:t>最终结清证书和支付时间</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）监理人收到承包人提交的最终结清申请单后的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天内，提出发包人应支付给承包人的价款送发包人审核并抄送承包人。发包人应在收到后</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）发包人应在监理人出具最终结清证书后的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天内，将应支付款支付给承包人。发包人不按期支付的，按第</w:t>
      </w:r>
      <w:r>
        <w:rPr>
          <w:rFonts w:ascii="宋体" w:hAnsi="宋体" w:cs="宋体"/>
          <w:color w:val="000000" w:themeColor="text1"/>
          <w:sz w:val="24"/>
          <w14:textFill>
            <w14:solidFill>
              <w14:schemeClr w14:val="tx1"/>
            </w14:solidFill>
          </w14:textFill>
        </w:rPr>
        <w:t>17.3.3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）目的约定，将逾期付款违约金支付给承包人。</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）承包人对发包人签认的最终结清证书有异议的，按第</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条的约定办理。</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）最终结清付款涉及政府投资资金的，按第</w:t>
      </w:r>
      <w:r>
        <w:rPr>
          <w:rFonts w:ascii="宋体" w:hAnsi="宋体" w:cs="宋体"/>
          <w:color w:val="000000" w:themeColor="text1"/>
          <w:sz w:val="24"/>
          <w14:textFill>
            <w14:solidFill>
              <w14:schemeClr w14:val="tx1"/>
            </w14:solidFill>
          </w14:textFill>
        </w:rPr>
        <w:t>17.3.3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）目的约定办理。</w:t>
      </w:r>
    </w:p>
    <w:p>
      <w:pPr>
        <w:pStyle w:val="72"/>
        <w:rPr>
          <w:rFonts w:ascii="宋体"/>
          <w:color w:val="000000" w:themeColor="text1"/>
          <w:sz w:val="24"/>
          <w:szCs w:val="24"/>
          <w14:textFill>
            <w14:solidFill>
              <w14:schemeClr w14:val="tx1"/>
            </w14:solidFill>
          </w14:textFill>
        </w:rPr>
      </w:pPr>
      <w:bookmarkStart w:id="851" w:name="_Toc43475863"/>
      <w:bookmarkStart w:id="852" w:name="_Toc393546389"/>
      <w:bookmarkStart w:id="853" w:name="_Toc386467135"/>
      <w:r>
        <w:rPr>
          <w:rFonts w:ascii="宋体" w:hAnsi="宋体"/>
          <w:color w:val="000000" w:themeColor="text1"/>
          <w:sz w:val="24"/>
          <w:szCs w:val="24"/>
          <w14:textFill>
            <w14:solidFill>
              <w14:schemeClr w14:val="tx1"/>
            </w14:solidFill>
          </w14:textFill>
        </w:rPr>
        <w:t xml:space="preserve">18. </w:t>
      </w:r>
      <w:r>
        <w:rPr>
          <w:rFonts w:hint="eastAsia" w:ascii="宋体" w:hAnsi="宋体"/>
          <w:color w:val="000000" w:themeColor="text1"/>
          <w:sz w:val="24"/>
          <w:szCs w:val="24"/>
          <w14:textFill>
            <w14:solidFill>
              <w14:schemeClr w14:val="tx1"/>
            </w14:solidFill>
          </w14:textFill>
        </w:rPr>
        <w:t>竣工验收</w:t>
      </w:r>
      <w:bookmarkEnd w:id="851"/>
      <w:bookmarkEnd w:id="852"/>
      <w:bookmarkEnd w:id="853"/>
    </w:p>
    <w:p>
      <w:pPr>
        <w:pStyle w:val="110"/>
        <w:ind w:firstLine="118"/>
        <w:rPr>
          <w:rFonts w:ascii="宋体" w:eastAsia="宋体"/>
          <w:color w:val="000000" w:themeColor="text1"/>
          <w:szCs w:val="24"/>
          <w14:textFill>
            <w14:solidFill>
              <w14:schemeClr w14:val="tx1"/>
            </w14:solidFill>
          </w14:textFill>
        </w:rPr>
      </w:pPr>
      <w:bookmarkStart w:id="854" w:name="_Toc144974697"/>
      <w:bookmarkStart w:id="855" w:name="_Toc330406331"/>
      <w:bookmarkStart w:id="856" w:name="_Toc43475864"/>
      <w:bookmarkStart w:id="857" w:name="_Toc152042505"/>
      <w:bookmarkStart w:id="858" w:name="_Toc152045726"/>
      <w:bookmarkStart w:id="859" w:name="_Toc386467136"/>
      <w:bookmarkStart w:id="860" w:name="_Toc179632744"/>
      <w:bookmarkStart w:id="861" w:name="_Toc393546390"/>
      <w:r>
        <w:rPr>
          <w:rFonts w:ascii="宋体" w:eastAsia="宋体"/>
          <w:color w:val="000000" w:themeColor="text1"/>
          <w:szCs w:val="24"/>
          <w14:textFill>
            <w14:solidFill>
              <w14:schemeClr w14:val="tx1"/>
            </w14:solidFill>
          </w14:textFill>
        </w:rPr>
        <w:t xml:space="preserve">18.1 </w:t>
      </w:r>
      <w:r>
        <w:rPr>
          <w:rFonts w:hint="eastAsia" w:ascii="宋体" w:eastAsia="宋体"/>
          <w:color w:val="000000" w:themeColor="text1"/>
          <w:szCs w:val="24"/>
          <w14:textFill>
            <w14:solidFill>
              <w14:schemeClr w14:val="tx1"/>
            </w14:solidFill>
          </w14:textFill>
        </w:rPr>
        <w:t>竣工验收的含义</w:t>
      </w:r>
      <w:bookmarkEnd w:id="854"/>
      <w:bookmarkEnd w:id="855"/>
      <w:bookmarkEnd w:id="856"/>
      <w:bookmarkEnd w:id="857"/>
      <w:bookmarkEnd w:id="858"/>
      <w:bookmarkEnd w:id="859"/>
      <w:bookmarkEnd w:id="860"/>
      <w:bookmarkEnd w:id="861"/>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18.1.1 </w:t>
      </w:r>
      <w:r>
        <w:rPr>
          <w:rFonts w:hint="eastAsia" w:ascii="宋体" w:hAnsi="宋体" w:cs="宋体"/>
          <w:color w:val="000000" w:themeColor="text1"/>
          <w:sz w:val="24"/>
          <w14:textFill>
            <w14:solidFill>
              <w14:schemeClr w14:val="tx1"/>
            </w14:solidFill>
          </w14:textFill>
        </w:rPr>
        <w:t>竣工验收指承包人完成了全部合同工作后，发包人按合同要求进行的验收。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18.1.2 </w:t>
      </w:r>
      <w:r>
        <w:rPr>
          <w:rFonts w:hint="eastAsia" w:ascii="宋体" w:hAnsi="宋体" w:cs="宋体"/>
          <w:color w:val="000000" w:themeColor="text1"/>
          <w:sz w:val="24"/>
          <w14:textFill>
            <w14:solidFill>
              <w14:schemeClr w14:val="tx1"/>
            </w14:solidFill>
          </w14:textFill>
        </w:rPr>
        <w:t>国家验收是政府有关部门根据法律、规范、规程和政策要求，针对发包人全面组织实施的整个工程正式交付投运前的验收。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18.1.3 </w:t>
      </w:r>
      <w:r>
        <w:rPr>
          <w:rFonts w:hint="eastAsia" w:ascii="宋体" w:hAnsi="宋体" w:cs="宋体"/>
          <w:color w:val="000000" w:themeColor="text1"/>
          <w:sz w:val="24"/>
          <w14:textFill>
            <w14:solidFill>
              <w14:schemeClr w14:val="tx1"/>
            </w14:solidFill>
          </w14:textFill>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110"/>
        <w:ind w:firstLine="118"/>
        <w:rPr>
          <w:rFonts w:ascii="宋体" w:eastAsia="宋体"/>
          <w:color w:val="000000" w:themeColor="text1"/>
          <w:szCs w:val="24"/>
          <w14:textFill>
            <w14:solidFill>
              <w14:schemeClr w14:val="tx1"/>
            </w14:solidFill>
          </w14:textFill>
        </w:rPr>
      </w:pPr>
      <w:bookmarkStart w:id="862" w:name="_Toc386467137"/>
      <w:bookmarkStart w:id="863" w:name="_Toc393546391"/>
      <w:bookmarkStart w:id="864" w:name="_Toc43475865"/>
      <w:r>
        <w:rPr>
          <w:rFonts w:ascii="宋体" w:eastAsia="宋体"/>
          <w:color w:val="000000" w:themeColor="text1"/>
          <w:szCs w:val="24"/>
          <w14:textFill>
            <w14:solidFill>
              <w14:schemeClr w14:val="tx1"/>
            </w14:solidFill>
          </w14:textFill>
        </w:rPr>
        <w:t xml:space="preserve">18.2 </w:t>
      </w:r>
      <w:r>
        <w:rPr>
          <w:rFonts w:hint="eastAsia" w:ascii="宋体" w:eastAsia="宋体"/>
          <w:color w:val="000000" w:themeColor="text1"/>
          <w:szCs w:val="24"/>
          <w14:textFill>
            <w14:solidFill>
              <w14:schemeClr w14:val="tx1"/>
            </w14:solidFill>
          </w14:textFill>
        </w:rPr>
        <w:t>竣工验收申请报告</w:t>
      </w:r>
      <w:bookmarkEnd w:id="862"/>
      <w:bookmarkEnd w:id="863"/>
      <w:bookmarkEnd w:id="86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当工程具备以下条件时，承包人即可向监理人报送竣工验收申请报告：</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）已按合同约定的内容和份数备齐了符合要求的竣工资料；</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）已按监理人的要求编制了在缺陷责任期内完成的尾工（甩项）工程和缺陷修补工作清单以及相应施工计划；</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）监理人要求在竣工验收前应完成的其他工作；</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）监理人要求提交的竣工验收资料清单。</w:t>
      </w:r>
    </w:p>
    <w:p>
      <w:pPr>
        <w:pStyle w:val="110"/>
        <w:ind w:firstLine="118"/>
        <w:rPr>
          <w:rFonts w:ascii="宋体" w:eastAsia="宋体"/>
          <w:color w:val="000000" w:themeColor="text1"/>
          <w:szCs w:val="24"/>
          <w14:textFill>
            <w14:solidFill>
              <w14:schemeClr w14:val="tx1"/>
            </w14:solidFill>
          </w14:textFill>
        </w:rPr>
      </w:pPr>
      <w:bookmarkStart w:id="865" w:name="_Toc386467138"/>
      <w:bookmarkStart w:id="866" w:name="_Toc393546392"/>
      <w:bookmarkStart w:id="867" w:name="_Toc43475866"/>
      <w:r>
        <w:rPr>
          <w:rFonts w:ascii="宋体" w:eastAsia="宋体"/>
          <w:color w:val="000000" w:themeColor="text1"/>
          <w:szCs w:val="24"/>
          <w14:textFill>
            <w14:solidFill>
              <w14:schemeClr w14:val="tx1"/>
            </w14:solidFill>
          </w14:textFill>
        </w:rPr>
        <w:t xml:space="preserve">18.3 </w:t>
      </w:r>
      <w:r>
        <w:rPr>
          <w:rFonts w:hint="eastAsia" w:ascii="宋体" w:eastAsia="宋体"/>
          <w:color w:val="000000" w:themeColor="text1"/>
          <w:szCs w:val="24"/>
          <w14:textFill>
            <w14:solidFill>
              <w14:schemeClr w14:val="tx1"/>
            </w14:solidFill>
          </w14:textFill>
        </w:rPr>
        <w:t>验收</w:t>
      </w:r>
      <w:bookmarkEnd w:id="865"/>
      <w:bookmarkEnd w:id="866"/>
      <w:bookmarkEnd w:id="86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监理人收到承包人按第</w:t>
      </w:r>
      <w:r>
        <w:rPr>
          <w:rFonts w:ascii="宋体" w:hAnsi="宋体" w:cs="宋体"/>
          <w:color w:val="000000" w:themeColor="text1"/>
          <w:sz w:val="24"/>
          <w14:textFill>
            <w14:solidFill>
              <w14:schemeClr w14:val="tx1"/>
            </w14:solidFill>
          </w14:textFill>
        </w:rPr>
        <w:t>18.2</w:t>
      </w:r>
      <w:r>
        <w:rPr>
          <w:rFonts w:hint="eastAsia" w:ascii="宋体" w:hAnsi="宋体" w:cs="宋体"/>
          <w:color w:val="000000" w:themeColor="text1"/>
          <w:sz w:val="24"/>
          <w14:textFill>
            <w14:solidFill>
              <w14:schemeClr w14:val="tx1"/>
            </w14:solidFill>
          </w14:textFill>
        </w:rPr>
        <w:t>款约定提交的竣工验收申请报告后，应审查申请报告的各项内容，并按以下不同情况进行处理。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18.3.1 </w:t>
      </w:r>
      <w:r>
        <w:rPr>
          <w:rFonts w:hint="eastAsia" w:ascii="宋体" w:hAnsi="宋体" w:cs="宋体"/>
          <w:color w:val="000000" w:themeColor="text1"/>
          <w:sz w:val="24"/>
          <w14:textFill>
            <w14:solidFill>
              <w14:schemeClr w14:val="tx1"/>
            </w14:solidFill>
          </w14:textFill>
        </w:rPr>
        <w:t>监理人审查后认为尚不具备竣工验收条件的，应在收到竣工验收申请报告后的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18.3.2 </w:t>
      </w:r>
      <w:r>
        <w:rPr>
          <w:rFonts w:hint="eastAsia" w:ascii="宋体" w:hAnsi="宋体" w:cs="宋体"/>
          <w:color w:val="000000" w:themeColor="text1"/>
          <w:sz w:val="24"/>
          <w14:textFill>
            <w14:solidFill>
              <w14:schemeClr w14:val="tx1"/>
            </w14:solidFill>
          </w14:textFill>
        </w:rPr>
        <w:t>监理人审查后认为已具备竣工验收条件的，应在收到竣工验收申请报告后的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天内提请发包人进行工程验收。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18.3.3</w:t>
      </w:r>
      <w:r>
        <w:rPr>
          <w:rFonts w:hint="eastAsia" w:ascii="宋体" w:hAnsi="宋体" w:cs="宋体"/>
          <w:color w:val="000000" w:themeColor="text1"/>
          <w:sz w:val="24"/>
          <w14:textFill>
            <w14:solidFill>
              <w14:schemeClr w14:val="tx1"/>
            </w14:solidFill>
          </w14:textFill>
        </w:rPr>
        <w:t>发包人经过验收后同意接受工程的，应在监理人收到竣工验收申请报告后的</w:t>
      </w:r>
      <w:r>
        <w:rPr>
          <w:rFonts w:ascii="宋体" w:hAnsi="宋体" w:cs="宋体"/>
          <w:color w:val="000000" w:themeColor="text1"/>
          <w:sz w:val="24"/>
          <w14:textFill>
            <w14:solidFill>
              <w14:schemeClr w14:val="tx1"/>
            </w14:solidFill>
          </w14:textFill>
        </w:rPr>
        <w:t>56</w:t>
      </w:r>
      <w:r>
        <w:rPr>
          <w:rFonts w:hint="eastAsia" w:ascii="宋体" w:hAnsi="宋体" w:cs="宋体"/>
          <w:color w:val="000000" w:themeColor="text1"/>
          <w:sz w:val="24"/>
          <w14:textFill>
            <w14:solidFill>
              <w14:schemeClr w14:val="tx1"/>
            </w14:solidFill>
          </w14:textFill>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18.3.4 </w:t>
      </w:r>
      <w:r>
        <w:rPr>
          <w:rFonts w:hint="eastAsia" w:ascii="宋体" w:hAnsi="宋体" w:cs="宋体"/>
          <w:color w:val="000000" w:themeColor="text1"/>
          <w:sz w:val="24"/>
          <w14:textFill>
            <w14:solidFill>
              <w14:schemeClr w14:val="tx1"/>
            </w14:solidFill>
          </w14:textFill>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宋体"/>
          <w:color w:val="000000" w:themeColor="text1"/>
          <w:sz w:val="24"/>
          <w14:textFill>
            <w14:solidFill>
              <w14:schemeClr w14:val="tx1"/>
            </w14:solidFill>
          </w14:textFill>
        </w:rPr>
        <w:t>18.3.1</w:t>
      </w:r>
      <w:r>
        <w:rPr>
          <w:rFonts w:hint="eastAsia" w:ascii="宋体" w:hAnsi="宋体" w:cs="宋体"/>
          <w:color w:val="000000" w:themeColor="text1"/>
          <w:sz w:val="24"/>
          <w14:textFill>
            <w14:solidFill>
              <w14:schemeClr w14:val="tx1"/>
            </w14:solidFill>
          </w14:textFill>
        </w:rPr>
        <w:t>项、第</w:t>
      </w:r>
      <w:r>
        <w:rPr>
          <w:rFonts w:ascii="宋体" w:hAnsi="宋体" w:cs="宋体"/>
          <w:color w:val="000000" w:themeColor="text1"/>
          <w:sz w:val="24"/>
          <w14:textFill>
            <w14:solidFill>
              <w14:schemeClr w14:val="tx1"/>
            </w14:solidFill>
          </w14:textFill>
        </w:rPr>
        <w:t>18.3.2</w:t>
      </w:r>
      <w:r>
        <w:rPr>
          <w:rFonts w:hint="eastAsia" w:ascii="宋体" w:hAnsi="宋体" w:cs="宋体"/>
          <w:color w:val="000000" w:themeColor="text1"/>
          <w:sz w:val="24"/>
          <w14:textFill>
            <w14:solidFill>
              <w14:schemeClr w14:val="tx1"/>
            </w14:solidFill>
          </w14:textFill>
        </w:rPr>
        <w:t>项和第</w:t>
      </w:r>
      <w:r>
        <w:rPr>
          <w:rFonts w:ascii="宋体" w:hAnsi="宋体" w:cs="宋体"/>
          <w:color w:val="000000" w:themeColor="text1"/>
          <w:sz w:val="24"/>
          <w14:textFill>
            <w14:solidFill>
              <w14:schemeClr w14:val="tx1"/>
            </w14:solidFill>
          </w14:textFill>
        </w:rPr>
        <w:t>18.3.3</w:t>
      </w:r>
      <w:r>
        <w:rPr>
          <w:rFonts w:hint="eastAsia" w:ascii="宋体" w:hAnsi="宋体" w:cs="宋体"/>
          <w:color w:val="000000" w:themeColor="text1"/>
          <w:sz w:val="24"/>
          <w14:textFill>
            <w14:solidFill>
              <w14:schemeClr w14:val="tx1"/>
            </w14:solidFill>
          </w14:textFill>
        </w:rPr>
        <w:t>项的约定进行。</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18.3.5 </w:t>
      </w:r>
      <w:r>
        <w:rPr>
          <w:rFonts w:hint="eastAsia" w:ascii="宋体" w:hAnsi="宋体" w:cs="宋体"/>
          <w:color w:val="000000" w:themeColor="text1"/>
          <w:sz w:val="24"/>
          <w14:textFill>
            <w14:solidFill>
              <w14:schemeClr w14:val="tx1"/>
            </w14:solidFill>
          </w14:textFill>
        </w:rPr>
        <w:t>除专用合同条款另有约定外，经验收合格工程的实际竣工日期，以提交竣工验收申请报告的日期为准，并在工程接收证书中写明。</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18.3.6 </w:t>
      </w:r>
      <w:r>
        <w:rPr>
          <w:rFonts w:hint="eastAsia" w:ascii="宋体" w:hAnsi="宋体" w:cs="宋体"/>
          <w:color w:val="000000" w:themeColor="text1"/>
          <w:sz w:val="24"/>
          <w14:textFill>
            <w14:solidFill>
              <w14:schemeClr w14:val="tx1"/>
            </w14:solidFill>
          </w14:textFill>
        </w:rPr>
        <w:t>发包人在收到承包人竣工验收申请报告</w:t>
      </w:r>
      <w:r>
        <w:rPr>
          <w:rFonts w:ascii="宋体" w:hAnsi="宋体" w:cs="宋体"/>
          <w:color w:val="000000" w:themeColor="text1"/>
          <w:sz w:val="24"/>
          <w14:textFill>
            <w14:solidFill>
              <w14:schemeClr w14:val="tx1"/>
            </w14:solidFill>
          </w14:textFill>
        </w:rPr>
        <w:t>56</w:t>
      </w:r>
      <w:r>
        <w:rPr>
          <w:rFonts w:hint="eastAsia" w:ascii="宋体" w:hAnsi="宋体" w:cs="宋体"/>
          <w:color w:val="000000" w:themeColor="text1"/>
          <w:sz w:val="24"/>
          <w14:textFill>
            <w14:solidFill>
              <w14:schemeClr w14:val="tx1"/>
            </w14:solidFill>
          </w14:textFill>
        </w:rPr>
        <w:t>天后未进行验收的，视为验收合格，实际竣工日期以提交竣工验收申请报告的日期为准，但发包人由于不可抗力不能进行验收的除外。</w:t>
      </w:r>
    </w:p>
    <w:p>
      <w:pPr>
        <w:pStyle w:val="110"/>
        <w:ind w:firstLine="118"/>
        <w:rPr>
          <w:rFonts w:ascii="宋体" w:eastAsia="宋体"/>
          <w:color w:val="000000" w:themeColor="text1"/>
          <w:szCs w:val="24"/>
          <w14:textFill>
            <w14:solidFill>
              <w14:schemeClr w14:val="tx1"/>
            </w14:solidFill>
          </w14:textFill>
        </w:rPr>
      </w:pPr>
      <w:bookmarkStart w:id="868" w:name="_Toc144974700"/>
      <w:bookmarkStart w:id="869" w:name="_Toc43475867"/>
      <w:bookmarkStart w:id="870" w:name="_Toc179632747"/>
      <w:bookmarkStart w:id="871" w:name="_Toc393546393"/>
      <w:bookmarkStart w:id="872" w:name="_Toc152042508"/>
      <w:bookmarkStart w:id="873" w:name="_Toc152045729"/>
      <w:bookmarkStart w:id="874" w:name="_Toc330406334"/>
      <w:bookmarkStart w:id="875" w:name="_Toc386467139"/>
      <w:r>
        <w:rPr>
          <w:rFonts w:ascii="宋体" w:eastAsia="宋体"/>
          <w:color w:val="000000" w:themeColor="text1"/>
          <w:szCs w:val="24"/>
          <w14:textFill>
            <w14:solidFill>
              <w14:schemeClr w14:val="tx1"/>
            </w14:solidFill>
          </w14:textFill>
        </w:rPr>
        <w:t xml:space="preserve">18.4 </w:t>
      </w:r>
      <w:r>
        <w:rPr>
          <w:rFonts w:hint="eastAsia" w:ascii="宋体" w:eastAsia="宋体"/>
          <w:color w:val="000000" w:themeColor="text1"/>
          <w:szCs w:val="24"/>
          <w14:textFill>
            <w14:solidFill>
              <w14:schemeClr w14:val="tx1"/>
            </w14:solidFill>
          </w14:textFill>
        </w:rPr>
        <w:t>单位工程验收</w:t>
      </w:r>
      <w:bookmarkEnd w:id="868"/>
      <w:bookmarkEnd w:id="869"/>
      <w:bookmarkEnd w:id="870"/>
      <w:bookmarkEnd w:id="871"/>
      <w:bookmarkEnd w:id="872"/>
      <w:bookmarkEnd w:id="873"/>
      <w:bookmarkEnd w:id="874"/>
      <w:bookmarkEnd w:id="875"/>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18.4.1 </w:t>
      </w:r>
      <w:r>
        <w:rPr>
          <w:rFonts w:hint="eastAsia" w:ascii="宋体" w:hAnsi="宋体" w:cs="宋体"/>
          <w:color w:val="000000" w:themeColor="text1"/>
          <w:sz w:val="24"/>
          <w14:textFill>
            <w14:solidFill>
              <w14:schemeClr w14:val="tx1"/>
            </w14:solidFill>
          </w14:textFill>
        </w:rPr>
        <w:t>发包人根据合同进度计划安排，在全部工程竣工前需要使用已经竣工的单位工程时，或承包人提出经发包人同意时，可进行单位工程验收。验收的程序可参照第</w:t>
      </w:r>
      <w:r>
        <w:rPr>
          <w:rFonts w:ascii="宋体" w:hAnsi="宋体" w:cs="宋体"/>
          <w:color w:val="000000" w:themeColor="text1"/>
          <w:sz w:val="24"/>
          <w14:textFill>
            <w14:solidFill>
              <w14:schemeClr w14:val="tx1"/>
            </w14:solidFill>
          </w14:textFill>
        </w:rPr>
        <w:t>18.2</w:t>
      </w:r>
      <w:r>
        <w:rPr>
          <w:rFonts w:hint="eastAsia" w:ascii="宋体" w:hAnsi="宋体" w:cs="宋体"/>
          <w:color w:val="000000" w:themeColor="text1"/>
          <w:sz w:val="24"/>
          <w14:textFill>
            <w14:solidFill>
              <w14:schemeClr w14:val="tx1"/>
            </w14:solidFill>
          </w14:textFill>
        </w:rPr>
        <w:t>款与第</w:t>
      </w:r>
      <w:r>
        <w:rPr>
          <w:rFonts w:ascii="宋体" w:hAnsi="宋体" w:cs="宋体"/>
          <w:color w:val="000000" w:themeColor="text1"/>
          <w:sz w:val="24"/>
          <w14:textFill>
            <w14:solidFill>
              <w14:schemeClr w14:val="tx1"/>
            </w14:solidFill>
          </w14:textFill>
        </w:rPr>
        <w:t>18.3</w:t>
      </w:r>
      <w:r>
        <w:rPr>
          <w:rFonts w:hint="eastAsia" w:ascii="宋体" w:hAnsi="宋体" w:cs="宋体"/>
          <w:color w:val="000000" w:themeColor="text1"/>
          <w:sz w:val="24"/>
          <w14:textFill>
            <w14:solidFill>
              <w14:schemeClr w14:val="tx1"/>
            </w14:solidFill>
          </w14:textFill>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18.4.2 </w:t>
      </w:r>
      <w:r>
        <w:rPr>
          <w:rFonts w:hint="eastAsia" w:ascii="宋体" w:hAnsi="宋体" w:cs="宋体"/>
          <w:color w:val="000000" w:themeColor="text1"/>
          <w:sz w:val="24"/>
          <w14:textFill>
            <w14:solidFill>
              <w14:schemeClr w14:val="tx1"/>
            </w14:solidFill>
          </w14:textFill>
        </w:rPr>
        <w:t>发包人在全部工程竣工前，使用已接收的单位工程导致承包人费用增加的，发包人应承担由此增加的费用和（或）工期延误，并支付承包人合理利润。</w:t>
      </w:r>
    </w:p>
    <w:p>
      <w:pPr>
        <w:pStyle w:val="110"/>
        <w:ind w:firstLine="118"/>
        <w:rPr>
          <w:rFonts w:ascii="宋体" w:eastAsia="宋体"/>
          <w:color w:val="000000" w:themeColor="text1"/>
          <w:szCs w:val="24"/>
          <w14:textFill>
            <w14:solidFill>
              <w14:schemeClr w14:val="tx1"/>
            </w14:solidFill>
          </w14:textFill>
        </w:rPr>
      </w:pPr>
      <w:bookmarkStart w:id="876" w:name="_Toc330406335"/>
      <w:bookmarkStart w:id="877" w:name="_Toc152042509"/>
      <w:bookmarkStart w:id="878" w:name="_Toc179632748"/>
      <w:bookmarkStart w:id="879" w:name="_Toc152045730"/>
      <w:bookmarkStart w:id="880" w:name="_Toc43475868"/>
      <w:bookmarkStart w:id="881" w:name="_Toc386467140"/>
      <w:bookmarkStart w:id="882" w:name="_Toc144974701"/>
      <w:bookmarkStart w:id="883" w:name="_Toc393546394"/>
      <w:r>
        <w:rPr>
          <w:rFonts w:ascii="宋体" w:eastAsia="宋体"/>
          <w:color w:val="000000" w:themeColor="text1"/>
          <w:szCs w:val="24"/>
          <w14:textFill>
            <w14:solidFill>
              <w14:schemeClr w14:val="tx1"/>
            </w14:solidFill>
          </w14:textFill>
        </w:rPr>
        <w:t xml:space="preserve">18.5 </w:t>
      </w:r>
      <w:r>
        <w:rPr>
          <w:rFonts w:hint="eastAsia" w:ascii="宋体" w:eastAsia="宋体"/>
          <w:color w:val="000000" w:themeColor="text1"/>
          <w:szCs w:val="24"/>
          <w14:textFill>
            <w14:solidFill>
              <w14:schemeClr w14:val="tx1"/>
            </w14:solidFill>
          </w14:textFill>
        </w:rPr>
        <w:t>施工期运行</w:t>
      </w:r>
      <w:bookmarkEnd w:id="876"/>
      <w:bookmarkEnd w:id="877"/>
      <w:bookmarkEnd w:id="878"/>
      <w:bookmarkEnd w:id="879"/>
      <w:bookmarkEnd w:id="880"/>
      <w:bookmarkEnd w:id="881"/>
      <w:bookmarkEnd w:id="882"/>
      <w:bookmarkEnd w:id="883"/>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18.5.1 </w:t>
      </w:r>
      <w:r>
        <w:rPr>
          <w:rFonts w:hint="eastAsia" w:ascii="宋体" w:hAnsi="宋体" w:cs="宋体"/>
          <w:color w:val="000000" w:themeColor="text1"/>
          <w:sz w:val="24"/>
          <w14:textFill>
            <w14:solidFill>
              <w14:schemeClr w14:val="tx1"/>
            </w14:solidFill>
          </w14:textFill>
        </w:rPr>
        <w:t>施工期运行是指合同工程尚未全部竣工，其中某项或某几项单位工程或工程设备安装已竣工，根据专用合同条款约定，需要投入施工期运行的，经发包人按第</w:t>
      </w:r>
      <w:r>
        <w:rPr>
          <w:rFonts w:ascii="宋体" w:hAnsi="宋体" w:cs="宋体"/>
          <w:color w:val="000000" w:themeColor="text1"/>
          <w:sz w:val="24"/>
          <w14:textFill>
            <w14:solidFill>
              <w14:schemeClr w14:val="tx1"/>
            </w14:solidFill>
          </w14:textFill>
        </w:rPr>
        <w:t>18.4</w:t>
      </w:r>
      <w:r>
        <w:rPr>
          <w:rFonts w:hint="eastAsia" w:ascii="宋体" w:hAnsi="宋体" w:cs="宋体"/>
          <w:color w:val="000000" w:themeColor="text1"/>
          <w:sz w:val="24"/>
          <w14:textFill>
            <w14:solidFill>
              <w14:schemeClr w14:val="tx1"/>
            </w14:solidFill>
          </w14:textFill>
        </w:rPr>
        <w:t>款的约定验收合格，证明能确保安全后，才能在施工期投入运行。</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18.5.2 </w:t>
      </w:r>
      <w:r>
        <w:rPr>
          <w:rFonts w:hint="eastAsia" w:ascii="宋体" w:hAnsi="宋体" w:cs="宋体"/>
          <w:color w:val="000000" w:themeColor="text1"/>
          <w:sz w:val="24"/>
          <w14:textFill>
            <w14:solidFill>
              <w14:schemeClr w14:val="tx1"/>
            </w14:solidFill>
          </w14:textFill>
        </w:rPr>
        <w:t>在施工期运行中发现工程或工程设备损坏或存在缺陷的，由承包人按第</w:t>
      </w:r>
      <w:r>
        <w:rPr>
          <w:rFonts w:ascii="宋体" w:hAnsi="宋体" w:cs="宋体"/>
          <w:color w:val="000000" w:themeColor="text1"/>
          <w:sz w:val="24"/>
          <w14:textFill>
            <w14:solidFill>
              <w14:schemeClr w14:val="tx1"/>
            </w14:solidFill>
          </w14:textFill>
        </w:rPr>
        <w:t>19.2</w:t>
      </w:r>
      <w:r>
        <w:rPr>
          <w:rFonts w:hint="eastAsia" w:ascii="宋体" w:hAnsi="宋体" w:cs="宋体"/>
          <w:color w:val="000000" w:themeColor="text1"/>
          <w:sz w:val="24"/>
          <w14:textFill>
            <w14:solidFill>
              <w14:schemeClr w14:val="tx1"/>
            </w14:solidFill>
          </w14:textFill>
        </w:rPr>
        <w:t>款约定进行修复。</w:t>
      </w:r>
    </w:p>
    <w:p>
      <w:pPr>
        <w:pStyle w:val="110"/>
        <w:ind w:firstLine="118"/>
        <w:rPr>
          <w:rFonts w:ascii="宋体" w:eastAsia="宋体"/>
          <w:color w:val="000000" w:themeColor="text1"/>
          <w:szCs w:val="24"/>
          <w14:textFill>
            <w14:solidFill>
              <w14:schemeClr w14:val="tx1"/>
            </w14:solidFill>
          </w14:textFill>
        </w:rPr>
      </w:pPr>
      <w:bookmarkStart w:id="884" w:name="_Toc43475869"/>
      <w:bookmarkStart w:id="885" w:name="_Toc330406336"/>
      <w:bookmarkStart w:id="886" w:name="_Toc179632749"/>
      <w:bookmarkStart w:id="887" w:name="_Toc152042510"/>
      <w:bookmarkStart w:id="888" w:name="_Toc393546395"/>
      <w:bookmarkStart w:id="889" w:name="_Toc144974702"/>
      <w:bookmarkStart w:id="890" w:name="_Toc152045731"/>
      <w:bookmarkStart w:id="891" w:name="_Toc386467141"/>
      <w:r>
        <w:rPr>
          <w:rFonts w:ascii="宋体" w:eastAsia="宋体"/>
          <w:color w:val="000000" w:themeColor="text1"/>
          <w:szCs w:val="24"/>
          <w14:textFill>
            <w14:solidFill>
              <w14:schemeClr w14:val="tx1"/>
            </w14:solidFill>
          </w14:textFill>
        </w:rPr>
        <w:t xml:space="preserve">18.6 </w:t>
      </w:r>
      <w:r>
        <w:rPr>
          <w:rFonts w:hint="eastAsia" w:ascii="宋体" w:eastAsia="宋体"/>
          <w:color w:val="000000" w:themeColor="text1"/>
          <w:szCs w:val="24"/>
          <w14:textFill>
            <w14:solidFill>
              <w14:schemeClr w14:val="tx1"/>
            </w14:solidFill>
          </w14:textFill>
        </w:rPr>
        <w:t>试运行</w:t>
      </w:r>
      <w:bookmarkEnd w:id="884"/>
      <w:bookmarkEnd w:id="885"/>
      <w:bookmarkEnd w:id="886"/>
      <w:bookmarkEnd w:id="887"/>
      <w:bookmarkEnd w:id="888"/>
      <w:bookmarkEnd w:id="889"/>
      <w:bookmarkEnd w:id="890"/>
      <w:bookmarkEnd w:id="891"/>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18.6.1 </w:t>
      </w:r>
      <w:r>
        <w:rPr>
          <w:rFonts w:hint="eastAsia" w:ascii="宋体" w:hAnsi="宋体" w:cs="宋体"/>
          <w:color w:val="000000" w:themeColor="text1"/>
          <w:sz w:val="24"/>
          <w14:textFill>
            <w14:solidFill>
              <w14:schemeClr w14:val="tx1"/>
            </w14:solidFill>
          </w14:textFill>
        </w:rPr>
        <w:t>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18.6.2 </w:t>
      </w:r>
      <w:r>
        <w:rPr>
          <w:rFonts w:hint="eastAsia" w:ascii="宋体" w:hAnsi="宋体" w:cs="宋体"/>
          <w:color w:val="000000" w:themeColor="text1"/>
          <w:sz w:val="24"/>
          <w14:textFill>
            <w14:solidFill>
              <w14:schemeClr w14:val="tx1"/>
            </w14:solidFill>
          </w14:textFill>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110"/>
        <w:ind w:firstLine="118"/>
        <w:rPr>
          <w:rFonts w:ascii="宋体" w:eastAsia="宋体"/>
          <w:color w:val="000000" w:themeColor="text1"/>
          <w:szCs w:val="24"/>
          <w14:textFill>
            <w14:solidFill>
              <w14:schemeClr w14:val="tx1"/>
            </w14:solidFill>
          </w14:textFill>
        </w:rPr>
      </w:pPr>
      <w:bookmarkStart w:id="892" w:name="_Toc386467142"/>
      <w:bookmarkStart w:id="893" w:name="_Toc393546396"/>
      <w:bookmarkStart w:id="894" w:name="_Toc152042511"/>
      <w:bookmarkStart w:id="895" w:name="_Toc179632750"/>
      <w:bookmarkStart w:id="896" w:name="_Toc152045732"/>
      <w:bookmarkStart w:id="897" w:name="_Toc144974703"/>
      <w:bookmarkStart w:id="898" w:name="_Toc330406337"/>
      <w:bookmarkStart w:id="899" w:name="_Toc43475870"/>
      <w:r>
        <w:rPr>
          <w:rFonts w:ascii="宋体" w:eastAsia="宋体"/>
          <w:color w:val="000000" w:themeColor="text1"/>
          <w:szCs w:val="24"/>
          <w14:textFill>
            <w14:solidFill>
              <w14:schemeClr w14:val="tx1"/>
            </w14:solidFill>
          </w14:textFill>
        </w:rPr>
        <w:t xml:space="preserve">18.7 </w:t>
      </w:r>
      <w:r>
        <w:rPr>
          <w:rFonts w:hint="eastAsia" w:ascii="宋体" w:eastAsia="宋体"/>
          <w:color w:val="000000" w:themeColor="text1"/>
          <w:szCs w:val="24"/>
          <w14:textFill>
            <w14:solidFill>
              <w14:schemeClr w14:val="tx1"/>
            </w14:solidFill>
          </w14:textFill>
        </w:rPr>
        <w:t>竣工清场</w:t>
      </w:r>
      <w:bookmarkEnd w:id="892"/>
      <w:bookmarkEnd w:id="893"/>
      <w:bookmarkEnd w:id="894"/>
      <w:bookmarkEnd w:id="895"/>
      <w:bookmarkEnd w:id="896"/>
      <w:bookmarkEnd w:id="897"/>
      <w:bookmarkEnd w:id="898"/>
      <w:bookmarkEnd w:id="899"/>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18.7.1 </w:t>
      </w:r>
      <w:r>
        <w:rPr>
          <w:rFonts w:hint="eastAsia" w:ascii="宋体" w:hAnsi="宋体" w:cs="宋体"/>
          <w:color w:val="000000" w:themeColor="text1"/>
          <w:sz w:val="24"/>
          <w14:textFill>
            <w14:solidFill>
              <w14:schemeClr w14:val="tx1"/>
            </w14:solidFill>
          </w14:textFill>
        </w:rPr>
        <w:t>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）施工场地内残留的垃圾已全部清除出场；</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）临时工程已拆除，场地已按合同要求进行清理、平整或复原；</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）按合同约定应撤离的承包人设备和剩余的材料，包括废弃的施工设备和材料，已按计划撤离施工场地；</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）工程建筑物周边及其附近道路、河道的施工堆积物，已按监理人指示全部清理；</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）监理人指示的其他场地清理工作已全部完成。</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18.7.2 </w:t>
      </w:r>
      <w:r>
        <w:rPr>
          <w:rFonts w:hint="eastAsia" w:ascii="宋体" w:hAnsi="宋体" w:cs="宋体"/>
          <w:color w:val="000000" w:themeColor="text1"/>
          <w:sz w:val="24"/>
          <w14:textFill>
            <w14:solidFill>
              <w14:schemeClr w14:val="tx1"/>
            </w14:solidFill>
          </w14:textFill>
        </w:rPr>
        <w:t>承包人未按监理人的要求恢复临时占地，或者场地清理未达到合同约定的，发包人有权委托其他人恢复或清理，所发生的金额从拟支付给承包人的款项中扣除。</w:t>
      </w:r>
    </w:p>
    <w:p>
      <w:pPr>
        <w:pStyle w:val="110"/>
        <w:ind w:firstLine="118"/>
        <w:rPr>
          <w:rFonts w:ascii="宋体" w:eastAsia="宋体"/>
          <w:color w:val="000000" w:themeColor="text1"/>
          <w:szCs w:val="24"/>
          <w14:textFill>
            <w14:solidFill>
              <w14:schemeClr w14:val="tx1"/>
            </w14:solidFill>
          </w14:textFill>
        </w:rPr>
      </w:pPr>
      <w:bookmarkStart w:id="900" w:name="_Toc386467143"/>
      <w:bookmarkStart w:id="901" w:name="_Toc43475871"/>
      <w:bookmarkStart w:id="902" w:name="_Toc393546397"/>
      <w:r>
        <w:rPr>
          <w:rFonts w:ascii="宋体" w:eastAsia="宋体"/>
          <w:color w:val="000000" w:themeColor="text1"/>
          <w:szCs w:val="24"/>
          <w14:textFill>
            <w14:solidFill>
              <w14:schemeClr w14:val="tx1"/>
            </w14:solidFill>
          </w14:textFill>
        </w:rPr>
        <w:t xml:space="preserve">18.8 </w:t>
      </w:r>
      <w:r>
        <w:rPr>
          <w:rFonts w:hint="eastAsia" w:ascii="宋体" w:eastAsia="宋体"/>
          <w:color w:val="000000" w:themeColor="text1"/>
          <w:szCs w:val="24"/>
          <w14:textFill>
            <w14:solidFill>
              <w14:schemeClr w14:val="tx1"/>
            </w14:solidFill>
          </w14:textFill>
        </w:rPr>
        <w:t>施工队伍的撤离</w:t>
      </w:r>
      <w:bookmarkEnd w:id="900"/>
      <w:bookmarkEnd w:id="901"/>
      <w:bookmarkEnd w:id="90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工程接收证书颁发后的</w:t>
      </w:r>
      <w:r>
        <w:rPr>
          <w:rFonts w:ascii="宋体" w:hAnsi="宋体" w:cs="宋体"/>
          <w:color w:val="000000" w:themeColor="text1"/>
          <w:sz w:val="24"/>
          <w14:textFill>
            <w14:solidFill>
              <w14:schemeClr w14:val="tx1"/>
            </w14:solidFill>
          </w14:textFill>
        </w:rPr>
        <w:t>56</w:t>
      </w:r>
      <w:r>
        <w:rPr>
          <w:rFonts w:hint="eastAsia" w:ascii="宋体" w:hAnsi="宋体" w:cs="宋体"/>
          <w:color w:val="000000" w:themeColor="text1"/>
          <w:sz w:val="24"/>
          <w14:textFill>
            <w14:solidFill>
              <w14:schemeClr w14:val="tx1"/>
            </w14:solidFill>
          </w14:textFill>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2"/>
        <w:rPr>
          <w:rFonts w:ascii="宋体"/>
          <w:color w:val="000000" w:themeColor="text1"/>
          <w:sz w:val="24"/>
          <w:szCs w:val="24"/>
          <w14:textFill>
            <w14:solidFill>
              <w14:schemeClr w14:val="tx1"/>
            </w14:solidFill>
          </w14:textFill>
        </w:rPr>
      </w:pPr>
      <w:bookmarkStart w:id="903" w:name="_Toc386467144"/>
      <w:bookmarkStart w:id="904" w:name="_Toc43475872"/>
      <w:bookmarkStart w:id="905" w:name="_Toc393546398"/>
      <w:r>
        <w:rPr>
          <w:rFonts w:ascii="宋体" w:hAnsi="宋体"/>
          <w:color w:val="000000" w:themeColor="text1"/>
          <w:sz w:val="24"/>
          <w:szCs w:val="24"/>
          <w14:textFill>
            <w14:solidFill>
              <w14:schemeClr w14:val="tx1"/>
            </w14:solidFill>
          </w14:textFill>
        </w:rPr>
        <w:t xml:space="preserve">19. </w:t>
      </w:r>
      <w:r>
        <w:rPr>
          <w:rFonts w:hint="eastAsia" w:ascii="宋体" w:hAnsi="宋体"/>
          <w:color w:val="000000" w:themeColor="text1"/>
          <w:sz w:val="24"/>
          <w:szCs w:val="24"/>
          <w14:textFill>
            <w14:solidFill>
              <w14:schemeClr w14:val="tx1"/>
            </w14:solidFill>
          </w14:textFill>
        </w:rPr>
        <w:t>缺陷责任与保修责任</w:t>
      </w:r>
      <w:bookmarkEnd w:id="903"/>
      <w:bookmarkEnd w:id="904"/>
      <w:bookmarkEnd w:id="905"/>
    </w:p>
    <w:p>
      <w:pPr>
        <w:pStyle w:val="110"/>
        <w:ind w:firstLine="118"/>
        <w:rPr>
          <w:rFonts w:ascii="宋体" w:eastAsia="宋体"/>
          <w:color w:val="000000" w:themeColor="text1"/>
          <w:szCs w:val="24"/>
          <w14:textFill>
            <w14:solidFill>
              <w14:schemeClr w14:val="tx1"/>
            </w14:solidFill>
          </w14:textFill>
        </w:rPr>
      </w:pPr>
      <w:bookmarkStart w:id="906" w:name="_Toc144974706"/>
      <w:bookmarkStart w:id="907" w:name="_Toc152045735"/>
      <w:bookmarkStart w:id="908" w:name="_Toc179632753"/>
      <w:bookmarkStart w:id="909" w:name="_Toc386467145"/>
      <w:bookmarkStart w:id="910" w:name="_Toc393546399"/>
      <w:bookmarkStart w:id="911" w:name="_Toc330406340"/>
      <w:bookmarkStart w:id="912" w:name="_Toc43475873"/>
      <w:bookmarkStart w:id="913" w:name="_Toc152042514"/>
      <w:r>
        <w:rPr>
          <w:rFonts w:ascii="宋体" w:eastAsia="宋体"/>
          <w:color w:val="000000" w:themeColor="text1"/>
          <w:szCs w:val="24"/>
          <w14:textFill>
            <w14:solidFill>
              <w14:schemeClr w14:val="tx1"/>
            </w14:solidFill>
          </w14:textFill>
        </w:rPr>
        <w:t xml:space="preserve">19.1 </w:t>
      </w:r>
      <w:r>
        <w:rPr>
          <w:rFonts w:hint="eastAsia" w:ascii="宋体" w:eastAsia="宋体"/>
          <w:color w:val="000000" w:themeColor="text1"/>
          <w:szCs w:val="24"/>
          <w14:textFill>
            <w14:solidFill>
              <w14:schemeClr w14:val="tx1"/>
            </w14:solidFill>
          </w14:textFill>
        </w:rPr>
        <w:t>缺陷责任期的起算时间</w:t>
      </w:r>
      <w:bookmarkEnd w:id="906"/>
      <w:bookmarkEnd w:id="907"/>
      <w:bookmarkEnd w:id="908"/>
      <w:bookmarkEnd w:id="909"/>
      <w:bookmarkEnd w:id="910"/>
      <w:bookmarkEnd w:id="911"/>
      <w:bookmarkEnd w:id="912"/>
      <w:bookmarkEnd w:id="91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缺陷责任期自实际竣工日期起计算。在全部工程竣工验收前，已经发包人提前验收的单位工程，其缺陷责任期的起算日期相应提前。</w:t>
      </w:r>
    </w:p>
    <w:p>
      <w:pPr>
        <w:pStyle w:val="110"/>
        <w:ind w:firstLine="118"/>
        <w:rPr>
          <w:rFonts w:ascii="宋体" w:eastAsia="宋体"/>
          <w:color w:val="000000" w:themeColor="text1"/>
          <w:szCs w:val="24"/>
          <w14:textFill>
            <w14:solidFill>
              <w14:schemeClr w14:val="tx1"/>
            </w14:solidFill>
          </w14:textFill>
        </w:rPr>
      </w:pPr>
      <w:bookmarkStart w:id="914" w:name="_Toc43475874"/>
      <w:bookmarkStart w:id="915" w:name="_Toc393546400"/>
      <w:bookmarkStart w:id="916" w:name="_Toc386467146"/>
      <w:r>
        <w:rPr>
          <w:rFonts w:ascii="宋体" w:eastAsia="宋体"/>
          <w:color w:val="000000" w:themeColor="text1"/>
          <w:szCs w:val="24"/>
          <w14:textFill>
            <w14:solidFill>
              <w14:schemeClr w14:val="tx1"/>
            </w14:solidFill>
          </w14:textFill>
        </w:rPr>
        <w:t xml:space="preserve">19.2 </w:t>
      </w:r>
      <w:r>
        <w:rPr>
          <w:rFonts w:hint="eastAsia" w:ascii="宋体" w:eastAsia="宋体"/>
          <w:color w:val="000000" w:themeColor="text1"/>
          <w:szCs w:val="24"/>
          <w14:textFill>
            <w14:solidFill>
              <w14:schemeClr w14:val="tx1"/>
            </w14:solidFill>
          </w14:textFill>
        </w:rPr>
        <w:t>缺陷责任</w:t>
      </w:r>
      <w:bookmarkEnd w:id="914"/>
      <w:bookmarkEnd w:id="915"/>
      <w:bookmarkEnd w:id="916"/>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19.2.1 </w:t>
      </w:r>
      <w:r>
        <w:rPr>
          <w:rFonts w:hint="eastAsia" w:ascii="宋体" w:hAnsi="宋体" w:cs="宋体"/>
          <w:color w:val="000000" w:themeColor="text1"/>
          <w:sz w:val="24"/>
          <w14:textFill>
            <w14:solidFill>
              <w14:schemeClr w14:val="tx1"/>
            </w14:solidFill>
          </w14:textFill>
        </w:rPr>
        <w:t>承包人应在缺陷责任期内对已交付使用的工程承担缺陷责任。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19.2.2 </w:t>
      </w:r>
      <w:r>
        <w:rPr>
          <w:rFonts w:hint="eastAsia" w:ascii="宋体" w:hAnsi="宋体" w:cs="宋体"/>
          <w:color w:val="000000" w:themeColor="text1"/>
          <w:sz w:val="24"/>
          <w14:textFill>
            <w14:solidFill>
              <w14:schemeClr w14:val="tx1"/>
            </w14:solidFill>
          </w14:textFill>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19.2.3 </w:t>
      </w:r>
      <w:r>
        <w:rPr>
          <w:rFonts w:hint="eastAsia" w:ascii="宋体" w:hAnsi="宋体" w:cs="宋体"/>
          <w:color w:val="000000" w:themeColor="text1"/>
          <w:sz w:val="24"/>
          <w14:textFill>
            <w14:solidFill>
              <w14:schemeClr w14:val="tx1"/>
            </w14:solidFill>
          </w14:textFill>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19.2.4 </w:t>
      </w:r>
      <w:r>
        <w:rPr>
          <w:rFonts w:hint="eastAsia" w:ascii="宋体" w:hAnsi="宋体" w:cs="宋体"/>
          <w:color w:val="000000" w:themeColor="text1"/>
          <w:sz w:val="24"/>
          <w14:textFill>
            <w14:solidFill>
              <w14:schemeClr w14:val="tx1"/>
            </w14:solidFill>
          </w14:textFill>
        </w:rPr>
        <w:t>承包人不能在合理时间内修复缺陷的，发包人可自行修复或委托其他人修复，所需费用和利润的承担，按第</w:t>
      </w:r>
      <w:r>
        <w:rPr>
          <w:rFonts w:ascii="宋体" w:hAnsi="宋体" w:cs="宋体"/>
          <w:color w:val="000000" w:themeColor="text1"/>
          <w:sz w:val="24"/>
          <w14:textFill>
            <w14:solidFill>
              <w14:schemeClr w14:val="tx1"/>
            </w14:solidFill>
          </w14:textFill>
        </w:rPr>
        <w:t>19.2.3</w:t>
      </w:r>
      <w:r>
        <w:rPr>
          <w:rFonts w:hint="eastAsia" w:ascii="宋体" w:hAnsi="宋体" w:cs="宋体"/>
          <w:color w:val="000000" w:themeColor="text1"/>
          <w:sz w:val="24"/>
          <w14:textFill>
            <w14:solidFill>
              <w14:schemeClr w14:val="tx1"/>
            </w14:solidFill>
          </w14:textFill>
        </w:rPr>
        <w:t>项约定办理。</w:t>
      </w:r>
    </w:p>
    <w:p>
      <w:pPr>
        <w:pStyle w:val="110"/>
        <w:ind w:firstLine="118"/>
        <w:rPr>
          <w:rFonts w:ascii="宋体" w:eastAsia="宋体"/>
          <w:color w:val="000000" w:themeColor="text1"/>
          <w:szCs w:val="24"/>
          <w14:textFill>
            <w14:solidFill>
              <w14:schemeClr w14:val="tx1"/>
            </w14:solidFill>
          </w14:textFill>
        </w:rPr>
      </w:pPr>
      <w:bookmarkStart w:id="917" w:name="_Toc43475875"/>
      <w:bookmarkStart w:id="918" w:name="_Toc179632755"/>
      <w:bookmarkStart w:id="919" w:name="_Toc330406342"/>
      <w:bookmarkStart w:id="920" w:name="_Toc393546401"/>
      <w:bookmarkStart w:id="921" w:name="_Toc386467147"/>
      <w:bookmarkStart w:id="922" w:name="_Toc144974708"/>
      <w:bookmarkStart w:id="923" w:name="_Toc152042516"/>
      <w:bookmarkStart w:id="924" w:name="_Toc152045737"/>
      <w:r>
        <w:rPr>
          <w:rFonts w:ascii="宋体" w:eastAsia="宋体"/>
          <w:color w:val="000000" w:themeColor="text1"/>
          <w:szCs w:val="24"/>
          <w14:textFill>
            <w14:solidFill>
              <w14:schemeClr w14:val="tx1"/>
            </w14:solidFill>
          </w14:textFill>
        </w:rPr>
        <w:t xml:space="preserve">19.3 </w:t>
      </w:r>
      <w:r>
        <w:rPr>
          <w:rFonts w:hint="eastAsia" w:ascii="宋体" w:eastAsia="宋体"/>
          <w:color w:val="000000" w:themeColor="text1"/>
          <w:szCs w:val="24"/>
          <w14:textFill>
            <w14:solidFill>
              <w14:schemeClr w14:val="tx1"/>
            </w14:solidFill>
          </w14:textFill>
        </w:rPr>
        <w:t>缺陷责任期的延长</w:t>
      </w:r>
      <w:bookmarkEnd w:id="917"/>
      <w:bookmarkEnd w:id="918"/>
      <w:bookmarkEnd w:id="919"/>
      <w:bookmarkEnd w:id="920"/>
      <w:bookmarkEnd w:id="921"/>
      <w:bookmarkEnd w:id="922"/>
      <w:bookmarkEnd w:id="923"/>
      <w:bookmarkEnd w:id="92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w:t>
      </w:r>
    </w:p>
    <w:p>
      <w:pPr>
        <w:pStyle w:val="110"/>
        <w:ind w:firstLine="118"/>
        <w:rPr>
          <w:rFonts w:ascii="宋体" w:eastAsia="宋体"/>
          <w:color w:val="000000" w:themeColor="text1"/>
          <w:szCs w:val="24"/>
          <w14:textFill>
            <w14:solidFill>
              <w14:schemeClr w14:val="tx1"/>
            </w14:solidFill>
          </w14:textFill>
        </w:rPr>
      </w:pPr>
      <w:bookmarkStart w:id="925" w:name="_Toc152045738"/>
      <w:bookmarkStart w:id="926" w:name="_Toc144974709"/>
      <w:bookmarkStart w:id="927" w:name="_Toc179632756"/>
      <w:bookmarkStart w:id="928" w:name="_Toc43475876"/>
      <w:bookmarkStart w:id="929" w:name="_Toc330406343"/>
      <w:bookmarkStart w:id="930" w:name="_Toc393546402"/>
      <w:bookmarkStart w:id="931" w:name="_Toc152042517"/>
      <w:bookmarkStart w:id="932" w:name="_Toc386467148"/>
      <w:r>
        <w:rPr>
          <w:rFonts w:ascii="宋体" w:eastAsia="宋体"/>
          <w:color w:val="000000" w:themeColor="text1"/>
          <w:szCs w:val="24"/>
          <w14:textFill>
            <w14:solidFill>
              <w14:schemeClr w14:val="tx1"/>
            </w14:solidFill>
          </w14:textFill>
        </w:rPr>
        <w:t xml:space="preserve">19.4 </w:t>
      </w:r>
      <w:r>
        <w:rPr>
          <w:rFonts w:hint="eastAsia" w:ascii="宋体" w:eastAsia="宋体"/>
          <w:color w:val="000000" w:themeColor="text1"/>
          <w:szCs w:val="24"/>
          <w14:textFill>
            <w14:solidFill>
              <w14:schemeClr w14:val="tx1"/>
            </w14:solidFill>
          </w14:textFill>
        </w:rPr>
        <w:t>进一步试验和试运行</w:t>
      </w:r>
      <w:bookmarkEnd w:id="925"/>
      <w:bookmarkEnd w:id="926"/>
      <w:bookmarkEnd w:id="927"/>
      <w:bookmarkEnd w:id="928"/>
      <w:bookmarkEnd w:id="929"/>
      <w:bookmarkEnd w:id="930"/>
      <w:bookmarkEnd w:id="931"/>
      <w:bookmarkEnd w:id="93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pStyle w:val="110"/>
        <w:ind w:firstLine="118"/>
        <w:rPr>
          <w:rFonts w:ascii="宋体" w:eastAsia="宋体"/>
          <w:color w:val="000000" w:themeColor="text1"/>
          <w:szCs w:val="24"/>
          <w14:textFill>
            <w14:solidFill>
              <w14:schemeClr w14:val="tx1"/>
            </w14:solidFill>
          </w14:textFill>
        </w:rPr>
      </w:pPr>
      <w:bookmarkStart w:id="933" w:name="_Toc43475877"/>
      <w:bookmarkStart w:id="934" w:name="_Toc386467149"/>
      <w:bookmarkStart w:id="935" w:name="_Toc393546403"/>
      <w:r>
        <w:rPr>
          <w:rFonts w:ascii="宋体" w:eastAsia="宋体"/>
          <w:color w:val="000000" w:themeColor="text1"/>
          <w:szCs w:val="24"/>
          <w14:textFill>
            <w14:solidFill>
              <w14:schemeClr w14:val="tx1"/>
            </w14:solidFill>
          </w14:textFill>
        </w:rPr>
        <w:t xml:space="preserve">19.5 </w:t>
      </w:r>
      <w:r>
        <w:rPr>
          <w:rFonts w:hint="eastAsia" w:ascii="宋体" w:eastAsia="宋体"/>
          <w:color w:val="000000" w:themeColor="text1"/>
          <w:szCs w:val="24"/>
          <w14:textFill>
            <w14:solidFill>
              <w14:schemeClr w14:val="tx1"/>
            </w14:solidFill>
          </w14:textFill>
        </w:rPr>
        <w:t>承包人的进入权</w:t>
      </w:r>
      <w:bookmarkEnd w:id="933"/>
      <w:bookmarkEnd w:id="934"/>
      <w:bookmarkEnd w:id="935"/>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缺陷责任期内承包人为缺陷修复工作需要，有权进入工程现场，但应遵守发包人的保安和保密规定。</w:t>
      </w:r>
    </w:p>
    <w:p>
      <w:pPr>
        <w:pStyle w:val="110"/>
        <w:ind w:firstLine="118"/>
        <w:rPr>
          <w:rFonts w:ascii="宋体" w:eastAsia="宋体"/>
          <w:color w:val="000000" w:themeColor="text1"/>
          <w:szCs w:val="24"/>
          <w14:textFill>
            <w14:solidFill>
              <w14:schemeClr w14:val="tx1"/>
            </w14:solidFill>
          </w14:textFill>
        </w:rPr>
      </w:pPr>
      <w:bookmarkStart w:id="936" w:name="_Toc144974711"/>
      <w:bookmarkStart w:id="937" w:name="_Toc179632758"/>
      <w:bookmarkStart w:id="938" w:name="_Toc393546404"/>
      <w:bookmarkStart w:id="939" w:name="_Toc152045740"/>
      <w:bookmarkStart w:id="940" w:name="_Toc43475878"/>
      <w:bookmarkStart w:id="941" w:name="_Toc386467150"/>
      <w:bookmarkStart w:id="942" w:name="_Toc330406345"/>
      <w:bookmarkStart w:id="943" w:name="_Toc152042519"/>
      <w:r>
        <w:rPr>
          <w:rFonts w:ascii="宋体" w:eastAsia="宋体"/>
          <w:color w:val="000000" w:themeColor="text1"/>
          <w:szCs w:val="24"/>
          <w14:textFill>
            <w14:solidFill>
              <w14:schemeClr w14:val="tx1"/>
            </w14:solidFill>
          </w14:textFill>
        </w:rPr>
        <w:t xml:space="preserve">19.6 </w:t>
      </w:r>
      <w:r>
        <w:rPr>
          <w:rFonts w:hint="eastAsia" w:ascii="宋体" w:eastAsia="宋体"/>
          <w:color w:val="000000" w:themeColor="text1"/>
          <w:szCs w:val="24"/>
          <w14:textFill>
            <w14:solidFill>
              <w14:schemeClr w14:val="tx1"/>
            </w14:solidFill>
          </w14:textFill>
        </w:rPr>
        <w:t>缺陷责任期终止证书</w:t>
      </w:r>
      <w:bookmarkEnd w:id="936"/>
      <w:bookmarkEnd w:id="937"/>
      <w:bookmarkEnd w:id="938"/>
      <w:bookmarkEnd w:id="939"/>
      <w:bookmarkEnd w:id="940"/>
      <w:bookmarkEnd w:id="941"/>
      <w:bookmarkEnd w:id="942"/>
      <w:bookmarkEnd w:id="94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在第</w:t>
      </w:r>
      <w:r>
        <w:rPr>
          <w:rFonts w:ascii="宋体" w:hAnsi="宋体" w:cs="宋体"/>
          <w:color w:val="000000" w:themeColor="text1"/>
          <w:sz w:val="24"/>
          <w14:textFill>
            <w14:solidFill>
              <w14:schemeClr w14:val="tx1"/>
            </w14:solidFill>
          </w14:textFill>
        </w:rPr>
        <w:t>1.1.4.5</w:t>
      </w:r>
      <w:r>
        <w:rPr>
          <w:rFonts w:hint="eastAsia" w:ascii="宋体" w:hAnsi="宋体" w:cs="宋体"/>
          <w:color w:val="000000" w:themeColor="text1"/>
          <w:sz w:val="24"/>
          <w14:textFill>
            <w14:solidFill>
              <w14:schemeClr w14:val="tx1"/>
            </w14:solidFill>
          </w14:textFill>
        </w:rPr>
        <w:t>目约定的缺陷责任期，包括根据第</w:t>
      </w:r>
      <w:r>
        <w:rPr>
          <w:rFonts w:ascii="宋体" w:hAnsi="宋体" w:cs="宋体"/>
          <w:color w:val="000000" w:themeColor="text1"/>
          <w:sz w:val="24"/>
          <w14:textFill>
            <w14:solidFill>
              <w14:schemeClr w14:val="tx1"/>
            </w14:solidFill>
          </w14:textFill>
        </w:rPr>
        <w:t>19.3</w:t>
      </w:r>
      <w:r>
        <w:rPr>
          <w:rFonts w:hint="eastAsia" w:ascii="宋体" w:hAnsi="宋体" w:cs="宋体"/>
          <w:color w:val="000000" w:themeColor="text1"/>
          <w:sz w:val="24"/>
          <w14:textFill>
            <w14:solidFill>
              <w14:schemeClr w14:val="tx1"/>
            </w14:solidFill>
          </w14:textFill>
        </w:rPr>
        <w:t>款延长的期限终止后</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天内，由监理人向承包人出具经发包人签认的缺陷责任期终止证书，并退还剩余的质量保证金。</w:t>
      </w:r>
    </w:p>
    <w:p>
      <w:pPr>
        <w:pStyle w:val="110"/>
        <w:ind w:firstLine="118"/>
        <w:rPr>
          <w:rFonts w:ascii="宋体" w:eastAsia="宋体"/>
          <w:color w:val="000000" w:themeColor="text1"/>
          <w:szCs w:val="24"/>
          <w14:textFill>
            <w14:solidFill>
              <w14:schemeClr w14:val="tx1"/>
            </w14:solidFill>
          </w14:textFill>
        </w:rPr>
      </w:pPr>
      <w:bookmarkStart w:id="944" w:name="_Toc386467151"/>
      <w:bookmarkStart w:id="945" w:name="_Toc43475879"/>
      <w:bookmarkStart w:id="946" w:name="_Toc393546405"/>
      <w:r>
        <w:rPr>
          <w:rFonts w:ascii="宋体" w:eastAsia="宋体"/>
          <w:color w:val="000000" w:themeColor="text1"/>
          <w:szCs w:val="24"/>
          <w14:textFill>
            <w14:solidFill>
              <w14:schemeClr w14:val="tx1"/>
            </w14:solidFill>
          </w14:textFill>
        </w:rPr>
        <w:t xml:space="preserve">19.7 </w:t>
      </w:r>
      <w:r>
        <w:rPr>
          <w:rFonts w:hint="eastAsia" w:ascii="宋体" w:eastAsia="宋体"/>
          <w:color w:val="000000" w:themeColor="text1"/>
          <w:szCs w:val="24"/>
          <w14:textFill>
            <w14:solidFill>
              <w14:schemeClr w14:val="tx1"/>
            </w14:solidFill>
          </w14:textFill>
        </w:rPr>
        <w:t>保修责任</w:t>
      </w:r>
      <w:bookmarkEnd w:id="944"/>
      <w:bookmarkEnd w:id="945"/>
      <w:bookmarkEnd w:id="94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2"/>
        <w:rPr>
          <w:rFonts w:ascii="宋体"/>
          <w:color w:val="000000" w:themeColor="text1"/>
          <w:sz w:val="24"/>
          <w:szCs w:val="24"/>
          <w14:textFill>
            <w14:solidFill>
              <w14:schemeClr w14:val="tx1"/>
            </w14:solidFill>
          </w14:textFill>
        </w:rPr>
      </w:pPr>
      <w:bookmarkStart w:id="947" w:name="_Toc43475880"/>
      <w:bookmarkStart w:id="948" w:name="_Toc386467152"/>
      <w:bookmarkStart w:id="949" w:name="_Toc393546406"/>
      <w:r>
        <w:rPr>
          <w:rFonts w:ascii="宋体" w:hAnsi="宋体"/>
          <w:color w:val="000000" w:themeColor="text1"/>
          <w:sz w:val="24"/>
          <w:szCs w:val="24"/>
          <w14:textFill>
            <w14:solidFill>
              <w14:schemeClr w14:val="tx1"/>
            </w14:solidFill>
          </w14:textFill>
        </w:rPr>
        <w:t xml:space="preserve">20. </w:t>
      </w:r>
      <w:r>
        <w:rPr>
          <w:rFonts w:hint="eastAsia" w:ascii="宋体" w:hAnsi="宋体"/>
          <w:color w:val="000000" w:themeColor="text1"/>
          <w:sz w:val="24"/>
          <w:szCs w:val="24"/>
          <w14:textFill>
            <w14:solidFill>
              <w14:schemeClr w14:val="tx1"/>
            </w14:solidFill>
          </w14:textFill>
        </w:rPr>
        <w:t>保险</w:t>
      </w:r>
      <w:bookmarkEnd w:id="947"/>
      <w:bookmarkEnd w:id="948"/>
      <w:bookmarkEnd w:id="949"/>
    </w:p>
    <w:p>
      <w:pPr>
        <w:pStyle w:val="110"/>
        <w:ind w:firstLine="118"/>
        <w:rPr>
          <w:rFonts w:ascii="宋体" w:eastAsia="宋体"/>
          <w:color w:val="000000" w:themeColor="text1"/>
          <w:szCs w:val="24"/>
          <w14:textFill>
            <w14:solidFill>
              <w14:schemeClr w14:val="tx1"/>
            </w14:solidFill>
          </w14:textFill>
        </w:rPr>
      </w:pPr>
      <w:bookmarkStart w:id="950" w:name="_Toc393546407"/>
      <w:bookmarkStart w:id="951" w:name="_Toc43475881"/>
      <w:bookmarkStart w:id="952" w:name="_Toc386467153"/>
      <w:r>
        <w:rPr>
          <w:rFonts w:ascii="宋体" w:eastAsia="宋体"/>
          <w:color w:val="000000" w:themeColor="text1"/>
          <w:szCs w:val="24"/>
          <w14:textFill>
            <w14:solidFill>
              <w14:schemeClr w14:val="tx1"/>
            </w14:solidFill>
          </w14:textFill>
        </w:rPr>
        <w:t xml:space="preserve">20.1 </w:t>
      </w:r>
      <w:r>
        <w:rPr>
          <w:rFonts w:hint="eastAsia" w:ascii="宋体" w:eastAsia="宋体"/>
          <w:color w:val="000000" w:themeColor="text1"/>
          <w:szCs w:val="24"/>
          <w14:textFill>
            <w14:solidFill>
              <w14:schemeClr w14:val="tx1"/>
            </w14:solidFill>
          </w14:textFill>
        </w:rPr>
        <w:t>工程保险</w:t>
      </w:r>
      <w:bookmarkEnd w:id="950"/>
      <w:bookmarkEnd w:id="951"/>
      <w:bookmarkEnd w:id="952"/>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110"/>
        <w:ind w:firstLine="118"/>
        <w:rPr>
          <w:rFonts w:ascii="宋体" w:eastAsia="宋体"/>
          <w:color w:val="000000" w:themeColor="text1"/>
          <w:szCs w:val="24"/>
          <w14:textFill>
            <w14:solidFill>
              <w14:schemeClr w14:val="tx1"/>
            </w14:solidFill>
          </w14:textFill>
        </w:rPr>
      </w:pPr>
      <w:bookmarkStart w:id="953" w:name="_Toc386467154"/>
      <w:bookmarkStart w:id="954" w:name="_Toc152042523"/>
      <w:bookmarkStart w:id="955" w:name="_Toc144974715"/>
      <w:bookmarkStart w:id="956" w:name="_Toc393546408"/>
      <w:bookmarkStart w:id="957" w:name="_Toc179632762"/>
      <w:bookmarkStart w:id="958" w:name="_Toc330406349"/>
      <w:bookmarkStart w:id="959" w:name="_Toc152045744"/>
      <w:bookmarkStart w:id="960" w:name="_Toc43475882"/>
      <w:r>
        <w:rPr>
          <w:rFonts w:ascii="宋体" w:eastAsia="宋体"/>
          <w:color w:val="000000" w:themeColor="text1"/>
          <w:szCs w:val="24"/>
          <w14:textFill>
            <w14:solidFill>
              <w14:schemeClr w14:val="tx1"/>
            </w14:solidFill>
          </w14:textFill>
        </w:rPr>
        <w:t xml:space="preserve">20.2 </w:t>
      </w:r>
      <w:r>
        <w:rPr>
          <w:rFonts w:hint="eastAsia" w:ascii="宋体" w:eastAsia="宋体"/>
          <w:color w:val="000000" w:themeColor="text1"/>
          <w:szCs w:val="24"/>
          <w14:textFill>
            <w14:solidFill>
              <w14:schemeClr w14:val="tx1"/>
            </w14:solidFill>
          </w14:textFill>
        </w:rPr>
        <w:t>人员工伤事故的保险</w:t>
      </w:r>
      <w:bookmarkEnd w:id="953"/>
      <w:bookmarkEnd w:id="954"/>
      <w:bookmarkEnd w:id="955"/>
      <w:bookmarkEnd w:id="956"/>
      <w:bookmarkEnd w:id="957"/>
      <w:bookmarkEnd w:id="958"/>
      <w:bookmarkEnd w:id="959"/>
      <w:bookmarkEnd w:id="960"/>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20.2.1 </w:t>
      </w:r>
      <w:r>
        <w:rPr>
          <w:rFonts w:hint="eastAsia" w:ascii="宋体" w:hAnsi="宋体" w:cs="宋体"/>
          <w:color w:val="000000" w:themeColor="text1"/>
          <w:sz w:val="24"/>
          <w14:textFill>
            <w14:solidFill>
              <w14:schemeClr w14:val="tx1"/>
            </w14:solidFill>
          </w14:textFill>
        </w:rPr>
        <w:t>承包人员工伤事故的保险</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20.2.2 </w:t>
      </w:r>
      <w:r>
        <w:rPr>
          <w:rFonts w:hint="eastAsia" w:ascii="宋体" w:hAnsi="宋体" w:cs="宋体"/>
          <w:color w:val="000000" w:themeColor="text1"/>
          <w:sz w:val="24"/>
          <w14:textFill>
            <w14:solidFill>
              <w14:schemeClr w14:val="tx1"/>
            </w14:solidFill>
          </w14:textFill>
        </w:rPr>
        <w:t>发包人员工伤事故的保险</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发包人应依照有关法律规定参加工伤保险，为其现场机构雇佣的全部人员，缴纳工伤保险费，并要求其监理人也进行此项保险。</w:t>
      </w:r>
    </w:p>
    <w:p>
      <w:pPr>
        <w:pStyle w:val="110"/>
        <w:ind w:firstLine="118"/>
        <w:rPr>
          <w:rFonts w:ascii="宋体" w:eastAsia="宋体"/>
          <w:color w:val="000000" w:themeColor="text1"/>
          <w:szCs w:val="24"/>
          <w14:textFill>
            <w14:solidFill>
              <w14:schemeClr w14:val="tx1"/>
            </w14:solidFill>
          </w14:textFill>
        </w:rPr>
      </w:pPr>
      <w:bookmarkStart w:id="961" w:name="_Toc43475883"/>
      <w:bookmarkStart w:id="962" w:name="_Toc179632763"/>
      <w:bookmarkStart w:id="963" w:name="_Toc330406350"/>
      <w:bookmarkStart w:id="964" w:name="_Toc386467155"/>
      <w:bookmarkStart w:id="965" w:name="_Toc393546409"/>
      <w:bookmarkStart w:id="966" w:name="_Toc152045745"/>
      <w:bookmarkStart w:id="967" w:name="_Toc152042524"/>
      <w:bookmarkStart w:id="968" w:name="_Toc144974716"/>
      <w:r>
        <w:rPr>
          <w:rFonts w:ascii="宋体" w:eastAsia="宋体"/>
          <w:color w:val="000000" w:themeColor="text1"/>
          <w:szCs w:val="24"/>
          <w14:textFill>
            <w14:solidFill>
              <w14:schemeClr w14:val="tx1"/>
            </w14:solidFill>
          </w14:textFill>
        </w:rPr>
        <w:t xml:space="preserve">20.3 </w:t>
      </w:r>
      <w:r>
        <w:rPr>
          <w:rFonts w:hint="eastAsia" w:ascii="宋体" w:eastAsia="宋体"/>
          <w:color w:val="000000" w:themeColor="text1"/>
          <w:szCs w:val="24"/>
          <w14:textFill>
            <w14:solidFill>
              <w14:schemeClr w14:val="tx1"/>
            </w14:solidFill>
          </w14:textFill>
        </w:rPr>
        <w:t>人身意外伤害险</w:t>
      </w:r>
      <w:bookmarkEnd w:id="961"/>
      <w:bookmarkEnd w:id="962"/>
      <w:bookmarkEnd w:id="963"/>
      <w:bookmarkEnd w:id="964"/>
      <w:bookmarkEnd w:id="965"/>
      <w:bookmarkEnd w:id="966"/>
      <w:bookmarkEnd w:id="967"/>
      <w:bookmarkEnd w:id="968"/>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20.3.1 </w:t>
      </w:r>
      <w:r>
        <w:rPr>
          <w:rFonts w:hint="eastAsia" w:ascii="宋体" w:hAnsi="宋体" w:cs="宋体"/>
          <w:color w:val="000000" w:themeColor="text1"/>
          <w:sz w:val="24"/>
          <w14:textFill>
            <w14:solidFill>
              <w14:schemeClr w14:val="tx1"/>
            </w14:solidFill>
          </w14:textFill>
        </w:rPr>
        <w:t>发包人应在整个施工期间为其现场机构雇用的全部人员，投保人身意外伤害险，缴纳保险费，并要求其监理人也进行此项保险。</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20.3.2 </w:t>
      </w:r>
      <w:r>
        <w:rPr>
          <w:rFonts w:hint="eastAsia" w:ascii="宋体" w:hAnsi="宋体" w:cs="宋体"/>
          <w:color w:val="000000" w:themeColor="text1"/>
          <w:sz w:val="24"/>
          <w14:textFill>
            <w14:solidFill>
              <w14:schemeClr w14:val="tx1"/>
            </w14:solidFill>
          </w14:textFill>
        </w:rPr>
        <w:t>承包人应在整个施工期间为其现场机构雇用的全部人员，投保人身意外伤害险，缴纳保险费，并要求其分包人也进行此项保险。</w:t>
      </w:r>
    </w:p>
    <w:p>
      <w:pPr>
        <w:pStyle w:val="110"/>
        <w:ind w:firstLine="118"/>
        <w:rPr>
          <w:rFonts w:ascii="宋体" w:eastAsia="宋体"/>
          <w:color w:val="000000" w:themeColor="text1"/>
          <w:szCs w:val="24"/>
          <w14:textFill>
            <w14:solidFill>
              <w14:schemeClr w14:val="tx1"/>
            </w14:solidFill>
          </w14:textFill>
        </w:rPr>
      </w:pPr>
      <w:bookmarkStart w:id="969" w:name="_Toc43475884"/>
      <w:bookmarkStart w:id="970" w:name="_Toc386467156"/>
      <w:bookmarkStart w:id="971" w:name="_Toc393546410"/>
      <w:r>
        <w:rPr>
          <w:rFonts w:ascii="宋体" w:eastAsia="宋体"/>
          <w:color w:val="000000" w:themeColor="text1"/>
          <w:szCs w:val="24"/>
          <w14:textFill>
            <w14:solidFill>
              <w14:schemeClr w14:val="tx1"/>
            </w14:solidFill>
          </w14:textFill>
        </w:rPr>
        <w:t xml:space="preserve">20.4 </w:t>
      </w:r>
      <w:r>
        <w:rPr>
          <w:rFonts w:hint="eastAsia" w:ascii="宋体" w:eastAsia="宋体"/>
          <w:color w:val="000000" w:themeColor="text1"/>
          <w:szCs w:val="24"/>
          <w14:textFill>
            <w14:solidFill>
              <w14:schemeClr w14:val="tx1"/>
            </w14:solidFill>
          </w14:textFill>
        </w:rPr>
        <w:t>第三者责任险</w:t>
      </w:r>
      <w:bookmarkEnd w:id="969"/>
      <w:bookmarkEnd w:id="970"/>
      <w:bookmarkEnd w:id="971"/>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20.4.1 </w:t>
      </w:r>
      <w:r>
        <w:rPr>
          <w:rFonts w:hint="eastAsia" w:ascii="宋体" w:hAnsi="宋体" w:cs="宋体"/>
          <w:color w:val="000000" w:themeColor="text1"/>
          <w:sz w:val="24"/>
          <w14:textFill>
            <w14:solidFill>
              <w14:schemeClr w14:val="tx1"/>
            </w14:solidFill>
          </w14:textFill>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20.4.2 </w:t>
      </w:r>
      <w:r>
        <w:rPr>
          <w:rFonts w:hint="eastAsia" w:ascii="宋体" w:hAnsi="宋体" w:cs="宋体"/>
          <w:color w:val="000000" w:themeColor="text1"/>
          <w:sz w:val="24"/>
          <w14:textFill>
            <w14:solidFill>
              <w14:schemeClr w14:val="tx1"/>
            </w14:solidFill>
          </w14:textFill>
        </w:rPr>
        <w:t>在缺陷责任期终止证书颁发前，承包人应以承包人和发包人的共同名义，投保第</w:t>
      </w:r>
      <w:r>
        <w:rPr>
          <w:rFonts w:ascii="宋体" w:hAnsi="宋体" w:cs="宋体"/>
          <w:color w:val="000000" w:themeColor="text1"/>
          <w:sz w:val="24"/>
          <w14:textFill>
            <w14:solidFill>
              <w14:schemeClr w14:val="tx1"/>
            </w14:solidFill>
          </w14:textFill>
        </w:rPr>
        <w:t>20.4.1</w:t>
      </w:r>
      <w:r>
        <w:rPr>
          <w:rFonts w:hint="eastAsia" w:ascii="宋体" w:hAnsi="宋体" w:cs="宋体"/>
          <w:color w:val="000000" w:themeColor="text1"/>
          <w:sz w:val="24"/>
          <w14:textFill>
            <w14:solidFill>
              <w14:schemeClr w14:val="tx1"/>
            </w14:solidFill>
          </w14:textFill>
        </w:rPr>
        <w:t>项约定的第三者责任险，其保险费率、保险金额等有关内容在专用合同条款中约定。</w:t>
      </w:r>
    </w:p>
    <w:p>
      <w:pPr>
        <w:pStyle w:val="110"/>
        <w:ind w:firstLine="118"/>
        <w:rPr>
          <w:rFonts w:ascii="宋体" w:eastAsia="宋体"/>
          <w:color w:val="000000" w:themeColor="text1"/>
          <w:szCs w:val="24"/>
          <w14:textFill>
            <w14:solidFill>
              <w14:schemeClr w14:val="tx1"/>
            </w14:solidFill>
          </w14:textFill>
        </w:rPr>
      </w:pPr>
      <w:bookmarkStart w:id="972" w:name="_Toc393546411"/>
      <w:bookmarkStart w:id="973" w:name="_Toc43475885"/>
      <w:bookmarkStart w:id="974" w:name="_Toc386467157"/>
      <w:r>
        <w:rPr>
          <w:rFonts w:ascii="宋体" w:eastAsia="宋体"/>
          <w:color w:val="000000" w:themeColor="text1"/>
          <w:szCs w:val="24"/>
          <w14:textFill>
            <w14:solidFill>
              <w14:schemeClr w14:val="tx1"/>
            </w14:solidFill>
          </w14:textFill>
        </w:rPr>
        <w:t xml:space="preserve">20.5 </w:t>
      </w:r>
      <w:r>
        <w:rPr>
          <w:rFonts w:hint="eastAsia" w:ascii="宋体" w:eastAsia="宋体"/>
          <w:color w:val="000000" w:themeColor="text1"/>
          <w:szCs w:val="24"/>
          <w14:textFill>
            <w14:solidFill>
              <w14:schemeClr w14:val="tx1"/>
            </w14:solidFill>
          </w14:textFill>
        </w:rPr>
        <w:t>其他保险</w:t>
      </w:r>
      <w:bookmarkEnd w:id="972"/>
      <w:bookmarkEnd w:id="973"/>
      <w:bookmarkEnd w:id="974"/>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除专用合同条款另有约定外，承包人应为其施工设备、进场的材料和工程设备等办理保险。</w:t>
      </w:r>
    </w:p>
    <w:p>
      <w:pPr>
        <w:pStyle w:val="110"/>
        <w:ind w:firstLine="118"/>
        <w:rPr>
          <w:rFonts w:ascii="宋体" w:eastAsia="宋体"/>
          <w:color w:val="000000" w:themeColor="text1"/>
          <w:szCs w:val="24"/>
          <w14:textFill>
            <w14:solidFill>
              <w14:schemeClr w14:val="tx1"/>
            </w14:solidFill>
          </w14:textFill>
        </w:rPr>
      </w:pPr>
      <w:bookmarkStart w:id="975" w:name="_Toc43475886"/>
      <w:bookmarkStart w:id="976" w:name="_Toc386467158"/>
      <w:bookmarkStart w:id="977" w:name="_Toc393546412"/>
      <w:r>
        <w:rPr>
          <w:rFonts w:ascii="宋体" w:eastAsia="宋体"/>
          <w:color w:val="000000" w:themeColor="text1"/>
          <w:szCs w:val="24"/>
          <w14:textFill>
            <w14:solidFill>
              <w14:schemeClr w14:val="tx1"/>
            </w14:solidFill>
          </w14:textFill>
        </w:rPr>
        <w:t xml:space="preserve">20.6 </w:t>
      </w:r>
      <w:r>
        <w:rPr>
          <w:rFonts w:hint="eastAsia" w:ascii="宋体" w:eastAsia="宋体"/>
          <w:color w:val="000000" w:themeColor="text1"/>
          <w:szCs w:val="24"/>
          <w14:textFill>
            <w14:solidFill>
              <w14:schemeClr w14:val="tx1"/>
            </w14:solidFill>
          </w14:textFill>
        </w:rPr>
        <w:t>对各项保险的一般要求</w:t>
      </w:r>
      <w:bookmarkEnd w:id="975"/>
      <w:bookmarkEnd w:id="976"/>
      <w:bookmarkEnd w:id="977"/>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20.6.1 </w:t>
      </w:r>
      <w:r>
        <w:rPr>
          <w:rFonts w:hint="eastAsia" w:ascii="宋体" w:hAnsi="宋体" w:cs="宋体"/>
          <w:color w:val="000000" w:themeColor="text1"/>
          <w:sz w:val="24"/>
          <w14:textFill>
            <w14:solidFill>
              <w14:schemeClr w14:val="tx1"/>
            </w14:solidFill>
          </w14:textFill>
        </w:rPr>
        <w:t>保险凭证</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20.6.2 </w:t>
      </w:r>
      <w:r>
        <w:rPr>
          <w:rFonts w:hint="eastAsia" w:ascii="宋体" w:hAnsi="宋体" w:cs="宋体"/>
          <w:color w:val="000000" w:themeColor="text1"/>
          <w:sz w:val="24"/>
          <w14:textFill>
            <w14:solidFill>
              <w14:schemeClr w14:val="tx1"/>
            </w14:solidFill>
          </w14:textFill>
        </w:rPr>
        <w:t>保险合同条款的变动</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20.6.3 </w:t>
      </w:r>
      <w:r>
        <w:rPr>
          <w:rFonts w:hint="eastAsia" w:ascii="宋体" w:hAnsi="宋体" w:cs="宋体"/>
          <w:color w:val="000000" w:themeColor="text1"/>
          <w:sz w:val="24"/>
          <w14:textFill>
            <w14:solidFill>
              <w14:schemeClr w14:val="tx1"/>
            </w14:solidFill>
          </w14:textFill>
        </w:rPr>
        <w:t>持续保险</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承包人应与保险人保持联系，使保险人能够随时了解工程实施中的变动，并确保按保险合同条款要求持续保险。</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20.6.4 </w:t>
      </w:r>
      <w:r>
        <w:rPr>
          <w:rFonts w:hint="eastAsia" w:ascii="宋体" w:hAnsi="宋体" w:cs="宋体"/>
          <w:color w:val="000000" w:themeColor="text1"/>
          <w:sz w:val="24"/>
          <w14:textFill>
            <w14:solidFill>
              <w14:schemeClr w14:val="tx1"/>
            </w14:solidFill>
          </w14:textFill>
        </w:rPr>
        <w:t>保险金不足的补偿</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保险金不足以补偿损失的，应由承包人和（或）发包人按合同约定负责补偿。</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20.6.5 </w:t>
      </w:r>
      <w:r>
        <w:rPr>
          <w:rFonts w:hint="eastAsia" w:ascii="宋体" w:hAnsi="宋体" w:cs="宋体"/>
          <w:color w:val="000000" w:themeColor="text1"/>
          <w:sz w:val="24"/>
          <w14:textFill>
            <w14:solidFill>
              <w14:schemeClr w14:val="tx1"/>
            </w14:solidFill>
          </w14:textFill>
        </w:rPr>
        <w:t>未按约定投保的补救</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20.6.6 </w:t>
      </w:r>
      <w:r>
        <w:rPr>
          <w:rFonts w:hint="eastAsia" w:ascii="宋体" w:hAnsi="宋体" w:cs="宋体"/>
          <w:color w:val="000000" w:themeColor="text1"/>
          <w:sz w:val="24"/>
          <w14:textFill>
            <w14:solidFill>
              <w14:schemeClr w14:val="tx1"/>
            </w14:solidFill>
          </w14:textFill>
        </w:rPr>
        <w:t>报告义务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当保险事故发生时，投保人应按照保险单规定的条件和期限及时向保险人报告。</w:t>
      </w:r>
    </w:p>
    <w:p>
      <w:pPr>
        <w:pStyle w:val="72"/>
        <w:rPr>
          <w:rFonts w:ascii="宋体"/>
          <w:color w:val="000000" w:themeColor="text1"/>
          <w:sz w:val="24"/>
          <w:szCs w:val="24"/>
          <w14:textFill>
            <w14:solidFill>
              <w14:schemeClr w14:val="tx1"/>
            </w14:solidFill>
          </w14:textFill>
        </w:rPr>
      </w:pPr>
      <w:bookmarkStart w:id="978" w:name="_Toc386467159"/>
      <w:bookmarkStart w:id="979" w:name="_Toc393546413"/>
      <w:bookmarkStart w:id="980" w:name="_Toc43475887"/>
      <w:r>
        <w:rPr>
          <w:rFonts w:ascii="宋体" w:hAnsi="宋体"/>
          <w:color w:val="000000" w:themeColor="text1"/>
          <w:sz w:val="24"/>
          <w:szCs w:val="24"/>
          <w14:textFill>
            <w14:solidFill>
              <w14:schemeClr w14:val="tx1"/>
            </w14:solidFill>
          </w14:textFill>
        </w:rPr>
        <w:t xml:space="preserve">21. </w:t>
      </w:r>
      <w:r>
        <w:rPr>
          <w:rFonts w:hint="eastAsia" w:ascii="宋体" w:hAnsi="宋体"/>
          <w:color w:val="000000" w:themeColor="text1"/>
          <w:sz w:val="24"/>
          <w:szCs w:val="24"/>
          <w14:textFill>
            <w14:solidFill>
              <w14:schemeClr w14:val="tx1"/>
            </w14:solidFill>
          </w14:textFill>
        </w:rPr>
        <w:t>不可抗力</w:t>
      </w:r>
      <w:bookmarkEnd w:id="978"/>
      <w:bookmarkEnd w:id="979"/>
      <w:bookmarkEnd w:id="980"/>
    </w:p>
    <w:p>
      <w:pPr>
        <w:pStyle w:val="110"/>
        <w:ind w:firstLine="118"/>
        <w:rPr>
          <w:rFonts w:ascii="宋体" w:eastAsia="宋体"/>
          <w:color w:val="000000" w:themeColor="text1"/>
          <w:szCs w:val="24"/>
          <w14:textFill>
            <w14:solidFill>
              <w14:schemeClr w14:val="tx1"/>
            </w14:solidFill>
          </w14:textFill>
        </w:rPr>
      </w:pPr>
      <w:bookmarkStart w:id="981" w:name="_Toc393546414"/>
      <w:bookmarkStart w:id="982" w:name="_Toc386467160"/>
      <w:bookmarkStart w:id="983" w:name="_Toc43475888"/>
      <w:r>
        <w:rPr>
          <w:rFonts w:ascii="宋体" w:eastAsia="宋体"/>
          <w:color w:val="000000" w:themeColor="text1"/>
          <w:szCs w:val="24"/>
          <w14:textFill>
            <w14:solidFill>
              <w14:schemeClr w14:val="tx1"/>
            </w14:solidFill>
          </w14:textFill>
        </w:rPr>
        <w:t xml:space="preserve">21.1 </w:t>
      </w:r>
      <w:r>
        <w:rPr>
          <w:rFonts w:hint="eastAsia" w:ascii="宋体" w:eastAsia="宋体"/>
          <w:color w:val="000000" w:themeColor="text1"/>
          <w:szCs w:val="24"/>
          <w14:textFill>
            <w14:solidFill>
              <w14:schemeClr w14:val="tx1"/>
            </w14:solidFill>
          </w14:textFill>
        </w:rPr>
        <w:t>不可抗力的确认</w:t>
      </w:r>
      <w:bookmarkEnd w:id="981"/>
      <w:bookmarkEnd w:id="982"/>
      <w:bookmarkEnd w:id="983"/>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21.1.1 </w:t>
      </w:r>
      <w:r>
        <w:rPr>
          <w:rFonts w:hint="eastAsia" w:ascii="宋体" w:hAnsi="宋体" w:cs="宋体"/>
          <w:color w:val="000000" w:themeColor="text1"/>
          <w:sz w:val="24"/>
          <w14:textFill>
            <w14:solidFill>
              <w14:schemeClr w14:val="tx1"/>
            </w14:solidFill>
          </w14:textFill>
        </w:rPr>
        <w:t>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21.1.2 </w:t>
      </w:r>
      <w:r>
        <w:rPr>
          <w:rFonts w:hint="eastAsia" w:ascii="宋体" w:hAnsi="宋体" w:cs="宋体"/>
          <w:color w:val="000000" w:themeColor="text1"/>
          <w:sz w:val="24"/>
          <w14:textFill>
            <w14:solidFill>
              <w14:schemeClr w14:val="tx1"/>
            </w14:solidFill>
          </w14:textFill>
        </w:rPr>
        <w:t>不可抗力发生后，发包人和承包人应及时认真统计所造成的损失，收集不可抗力造成损失的证据。合同双方对是否属于不可抗力或其损失的意见不一致的，由监理人按第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款商定或确定。发生争议时，按第</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条的约定办理。</w:t>
      </w:r>
    </w:p>
    <w:p>
      <w:pPr>
        <w:pStyle w:val="110"/>
        <w:ind w:firstLine="118"/>
        <w:rPr>
          <w:rFonts w:ascii="宋体" w:eastAsia="宋体"/>
          <w:color w:val="000000" w:themeColor="text1"/>
          <w:szCs w:val="24"/>
          <w14:textFill>
            <w14:solidFill>
              <w14:schemeClr w14:val="tx1"/>
            </w14:solidFill>
          </w14:textFill>
        </w:rPr>
      </w:pPr>
      <w:bookmarkStart w:id="984" w:name="_Toc179632769"/>
      <w:bookmarkStart w:id="985" w:name="_Toc43475889"/>
      <w:bookmarkStart w:id="986" w:name="_Toc393546415"/>
      <w:bookmarkStart w:id="987" w:name="_Toc330406356"/>
      <w:bookmarkStart w:id="988" w:name="_Toc144974722"/>
      <w:bookmarkStart w:id="989" w:name="_Toc386467161"/>
      <w:bookmarkStart w:id="990" w:name="_Toc152042530"/>
      <w:bookmarkStart w:id="991" w:name="_Toc152045751"/>
      <w:r>
        <w:rPr>
          <w:rFonts w:ascii="宋体" w:eastAsia="宋体"/>
          <w:color w:val="000000" w:themeColor="text1"/>
          <w:szCs w:val="24"/>
          <w14:textFill>
            <w14:solidFill>
              <w14:schemeClr w14:val="tx1"/>
            </w14:solidFill>
          </w14:textFill>
        </w:rPr>
        <w:t xml:space="preserve">21.2 </w:t>
      </w:r>
      <w:r>
        <w:rPr>
          <w:rFonts w:hint="eastAsia" w:ascii="宋体" w:eastAsia="宋体"/>
          <w:color w:val="000000" w:themeColor="text1"/>
          <w:szCs w:val="24"/>
          <w14:textFill>
            <w14:solidFill>
              <w14:schemeClr w14:val="tx1"/>
            </w14:solidFill>
          </w14:textFill>
        </w:rPr>
        <w:t>不可抗力的通知</w:t>
      </w:r>
      <w:bookmarkEnd w:id="984"/>
      <w:bookmarkEnd w:id="985"/>
      <w:bookmarkEnd w:id="986"/>
      <w:bookmarkEnd w:id="987"/>
      <w:bookmarkEnd w:id="988"/>
      <w:bookmarkEnd w:id="989"/>
      <w:bookmarkEnd w:id="990"/>
      <w:bookmarkEnd w:id="991"/>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21.2.1 </w:t>
      </w:r>
      <w:r>
        <w:rPr>
          <w:rFonts w:hint="eastAsia" w:ascii="宋体" w:hAnsi="宋体" w:cs="宋体"/>
          <w:color w:val="000000" w:themeColor="text1"/>
          <w:sz w:val="24"/>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21.2.2 </w:t>
      </w:r>
      <w:r>
        <w:rPr>
          <w:rFonts w:hint="eastAsia" w:ascii="宋体" w:hAnsi="宋体" w:cs="宋体"/>
          <w:color w:val="000000" w:themeColor="text1"/>
          <w:sz w:val="24"/>
          <w14:textFill>
            <w14:solidFill>
              <w14:schemeClr w14:val="tx1"/>
            </w14:solidFill>
          </w14:textFill>
        </w:rPr>
        <w:t>如不可抗力持续发生，合同一方当事人应及时向合同另一方当事人和监理人提交中间报告，说明不可抗力和履行合同受阻的情况，并于不可抗力事件结束后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天内提交最终报告及有关资料。</w:t>
      </w:r>
    </w:p>
    <w:p>
      <w:pPr>
        <w:pStyle w:val="110"/>
        <w:ind w:firstLine="118"/>
        <w:rPr>
          <w:rFonts w:ascii="宋体" w:eastAsia="宋体"/>
          <w:color w:val="000000" w:themeColor="text1"/>
          <w:szCs w:val="24"/>
          <w14:textFill>
            <w14:solidFill>
              <w14:schemeClr w14:val="tx1"/>
            </w14:solidFill>
          </w14:textFill>
        </w:rPr>
      </w:pPr>
      <w:bookmarkStart w:id="992" w:name="_Toc386467162"/>
      <w:bookmarkStart w:id="993" w:name="_Toc43475890"/>
      <w:bookmarkStart w:id="994" w:name="_Toc393546416"/>
      <w:r>
        <w:rPr>
          <w:rFonts w:ascii="宋体" w:eastAsia="宋体"/>
          <w:color w:val="000000" w:themeColor="text1"/>
          <w:szCs w:val="24"/>
          <w14:textFill>
            <w14:solidFill>
              <w14:schemeClr w14:val="tx1"/>
            </w14:solidFill>
          </w14:textFill>
        </w:rPr>
        <w:t xml:space="preserve">21.3 </w:t>
      </w:r>
      <w:r>
        <w:rPr>
          <w:rFonts w:hint="eastAsia" w:ascii="宋体" w:eastAsia="宋体"/>
          <w:color w:val="000000" w:themeColor="text1"/>
          <w:szCs w:val="24"/>
          <w14:textFill>
            <w14:solidFill>
              <w14:schemeClr w14:val="tx1"/>
            </w14:solidFill>
          </w14:textFill>
        </w:rPr>
        <w:t>不可抗力后果及其处理</w:t>
      </w:r>
      <w:bookmarkEnd w:id="992"/>
      <w:bookmarkEnd w:id="993"/>
      <w:bookmarkEnd w:id="994"/>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21.3.1 </w:t>
      </w:r>
      <w:r>
        <w:rPr>
          <w:rFonts w:hint="eastAsia" w:ascii="宋体" w:hAnsi="宋体" w:cs="宋体"/>
          <w:color w:val="000000" w:themeColor="text1"/>
          <w:sz w:val="24"/>
          <w14:textFill>
            <w14:solidFill>
              <w14:schemeClr w14:val="tx1"/>
            </w14:solidFill>
          </w14:textFill>
        </w:rPr>
        <w:t>不可抗力造成损害的责任</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）永久工程，包括已运至施工场地的材料和工程设备的损害，以及因工程损害造成的第三者人员伤亡和财产损失由发包人承担；</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）承包人设备的损坏由承包人承担；</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）发包人和承包人各自承担其人员伤亡和其他财产损失及其相关费用；</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）承包人的停工损失由承包人承担，但停工期间应监理人要求照管工程和清理、修复工程的金额由发包人承担；</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21.3.2 </w:t>
      </w:r>
      <w:r>
        <w:rPr>
          <w:rFonts w:hint="eastAsia" w:ascii="宋体" w:hAnsi="宋体" w:cs="宋体"/>
          <w:color w:val="000000" w:themeColor="text1"/>
          <w:sz w:val="24"/>
          <w14:textFill>
            <w14:solidFill>
              <w14:schemeClr w14:val="tx1"/>
            </w14:solidFill>
          </w14:textFill>
        </w:rPr>
        <w:t>延迟履行期间发生的不可抗力</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合同一方当事人延迟履行，在延迟履行期间发生不可抗力的，不免除其责任。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21.3.3 </w:t>
      </w:r>
      <w:r>
        <w:rPr>
          <w:rFonts w:hint="eastAsia" w:ascii="宋体" w:hAnsi="宋体" w:cs="宋体"/>
          <w:color w:val="000000" w:themeColor="text1"/>
          <w:sz w:val="24"/>
          <w14:textFill>
            <w14:solidFill>
              <w14:schemeClr w14:val="tx1"/>
            </w14:solidFill>
          </w14:textFill>
        </w:rPr>
        <w:t>避免和减少不可抗力损失</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21.3.4 </w:t>
      </w:r>
      <w:r>
        <w:rPr>
          <w:rFonts w:hint="eastAsia" w:ascii="宋体" w:hAnsi="宋体" w:cs="宋体"/>
          <w:color w:val="000000" w:themeColor="text1"/>
          <w:sz w:val="24"/>
          <w14:textFill>
            <w14:solidFill>
              <w14:schemeClr w14:val="tx1"/>
            </w14:solidFill>
          </w14:textFill>
        </w:rPr>
        <w:t>因不可抗力解除合同</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合同一方当事人因不可抗力不能履行合同的，应当及时通知对方解除合同。合同解除后，承包人应按照第</w:t>
      </w:r>
      <w:r>
        <w:rPr>
          <w:rFonts w:ascii="宋体" w:hAnsi="宋体" w:cs="宋体"/>
          <w:color w:val="000000" w:themeColor="text1"/>
          <w:sz w:val="24"/>
          <w14:textFill>
            <w14:solidFill>
              <w14:schemeClr w14:val="tx1"/>
            </w14:solidFill>
          </w14:textFill>
        </w:rPr>
        <w:t>22.2.5</w:t>
      </w:r>
      <w:r>
        <w:rPr>
          <w:rFonts w:hint="eastAsia" w:ascii="宋体" w:hAnsi="宋体" w:cs="宋体"/>
          <w:color w:val="000000" w:themeColor="text1"/>
          <w:sz w:val="24"/>
          <w14:textFill>
            <w14:solidFill>
              <w14:schemeClr w14:val="tx1"/>
            </w14:solidFill>
          </w14:textFill>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宋体"/>
          <w:color w:val="000000" w:themeColor="text1"/>
          <w:sz w:val="24"/>
          <w14:textFill>
            <w14:solidFill>
              <w14:schemeClr w14:val="tx1"/>
            </w14:solidFill>
          </w14:textFill>
        </w:rPr>
        <w:t>22.2.4</w:t>
      </w:r>
      <w:r>
        <w:rPr>
          <w:rFonts w:hint="eastAsia" w:ascii="宋体" w:hAnsi="宋体" w:cs="宋体"/>
          <w:color w:val="000000" w:themeColor="text1"/>
          <w:sz w:val="24"/>
          <w14:textFill>
            <w14:solidFill>
              <w14:schemeClr w14:val="tx1"/>
            </w14:solidFill>
          </w14:textFill>
        </w:rPr>
        <w:t>项约定，由监理人按第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w:t>
      </w:r>
    </w:p>
    <w:p>
      <w:pPr>
        <w:pStyle w:val="72"/>
        <w:rPr>
          <w:rFonts w:ascii="宋体"/>
          <w:color w:val="000000" w:themeColor="text1"/>
          <w:sz w:val="24"/>
          <w:szCs w:val="24"/>
          <w14:textFill>
            <w14:solidFill>
              <w14:schemeClr w14:val="tx1"/>
            </w14:solidFill>
          </w14:textFill>
        </w:rPr>
      </w:pPr>
      <w:bookmarkStart w:id="995" w:name="_Toc43475891"/>
      <w:bookmarkStart w:id="996" w:name="_Toc386467163"/>
      <w:bookmarkStart w:id="997" w:name="_Toc393546417"/>
      <w:r>
        <w:rPr>
          <w:rFonts w:ascii="宋体" w:hAnsi="宋体"/>
          <w:color w:val="000000" w:themeColor="text1"/>
          <w:sz w:val="24"/>
          <w:szCs w:val="24"/>
          <w14:textFill>
            <w14:solidFill>
              <w14:schemeClr w14:val="tx1"/>
            </w14:solidFill>
          </w14:textFill>
        </w:rPr>
        <w:t xml:space="preserve">22. </w:t>
      </w:r>
      <w:r>
        <w:rPr>
          <w:rFonts w:hint="eastAsia" w:ascii="宋体" w:hAnsi="宋体"/>
          <w:color w:val="000000" w:themeColor="text1"/>
          <w:sz w:val="24"/>
          <w:szCs w:val="24"/>
          <w14:textFill>
            <w14:solidFill>
              <w14:schemeClr w14:val="tx1"/>
            </w14:solidFill>
          </w14:textFill>
        </w:rPr>
        <w:t>违约</w:t>
      </w:r>
      <w:bookmarkEnd w:id="995"/>
      <w:bookmarkEnd w:id="996"/>
      <w:bookmarkEnd w:id="997"/>
    </w:p>
    <w:p>
      <w:pPr>
        <w:pStyle w:val="110"/>
        <w:ind w:firstLine="118"/>
        <w:rPr>
          <w:rFonts w:ascii="宋体" w:eastAsia="宋体"/>
          <w:color w:val="000000" w:themeColor="text1"/>
          <w:szCs w:val="24"/>
          <w14:textFill>
            <w14:solidFill>
              <w14:schemeClr w14:val="tx1"/>
            </w14:solidFill>
          </w14:textFill>
        </w:rPr>
      </w:pPr>
      <w:bookmarkStart w:id="998" w:name="_Toc386467164"/>
      <w:bookmarkStart w:id="999" w:name="_Toc43475892"/>
      <w:bookmarkStart w:id="1000" w:name="_Toc393546418"/>
      <w:r>
        <w:rPr>
          <w:rFonts w:ascii="宋体" w:eastAsia="宋体"/>
          <w:color w:val="000000" w:themeColor="text1"/>
          <w:szCs w:val="24"/>
          <w14:textFill>
            <w14:solidFill>
              <w14:schemeClr w14:val="tx1"/>
            </w14:solidFill>
          </w14:textFill>
        </w:rPr>
        <w:t xml:space="preserve">22.1 </w:t>
      </w:r>
      <w:r>
        <w:rPr>
          <w:rFonts w:hint="eastAsia" w:ascii="宋体" w:eastAsia="宋体"/>
          <w:color w:val="000000" w:themeColor="text1"/>
          <w:szCs w:val="24"/>
          <w14:textFill>
            <w14:solidFill>
              <w14:schemeClr w14:val="tx1"/>
            </w14:solidFill>
          </w14:textFill>
        </w:rPr>
        <w:t>承包人违约</w:t>
      </w:r>
      <w:bookmarkEnd w:id="998"/>
      <w:bookmarkEnd w:id="999"/>
      <w:bookmarkEnd w:id="1000"/>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22.1.1 </w:t>
      </w:r>
      <w:r>
        <w:rPr>
          <w:rFonts w:hint="eastAsia" w:ascii="宋体" w:hAnsi="宋体" w:cs="宋体"/>
          <w:color w:val="000000" w:themeColor="text1"/>
          <w:sz w:val="24"/>
          <w14:textFill>
            <w14:solidFill>
              <w14:schemeClr w14:val="tx1"/>
            </w14:solidFill>
          </w14:textFill>
        </w:rPr>
        <w:t>承包人违约的情形</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在履行合同过程中发生的下列情况属承包人违约：</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）承包人违反第</w:t>
      </w:r>
      <w:r>
        <w:rPr>
          <w:rFonts w:ascii="宋体" w:hAnsi="宋体" w:cs="宋体"/>
          <w:color w:val="000000" w:themeColor="text1"/>
          <w:sz w:val="24"/>
          <w14:textFill>
            <w14:solidFill>
              <w14:schemeClr w14:val="tx1"/>
            </w14:solidFill>
          </w14:textFill>
        </w:rPr>
        <w:t>1.8</w:t>
      </w:r>
      <w:r>
        <w:rPr>
          <w:rFonts w:hint="eastAsia" w:ascii="宋体" w:hAnsi="宋体" w:cs="宋体"/>
          <w:color w:val="000000" w:themeColor="text1"/>
          <w:sz w:val="24"/>
          <w14:textFill>
            <w14:solidFill>
              <w14:schemeClr w14:val="tx1"/>
            </w14:solidFill>
          </w14:textFill>
        </w:rPr>
        <w:t>款或第</w:t>
      </w:r>
      <w:r>
        <w:rPr>
          <w:rFonts w:ascii="宋体" w:hAnsi="宋体" w:cs="宋体"/>
          <w:color w:val="000000" w:themeColor="text1"/>
          <w:sz w:val="24"/>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款的约定，私自将合同的全部或部分权利转让给其他人，或私自将合同的全部或部分义务转移给其他人；</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）承包人违反第</w:t>
      </w:r>
      <w:r>
        <w:rPr>
          <w:rFonts w:ascii="宋体" w:hAnsi="宋体" w:cs="宋体"/>
          <w:color w:val="000000" w:themeColor="text1"/>
          <w:sz w:val="24"/>
          <w14:textFill>
            <w14:solidFill>
              <w14:schemeClr w14:val="tx1"/>
            </w14:solidFill>
          </w14:textFill>
        </w:rPr>
        <w:t>5.3</w:t>
      </w:r>
      <w:r>
        <w:rPr>
          <w:rFonts w:hint="eastAsia" w:ascii="宋体" w:hAnsi="宋体" w:cs="宋体"/>
          <w:color w:val="000000" w:themeColor="text1"/>
          <w:sz w:val="24"/>
          <w14:textFill>
            <w14:solidFill>
              <w14:schemeClr w14:val="tx1"/>
            </w14:solidFill>
          </w14:textFill>
        </w:rPr>
        <w:t>款或第</w:t>
      </w:r>
      <w:r>
        <w:rPr>
          <w:rFonts w:ascii="宋体" w:hAnsi="宋体" w:cs="宋体"/>
          <w:color w:val="000000" w:themeColor="text1"/>
          <w:sz w:val="24"/>
          <w14:textFill>
            <w14:solidFill>
              <w14:schemeClr w14:val="tx1"/>
            </w14:solidFill>
          </w14:textFill>
        </w:rPr>
        <w:t>6.4</w:t>
      </w:r>
      <w:r>
        <w:rPr>
          <w:rFonts w:hint="eastAsia" w:ascii="宋体" w:hAnsi="宋体" w:cs="宋体"/>
          <w:color w:val="000000" w:themeColor="text1"/>
          <w:sz w:val="24"/>
          <w14:textFill>
            <w14:solidFill>
              <w14:schemeClr w14:val="tx1"/>
            </w14:solidFill>
          </w14:textFill>
        </w:rPr>
        <w:t>款的约定，未经监理人批准，私自将已按合同约定进入施工场地的施工设备、临时设施或材料撤离施工场地；</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）承包人违反第</w:t>
      </w:r>
      <w:r>
        <w:rPr>
          <w:rFonts w:ascii="宋体" w:hAnsi="宋体" w:cs="宋体"/>
          <w:color w:val="000000" w:themeColor="text1"/>
          <w:sz w:val="24"/>
          <w14:textFill>
            <w14:solidFill>
              <w14:schemeClr w14:val="tx1"/>
            </w14:solidFill>
          </w14:textFill>
        </w:rPr>
        <w:t>5.4</w:t>
      </w:r>
      <w:r>
        <w:rPr>
          <w:rFonts w:hint="eastAsia" w:ascii="宋体" w:hAnsi="宋体" w:cs="宋体"/>
          <w:color w:val="000000" w:themeColor="text1"/>
          <w:sz w:val="24"/>
          <w14:textFill>
            <w14:solidFill>
              <w14:schemeClr w14:val="tx1"/>
            </w14:solidFill>
          </w14:textFill>
        </w:rPr>
        <w:t>款的约定使用了不合格材料或工程设备，工程质量达不到标准要求，又拒绝清除不合格工程；</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）承包人未能按合同进度计划及时完成合同约定的工作，已造成或预期造成工期延误；</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）承包人无法继续履行或明确表示不履行或实质上已停止履行合同；</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）承包人不按合同约定履行义务的其他情况。</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22.1.2 </w:t>
      </w:r>
      <w:r>
        <w:rPr>
          <w:rFonts w:hint="eastAsia" w:ascii="宋体" w:hAnsi="宋体" w:cs="宋体"/>
          <w:color w:val="000000" w:themeColor="text1"/>
          <w:sz w:val="24"/>
          <w14:textFill>
            <w14:solidFill>
              <w14:schemeClr w14:val="tx1"/>
            </w14:solidFill>
          </w14:textFill>
        </w:rPr>
        <w:t>对承包人违约的处理</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）承包人发生第</w:t>
      </w:r>
      <w:r>
        <w:rPr>
          <w:rFonts w:ascii="宋体" w:hAnsi="宋体" w:cs="宋体"/>
          <w:color w:val="000000" w:themeColor="text1"/>
          <w:sz w:val="24"/>
          <w14:textFill>
            <w14:solidFill>
              <w14:schemeClr w14:val="tx1"/>
            </w14:solidFill>
          </w14:textFill>
        </w:rPr>
        <w:t>22.1.1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）目约定的违约情况时，发包人可通知承包人立即解除合同，并按有关法律处理。</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）承包人发生除第</w:t>
      </w:r>
      <w:r>
        <w:rPr>
          <w:rFonts w:ascii="宋体" w:hAnsi="宋体" w:cs="宋体"/>
          <w:color w:val="000000" w:themeColor="text1"/>
          <w:sz w:val="24"/>
          <w14:textFill>
            <w14:solidFill>
              <w14:schemeClr w14:val="tx1"/>
            </w14:solidFill>
          </w14:textFill>
        </w:rPr>
        <w:t>22.1.1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）经检查证明承包人已采取了有效措施纠正违约行为，具备复工条件的，可由监理人签发复工通知复工。</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22.1.3 </w:t>
      </w:r>
      <w:r>
        <w:rPr>
          <w:rFonts w:hint="eastAsia" w:ascii="宋体" w:hAnsi="宋体" w:cs="宋体"/>
          <w:color w:val="000000" w:themeColor="text1"/>
          <w:sz w:val="24"/>
          <w14:textFill>
            <w14:solidFill>
              <w14:schemeClr w14:val="tx1"/>
            </w14:solidFill>
          </w14:textFill>
        </w:rPr>
        <w:t>承包人违约解除合同</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监理人发出整改通知</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22.1.4 </w:t>
      </w:r>
      <w:r>
        <w:rPr>
          <w:rFonts w:hint="eastAsia" w:ascii="宋体" w:hAnsi="宋体" w:cs="宋体"/>
          <w:color w:val="000000" w:themeColor="text1"/>
          <w:sz w:val="24"/>
          <w14:textFill>
            <w14:solidFill>
              <w14:schemeClr w14:val="tx1"/>
            </w14:solidFill>
          </w14:textFill>
        </w:rPr>
        <w:t>合同解除后的估价、付款和结清</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）合同解除后，监理人按第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款商定或确定承包人实际完成工作的价值，以及承包人已提供的材料、施工设备、工程设备和临时工程等的价值。</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）合同解除后，发包人应暂停对承包人的一切付款，查清各项付款和已扣款金额，包括承包人应支付的违约金。</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）合同解除后，发包人应按第</w:t>
      </w:r>
      <w:r>
        <w:rPr>
          <w:rFonts w:ascii="宋体" w:hAnsi="宋体" w:cs="宋体"/>
          <w:color w:val="000000" w:themeColor="text1"/>
          <w:sz w:val="24"/>
          <w14:textFill>
            <w14:solidFill>
              <w14:schemeClr w14:val="tx1"/>
            </w14:solidFill>
          </w14:textFill>
        </w:rPr>
        <w:t>23.4</w:t>
      </w:r>
      <w:r>
        <w:rPr>
          <w:rFonts w:hint="eastAsia" w:ascii="宋体" w:hAnsi="宋体" w:cs="宋体"/>
          <w:color w:val="000000" w:themeColor="text1"/>
          <w:sz w:val="24"/>
          <w14:textFill>
            <w14:solidFill>
              <w14:schemeClr w14:val="tx1"/>
            </w14:solidFill>
          </w14:textFill>
        </w:rPr>
        <w:t>款的约定向承包人索赔由于解除合同给发包人造成的损失。</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）合同双方确认上述往来款项后，出具最终结清付款证书，结清全部合同款项。</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）发包人和承包人未能就解除合同后的结清达成一致而形成争议的，按第</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条的约定办理。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22.1.5 </w:t>
      </w:r>
      <w:r>
        <w:rPr>
          <w:rFonts w:hint="eastAsia" w:ascii="宋体" w:hAnsi="宋体" w:cs="宋体"/>
          <w:color w:val="000000" w:themeColor="text1"/>
          <w:sz w:val="24"/>
          <w14:textFill>
            <w14:solidFill>
              <w14:schemeClr w14:val="tx1"/>
            </w14:solidFill>
          </w14:textFill>
        </w:rPr>
        <w:t>协议利益的转让</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因承包人违约解除合同的，发包人有权要求承包人将其为实施合同而签订的材料和设备的订货协议或任何服务协议利益转让给发包人，并在解除合同后的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天内，依法办理转让手续。</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22.1.6 </w:t>
      </w:r>
      <w:r>
        <w:rPr>
          <w:rFonts w:hint="eastAsia" w:ascii="宋体" w:hAnsi="宋体" w:cs="宋体"/>
          <w:color w:val="000000" w:themeColor="text1"/>
          <w:sz w:val="24"/>
          <w14:textFill>
            <w14:solidFill>
              <w14:schemeClr w14:val="tx1"/>
            </w14:solidFill>
          </w14:textFill>
        </w:rPr>
        <w:t>紧急情况下无能力或不愿进行抢救</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10"/>
        <w:ind w:firstLine="118"/>
        <w:rPr>
          <w:rFonts w:ascii="宋体" w:eastAsia="宋体"/>
          <w:color w:val="000000" w:themeColor="text1"/>
          <w:szCs w:val="24"/>
          <w14:textFill>
            <w14:solidFill>
              <w14:schemeClr w14:val="tx1"/>
            </w14:solidFill>
          </w14:textFill>
        </w:rPr>
      </w:pPr>
      <w:bookmarkStart w:id="1001" w:name="_Toc386467165"/>
      <w:bookmarkStart w:id="1002" w:name="_Toc393546419"/>
      <w:bookmarkStart w:id="1003" w:name="_Toc43475893"/>
      <w:r>
        <w:rPr>
          <w:rFonts w:ascii="宋体" w:eastAsia="宋体"/>
          <w:color w:val="000000" w:themeColor="text1"/>
          <w:szCs w:val="24"/>
          <w14:textFill>
            <w14:solidFill>
              <w14:schemeClr w14:val="tx1"/>
            </w14:solidFill>
          </w14:textFill>
        </w:rPr>
        <w:t xml:space="preserve">22.2 </w:t>
      </w:r>
      <w:r>
        <w:rPr>
          <w:rFonts w:hint="eastAsia" w:ascii="宋体" w:eastAsia="宋体"/>
          <w:color w:val="000000" w:themeColor="text1"/>
          <w:szCs w:val="24"/>
          <w14:textFill>
            <w14:solidFill>
              <w14:schemeClr w14:val="tx1"/>
            </w14:solidFill>
          </w14:textFill>
        </w:rPr>
        <w:t>发包人违约</w:t>
      </w:r>
      <w:bookmarkEnd w:id="1001"/>
      <w:bookmarkEnd w:id="1002"/>
      <w:bookmarkEnd w:id="1003"/>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22.2.1 </w:t>
      </w:r>
      <w:r>
        <w:rPr>
          <w:rFonts w:hint="eastAsia" w:ascii="宋体" w:hAnsi="宋体" w:cs="宋体"/>
          <w:color w:val="000000" w:themeColor="text1"/>
          <w:sz w:val="24"/>
          <w14:textFill>
            <w14:solidFill>
              <w14:schemeClr w14:val="tx1"/>
            </w14:solidFill>
          </w14:textFill>
        </w:rPr>
        <w:t>发包人违约的情形</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在履行合同过程中发生的下列情形，属发包人违约：</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）发包人未能按合同约定支付预付款或合同价款，或拖延、拒绝批准付款申请和支付凭证，导致付款延误的；</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）发包人原因造成停工的；</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）监理人无正当理由没有在约定期限内发出复工指示，导致承包人无法复工的；</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）发包人无法继续履行或明确表示不履行或实质上已停止履行合同的；</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）发包人不履行合同约定其他义务的。</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22.2.2 </w:t>
      </w:r>
      <w:r>
        <w:rPr>
          <w:rFonts w:hint="eastAsia" w:ascii="宋体" w:hAnsi="宋体" w:cs="宋体"/>
          <w:color w:val="000000" w:themeColor="text1"/>
          <w:sz w:val="24"/>
          <w14:textFill>
            <w14:solidFill>
              <w14:schemeClr w14:val="tx1"/>
            </w14:solidFill>
          </w14:textFill>
        </w:rPr>
        <w:t>承包人有权暂停施工</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发包人发生除第</w:t>
      </w:r>
      <w:r>
        <w:rPr>
          <w:rFonts w:ascii="宋体" w:hAnsi="宋体" w:cs="宋体"/>
          <w:color w:val="000000" w:themeColor="text1"/>
          <w:sz w:val="24"/>
          <w14:textFill>
            <w14:solidFill>
              <w14:schemeClr w14:val="tx1"/>
            </w14:solidFill>
          </w14:textFill>
        </w:rPr>
        <w:t>22.2.1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）目以外的违约情况时，承包人可向发包人发出通知，要求发包人采取有效措施纠正违约行为。发包人收到承包人通知后的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天内仍不履行合同义务，承包人有权暂停施工，并通知监理人，发包人应承担由此增加的费用和（或）工期延误，并支付承包人合理利润。</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22.2.3 </w:t>
      </w:r>
      <w:r>
        <w:rPr>
          <w:rFonts w:hint="eastAsia" w:ascii="宋体" w:hAnsi="宋体" w:cs="宋体"/>
          <w:color w:val="000000" w:themeColor="text1"/>
          <w:sz w:val="24"/>
          <w14:textFill>
            <w14:solidFill>
              <w14:schemeClr w14:val="tx1"/>
            </w14:solidFill>
          </w14:textFill>
        </w:rPr>
        <w:t>发包人违约解除合同</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）发生第</w:t>
      </w:r>
      <w:r>
        <w:rPr>
          <w:rFonts w:ascii="宋体" w:hAnsi="宋体" w:cs="宋体"/>
          <w:color w:val="000000" w:themeColor="text1"/>
          <w:sz w:val="24"/>
          <w14:textFill>
            <w14:solidFill>
              <w14:schemeClr w14:val="tx1"/>
            </w14:solidFill>
          </w14:textFill>
        </w:rPr>
        <w:t>22.2.1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）目的违约情况时，承包人可书面通知发包人解除合同。</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）承包人按</w:t>
      </w:r>
      <w:r>
        <w:rPr>
          <w:rFonts w:ascii="宋体" w:hAnsi="宋体" w:cs="宋体"/>
          <w:color w:val="000000" w:themeColor="text1"/>
          <w:sz w:val="24"/>
          <w14:textFill>
            <w14:solidFill>
              <w14:schemeClr w14:val="tx1"/>
            </w14:solidFill>
          </w14:textFill>
        </w:rPr>
        <w:t>22.2.2</w:t>
      </w:r>
      <w:r>
        <w:rPr>
          <w:rFonts w:hint="eastAsia" w:ascii="宋体" w:hAnsi="宋体" w:cs="宋体"/>
          <w:color w:val="000000" w:themeColor="text1"/>
          <w:sz w:val="24"/>
          <w14:textFill>
            <w14:solidFill>
              <w14:schemeClr w14:val="tx1"/>
            </w14:solidFill>
          </w14:textFill>
        </w:rPr>
        <w:t>项暂停施工</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22.2.4 </w:t>
      </w:r>
      <w:r>
        <w:rPr>
          <w:rFonts w:hint="eastAsia" w:ascii="宋体" w:hAnsi="宋体" w:cs="宋体"/>
          <w:color w:val="000000" w:themeColor="text1"/>
          <w:sz w:val="24"/>
          <w14:textFill>
            <w14:solidFill>
              <w14:schemeClr w14:val="tx1"/>
            </w14:solidFill>
          </w14:textFill>
        </w:rPr>
        <w:t>解除合同后的付款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因发包人违约解除合同的，发包人应在解除合同后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天内向承包人支付下列金额，承包人应在此期限内及时向发包人提交要求支付下列金额的有关资料和凭证：</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）合同解除日以前所完成工作的价款；</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）承包人为该工程施工订购并已付款的材料、工程设备和其他物品的金额。发包人付还后，该材料、工程设备和其他物品归发包人所有；</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）承包人为完成工程所发生的，而发包人未支付的金额；</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）承包人撤离施工场地以及遣散承包人人员的金额；</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）由于解除合同应赔偿的承包人损失；</w:t>
      </w:r>
    </w:p>
    <w:p>
      <w:pPr>
        <w:spacing w:line="400" w:lineRule="exact"/>
        <w:ind w:firstLine="820" w:firstLineChars="342"/>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）按合同约定在合同解除日前应支付给承包人的其他金额。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发包人应按本项约定支付上述金额并退还质量保证金和履约担保，但有权要求承包人支付应偿还给发包人的各项金额。</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22.2.5 </w:t>
      </w:r>
      <w:r>
        <w:rPr>
          <w:rFonts w:hint="eastAsia" w:ascii="宋体" w:hAnsi="宋体" w:cs="宋体"/>
          <w:color w:val="000000" w:themeColor="text1"/>
          <w:sz w:val="24"/>
          <w14:textFill>
            <w14:solidFill>
              <w14:schemeClr w14:val="tx1"/>
            </w14:solidFill>
          </w14:textFill>
        </w:rPr>
        <w:t>解除合同后的承包人撤离</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w:t>
      </w:r>
      <w:r>
        <w:rPr>
          <w:rFonts w:ascii="宋体" w:hAnsi="宋体" w:cs="宋体"/>
          <w:color w:val="000000" w:themeColor="text1"/>
          <w:sz w:val="24"/>
          <w14:textFill>
            <w14:solidFill>
              <w14:schemeClr w14:val="tx1"/>
            </w14:solidFill>
          </w14:textFill>
        </w:rPr>
        <w:t>18.7.1</w:t>
      </w:r>
      <w:r>
        <w:rPr>
          <w:rFonts w:hint="eastAsia" w:ascii="宋体" w:hAnsi="宋体" w:cs="宋体"/>
          <w:color w:val="000000" w:themeColor="text1"/>
          <w:sz w:val="24"/>
          <w14:textFill>
            <w14:solidFill>
              <w14:schemeClr w14:val="tx1"/>
            </w14:solidFill>
          </w14:textFill>
        </w:rPr>
        <w:t>项的约定，发包人应为承包人撤出提供必要条件。</w:t>
      </w:r>
    </w:p>
    <w:p>
      <w:pPr>
        <w:pStyle w:val="110"/>
        <w:ind w:firstLine="118"/>
        <w:rPr>
          <w:rFonts w:ascii="宋体" w:eastAsia="宋体"/>
          <w:color w:val="000000" w:themeColor="text1"/>
          <w:szCs w:val="24"/>
          <w14:textFill>
            <w14:solidFill>
              <w14:schemeClr w14:val="tx1"/>
            </w14:solidFill>
          </w14:textFill>
        </w:rPr>
      </w:pPr>
      <w:bookmarkStart w:id="1004" w:name="_Toc152045756"/>
      <w:bookmarkStart w:id="1005" w:name="_Toc330406361"/>
      <w:bookmarkStart w:id="1006" w:name="_Toc152042535"/>
      <w:bookmarkStart w:id="1007" w:name="_Toc43475894"/>
      <w:bookmarkStart w:id="1008" w:name="_Toc179632774"/>
      <w:bookmarkStart w:id="1009" w:name="_Toc393546420"/>
      <w:bookmarkStart w:id="1010" w:name="_Toc386467166"/>
      <w:r>
        <w:rPr>
          <w:rFonts w:ascii="宋体" w:eastAsia="宋体"/>
          <w:color w:val="000000" w:themeColor="text1"/>
          <w:szCs w:val="24"/>
          <w14:textFill>
            <w14:solidFill>
              <w14:schemeClr w14:val="tx1"/>
            </w14:solidFill>
          </w14:textFill>
        </w:rPr>
        <w:t xml:space="preserve">22.3 </w:t>
      </w:r>
      <w:r>
        <w:rPr>
          <w:rFonts w:hint="eastAsia" w:ascii="宋体" w:eastAsia="宋体"/>
          <w:color w:val="000000" w:themeColor="text1"/>
          <w:szCs w:val="24"/>
          <w14:textFill>
            <w14:solidFill>
              <w14:schemeClr w14:val="tx1"/>
            </w14:solidFill>
          </w14:textFill>
        </w:rPr>
        <w:t>第三人造成的违约</w:t>
      </w:r>
      <w:bookmarkEnd w:id="1004"/>
      <w:bookmarkEnd w:id="1005"/>
      <w:bookmarkEnd w:id="1006"/>
      <w:bookmarkEnd w:id="1007"/>
      <w:bookmarkEnd w:id="1008"/>
      <w:bookmarkEnd w:id="1009"/>
      <w:bookmarkEnd w:id="101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72"/>
        <w:rPr>
          <w:rFonts w:ascii="宋体"/>
          <w:color w:val="000000" w:themeColor="text1"/>
          <w:sz w:val="24"/>
          <w:szCs w:val="24"/>
          <w14:textFill>
            <w14:solidFill>
              <w14:schemeClr w14:val="tx1"/>
            </w14:solidFill>
          </w14:textFill>
        </w:rPr>
      </w:pPr>
      <w:bookmarkStart w:id="1011" w:name="_Toc386467167"/>
      <w:bookmarkStart w:id="1012" w:name="_Toc43475895"/>
      <w:bookmarkStart w:id="1013" w:name="_Toc393546421"/>
      <w:r>
        <w:rPr>
          <w:rFonts w:ascii="宋体" w:hAnsi="宋体"/>
          <w:color w:val="000000" w:themeColor="text1"/>
          <w:sz w:val="24"/>
          <w:szCs w:val="24"/>
          <w14:textFill>
            <w14:solidFill>
              <w14:schemeClr w14:val="tx1"/>
            </w14:solidFill>
          </w14:textFill>
        </w:rPr>
        <w:t xml:space="preserve">23. </w:t>
      </w:r>
      <w:r>
        <w:rPr>
          <w:rFonts w:hint="eastAsia" w:ascii="宋体" w:hAnsi="宋体"/>
          <w:color w:val="000000" w:themeColor="text1"/>
          <w:sz w:val="24"/>
          <w:szCs w:val="24"/>
          <w14:textFill>
            <w14:solidFill>
              <w14:schemeClr w14:val="tx1"/>
            </w14:solidFill>
          </w14:textFill>
        </w:rPr>
        <w:t>索赔</w:t>
      </w:r>
      <w:bookmarkEnd w:id="1011"/>
      <w:bookmarkEnd w:id="1012"/>
      <w:bookmarkEnd w:id="1013"/>
    </w:p>
    <w:p>
      <w:pPr>
        <w:pStyle w:val="110"/>
        <w:ind w:firstLine="118"/>
        <w:rPr>
          <w:rFonts w:ascii="宋体" w:eastAsia="宋体"/>
          <w:color w:val="000000" w:themeColor="text1"/>
          <w:szCs w:val="24"/>
          <w14:textFill>
            <w14:solidFill>
              <w14:schemeClr w14:val="tx1"/>
            </w14:solidFill>
          </w14:textFill>
        </w:rPr>
      </w:pPr>
      <w:bookmarkStart w:id="1014" w:name="_Toc43475896"/>
      <w:bookmarkStart w:id="1015" w:name="_Toc386467168"/>
      <w:bookmarkStart w:id="1016" w:name="_Toc393546422"/>
      <w:r>
        <w:rPr>
          <w:rFonts w:ascii="宋体" w:eastAsia="宋体"/>
          <w:color w:val="000000" w:themeColor="text1"/>
          <w:szCs w:val="24"/>
          <w14:textFill>
            <w14:solidFill>
              <w14:schemeClr w14:val="tx1"/>
            </w14:solidFill>
          </w14:textFill>
        </w:rPr>
        <w:t xml:space="preserve">23.1 </w:t>
      </w:r>
      <w:r>
        <w:rPr>
          <w:rFonts w:hint="eastAsia" w:ascii="宋体" w:eastAsia="宋体"/>
          <w:color w:val="000000" w:themeColor="text1"/>
          <w:szCs w:val="24"/>
          <w14:textFill>
            <w14:solidFill>
              <w14:schemeClr w14:val="tx1"/>
            </w14:solidFill>
          </w14:textFill>
        </w:rPr>
        <w:t>承包人索赔的提出</w:t>
      </w:r>
      <w:bookmarkEnd w:id="1014"/>
      <w:bookmarkEnd w:id="1015"/>
      <w:bookmarkEnd w:id="101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根据合同约定，承包人认为有权得到追加付款和（或）延长工期的，应按以下程序向发包人提出索赔：</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）承包人应在知道或应当知道索赔事件发生后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天内，向监理人递交索赔意向通知书，并说明发生索赔事件的事由。承包人未在前述</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天内发出索赔意向通知书的，丧失要求追加付款和（或）延长工期的权利；</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）承包人应在发出索赔意向通知书后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）在索赔事件影响结束后的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天内，承包人应向监理人递交最终索赔通知书，说明最终要求索赔的追加付款金额和延长的工期，并附必要的记录和证明材料。</w:t>
      </w:r>
    </w:p>
    <w:p>
      <w:pPr>
        <w:pStyle w:val="110"/>
        <w:ind w:firstLine="118"/>
        <w:rPr>
          <w:rFonts w:ascii="宋体" w:eastAsia="宋体"/>
          <w:color w:val="000000" w:themeColor="text1"/>
          <w:szCs w:val="24"/>
          <w14:textFill>
            <w14:solidFill>
              <w14:schemeClr w14:val="tx1"/>
            </w14:solidFill>
          </w14:textFill>
        </w:rPr>
      </w:pPr>
      <w:bookmarkStart w:id="1017" w:name="_Toc43475897"/>
      <w:bookmarkStart w:id="1018" w:name="_Toc386467169"/>
      <w:bookmarkStart w:id="1019" w:name="_Toc393546423"/>
      <w:r>
        <w:rPr>
          <w:rFonts w:ascii="宋体" w:eastAsia="宋体"/>
          <w:color w:val="000000" w:themeColor="text1"/>
          <w:szCs w:val="24"/>
          <w14:textFill>
            <w14:solidFill>
              <w14:schemeClr w14:val="tx1"/>
            </w14:solidFill>
          </w14:textFill>
        </w:rPr>
        <w:t xml:space="preserve">23.2 </w:t>
      </w:r>
      <w:r>
        <w:rPr>
          <w:rFonts w:hint="eastAsia" w:ascii="宋体" w:eastAsia="宋体"/>
          <w:color w:val="000000" w:themeColor="text1"/>
          <w:szCs w:val="24"/>
          <w14:textFill>
            <w14:solidFill>
              <w14:schemeClr w14:val="tx1"/>
            </w14:solidFill>
          </w14:textFill>
        </w:rPr>
        <w:t>承包人索赔处理程序</w:t>
      </w:r>
      <w:bookmarkEnd w:id="1017"/>
      <w:bookmarkEnd w:id="1018"/>
      <w:bookmarkEnd w:id="1019"/>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）监理人应按第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款商定或确定追加的付款和（或）延长的工期，并在收到上述索赔通知书或有关索赔的进一步证明材料后的</w:t>
      </w:r>
      <w:r>
        <w:rPr>
          <w:rFonts w:ascii="宋体" w:hAnsi="宋体" w:cs="宋体"/>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天内，将索赔处理结果答复承包人。</w:t>
      </w:r>
    </w:p>
    <w:p>
      <w:pPr>
        <w:spacing w:line="400" w:lineRule="exact"/>
        <w:ind w:firstLine="410" w:firstLineChars="17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）承包人接受索赔处理结果的，发包人应在作出索赔处理结果答复后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天内完成赔付。承包人不接受索赔处理结果的，按第</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条的约定办理。</w:t>
      </w:r>
    </w:p>
    <w:p>
      <w:pPr>
        <w:pStyle w:val="110"/>
        <w:ind w:firstLine="118"/>
        <w:rPr>
          <w:rFonts w:ascii="宋体" w:eastAsia="宋体"/>
          <w:color w:val="000000" w:themeColor="text1"/>
          <w:szCs w:val="24"/>
          <w14:textFill>
            <w14:solidFill>
              <w14:schemeClr w14:val="tx1"/>
            </w14:solidFill>
          </w14:textFill>
        </w:rPr>
      </w:pPr>
      <w:bookmarkStart w:id="1020" w:name="_Toc152042539"/>
      <w:bookmarkStart w:id="1021" w:name="_Toc393546424"/>
      <w:bookmarkStart w:id="1022" w:name="_Toc179632778"/>
      <w:bookmarkStart w:id="1023" w:name="_Toc330406365"/>
      <w:bookmarkStart w:id="1024" w:name="_Toc386467170"/>
      <w:bookmarkStart w:id="1025" w:name="_Toc43475898"/>
      <w:bookmarkStart w:id="1026" w:name="_Toc144974730"/>
      <w:bookmarkStart w:id="1027" w:name="_Toc152045760"/>
      <w:r>
        <w:rPr>
          <w:rFonts w:ascii="宋体" w:eastAsia="宋体"/>
          <w:color w:val="000000" w:themeColor="text1"/>
          <w:szCs w:val="24"/>
          <w14:textFill>
            <w14:solidFill>
              <w14:schemeClr w14:val="tx1"/>
            </w14:solidFill>
          </w14:textFill>
        </w:rPr>
        <w:t xml:space="preserve">23.3 </w:t>
      </w:r>
      <w:r>
        <w:rPr>
          <w:rFonts w:hint="eastAsia" w:ascii="宋体" w:eastAsia="宋体"/>
          <w:color w:val="000000" w:themeColor="text1"/>
          <w:szCs w:val="24"/>
          <w14:textFill>
            <w14:solidFill>
              <w14:schemeClr w14:val="tx1"/>
            </w14:solidFill>
          </w14:textFill>
        </w:rPr>
        <w:t>承包人提出索赔的期限</w:t>
      </w:r>
      <w:bookmarkEnd w:id="1020"/>
      <w:bookmarkEnd w:id="1021"/>
      <w:bookmarkEnd w:id="1022"/>
      <w:bookmarkEnd w:id="1023"/>
      <w:bookmarkEnd w:id="1024"/>
      <w:bookmarkEnd w:id="1025"/>
      <w:bookmarkEnd w:id="1026"/>
      <w:bookmarkEnd w:id="1027"/>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23.3.1 </w:t>
      </w:r>
      <w:r>
        <w:rPr>
          <w:rFonts w:hint="eastAsia" w:ascii="宋体" w:hAnsi="宋体" w:cs="宋体"/>
          <w:color w:val="000000" w:themeColor="text1"/>
          <w:sz w:val="24"/>
          <w14:textFill>
            <w14:solidFill>
              <w14:schemeClr w14:val="tx1"/>
            </w14:solidFill>
          </w14:textFill>
        </w:rPr>
        <w:t>承包人按第</w:t>
      </w:r>
      <w:r>
        <w:rPr>
          <w:rFonts w:ascii="宋体" w:hAnsi="宋体" w:cs="宋体"/>
          <w:color w:val="000000" w:themeColor="text1"/>
          <w:sz w:val="24"/>
          <w14:textFill>
            <w14:solidFill>
              <w14:schemeClr w14:val="tx1"/>
            </w14:solidFill>
          </w14:textFill>
        </w:rPr>
        <w:t>17.5</w:t>
      </w:r>
      <w:r>
        <w:rPr>
          <w:rFonts w:hint="eastAsia" w:ascii="宋体" w:hAnsi="宋体" w:cs="宋体"/>
          <w:color w:val="000000" w:themeColor="text1"/>
          <w:sz w:val="24"/>
          <w14:textFill>
            <w14:solidFill>
              <w14:schemeClr w14:val="tx1"/>
            </w14:solidFill>
          </w14:textFill>
        </w:rPr>
        <w:t>款的约定接受了竣工付款证书后，应被认为已无权再提出在合同工程接收证书颁发前所发生的任何索赔。</w:t>
      </w:r>
    </w:p>
    <w:p>
      <w:pPr>
        <w:spacing w:line="380" w:lineRule="exact"/>
        <w:ind w:firstLine="480" w:firstLineChars="200"/>
        <w:rPr>
          <w:rFonts w:ascii="宋体" w:cs="宋体"/>
          <w:color w:val="000000" w:themeColor="text1"/>
          <w:sz w:val="24"/>
          <w:shd w:val="pct10" w:color="auto" w:fill="FFFFFF"/>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23.3.2 </w:t>
      </w:r>
      <w:r>
        <w:rPr>
          <w:rFonts w:hint="eastAsia" w:ascii="宋体" w:hAnsi="宋体" w:cs="宋体"/>
          <w:color w:val="000000" w:themeColor="text1"/>
          <w:sz w:val="24"/>
          <w14:textFill>
            <w14:solidFill>
              <w14:schemeClr w14:val="tx1"/>
            </w14:solidFill>
          </w14:textFill>
        </w:rPr>
        <w:t>承包人按第</w:t>
      </w:r>
      <w:r>
        <w:rPr>
          <w:rFonts w:ascii="宋体" w:hAnsi="宋体" w:cs="宋体"/>
          <w:color w:val="000000" w:themeColor="text1"/>
          <w:sz w:val="24"/>
          <w14:textFill>
            <w14:solidFill>
              <w14:schemeClr w14:val="tx1"/>
            </w14:solidFill>
          </w14:textFill>
        </w:rPr>
        <w:t>17.6</w:t>
      </w:r>
      <w:r>
        <w:rPr>
          <w:rFonts w:hint="eastAsia" w:ascii="宋体" w:hAnsi="宋体" w:cs="宋体"/>
          <w:color w:val="000000" w:themeColor="text1"/>
          <w:sz w:val="24"/>
          <w14:textFill>
            <w14:solidFill>
              <w14:schemeClr w14:val="tx1"/>
            </w14:solidFill>
          </w14:textFill>
        </w:rPr>
        <w:t>款的约定提交的最终结清申请单中，只限于提出工程接收证书颁发后发生的索赔。提出索赔的期限自接受最终结清证书时终止。</w:t>
      </w:r>
    </w:p>
    <w:p>
      <w:pPr>
        <w:pStyle w:val="110"/>
        <w:spacing w:line="380" w:lineRule="exact"/>
        <w:ind w:firstLine="118"/>
        <w:rPr>
          <w:rFonts w:ascii="宋体" w:eastAsia="宋体"/>
          <w:color w:val="000000" w:themeColor="text1"/>
          <w:szCs w:val="24"/>
          <w14:textFill>
            <w14:solidFill>
              <w14:schemeClr w14:val="tx1"/>
            </w14:solidFill>
          </w14:textFill>
        </w:rPr>
      </w:pPr>
      <w:bookmarkStart w:id="1028" w:name="_Toc386467171"/>
      <w:bookmarkStart w:id="1029" w:name="_Toc152045761"/>
      <w:bookmarkStart w:id="1030" w:name="_Toc179632779"/>
      <w:bookmarkStart w:id="1031" w:name="_Toc330406366"/>
      <w:bookmarkStart w:id="1032" w:name="_Toc144974731"/>
      <w:bookmarkStart w:id="1033" w:name="_Toc393546425"/>
      <w:bookmarkStart w:id="1034" w:name="_Toc152042540"/>
      <w:bookmarkStart w:id="1035" w:name="_Toc43475899"/>
      <w:r>
        <w:rPr>
          <w:rFonts w:ascii="宋体" w:eastAsia="宋体"/>
          <w:color w:val="000000" w:themeColor="text1"/>
          <w:szCs w:val="24"/>
          <w14:textFill>
            <w14:solidFill>
              <w14:schemeClr w14:val="tx1"/>
            </w14:solidFill>
          </w14:textFill>
        </w:rPr>
        <w:t xml:space="preserve">23.4 </w:t>
      </w:r>
      <w:r>
        <w:rPr>
          <w:rFonts w:hint="eastAsia" w:ascii="宋体" w:eastAsia="宋体"/>
          <w:color w:val="000000" w:themeColor="text1"/>
          <w:szCs w:val="24"/>
          <w14:textFill>
            <w14:solidFill>
              <w14:schemeClr w14:val="tx1"/>
            </w14:solidFill>
          </w14:textFill>
        </w:rPr>
        <w:t>发包人的索赔</w:t>
      </w:r>
      <w:bookmarkEnd w:id="1028"/>
      <w:bookmarkEnd w:id="1029"/>
      <w:bookmarkEnd w:id="1030"/>
      <w:bookmarkEnd w:id="1031"/>
      <w:bookmarkEnd w:id="1032"/>
      <w:bookmarkEnd w:id="1033"/>
      <w:bookmarkEnd w:id="1034"/>
      <w:bookmarkEnd w:id="1035"/>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23.4.1 </w:t>
      </w:r>
      <w:r>
        <w:rPr>
          <w:rFonts w:hint="eastAsia" w:ascii="宋体" w:hAnsi="宋体" w:cs="宋体"/>
          <w:color w:val="000000" w:themeColor="text1"/>
          <w:sz w:val="24"/>
          <w14:textFill>
            <w14:solidFill>
              <w14:schemeClr w14:val="tx1"/>
            </w14:solidFill>
          </w14:textFill>
        </w:rPr>
        <w:t>发生索赔事件后，监理人应及时书面通知承包人，详细说明发包人有权得到的索赔金额和（或）延长缺陷责任期的细节和依据。发包人提出索赔的期限和要求与第</w:t>
      </w:r>
      <w:r>
        <w:rPr>
          <w:rFonts w:ascii="宋体" w:hAnsi="宋体" w:cs="宋体"/>
          <w:color w:val="000000" w:themeColor="text1"/>
          <w:sz w:val="24"/>
          <w14:textFill>
            <w14:solidFill>
              <w14:schemeClr w14:val="tx1"/>
            </w14:solidFill>
          </w14:textFill>
        </w:rPr>
        <w:t>23.3</w:t>
      </w:r>
      <w:r>
        <w:rPr>
          <w:rFonts w:hint="eastAsia" w:ascii="宋体" w:hAnsi="宋体" w:cs="宋体"/>
          <w:color w:val="000000" w:themeColor="text1"/>
          <w:sz w:val="24"/>
          <w14:textFill>
            <w14:solidFill>
              <w14:schemeClr w14:val="tx1"/>
            </w14:solidFill>
          </w14:textFill>
        </w:rPr>
        <w:t>款的约定相同，延长缺陷责任期的通知应在缺陷责任期届满前发出。</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23.4.2 </w:t>
      </w:r>
      <w:r>
        <w:rPr>
          <w:rFonts w:hint="eastAsia" w:ascii="宋体" w:hAnsi="宋体" w:cs="宋体"/>
          <w:color w:val="000000" w:themeColor="text1"/>
          <w:sz w:val="24"/>
          <w14:textFill>
            <w14:solidFill>
              <w14:schemeClr w14:val="tx1"/>
            </w14:solidFill>
          </w14:textFill>
        </w:rPr>
        <w:t>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款商定或确定发包人从承包人处得到赔付的金额和（或）缺陷责任期的延长期。承包人应付给发包人的金额可从拟支付给承包人的合同价款中扣除，或由承包人以其他方式支付给发包人。</w:t>
      </w:r>
    </w:p>
    <w:p>
      <w:pPr>
        <w:pStyle w:val="72"/>
        <w:spacing w:line="380" w:lineRule="exact"/>
        <w:rPr>
          <w:rFonts w:ascii="宋体"/>
          <w:color w:val="000000" w:themeColor="text1"/>
          <w:sz w:val="24"/>
          <w:szCs w:val="24"/>
          <w14:textFill>
            <w14:solidFill>
              <w14:schemeClr w14:val="tx1"/>
            </w14:solidFill>
          </w14:textFill>
        </w:rPr>
      </w:pPr>
      <w:bookmarkStart w:id="1036" w:name="_Toc393546426"/>
      <w:bookmarkStart w:id="1037" w:name="_Toc386467172"/>
      <w:bookmarkStart w:id="1038" w:name="_Toc43475900"/>
      <w:r>
        <w:rPr>
          <w:rFonts w:ascii="宋体" w:hAnsi="宋体"/>
          <w:color w:val="000000" w:themeColor="text1"/>
          <w:sz w:val="24"/>
          <w:szCs w:val="24"/>
          <w14:textFill>
            <w14:solidFill>
              <w14:schemeClr w14:val="tx1"/>
            </w14:solidFill>
          </w14:textFill>
        </w:rPr>
        <w:t xml:space="preserve">24. </w:t>
      </w:r>
      <w:r>
        <w:rPr>
          <w:rFonts w:hint="eastAsia" w:ascii="宋体" w:hAnsi="宋体"/>
          <w:color w:val="000000" w:themeColor="text1"/>
          <w:sz w:val="24"/>
          <w:szCs w:val="24"/>
          <w14:textFill>
            <w14:solidFill>
              <w14:schemeClr w14:val="tx1"/>
            </w14:solidFill>
          </w14:textFill>
        </w:rPr>
        <w:t>争议的解决</w:t>
      </w:r>
      <w:bookmarkEnd w:id="1036"/>
      <w:bookmarkEnd w:id="1037"/>
      <w:bookmarkEnd w:id="1038"/>
    </w:p>
    <w:p>
      <w:pPr>
        <w:pStyle w:val="110"/>
        <w:spacing w:line="380" w:lineRule="exact"/>
        <w:ind w:firstLine="118"/>
        <w:rPr>
          <w:rFonts w:ascii="宋体" w:eastAsia="宋体"/>
          <w:color w:val="000000" w:themeColor="text1"/>
          <w:szCs w:val="24"/>
          <w14:textFill>
            <w14:solidFill>
              <w14:schemeClr w14:val="tx1"/>
            </w14:solidFill>
          </w14:textFill>
        </w:rPr>
      </w:pPr>
      <w:bookmarkStart w:id="1039" w:name="_Toc386467175"/>
      <w:bookmarkStart w:id="1040" w:name="_Toc393546429"/>
      <w:bookmarkStart w:id="1041" w:name="_Toc43475903"/>
      <w:r>
        <w:rPr>
          <w:rFonts w:ascii="宋体" w:eastAsia="宋体"/>
          <w:color w:val="000000" w:themeColor="text1"/>
          <w:szCs w:val="24"/>
          <w14:textFill>
            <w14:solidFill>
              <w14:schemeClr w14:val="tx1"/>
            </w14:solidFill>
          </w14:textFill>
        </w:rPr>
        <w:t>24.3</w:t>
      </w:r>
      <w:bookmarkEnd w:id="1039"/>
      <w:bookmarkEnd w:id="1040"/>
      <w:bookmarkEnd w:id="1041"/>
      <w:bookmarkStart w:id="1042" w:name="_Toc144974733"/>
      <w:bookmarkStart w:id="1043" w:name="_Toc179632781"/>
      <w:bookmarkStart w:id="1044" w:name="_Toc43475901"/>
      <w:bookmarkStart w:id="1045" w:name="_Toc152045763"/>
      <w:bookmarkStart w:id="1046" w:name="_Toc386467173"/>
      <w:bookmarkStart w:id="1047" w:name="_Toc393546427"/>
      <w:bookmarkStart w:id="1048" w:name="_Toc330406368"/>
      <w:bookmarkStart w:id="1049" w:name="_Toc152042542"/>
      <w:r>
        <w:rPr>
          <w:rFonts w:ascii="宋体" w:eastAsia="宋体"/>
          <w:color w:val="000000" w:themeColor="text1"/>
          <w:szCs w:val="24"/>
          <w14:textFill>
            <w14:solidFill>
              <w14:schemeClr w14:val="tx1"/>
            </w14:solidFill>
          </w14:textFill>
        </w:rPr>
        <w:t xml:space="preserve">24.1 </w:t>
      </w:r>
      <w:r>
        <w:rPr>
          <w:rFonts w:hint="eastAsia" w:ascii="宋体" w:eastAsia="宋体"/>
          <w:color w:val="000000" w:themeColor="text1"/>
          <w:szCs w:val="24"/>
          <w14:textFill>
            <w14:solidFill>
              <w14:schemeClr w14:val="tx1"/>
            </w14:solidFill>
          </w14:textFill>
        </w:rPr>
        <w:t>争议的解决方式</w:t>
      </w:r>
      <w:bookmarkEnd w:id="1042"/>
      <w:bookmarkEnd w:id="1043"/>
      <w:bookmarkEnd w:id="1044"/>
      <w:bookmarkEnd w:id="1045"/>
      <w:bookmarkEnd w:id="1046"/>
      <w:bookmarkEnd w:id="1047"/>
      <w:bookmarkEnd w:id="1048"/>
      <w:bookmarkEnd w:id="1049"/>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）向约定的仲裁委员会申请仲裁；</w:t>
      </w:r>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）向韶关市人民法院提起诉讼。</w:t>
      </w:r>
    </w:p>
    <w:p>
      <w:pPr>
        <w:pStyle w:val="110"/>
        <w:spacing w:line="380" w:lineRule="exact"/>
        <w:ind w:firstLine="118"/>
        <w:rPr>
          <w:rFonts w:ascii="宋体" w:eastAsia="宋体"/>
          <w:color w:val="000000" w:themeColor="text1"/>
          <w:szCs w:val="24"/>
          <w14:textFill>
            <w14:solidFill>
              <w14:schemeClr w14:val="tx1"/>
            </w14:solidFill>
          </w14:textFill>
        </w:rPr>
      </w:pPr>
      <w:bookmarkStart w:id="1050" w:name="_Toc152042543"/>
      <w:bookmarkStart w:id="1051" w:name="_Toc152045764"/>
      <w:bookmarkStart w:id="1052" w:name="_Toc386467174"/>
      <w:bookmarkStart w:id="1053" w:name="_Toc179632782"/>
      <w:bookmarkStart w:id="1054" w:name="_Toc144974734"/>
      <w:bookmarkStart w:id="1055" w:name="_Toc393546428"/>
      <w:bookmarkStart w:id="1056" w:name="_Toc43475902"/>
      <w:bookmarkStart w:id="1057" w:name="_Toc330406369"/>
      <w:r>
        <w:rPr>
          <w:rFonts w:ascii="宋体" w:eastAsia="宋体"/>
          <w:color w:val="000000" w:themeColor="text1"/>
          <w:szCs w:val="24"/>
          <w14:textFill>
            <w14:solidFill>
              <w14:schemeClr w14:val="tx1"/>
            </w14:solidFill>
          </w14:textFill>
        </w:rPr>
        <w:t xml:space="preserve">24.2 </w:t>
      </w:r>
      <w:r>
        <w:rPr>
          <w:rFonts w:hint="eastAsia" w:ascii="宋体" w:eastAsia="宋体"/>
          <w:color w:val="000000" w:themeColor="text1"/>
          <w:szCs w:val="24"/>
          <w14:textFill>
            <w14:solidFill>
              <w14:schemeClr w14:val="tx1"/>
            </w14:solidFill>
          </w14:textFill>
        </w:rPr>
        <w:t>友好解决</w:t>
      </w:r>
      <w:bookmarkEnd w:id="1050"/>
      <w:bookmarkEnd w:id="1051"/>
      <w:bookmarkEnd w:id="1052"/>
      <w:bookmarkEnd w:id="1053"/>
      <w:bookmarkEnd w:id="1054"/>
      <w:bookmarkEnd w:id="1055"/>
      <w:bookmarkEnd w:id="1056"/>
      <w:bookmarkEnd w:id="1057"/>
    </w:p>
    <w:p>
      <w:pPr>
        <w:spacing w:line="3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在提请争议评审、仲裁或者诉讼前，以及在争议评审、仲裁或诉讼过程中，发包人和承包人均可共同努力友好协商解决争议。</w:t>
      </w:r>
    </w:p>
    <w:p>
      <w:pPr>
        <w:pStyle w:val="110"/>
        <w:spacing w:line="380" w:lineRule="exact"/>
        <w:ind w:firstLine="118"/>
        <w:rPr>
          <w:rFonts w:ascii="宋体" w:eastAsia="宋体"/>
          <w:color w:val="000000" w:themeColor="text1"/>
          <w:szCs w:val="24"/>
          <w14:textFill>
            <w14:solidFill>
              <w14:schemeClr w14:val="tx1"/>
            </w14:solidFill>
          </w14:textFill>
        </w:rPr>
      </w:pPr>
      <w:r>
        <w:rPr>
          <w:rFonts w:ascii="宋体" w:eastAsia="宋体"/>
          <w:color w:val="000000" w:themeColor="text1"/>
          <w:szCs w:val="24"/>
          <w14:textFill>
            <w14:solidFill>
              <w14:schemeClr w14:val="tx1"/>
            </w14:solidFill>
          </w14:textFill>
        </w:rPr>
        <w:t xml:space="preserve">24.3 </w:t>
      </w:r>
      <w:r>
        <w:rPr>
          <w:rFonts w:hint="eastAsia" w:ascii="宋体" w:eastAsia="宋体"/>
          <w:color w:val="000000" w:themeColor="text1"/>
          <w:szCs w:val="24"/>
          <w14:textFill>
            <w14:solidFill>
              <w14:schemeClr w14:val="tx1"/>
            </w14:solidFill>
          </w14:textFill>
        </w:rPr>
        <w:t>争议评审</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24.3.1 </w:t>
      </w:r>
      <w:r>
        <w:rPr>
          <w:rFonts w:hint="eastAsia" w:ascii="宋体" w:hAnsi="宋体" w:cs="宋体"/>
          <w:color w:val="000000" w:themeColor="text1"/>
          <w:sz w:val="24"/>
          <w14:textFill>
            <w14:solidFill>
              <w14:schemeClr w14:val="tx1"/>
            </w14:solidFill>
          </w14:textFill>
        </w:rPr>
        <w:t>采用争议评审的，发包人和承包人应在开工日后的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天内或在争议发生后，协商成立争议评审组。争议评审组由有合同管理和工程实践经验的专家组成。</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24.3.2 </w:t>
      </w:r>
      <w:r>
        <w:rPr>
          <w:rFonts w:hint="eastAsia" w:ascii="宋体" w:hAnsi="宋体" w:cs="宋体"/>
          <w:color w:val="000000" w:themeColor="text1"/>
          <w:sz w:val="24"/>
          <w14:textFill>
            <w14:solidFill>
              <w14:schemeClr w14:val="tx1"/>
            </w14:solidFill>
          </w14:textFill>
        </w:rPr>
        <w:t>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24.3.3 </w:t>
      </w:r>
      <w:r>
        <w:rPr>
          <w:rFonts w:hint="eastAsia" w:ascii="宋体" w:hAnsi="宋体" w:cs="宋体"/>
          <w:color w:val="000000" w:themeColor="text1"/>
          <w:sz w:val="24"/>
          <w14:textFill>
            <w14:solidFill>
              <w14:schemeClr w14:val="tx1"/>
            </w14:solidFill>
          </w14:textFill>
        </w:rPr>
        <w:t>被申请人在收到申请人评审申请报告副本后的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天内，向争议评审组提交一份答辩报告，并附证明材料。被申请人应将答辩报告的副本同时提交给申请人和监理人。</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24.3.4 </w:t>
      </w:r>
      <w:r>
        <w:rPr>
          <w:rFonts w:hint="eastAsia" w:ascii="宋体" w:hAnsi="宋体" w:cs="宋体"/>
          <w:color w:val="000000" w:themeColor="text1"/>
          <w:sz w:val="24"/>
          <w14:textFill>
            <w14:solidFill>
              <w14:schemeClr w14:val="tx1"/>
            </w14:solidFill>
          </w14:textFill>
        </w:rPr>
        <w:t>除专用合同条款另有约定外，争议评审组在收到合同双方报告后的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天内，邀请双方代表和有关人员举行调查会，向双方调查争议细节；必要时争议评审组可要求双方进一步提供补充材料。</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24.3.5 </w:t>
      </w:r>
      <w:r>
        <w:rPr>
          <w:rFonts w:hint="eastAsia" w:ascii="宋体" w:hAnsi="宋体" w:cs="宋体"/>
          <w:color w:val="000000" w:themeColor="text1"/>
          <w:sz w:val="24"/>
          <w14:textFill>
            <w14:solidFill>
              <w14:schemeClr w14:val="tx1"/>
            </w14:solidFill>
          </w14:textFill>
        </w:rPr>
        <w:t>除专用合同条款另有约定外，在调查会结束后的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24.3.6 </w:t>
      </w:r>
      <w:r>
        <w:rPr>
          <w:rFonts w:hint="eastAsia" w:ascii="宋体" w:hAnsi="宋体" w:cs="宋体"/>
          <w:color w:val="000000" w:themeColor="text1"/>
          <w:sz w:val="24"/>
          <w14:textFill>
            <w14:solidFill>
              <w14:schemeClr w14:val="tx1"/>
            </w14:solidFill>
          </w14:textFill>
        </w:rPr>
        <w:t>发包人和承包人接受评审意见的，由监理人根据评审意见拟定执行协议，经争议双方签字后作为合同的补充文件，并遵照执行。</w:t>
      </w:r>
    </w:p>
    <w:p>
      <w:pPr>
        <w:spacing w:line="3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24.3.7 </w:t>
      </w:r>
      <w:r>
        <w:rPr>
          <w:rFonts w:hint="eastAsia" w:ascii="宋体" w:hAnsi="宋体" w:cs="宋体"/>
          <w:color w:val="000000" w:themeColor="text1"/>
          <w:sz w:val="24"/>
          <w14:textFill>
            <w14:solidFill>
              <w14:schemeClr w14:val="tx1"/>
            </w14:solidFill>
          </w14:textFill>
        </w:rPr>
        <w:t>发包人或承包人不接受评审意见，并要求提交仲裁或提起诉讼的，应在收到评审意见后的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天内将仲裁或起诉意向书面通知另一方，并抄送监理人，但在仲裁或诉讼结束前应暂按总监理工程师的确定执行。</w:t>
      </w:r>
    </w:p>
    <w:p>
      <w:pPr>
        <w:spacing w:line="400" w:lineRule="exact"/>
        <w:ind w:firstLine="480" w:firstLineChars="200"/>
        <w:rPr>
          <w:rFonts w:ascii="宋体" w:cs="宋体"/>
          <w:color w:val="000000" w:themeColor="text1"/>
          <w:sz w:val="24"/>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1058" w:name="_Toc247527798"/>
      <w:bookmarkStart w:id="1059" w:name="_Toc43475904"/>
      <w:bookmarkStart w:id="1060" w:name="_Toc247514197"/>
      <w:bookmarkStart w:id="1061" w:name="_Toc184635122"/>
      <w:bookmarkStart w:id="1062" w:name="_Toc426012248"/>
      <w:bookmarkStart w:id="1063" w:name="_Toc11537"/>
    </w:p>
    <w:p>
      <w:pPr>
        <w:pStyle w:val="4"/>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第二节专用合同条款</w:t>
      </w:r>
      <w:bookmarkEnd w:id="1058"/>
      <w:bookmarkEnd w:id="1059"/>
      <w:bookmarkEnd w:id="1060"/>
      <w:bookmarkEnd w:id="1061"/>
      <w:bookmarkEnd w:id="1062"/>
      <w:bookmarkEnd w:id="1063"/>
    </w:p>
    <w:p>
      <w:pPr>
        <w:spacing w:line="360" w:lineRule="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包括：</w:t>
      </w:r>
    </w:p>
    <w:p>
      <w:pPr>
        <w:spacing w:line="360" w:lineRule="auto"/>
        <w:rPr>
          <w:rFonts w:hint="eastAsia" w:ascii="宋体" w:eastAsia="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A  </w:t>
      </w:r>
      <w:r>
        <w:rPr>
          <w:rFonts w:hint="eastAsia" w:ascii="宋体" w:hAnsi="宋体" w:cs="宋体"/>
          <w:color w:val="000000" w:themeColor="text1"/>
          <w:sz w:val="28"/>
          <w:szCs w:val="28"/>
          <w14:textFill>
            <w14:solidFill>
              <w14:schemeClr w14:val="tx1"/>
            </w14:solidFill>
          </w14:textFill>
        </w:rPr>
        <w:t>公路工程专用合同条款详见</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公路工程标准施工招标文件</w:t>
      </w:r>
      <w:r>
        <w:rPr>
          <w:rFonts w:hint="eastAsia" w:ascii="宋体" w:hAnsi="宋体" w:cs="宋体"/>
          <w:color w:val="000000" w:themeColor="text1"/>
          <w:sz w:val="28"/>
          <w:szCs w:val="28"/>
          <w:lang w:val="en-US" w:eastAsia="zh-CN"/>
          <w14:textFill>
            <w14:solidFill>
              <w14:schemeClr w14:val="tx1"/>
            </w14:solidFill>
          </w14:textFill>
        </w:rPr>
        <w:t xml:space="preserve"> </w:t>
      </w:r>
    </w:p>
    <w:p>
      <w:pPr>
        <w:spacing w:line="360" w:lineRule="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2018 </w:t>
      </w:r>
      <w:r>
        <w:rPr>
          <w:rFonts w:hint="eastAsia" w:ascii="宋体" w:hAnsi="宋体" w:cs="宋体"/>
          <w:color w:val="000000" w:themeColor="text1"/>
          <w:sz w:val="28"/>
          <w:szCs w:val="28"/>
          <w14:textFill>
            <w14:solidFill>
              <w14:schemeClr w14:val="tx1"/>
            </w14:solidFill>
          </w14:textFill>
        </w:rPr>
        <w:t>版）的第四章第二节</w:t>
      </w:r>
    </w:p>
    <w:p>
      <w:pPr>
        <w:pStyle w:val="70"/>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B  </w:t>
      </w:r>
      <w:r>
        <w:rPr>
          <w:rFonts w:hint="eastAsia" w:ascii="宋体" w:hAnsi="宋体" w:cs="宋体"/>
          <w:color w:val="000000" w:themeColor="text1"/>
          <w14:textFill>
            <w14:solidFill>
              <w14:schemeClr w14:val="tx1"/>
            </w14:solidFill>
          </w14:textFill>
        </w:rPr>
        <w:t>项目专用合同条款</w:t>
      </w:r>
    </w:p>
    <w:p>
      <w:pPr>
        <w:pStyle w:val="4"/>
        <w:spacing w:after="120" w:line="240" w:lineRule="auto"/>
        <w:rPr>
          <w:rFonts w:ascii="宋体" w:eastAsia="宋体"/>
          <w:color w:val="000000" w:themeColor="text1"/>
          <w:sz w:val="44"/>
          <w:szCs w:val="44"/>
          <w14:textFill>
            <w14:solidFill>
              <w14:schemeClr w14:val="tx1"/>
            </w14:solidFill>
          </w14:textFill>
        </w:rPr>
      </w:pPr>
      <w:r>
        <w:rPr>
          <w:rFonts w:ascii="宋体" w:eastAsia="宋体"/>
          <w:color w:val="000000" w:themeColor="text1"/>
          <w:sz w:val="44"/>
          <w:szCs w:val="44"/>
          <w14:textFill>
            <w14:solidFill>
              <w14:schemeClr w14:val="tx1"/>
            </w14:solidFill>
          </w14:textFill>
        </w:rPr>
        <w:br w:type="page"/>
      </w:r>
    </w:p>
    <w:bookmarkEnd w:id="255"/>
    <w:bookmarkEnd w:id="256"/>
    <w:p>
      <w:pPr>
        <w:ind w:left="420"/>
        <w:jc w:val="center"/>
        <w:rPr>
          <w:rFonts w:ascii="宋体" w:cs="宋体"/>
          <w:color w:val="000000" w:themeColor="text1"/>
          <w:sz w:val="36"/>
          <w:szCs w:val="36"/>
          <w14:textFill>
            <w14:solidFill>
              <w14:schemeClr w14:val="tx1"/>
            </w14:solidFill>
          </w14:textFill>
        </w:rPr>
      </w:pPr>
      <w:r>
        <w:rPr>
          <w:rFonts w:ascii="宋体" w:hAnsi="宋体" w:cs="宋体"/>
          <w:color w:val="000000" w:themeColor="text1"/>
          <w:sz w:val="36"/>
          <w:szCs w:val="36"/>
          <w14:textFill>
            <w14:solidFill>
              <w14:schemeClr w14:val="tx1"/>
            </w14:solidFill>
          </w14:textFill>
        </w:rPr>
        <w:t>A.</w:t>
      </w:r>
      <w:r>
        <w:rPr>
          <w:rFonts w:hint="eastAsia" w:ascii="宋体" w:hAnsi="宋体" w:cs="宋体"/>
          <w:color w:val="000000" w:themeColor="text1"/>
          <w:sz w:val="36"/>
          <w:szCs w:val="36"/>
          <w14:textFill>
            <w14:solidFill>
              <w14:schemeClr w14:val="tx1"/>
            </w14:solidFill>
          </w14:textFill>
        </w:rPr>
        <w:t>公路工程专用合同条款</w:t>
      </w:r>
    </w:p>
    <w:p>
      <w:pPr>
        <w:rPr>
          <w:rFonts w:ascii="宋体" w:cs="宋体"/>
          <w:color w:val="000000" w:themeColor="text1"/>
          <w14:textFill>
            <w14:solidFill>
              <w14:schemeClr w14:val="tx1"/>
            </w14:solidFill>
          </w14:textFill>
        </w:rPr>
      </w:pPr>
    </w:p>
    <w:p>
      <w:pPr>
        <w:ind w:firstLine="482" w:firstLineChars="200"/>
        <w:rPr>
          <w:rFonts w:asci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注：以下内容为“公路工程专用合同条款”，如有与“《中华人民共和国交通运输部公路工程标准施工招标文件》（</w:t>
      </w:r>
      <w:r>
        <w:rPr>
          <w:rFonts w:ascii="宋体" w:hAnsi="宋体" w:cs="宋体"/>
          <w:b/>
          <w:color w:val="000000" w:themeColor="text1"/>
          <w:sz w:val="24"/>
          <w14:textFill>
            <w14:solidFill>
              <w14:schemeClr w14:val="tx1"/>
            </w14:solidFill>
          </w14:textFill>
        </w:rPr>
        <w:t xml:space="preserve">2018 </w:t>
      </w:r>
      <w:r>
        <w:rPr>
          <w:rFonts w:hint="eastAsia" w:ascii="宋体" w:hAnsi="宋体" w:cs="宋体"/>
          <w:b/>
          <w:color w:val="000000" w:themeColor="text1"/>
          <w:sz w:val="24"/>
          <w14:textFill>
            <w14:solidFill>
              <w14:schemeClr w14:val="tx1"/>
            </w14:solidFill>
          </w14:textFill>
        </w:rPr>
        <w:t>版）的第四章第二节”不一致之处，以“《中华人民共和国交通运输部公路工程标准施工招标文件》（</w:t>
      </w:r>
      <w:r>
        <w:rPr>
          <w:rFonts w:ascii="宋体" w:hAnsi="宋体" w:cs="宋体"/>
          <w:b/>
          <w:color w:val="000000" w:themeColor="text1"/>
          <w:sz w:val="24"/>
          <w14:textFill>
            <w14:solidFill>
              <w14:schemeClr w14:val="tx1"/>
            </w14:solidFill>
          </w14:textFill>
        </w:rPr>
        <w:t xml:space="preserve">2018 </w:t>
      </w:r>
      <w:r>
        <w:rPr>
          <w:rFonts w:hint="eastAsia" w:ascii="宋体" w:hAnsi="宋体" w:cs="宋体"/>
          <w:b/>
          <w:color w:val="000000" w:themeColor="text1"/>
          <w:sz w:val="24"/>
          <w14:textFill>
            <w14:solidFill>
              <w14:schemeClr w14:val="tx1"/>
            </w14:solidFill>
          </w14:textFill>
        </w:rPr>
        <w:t>版）的第四章第二节”为准。</w:t>
      </w:r>
      <w:r>
        <w:rPr>
          <w:rFonts w:ascii="宋体" w:hAnsi="宋体" w:cs="宋体"/>
          <w:b/>
          <w:color w:val="000000" w:themeColor="text1"/>
          <w:sz w:val="24"/>
          <w14:textFill>
            <w14:solidFill>
              <w14:schemeClr w14:val="tx1"/>
            </w14:solidFill>
          </w14:textFill>
        </w:rPr>
        <w:t>)</w:t>
      </w:r>
    </w:p>
    <w:p>
      <w:pPr>
        <w:rPr>
          <w:rFonts w:ascii="宋体" w:cs="宋体"/>
          <w:color w:val="000000" w:themeColor="text1"/>
          <w14:textFill>
            <w14:solidFill>
              <w14:schemeClr w14:val="tx1"/>
            </w14:solidFill>
          </w14:textFill>
        </w:rPr>
      </w:pPr>
    </w:p>
    <w:p>
      <w:pPr>
        <w:pStyle w:val="3"/>
        <w:spacing w:beforeLines="50" w:line="400" w:lineRule="exact"/>
        <w:rPr>
          <w:rFonts w:ascii="宋体" w:cs="宋体"/>
          <w:color w:val="000000" w:themeColor="text1"/>
          <w:sz w:val="28"/>
          <w:szCs w:val="28"/>
          <w14:textFill>
            <w14:solidFill>
              <w14:schemeClr w14:val="tx1"/>
            </w14:solidFill>
          </w14:textFill>
        </w:rPr>
      </w:pPr>
      <w:bookmarkStart w:id="1064" w:name="_Toc43475905"/>
      <w:bookmarkStart w:id="1065" w:name="_Toc330406372"/>
      <w:bookmarkStart w:id="1066" w:name="_Toc451261281"/>
      <w:bookmarkStart w:id="1067" w:name="_Toc393546431"/>
      <w:bookmarkStart w:id="1068" w:name="_Toc453057091"/>
      <w:bookmarkStart w:id="1069" w:name="_Toc386467177"/>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一般约定</w:t>
      </w:r>
      <w:bookmarkEnd w:id="1064"/>
      <w:bookmarkEnd w:id="1065"/>
      <w:bookmarkEnd w:id="1066"/>
      <w:bookmarkEnd w:id="1067"/>
      <w:bookmarkEnd w:id="1068"/>
      <w:bookmarkEnd w:id="1069"/>
    </w:p>
    <w:p>
      <w:pPr>
        <w:pStyle w:val="3"/>
        <w:spacing w:beforeLines="50" w:line="400" w:lineRule="exact"/>
        <w:rPr>
          <w:rFonts w:ascii="宋体" w:cs="宋体"/>
          <w:color w:val="000000" w:themeColor="text1"/>
          <w:sz w:val="24"/>
          <w:szCs w:val="24"/>
          <w14:textFill>
            <w14:solidFill>
              <w14:schemeClr w14:val="tx1"/>
            </w14:solidFill>
          </w14:textFill>
        </w:rPr>
      </w:pPr>
      <w:bookmarkStart w:id="1070" w:name="_Toc386467178"/>
      <w:bookmarkStart w:id="1071" w:name="_Toc43475906"/>
      <w:bookmarkStart w:id="1072" w:name="_Toc451261282"/>
      <w:bookmarkStart w:id="1073" w:name="_Toc330406373"/>
      <w:bookmarkStart w:id="1074" w:name="_Toc453057092"/>
      <w:bookmarkStart w:id="1075" w:name="_Toc393546432"/>
      <w:r>
        <w:rPr>
          <w:rFonts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词语定义</w:t>
      </w:r>
      <w:bookmarkEnd w:id="1070"/>
      <w:bookmarkEnd w:id="1071"/>
      <w:bookmarkEnd w:id="1072"/>
      <w:bookmarkEnd w:id="1073"/>
      <w:bookmarkEnd w:id="1074"/>
      <w:bookmarkEnd w:id="1075"/>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1.1.1</w:t>
      </w:r>
      <w:r>
        <w:rPr>
          <w:rFonts w:hint="eastAsia" w:ascii="宋体" w:hAnsi="宋体" w:cs="宋体"/>
          <w:b/>
          <w:bCs/>
          <w:color w:val="000000" w:themeColor="text1"/>
          <w:sz w:val="24"/>
          <w14:textFill>
            <w14:solidFill>
              <w14:schemeClr w14:val="tx1"/>
            </w14:solidFill>
          </w14:textFill>
        </w:rPr>
        <w:t>合同</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1.1.1.6</w:t>
      </w:r>
      <w:r>
        <w:rPr>
          <w:rFonts w:hint="eastAsia" w:ascii="宋体" w:hAnsi="宋体" w:cs="宋体"/>
          <w:color w:val="000000" w:themeColor="text1"/>
          <w:sz w:val="24"/>
          <w14:textFill>
            <w14:solidFill>
              <w14:schemeClr w14:val="tx1"/>
            </w14:solidFill>
          </w14:textFill>
        </w:rPr>
        <w:t>目细化为：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技术规范：指本合同所约定的技术标准和要求，是合同文件的组成部分。通用合同条款中“技术标准和要求”一词具有相同含义。</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1.1.1.8</w:t>
      </w:r>
      <w:r>
        <w:rPr>
          <w:rFonts w:hint="eastAsia" w:ascii="宋体" w:hAnsi="宋体" w:cs="宋体"/>
          <w:color w:val="000000" w:themeColor="text1"/>
          <w:sz w:val="24"/>
          <w14:textFill>
            <w14:solidFill>
              <w14:schemeClr w14:val="tx1"/>
            </w14:solidFill>
          </w14:textFill>
        </w:rPr>
        <w:t>目细化为：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己标价工程量清单：指构成合同文件组成部分的己标明价格、经算术性错误修正及其他错误修正（如有）且承包人己确认的最终的工程量清单，包括工程量清单说明、投标报价说明、计日工说明、其他说明及工程量清单各项表格（工程量清单表</w:t>
      </w:r>
      <w:r>
        <w:rPr>
          <w:rFonts w:ascii="宋体" w:hAnsi="宋体" w:cs="宋体"/>
          <w:color w:val="000000" w:themeColor="text1"/>
          <w:sz w:val="24"/>
          <w14:textFill>
            <w14:solidFill>
              <w14:schemeClr w14:val="tx1"/>
            </w14:solidFill>
          </w14:textFill>
        </w:rPr>
        <w:t>5.1</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表</w:t>
      </w:r>
      <w:r>
        <w:rPr>
          <w:rFonts w:ascii="宋体" w:hAnsi="宋体" w:cs="宋体"/>
          <w:color w:val="000000" w:themeColor="text1"/>
          <w:sz w:val="24"/>
          <w14:textFill>
            <w14:solidFill>
              <w14:schemeClr w14:val="tx1"/>
            </w14:solidFill>
          </w14:textFill>
        </w:rPr>
        <w:t>5.5</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w:t>
      </w:r>
      <w:r>
        <w:rPr>
          <w:rFonts w:ascii="宋体" w:hAnsi="宋体" w:cs="宋体"/>
          <w:color w:val="000000" w:themeColor="text1"/>
          <w:sz w:val="24"/>
          <w14:textFill>
            <w14:solidFill>
              <w14:schemeClr w14:val="tx1"/>
            </w14:solidFill>
          </w14:textFill>
        </w:rPr>
        <w:t>1.1.1.10</w:t>
      </w:r>
      <w:r>
        <w:rPr>
          <w:rFonts w:hint="eastAsia" w:ascii="宋体" w:hAnsi="宋体" w:cs="宋体"/>
          <w:color w:val="000000" w:themeColor="text1"/>
          <w:sz w:val="24"/>
          <w14:textFill>
            <w14:solidFill>
              <w14:schemeClr w14:val="tx1"/>
            </w14:solidFill>
          </w14:textFill>
        </w:rPr>
        <w:t>目：</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1.1.1.10</w:t>
      </w:r>
      <w:r>
        <w:rPr>
          <w:rFonts w:hint="eastAsia" w:ascii="宋体" w:hAnsi="宋体" w:cs="宋体"/>
          <w:color w:val="000000" w:themeColor="text1"/>
          <w:sz w:val="24"/>
          <w14:textFill>
            <w14:solidFill>
              <w14:schemeClr w14:val="tx1"/>
            </w14:solidFill>
          </w14:textFill>
        </w:rPr>
        <w:t>补遗书：指发出招标文件之后由招标人向已取得招标文件的投标人发出的、编号的对招标文件所作的澄清、修改书。</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1.1.2</w:t>
      </w:r>
      <w:r>
        <w:rPr>
          <w:rFonts w:hint="eastAsia" w:ascii="宋体" w:hAnsi="宋体" w:cs="宋体"/>
          <w:b/>
          <w:bCs/>
          <w:color w:val="000000" w:themeColor="text1"/>
          <w:sz w:val="24"/>
          <w14:textFill>
            <w14:solidFill>
              <w14:schemeClr w14:val="tx1"/>
            </w14:solidFill>
          </w14:textFill>
        </w:rPr>
        <w:t>合同当事人和人员</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w:t>
      </w:r>
      <w:r>
        <w:rPr>
          <w:rFonts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14:textFill>
            <w14:solidFill>
              <w14:schemeClr w14:val="tx1"/>
            </w14:solidFill>
          </w14:textFill>
        </w:rPr>
        <w:t>目：</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1.1.2.8 </w:t>
      </w:r>
      <w:r>
        <w:rPr>
          <w:rFonts w:hint="eastAsia" w:ascii="宋体" w:hAnsi="宋体" w:cs="宋体"/>
          <w:color w:val="000000" w:themeColor="text1"/>
          <w:sz w:val="24"/>
          <w14:textFill>
            <w14:solidFill>
              <w14:schemeClr w14:val="tx1"/>
            </w14:solidFill>
          </w14:textFill>
        </w:rPr>
        <w:t>承包人项目总工：指由承包人书面委派常驻现场负责管理本合同工程的总工程师或技术总负责人。</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 xml:space="preserve">1.1.3 </w:t>
      </w:r>
      <w:r>
        <w:rPr>
          <w:rFonts w:hint="eastAsia" w:ascii="宋体" w:hAnsi="宋体" w:cs="宋体"/>
          <w:b/>
          <w:bCs/>
          <w:color w:val="000000" w:themeColor="text1"/>
          <w:sz w:val="24"/>
          <w14:textFill>
            <w14:solidFill>
              <w14:schemeClr w14:val="tx1"/>
            </w14:solidFill>
          </w14:textFill>
        </w:rPr>
        <w:t>工程和设备</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1.1.3.4</w:t>
      </w:r>
      <w:r>
        <w:rPr>
          <w:rFonts w:hint="eastAsia" w:ascii="宋体" w:hAnsi="宋体" w:cs="宋体"/>
          <w:color w:val="000000" w:themeColor="text1"/>
          <w:sz w:val="24"/>
          <w14:textFill>
            <w14:solidFill>
              <w14:schemeClr w14:val="tx1"/>
            </w14:solidFill>
          </w14:textFill>
        </w:rPr>
        <w:t>目细化为：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单位工程：指在建设项目中，根据签订的合同，具有独立施工条件的工程。</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1.1.3.10</w:t>
      </w:r>
      <w:r>
        <w:rPr>
          <w:rFonts w:hint="eastAsia" w:ascii="宋体" w:hAnsi="宋体" w:cs="宋体"/>
          <w:color w:val="000000" w:themeColor="text1"/>
          <w:sz w:val="24"/>
          <w14:textFill>
            <w14:solidFill>
              <w14:schemeClr w14:val="tx1"/>
            </w14:solidFill>
          </w14:textFill>
        </w:rPr>
        <w:t>目细化为：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永久占地：指为实施本合同工程而需要的一切永久占用的土地，包括公路两侧路权范围内的用地。</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1.1.3.11</w:t>
      </w:r>
      <w:r>
        <w:rPr>
          <w:rFonts w:hint="eastAsia" w:ascii="宋体" w:hAnsi="宋体" w:cs="宋体"/>
          <w:color w:val="000000" w:themeColor="text1"/>
          <w:sz w:val="24"/>
          <w14:textFill>
            <w14:solidFill>
              <w14:schemeClr w14:val="tx1"/>
            </w14:solidFill>
          </w14:textFill>
        </w:rPr>
        <w:t>目细化为：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w:t>
      </w:r>
      <w:r>
        <w:rPr>
          <w:rFonts w:ascii="宋体" w:hAnsi="宋体" w:cs="宋体"/>
          <w:color w:val="000000" w:themeColor="text1"/>
          <w:sz w:val="24"/>
          <w14:textFill>
            <w14:solidFill>
              <w14:schemeClr w14:val="tx1"/>
            </w14:solidFill>
          </w14:textFill>
        </w:rPr>
        <w:t>1.1.3.12</w:t>
      </w:r>
      <w:r>
        <w:rPr>
          <w:rFonts w:hint="eastAsia" w:ascii="宋体" w:hAnsi="宋体" w:cs="宋体"/>
          <w:color w:val="000000" w:themeColor="text1"/>
          <w:sz w:val="24"/>
          <w14:textFill>
            <w14:solidFill>
              <w14:schemeClr w14:val="tx1"/>
            </w14:solidFill>
          </w14:textFill>
        </w:rPr>
        <w:t>目、第</w:t>
      </w:r>
      <w:r>
        <w:rPr>
          <w:rFonts w:ascii="宋体" w:hAnsi="宋体" w:cs="宋体"/>
          <w:color w:val="000000" w:themeColor="text1"/>
          <w:sz w:val="24"/>
          <w14:textFill>
            <w14:solidFill>
              <w14:schemeClr w14:val="tx1"/>
            </w14:solidFill>
          </w14:textFill>
        </w:rPr>
        <w:t>1.1.3.13</w:t>
      </w:r>
      <w:r>
        <w:rPr>
          <w:rFonts w:hint="eastAsia" w:ascii="宋体" w:hAnsi="宋体" w:cs="宋体"/>
          <w:color w:val="000000" w:themeColor="text1"/>
          <w:sz w:val="24"/>
          <w14:textFill>
            <w14:solidFill>
              <w14:schemeClr w14:val="tx1"/>
            </w14:solidFill>
          </w14:textFill>
        </w:rPr>
        <w:t>目：</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1.1.3.12 </w:t>
      </w:r>
      <w:r>
        <w:rPr>
          <w:rFonts w:hint="eastAsia" w:ascii="宋体" w:hAnsi="宋体" w:cs="宋体"/>
          <w:color w:val="000000" w:themeColor="text1"/>
          <w:sz w:val="24"/>
          <w14:textFill>
            <w14:solidFill>
              <w14:schemeClr w14:val="tx1"/>
            </w14:solidFill>
          </w14:textFill>
        </w:rPr>
        <w:t>分部工程：指在单位工程中，按结构部位、路段长度及施工特点或施工任务划分的若干个工程。</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1.1.3.13 </w:t>
      </w:r>
      <w:r>
        <w:rPr>
          <w:rFonts w:hint="eastAsia" w:ascii="宋体" w:hAnsi="宋体" w:cs="宋体"/>
          <w:color w:val="000000" w:themeColor="text1"/>
          <w:sz w:val="24"/>
          <w14:textFill>
            <w14:solidFill>
              <w14:schemeClr w14:val="tx1"/>
            </w14:solidFill>
          </w14:textFill>
        </w:rPr>
        <w:t>分项工程：指在分部工程中，按不同的施工方法、材料、工序及路段长度等划分的若干个过程。</w:t>
      </w:r>
    </w:p>
    <w:p>
      <w:pPr>
        <w:spacing w:line="400" w:lineRule="exact"/>
        <w:ind w:firstLine="48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 xml:space="preserve">1.1.6 </w:t>
      </w:r>
      <w:r>
        <w:rPr>
          <w:rFonts w:hint="eastAsia" w:ascii="宋体" w:hAnsi="宋体" w:cs="宋体"/>
          <w:b/>
          <w:bCs/>
          <w:color w:val="000000" w:themeColor="text1"/>
          <w:sz w:val="24"/>
          <w14:textFill>
            <w14:solidFill>
              <w14:schemeClr w14:val="tx1"/>
            </w14:solidFill>
          </w14:textFill>
        </w:rPr>
        <w:t>其他</w:t>
      </w:r>
    </w:p>
    <w:p>
      <w:pPr>
        <w:spacing w:line="400" w:lineRule="exact"/>
        <w:ind w:firstLine="48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w:t>
      </w:r>
      <w:r>
        <w:rPr>
          <w:rFonts w:ascii="宋体" w:hAnsi="宋体" w:cs="宋体"/>
          <w:color w:val="000000" w:themeColor="text1"/>
          <w:sz w:val="24"/>
          <w14:textFill>
            <w14:solidFill>
              <w14:schemeClr w14:val="tx1"/>
            </w14:solidFill>
          </w14:textFill>
        </w:rPr>
        <w:t>1.1.6.2</w:t>
      </w:r>
      <w:r>
        <w:rPr>
          <w:rFonts w:hint="eastAsia" w:ascii="宋体" w:hAnsi="宋体" w:cs="宋体"/>
          <w:color w:val="000000" w:themeColor="text1"/>
          <w:sz w:val="24"/>
          <w14:textFill>
            <w14:solidFill>
              <w14:schemeClr w14:val="tx1"/>
            </w14:solidFill>
          </w14:textFill>
        </w:rPr>
        <w:t>目～</w:t>
      </w:r>
      <w:r>
        <w:rPr>
          <w:rFonts w:ascii="宋体" w:hAnsi="宋体" w:cs="宋体"/>
          <w:color w:val="000000" w:themeColor="text1"/>
          <w:sz w:val="24"/>
          <w14:textFill>
            <w14:solidFill>
              <w14:schemeClr w14:val="tx1"/>
            </w14:solidFill>
          </w14:textFill>
        </w:rPr>
        <w:t>1.1.6.9</w:t>
      </w:r>
      <w:r>
        <w:rPr>
          <w:rFonts w:hint="eastAsia" w:ascii="宋体" w:hAnsi="宋体" w:cs="宋体"/>
          <w:color w:val="000000" w:themeColor="text1"/>
          <w:sz w:val="24"/>
          <w14:textFill>
            <w14:solidFill>
              <w14:schemeClr w14:val="tx1"/>
            </w14:solidFill>
          </w14:textFill>
        </w:rPr>
        <w:t>目：</w:t>
      </w:r>
    </w:p>
    <w:p>
      <w:pPr>
        <w:spacing w:line="400" w:lineRule="exact"/>
        <w:ind w:firstLine="48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1.1.6.2 </w:t>
      </w:r>
      <w:r>
        <w:rPr>
          <w:rFonts w:hint="eastAsia" w:ascii="宋体" w:hAnsi="宋体" w:cs="宋体"/>
          <w:color w:val="000000" w:themeColor="text1"/>
          <w:sz w:val="24"/>
          <w14:textFill>
            <w14:solidFill>
              <w14:schemeClr w14:val="tx1"/>
            </w14:solidFill>
          </w14:textFill>
        </w:rPr>
        <w:t>竣工验收：指《公路工程竣（交）工验收办法》中的竣工验收。通用合同条款中“国家验收”一词具有相同含义。</w:t>
      </w:r>
    </w:p>
    <w:p>
      <w:pPr>
        <w:spacing w:line="400" w:lineRule="exact"/>
        <w:ind w:firstLine="48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1.1.6.3 </w:t>
      </w:r>
      <w:r>
        <w:rPr>
          <w:rFonts w:hint="eastAsia" w:ascii="宋体" w:hAnsi="宋体" w:cs="宋体"/>
          <w:color w:val="000000" w:themeColor="text1"/>
          <w:sz w:val="24"/>
          <w14:textFill>
            <w14:solidFill>
              <w14:schemeClr w14:val="tx1"/>
            </w14:solidFill>
          </w14:textFill>
        </w:rPr>
        <w:t>交工：指《公路工程竣（交）工验收办法》中的交工通用合同条款中“竣工”一词具有相同含义。</w:t>
      </w:r>
    </w:p>
    <w:p>
      <w:pPr>
        <w:spacing w:line="400" w:lineRule="exact"/>
        <w:ind w:firstLine="48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1.1.6.4 </w:t>
      </w:r>
      <w:r>
        <w:rPr>
          <w:rFonts w:hint="eastAsia" w:ascii="宋体" w:hAnsi="宋体" w:cs="宋体"/>
          <w:color w:val="000000" w:themeColor="text1"/>
          <w:sz w:val="24"/>
          <w14:textFill>
            <w14:solidFill>
              <w14:schemeClr w14:val="tx1"/>
            </w14:solidFill>
          </w14:textFill>
        </w:rPr>
        <w:t>交工验收：指《公路工程竣（交）工验收办法》中的交工验收。通用合同条款中“竣工验收”一词具有相同含义。</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1.1.6.5 </w:t>
      </w:r>
      <w:r>
        <w:rPr>
          <w:rFonts w:hint="eastAsia" w:ascii="宋体" w:hAnsi="宋体" w:cs="宋体"/>
          <w:color w:val="000000" w:themeColor="text1"/>
          <w:sz w:val="24"/>
          <w14:textFill>
            <w14:solidFill>
              <w14:schemeClr w14:val="tx1"/>
            </w14:solidFill>
          </w14:textFill>
        </w:rPr>
        <w:t>交工验收证书：指《公路工程竣（交）工验收办法》中的交工验收证书。通用合同条款中“工程接收证书”一词具有相同含义。</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1.1.6.6 </w:t>
      </w:r>
      <w:r>
        <w:rPr>
          <w:rFonts w:hint="eastAsia" w:ascii="宋体" w:hAnsi="宋体" w:cs="宋体"/>
          <w:color w:val="000000" w:themeColor="text1"/>
          <w:sz w:val="24"/>
          <w14:textFill>
            <w14:solidFill>
              <w14:schemeClr w14:val="tx1"/>
            </w14:solidFill>
          </w14:textFill>
        </w:rPr>
        <w:t>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1.1.6.7 </w:t>
      </w:r>
      <w:r>
        <w:rPr>
          <w:rFonts w:hint="eastAsia" w:ascii="宋体" w:hAnsi="宋体" w:cs="宋体"/>
          <w:color w:val="000000" w:themeColor="text1"/>
          <w:sz w:val="24"/>
          <w14:textFill>
            <w14:solidFill>
              <w14:schemeClr w14:val="tx1"/>
            </w14:solidFill>
          </w14:textFill>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1.1.6.8 </w:t>
      </w:r>
      <w:r>
        <w:rPr>
          <w:rFonts w:hint="eastAsia" w:ascii="宋体" w:hAnsi="宋体" w:cs="宋体"/>
          <w:color w:val="000000" w:themeColor="text1"/>
          <w:sz w:val="24"/>
          <w14:textFill>
            <w14:solidFill>
              <w14:schemeClr w14:val="tx1"/>
            </w14:solidFill>
          </w14:textFill>
        </w:rPr>
        <w:t>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1.1.6.9 </w:t>
      </w:r>
      <w:r>
        <w:rPr>
          <w:rFonts w:hint="eastAsia" w:ascii="宋体" w:hAnsi="宋体" w:cs="宋体"/>
          <w:color w:val="000000" w:themeColor="text1"/>
          <w:sz w:val="24"/>
          <w14:textFill>
            <w14:solidFill>
              <w14:schemeClr w14:val="tx1"/>
            </w14:solidFill>
          </w14:textFill>
        </w:rPr>
        <w:t>雇佣民工：指承包人与具有相应劳动能力的自然人签订劳动合同，由承包人统一组织管理，从事分项工程施工或配套工程施工的行为。</w:t>
      </w:r>
    </w:p>
    <w:p>
      <w:pPr>
        <w:pStyle w:val="3"/>
        <w:spacing w:beforeLines="50" w:line="400" w:lineRule="exact"/>
        <w:rPr>
          <w:rFonts w:ascii="宋体" w:cs="宋体"/>
          <w:color w:val="000000" w:themeColor="text1"/>
          <w:sz w:val="24"/>
          <w:szCs w:val="24"/>
          <w14:textFill>
            <w14:solidFill>
              <w14:schemeClr w14:val="tx1"/>
            </w14:solidFill>
          </w14:textFill>
        </w:rPr>
      </w:pPr>
      <w:bookmarkStart w:id="1076" w:name="_Toc453057093"/>
      <w:bookmarkStart w:id="1077" w:name="_Toc393546433"/>
      <w:bookmarkStart w:id="1078" w:name="_Toc451261283"/>
      <w:bookmarkStart w:id="1079" w:name="_Toc330406374"/>
      <w:bookmarkStart w:id="1080" w:name="_Toc43475907"/>
      <w:bookmarkStart w:id="1081" w:name="_Toc386467179"/>
      <w:r>
        <w:rPr>
          <w:rFonts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合同文件的优先顺序</w:t>
      </w:r>
      <w:bookmarkEnd w:id="1076"/>
      <w:bookmarkEnd w:id="1077"/>
      <w:bookmarkEnd w:id="1078"/>
      <w:bookmarkEnd w:id="1079"/>
      <w:bookmarkEnd w:id="1080"/>
      <w:bookmarkEnd w:id="108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组成合同的各项文件应互相解释，互为说明。除项目专用合同条款另有约定外，解释合同文件的优先顺序如下：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）合同协议书及各种合同附件（含评标期间和合同谈判过程中的澄清文件和补充资料）；</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）中标通知书；</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）投标函及投标函附录；</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）项目专用合同条款；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）公路工程专用合同条款；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）通用合同条款；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工程量清单计量规则</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）技术规范；</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）图纸；</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）已标价工程量清单；</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）承包人有关人员、设备投入的承诺及投标文件中的施工组织设计；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）其他合同文件。</w:t>
      </w:r>
    </w:p>
    <w:p>
      <w:pPr>
        <w:pStyle w:val="3"/>
        <w:spacing w:beforeLines="50" w:line="400" w:lineRule="exact"/>
        <w:rPr>
          <w:rFonts w:ascii="宋体" w:cs="宋体"/>
          <w:color w:val="000000" w:themeColor="text1"/>
          <w:sz w:val="24"/>
          <w:szCs w:val="24"/>
          <w14:textFill>
            <w14:solidFill>
              <w14:schemeClr w14:val="tx1"/>
            </w14:solidFill>
          </w14:textFill>
        </w:rPr>
      </w:pPr>
      <w:bookmarkStart w:id="1082" w:name="_Toc330406375"/>
      <w:bookmarkStart w:id="1083" w:name="_Toc451261284"/>
      <w:bookmarkStart w:id="1084" w:name="_Toc393546434"/>
      <w:bookmarkStart w:id="1085" w:name="_Toc386467180"/>
      <w:bookmarkStart w:id="1086" w:name="_Toc453057094"/>
      <w:bookmarkStart w:id="1087" w:name="_Toc43475908"/>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合同协议书</w:t>
      </w:r>
      <w:bookmarkEnd w:id="1082"/>
      <w:bookmarkEnd w:id="1083"/>
      <w:bookmarkEnd w:id="1084"/>
      <w:bookmarkEnd w:id="1085"/>
      <w:bookmarkEnd w:id="1086"/>
      <w:bookmarkEnd w:id="1087"/>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制备本合同文件的费用由发包人承担。在合同协议书签订并生效之前，投标函和中标通知书将对双方具有约束力。</w:t>
      </w:r>
    </w:p>
    <w:p>
      <w:pPr>
        <w:pStyle w:val="3"/>
        <w:spacing w:beforeLines="50" w:line="400" w:lineRule="exact"/>
        <w:rPr>
          <w:rFonts w:ascii="宋体" w:cs="宋体"/>
          <w:color w:val="000000" w:themeColor="text1"/>
          <w:sz w:val="24"/>
          <w:szCs w:val="24"/>
          <w14:textFill>
            <w14:solidFill>
              <w14:schemeClr w14:val="tx1"/>
            </w14:solidFill>
          </w14:textFill>
        </w:rPr>
      </w:pPr>
      <w:bookmarkStart w:id="1088" w:name="_Toc451261285"/>
      <w:bookmarkStart w:id="1089" w:name="_Toc330406376"/>
      <w:bookmarkStart w:id="1090" w:name="_Toc386467181"/>
      <w:bookmarkStart w:id="1091" w:name="_Toc43475909"/>
      <w:bookmarkStart w:id="1092" w:name="_Toc393546435"/>
      <w:bookmarkStart w:id="1093" w:name="_Toc453057095"/>
      <w:r>
        <w:rPr>
          <w:rFonts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图纸和承包人文件</w:t>
      </w:r>
      <w:bookmarkEnd w:id="1088"/>
      <w:bookmarkEnd w:id="1089"/>
      <w:bookmarkEnd w:id="1090"/>
      <w:bookmarkEnd w:id="1091"/>
      <w:bookmarkEnd w:id="1092"/>
      <w:bookmarkEnd w:id="1093"/>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 xml:space="preserve">1.6.1 </w:t>
      </w:r>
      <w:r>
        <w:rPr>
          <w:rFonts w:hint="eastAsia" w:ascii="宋体" w:hAnsi="宋体" w:cs="宋体"/>
          <w:b/>
          <w:bCs/>
          <w:color w:val="000000" w:themeColor="text1"/>
          <w:sz w:val="24"/>
          <w14:textFill>
            <w14:solidFill>
              <w14:schemeClr w14:val="tx1"/>
            </w14:solidFill>
          </w14:textFill>
        </w:rPr>
        <w:t>图纸的提供</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监理人应在发出中标通知书之后</w:t>
      </w:r>
      <w:r>
        <w:rPr>
          <w:rFonts w:ascii="宋体" w:hAnsi="宋体" w:cs="宋体"/>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天内，向承包人免费提供由发包人或其委托的设计单位设计的施工图纸、技术规范和其他技术资料</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份，并向承包人进行技术交底。承包人需要更多份数时，应自费复制。由于发包人未按时提供图纸造成工期延误的，按第</w:t>
      </w:r>
      <w:r>
        <w:rPr>
          <w:rFonts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14:textFill>
            <w14:solidFill>
              <w14:schemeClr w14:val="tx1"/>
            </w14:solidFill>
          </w14:textFill>
        </w:rPr>
        <w:t>款的约定办理。</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1.6.2</w:t>
      </w:r>
      <w:r>
        <w:rPr>
          <w:rFonts w:hint="eastAsia" w:ascii="宋体" w:hAnsi="宋体" w:cs="宋体"/>
          <w:b/>
          <w:bCs/>
          <w:color w:val="000000" w:themeColor="text1"/>
          <w:sz w:val="24"/>
          <w14:textFill>
            <w14:solidFill>
              <w14:schemeClr w14:val="tx1"/>
            </w14:solidFill>
          </w14:textFill>
        </w:rPr>
        <w:t>承包人提供的文件</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有下列情形之一的，承包人应免费向监理人提交相关部分工程的施工图纸</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份，并附必要的计算书、技术资料，或施工工艺图、设备安装图及安装设备的使用和维护手册各</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份供监理人批准。</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）为使第</w:t>
      </w:r>
      <w:r>
        <w:rPr>
          <w:rFonts w:ascii="宋体" w:hAnsi="宋体" w:cs="宋体"/>
          <w:color w:val="000000" w:themeColor="text1"/>
          <w:sz w:val="24"/>
          <w14:textFill>
            <w14:solidFill>
              <w14:schemeClr w14:val="tx1"/>
            </w14:solidFill>
          </w14:textFill>
        </w:rPr>
        <w:t>1.6.1</w:t>
      </w:r>
      <w:r>
        <w:rPr>
          <w:rFonts w:hint="eastAsia" w:ascii="宋体" w:hAnsi="宋体" w:cs="宋体"/>
          <w:color w:val="000000" w:themeColor="text1"/>
          <w:sz w:val="24"/>
          <w14:textFill>
            <w14:solidFill>
              <w14:schemeClr w14:val="tx1"/>
            </w14:solidFill>
          </w14:textFill>
        </w:rPr>
        <w:t>项所述的施工图纸适合于经现场测量后的纵、横断面；</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）为使第</w:t>
      </w:r>
      <w:r>
        <w:rPr>
          <w:rFonts w:ascii="宋体" w:hAnsi="宋体" w:cs="宋体"/>
          <w:color w:val="000000" w:themeColor="text1"/>
          <w:sz w:val="24"/>
          <w14:textFill>
            <w14:solidFill>
              <w14:schemeClr w14:val="tx1"/>
            </w14:solidFill>
          </w14:textFill>
        </w:rPr>
        <w:t>1.6.1</w:t>
      </w:r>
      <w:r>
        <w:rPr>
          <w:rFonts w:hint="eastAsia" w:ascii="宋体" w:hAnsi="宋体" w:cs="宋体"/>
          <w:color w:val="000000" w:themeColor="text1"/>
          <w:sz w:val="24"/>
          <w14:textFill>
            <w14:solidFill>
              <w14:schemeClr w14:val="tx1"/>
            </w14:solidFill>
          </w14:textFill>
        </w:rPr>
        <w:t>项所述的施工图纸适合于现场具体地形；</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）为使第</w:t>
      </w:r>
      <w:r>
        <w:rPr>
          <w:rFonts w:ascii="宋体" w:hAnsi="宋体" w:cs="宋体"/>
          <w:color w:val="000000" w:themeColor="text1"/>
          <w:sz w:val="24"/>
          <w14:textFill>
            <w14:solidFill>
              <w14:schemeClr w14:val="tx1"/>
            </w14:solidFill>
          </w14:textFill>
        </w:rPr>
        <w:t>1.6.1</w:t>
      </w:r>
      <w:r>
        <w:rPr>
          <w:rFonts w:hint="eastAsia" w:ascii="宋体" w:hAnsi="宋体" w:cs="宋体"/>
          <w:color w:val="000000" w:themeColor="text1"/>
          <w:sz w:val="24"/>
          <w14:textFill>
            <w14:solidFill>
              <w14:schemeClr w14:val="tx1"/>
            </w14:solidFill>
          </w14:textFill>
        </w:rPr>
        <w:t>项所述的施工图纸适合于因尺寸与位置变化而引起局部变更；</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）由于合同要求与施工需要。</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此类图纸应按监理人规定的格式和图幅绘制。监理人在收到由承包人绘制的上述工程、工艺图纸、计算书和有关技术资料后</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天内应予批准或提出修改要求，承包人应按监理人提出的要求做出修改，重新向监理人提交，监理人应在</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天内批准或提出进一步的修改意见。</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1.6.4</w:t>
      </w:r>
      <w:r>
        <w:rPr>
          <w:rFonts w:hint="eastAsia" w:ascii="宋体" w:hAnsi="宋体" w:cs="宋体"/>
          <w:b/>
          <w:bCs/>
          <w:color w:val="000000" w:themeColor="text1"/>
          <w:sz w:val="24"/>
          <w14:textFill>
            <w14:solidFill>
              <w14:schemeClr w14:val="tx1"/>
            </w14:solidFill>
          </w14:textFill>
        </w:rPr>
        <w:t>图纸的错误</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cs="宋体"/>
          <w:color w:val="000000" w:themeColor="text1"/>
          <w:sz w:val="24"/>
          <w:szCs w:val="24"/>
          <w14:textFill>
            <w14:solidFill>
              <w14:schemeClr w14:val="tx1"/>
            </w14:solidFill>
          </w14:textFill>
        </w:rPr>
      </w:pPr>
      <w:bookmarkStart w:id="1094" w:name="_Toc386467182"/>
      <w:bookmarkStart w:id="1095" w:name="_Toc330406377"/>
      <w:bookmarkStart w:id="1096" w:name="_Toc453057096"/>
      <w:bookmarkStart w:id="1097" w:name="_Toc451261286"/>
      <w:bookmarkStart w:id="1098" w:name="_Toc393546436"/>
      <w:bookmarkStart w:id="1099" w:name="_Toc43475910"/>
      <w:r>
        <w:rPr>
          <w:rFonts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t>严禁贿赂</w:t>
      </w:r>
      <w:bookmarkEnd w:id="1094"/>
      <w:bookmarkEnd w:id="1095"/>
      <w:bookmarkEnd w:id="1096"/>
      <w:bookmarkEnd w:id="1097"/>
      <w:bookmarkEnd w:id="1098"/>
      <w:bookmarkEnd w:id="109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cs="宋体"/>
          <w:color w:val="000000" w:themeColor="text1"/>
          <w:sz w:val="28"/>
          <w:szCs w:val="28"/>
          <w14:textFill>
            <w14:solidFill>
              <w14:schemeClr w14:val="tx1"/>
            </w14:solidFill>
          </w14:textFill>
        </w:rPr>
      </w:pPr>
      <w:bookmarkStart w:id="1100" w:name="_Toc330406378"/>
      <w:bookmarkStart w:id="1101" w:name="_Toc43475911"/>
      <w:bookmarkStart w:id="1102" w:name="_Toc453057097"/>
      <w:bookmarkStart w:id="1103" w:name="_Toc386467183"/>
      <w:bookmarkStart w:id="1104" w:name="_Toc393546437"/>
      <w:bookmarkStart w:id="1105" w:name="_Toc451261287"/>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发包人义务</w:t>
      </w:r>
      <w:bookmarkEnd w:id="1100"/>
      <w:bookmarkEnd w:id="1101"/>
      <w:bookmarkEnd w:id="1102"/>
      <w:bookmarkEnd w:id="1103"/>
      <w:bookmarkEnd w:id="1104"/>
      <w:bookmarkEnd w:id="1105"/>
    </w:p>
    <w:p>
      <w:pPr>
        <w:pStyle w:val="3"/>
        <w:spacing w:beforeLines="50" w:line="400" w:lineRule="exact"/>
        <w:rPr>
          <w:rFonts w:ascii="宋体" w:cs="宋体"/>
          <w:color w:val="000000" w:themeColor="text1"/>
          <w:sz w:val="24"/>
          <w:szCs w:val="24"/>
          <w14:textFill>
            <w14:solidFill>
              <w14:schemeClr w14:val="tx1"/>
            </w14:solidFill>
          </w14:textFill>
        </w:rPr>
      </w:pPr>
      <w:bookmarkStart w:id="1106" w:name="_Toc43475912"/>
      <w:bookmarkStart w:id="1107" w:name="_Toc330406379"/>
      <w:bookmarkStart w:id="1108" w:name="_Toc453057098"/>
      <w:bookmarkStart w:id="1109" w:name="_Toc393546438"/>
      <w:bookmarkStart w:id="1110" w:name="_Toc451261288"/>
      <w:bookmarkStart w:id="1111" w:name="_Toc386467184"/>
      <w:r>
        <w:rPr>
          <w:rFonts w:ascii="宋体" w:hAnsi="宋体" w:cs="宋体"/>
          <w:color w:val="000000" w:themeColor="text1"/>
          <w:sz w:val="24"/>
          <w:szCs w:val="24"/>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t>提供施工场地</w:t>
      </w:r>
      <w:bookmarkEnd w:id="1106"/>
      <w:bookmarkEnd w:id="1107"/>
      <w:bookmarkEnd w:id="1108"/>
      <w:bookmarkEnd w:id="1109"/>
      <w:bookmarkEnd w:id="1110"/>
      <w:bookmarkEnd w:id="1111"/>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发包人负责办理永久占地的征用及与之有关的拆迁赔偿手续并承担相关费用。承包人在按第</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条规定提交施工进度计划的同时，应向监理人提交一份按施工先后次序所需的永久占地计划。监理人应在收到此计划后的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cs="宋体"/>
          <w:color w:val="000000" w:themeColor="text1"/>
          <w:sz w:val="28"/>
          <w:szCs w:val="28"/>
          <w14:textFill>
            <w14:solidFill>
              <w14:schemeClr w14:val="tx1"/>
            </w14:solidFill>
          </w14:textFill>
        </w:rPr>
      </w:pPr>
      <w:bookmarkStart w:id="1112" w:name="_Toc43475913"/>
      <w:bookmarkStart w:id="1113" w:name="_Toc453057099"/>
      <w:bookmarkStart w:id="1114" w:name="_Toc451261289"/>
      <w:bookmarkStart w:id="1115" w:name="_Toc386467185"/>
      <w:bookmarkStart w:id="1116" w:name="_Toc330406380"/>
      <w:bookmarkStart w:id="1117" w:name="_Toc393546439"/>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监理人</w:t>
      </w:r>
      <w:bookmarkEnd w:id="1112"/>
      <w:bookmarkEnd w:id="1113"/>
      <w:bookmarkEnd w:id="1114"/>
      <w:bookmarkEnd w:id="1115"/>
      <w:bookmarkEnd w:id="1116"/>
      <w:bookmarkEnd w:id="1117"/>
    </w:p>
    <w:p>
      <w:pPr>
        <w:pStyle w:val="3"/>
        <w:spacing w:beforeLines="50" w:line="400" w:lineRule="exact"/>
        <w:rPr>
          <w:rFonts w:ascii="宋体" w:cs="宋体"/>
          <w:color w:val="000000" w:themeColor="text1"/>
          <w:sz w:val="24"/>
          <w:szCs w:val="24"/>
          <w14:textFill>
            <w14:solidFill>
              <w14:schemeClr w14:val="tx1"/>
            </w14:solidFill>
          </w14:textFill>
        </w:rPr>
      </w:pPr>
      <w:bookmarkStart w:id="1118" w:name="_Toc386467186"/>
      <w:bookmarkStart w:id="1119" w:name="_Toc393546440"/>
      <w:bookmarkStart w:id="1120" w:name="_Toc330406381"/>
      <w:bookmarkStart w:id="1121" w:name="_Toc43475914"/>
      <w:bookmarkStart w:id="1122" w:name="_Toc453057100"/>
      <w:bookmarkStart w:id="1123" w:name="_Toc451261290"/>
      <w:r>
        <w:rPr>
          <w:rFonts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监理人的职责和权力</w:t>
      </w:r>
      <w:bookmarkEnd w:id="1118"/>
      <w:bookmarkEnd w:id="1119"/>
      <w:bookmarkEnd w:id="1120"/>
      <w:bookmarkEnd w:id="1121"/>
      <w:bookmarkEnd w:id="1122"/>
      <w:bookmarkEnd w:id="1123"/>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3.1.1</w:t>
      </w:r>
      <w:r>
        <w:rPr>
          <w:rFonts w:hint="eastAsia" w:ascii="宋体" w:hAnsi="宋体" w:cs="宋体"/>
          <w:color w:val="000000" w:themeColor="text1"/>
          <w:sz w:val="24"/>
          <w14:textFill>
            <w14:solidFill>
              <w14:schemeClr w14:val="tx1"/>
            </w14:solidFill>
          </w14:textFill>
        </w:rPr>
        <w:t>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监理人在行使下列权力前需要经发包人事先批准：</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）根据第</w:t>
      </w:r>
      <w:r>
        <w:rPr>
          <w:rFonts w:ascii="宋体" w:hAnsi="宋体" w:cs="宋体"/>
          <w:color w:val="000000" w:themeColor="text1"/>
          <w:sz w:val="24"/>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款，同意分包</w:t>
      </w:r>
      <w:r>
        <w:rPr>
          <w:rFonts w:hint="eastAsia" w:ascii="宋体" w:hAnsi="宋体" w:cs="宋体"/>
          <w:color w:val="000000" w:themeColor="text1"/>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）确定第</w:t>
      </w:r>
      <w:r>
        <w:rPr>
          <w:rFonts w:ascii="宋体" w:hAnsi="宋体" w:cs="宋体"/>
          <w:color w:val="000000" w:themeColor="text1"/>
          <w:sz w:val="24"/>
          <w14:textFill>
            <w14:solidFill>
              <w14:schemeClr w14:val="tx1"/>
            </w14:solidFill>
          </w14:textFill>
        </w:rPr>
        <w:t>4.11</w:t>
      </w:r>
      <w:r>
        <w:rPr>
          <w:rFonts w:hint="eastAsia" w:ascii="宋体" w:hAnsi="宋体" w:cs="宋体"/>
          <w:color w:val="000000" w:themeColor="text1"/>
          <w:sz w:val="24"/>
          <w14:textFill>
            <w14:solidFill>
              <w14:schemeClr w14:val="tx1"/>
            </w14:solidFill>
          </w14:textFill>
        </w:rPr>
        <w:t>款下产生的费用增加额；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）根据第</w:t>
      </w:r>
      <w:r>
        <w:rPr>
          <w:rFonts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款、第</w:t>
      </w:r>
      <w:r>
        <w:rPr>
          <w:rFonts w:ascii="宋体" w:hAnsi="宋体" w:cs="宋体"/>
          <w:color w:val="000000" w:themeColor="text1"/>
          <w:sz w:val="24"/>
          <w14:textFill>
            <w14:solidFill>
              <w14:schemeClr w14:val="tx1"/>
            </w14:solidFill>
          </w14:textFill>
        </w:rPr>
        <w:t>12.3</w:t>
      </w:r>
      <w:r>
        <w:rPr>
          <w:rFonts w:hint="eastAsia" w:ascii="宋体" w:hAnsi="宋体" w:cs="宋体"/>
          <w:color w:val="000000" w:themeColor="text1"/>
          <w:sz w:val="24"/>
          <w14:textFill>
            <w14:solidFill>
              <w14:schemeClr w14:val="tx1"/>
            </w14:solidFill>
          </w14:textFill>
        </w:rPr>
        <w:t>款、第</w:t>
      </w:r>
      <w:r>
        <w:rPr>
          <w:rFonts w:ascii="宋体" w:hAnsi="宋体" w:cs="宋体"/>
          <w:color w:val="000000" w:themeColor="text1"/>
          <w:sz w:val="24"/>
          <w14:textFill>
            <w14:solidFill>
              <w14:schemeClr w14:val="tx1"/>
            </w14:solidFill>
          </w14:textFill>
        </w:rPr>
        <w:t>12.4</w:t>
      </w:r>
      <w:r>
        <w:rPr>
          <w:rFonts w:hint="eastAsia" w:ascii="宋体" w:hAnsi="宋体" w:cs="宋体"/>
          <w:color w:val="000000" w:themeColor="text1"/>
          <w:sz w:val="24"/>
          <w14:textFill>
            <w14:solidFill>
              <w14:schemeClr w14:val="tx1"/>
            </w14:solidFill>
          </w14:textFill>
        </w:rPr>
        <w:t>款发布开工通知、暂停施工指示或复工通知；</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）决定第</w:t>
      </w:r>
      <w:r>
        <w:rPr>
          <w:rFonts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14:textFill>
            <w14:solidFill>
              <w14:schemeClr w14:val="tx1"/>
            </w14:solidFill>
          </w14:textFill>
        </w:rPr>
        <w:t>款、第</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款下的工期延长；</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）审查批准技术方案设计的变更；</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）根据第</w:t>
      </w:r>
      <w:r>
        <w:rPr>
          <w:rFonts w:ascii="宋体" w:hAnsi="宋体" w:cs="宋体"/>
          <w:color w:val="000000" w:themeColor="text1"/>
          <w:sz w:val="24"/>
          <w14:textFill>
            <w14:solidFill>
              <w14:schemeClr w14:val="tx1"/>
            </w14:solidFill>
          </w14:textFill>
        </w:rPr>
        <w:t>15.3</w:t>
      </w:r>
      <w:r>
        <w:rPr>
          <w:rFonts w:hint="eastAsia" w:ascii="宋体" w:hAnsi="宋体" w:cs="宋体"/>
          <w:color w:val="000000" w:themeColor="text1"/>
          <w:sz w:val="24"/>
          <w14:textFill>
            <w14:solidFill>
              <w14:schemeClr w14:val="tx1"/>
            </w14:solidFill>
          </w14:textFill>
        </w:rPr>
        <w:t>款发出的变更指令，其单项工程变更或累计变更涉及的金额超过了项目专用合同条款数据表中规定的金额；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）确定第</w:t>
      </w:r>
      <w:r>
        <w:rPr>
          <w:rFonts w:ascii="宋体" w:hAnsi="宋体" w:cs="宋体"/>
          <w:color w:val="000000" w:themeColor="text1"/>
          <w:sz w:val="24"/>
          <w14:textFill>
            <w14:solidFill>
              <w14:schemeClr w14:val="tx1"/>
            </w14:solidFill>
          </w14:textFill>
        </w:rPr>
        <w:t>15.4</w:t>
      </w:r>
      <w:r>
        <w:rPr>
          <w:rFonts w:hint="eastAsia" w:ascii="宋体" w:hAnsi="宋体" w:cs="宋体"/>
          <w:color w:val="000000" w:themeColor="text1"/>
          <w:sz w:val="24"/>
          <w14:textFill>
            <w14:solidFill>
              <w14:schemeClr w14:val="tx1"/>
            </w14:solidFill>
          </w14:textFill>
        </w:rPr>
        <w:t>款下变更工作的单价；</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）按照第</w:t>
      </w:r>
      <w:r>
        <w:rPr>
          <w:rFonts w:ascii="宋体" w:hAnsi="宋体" w:cs="宋体"/>
          <w:color w:val="000000" w:themeColor="text1"/>
          <w:sz w:val="24"/>
          <w14:textFill>
            <w14:solidFill>
              <w14:schemeClr w14:val="tx1"/>
            </w14:solidFill>
          </w14:textFill>
        </w:rPr>
        <w:t>15.6</w:t>
      </w:r>
      <w:r>
        <w:rPr>
          <w:rFonts w:hint="eastAsia" w:ascii="宋体" w:hAnsi="宋体" w:cs="宋体"/>
          <w:color w:val="000000" w:themeColor="text1"/>
          <w:sz w:val="24"/>
          <w14:textFill>
            <w14:solidFill>
              <w14:schemeClr w14:val="tx1"/>
            </w14:solidFill>
          </w14:textFill>
        </w:rPr>
        <w:t>款决定有关暂列金额的使用；</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）确定第</w:t>
      </w:r>
      <w:r>
        <w:rPr>
          <w:rFonts w:ascii="宋体" w:hAnsi="宋体" w:cs="宋体"/>
          <w:color w:val="000000" w:themeColor="text1"/>
          <w:sz w:val="24"/>
          <w14:textFill>
            <w14:solidFill>
              <w14:schemeClr w14:val="tx1"/>
            </w14:solidFill>
          </w14:textFill>
        </w:rPr>
        <w:t>15.8</w:t>
      </w:r>
      <w:r>
        <w:rPr>
          <w:rFonts w:hint="eastAsia" w:ascii="宋体" w:hAnsi="宋体" w:cs="宋体"/>
          <w:color w:val="000000" w:themeColor="text1"/>
          <w:sz w:val="24"/>
          <w14:textFill>
            <w14:solidFill>
              <w14:schemeClr w14:val="tx1"/>
            </w14:solidFill>
          </w14:textFill>
        </w:rPr>
        <w:t>款项下的暂估价金额；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）确定第</w:t>
      </w:r>
      <w:r>
        <w:rPr>
          <w:rFonts w:ascii="宋体" w:hAnsi="宋体" w:cs="宋体"/>
          <w:color w:val="000000" w:themeColor="text1"/>
          <w:sz w:val="24"/>
          <w14:textFill>
            <w14:solidFill>
              <w14:schemeClr w14:val="tx1"/>
            </w14:solidFill>
          </w14:textFill>
        </w:rPr>
        <w:t>23.1</w:t>
      </w:r>
      <w:r>
        <w:rPr>
          <w:rFonts w:hint="eastAsia" w:ascii="宋体" w:hAnsi="宋体" w:cs="宋体"/>
          <w:color w:val="000000" w:themeColor="text1"/>
          <w:sz w:val="24"/>
          <w14:textFill>
            <w14:solidFill>
              <w14:schemeClr w14:val="tx1"/>
            </w14:solidFill>
          </w14:textFill>
        </w:rPr>
        <w:t>款项下的索赔额。</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w:t>
      </w:r>
    </w:p>
    <w:p>
      <w:pPr>
        <w:pStyle w:val="3"/>
        <w:spacing w:beforeLines="50" w:line="400" w:lineRule="exact"/>
        <w:rPr>
          <w:rFonts w:ascii="宋体" w:cs="宋体"/>
          <w:color w:val="000000" w:themeColor="text1"/>
          <w:sz w:val="24"/>
          <w:szCs w:val="24"/>
          <w14:textFill>
            <w14:solidFill>
              <w14:schemeClr w14:val="tx1"/>
            </w14:solidFill>
          </w14:textFill>
        </w:rPr>
      </w:pPr>
      <w:bookmarkStart w:id="1124" w:name="_Toc386467187"/>
      <w:bookmarkStart w:id="1125" w:name="_Toc453057101"/>
      <w:bookmarkStart w:id="1126" w:name="_Toc393546441"/>
      <w:bookmarkStart w:id="1127" w:name="_Toc43475915"/>
      <w:bookmarkStart w:id="1128" w:name="_Toc330406382"/>
      <w:bookmarkStart w:id="1129" w:name="_Toc451261291"/>
      <w:r>
        <w:rPr>
          <w:rFonts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商定或确定</w:t>
      </w:r>
      <w:bookmarkEnd w:id="1124"/>
      <w:bookmarkEnd w:id="1125"/>
      <w:bookmarkEnd w:id="1126"/>
      <w:bookmarkEnd w:id="1127"/>
      <w:bookmarkEnd w:id="1128"/>
      <w:bookmarkEnd w:id="1129"/>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 xml:space="preserve">3.5.1 </w:t>
      </w:r>
      <w:r>
        <w:rPr>
          <w:rFonts w:hint="eastAsia" w:ascii="宋体" w:hAnsi="宋体" w:cs="宋体"/>
          <w:color w:val="000000" w:themeColor="text1"/>
          <w:sz w:val="24"/>
          <w14:textFill>
            <w14:solidFill>
              <w14:schemeClr w14:val="tx1"/>
            </w14:solidFill>
          </w14:textFill>
        </w:rPr>
        <w:t>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cs="宋体"/>
          <w:color w:val="000000" w:themeColor="text1"/>
          <w:sz w:val="28"/>
          <w:szCs w:val="28"/>
          <w14:textFill>
            <w14:solidFill>
              <w14:schemeClr w14:val="tx1"/>
            </w14:solidFill>
          </w14:textFill>
        </w:rPr>
      </w:pPr>
      <w:bookmarkStart w:id="1130" w:name="_Toc393546442"/>
      <w:bookmarkStart w:id="1131" w:name="_Toc453057102"/>
      <w:bookmarkStart w:id="1132" w:name="_Toc43475916"/>
      <w:bookmarkStart w:id="1133" w:name="_Toc330406383"/>
      <w:bookmarkStart w:id="1134" w:name="_Toc386467188"/>
      <w:bookmarkStart w:id="1135" w:name="_Toc451261292"/>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承包人</w:t>
      </w:r>
      <w:bookmarkEnd w:id="1130"/>
      <w:bookmarkEnd w:id="1131"/>
      <w:bookmarkEnd w:id="1132"/>
      <w:bookmarkEnd w:id="1133"/>
      <w:bookmarkEnd w:id="1134"/>
      <w:bookmarkEnd w:id="1135"/>
    </w:p>
    <w:p>
      <w:pPr>
        <w:pStyle w:val="3"/>
        <w:spacing w:beforeLines="50" w:line="400" w:lineRule="exact"/>
        <w:rPr>
          <w:rFonts w:ascii="宋体" w:cs="宋体"/>
          <w:color w:val="000000" w:themeColor="text1"/>
          <w:sz w:val="24"/>
          <w:szCs w:val="24"/>
          <w14:textFill>
            <w14:solidFill>
              <w14:schemeClr w14:val="tx1"/>
            </w14:solidFill>
          </w14:textFill>
        </w:rPr>
      </w:pPr>
      <w:bookmarkStart w:id="1136" w:name="_Toc386467189"/>
      <w:bookmarkStart w:id="1137" w:name="_Toc453057103"/>
      <w:bookmarkStart w:id="1138" w:name="_Toc451261293"/>
      <w:bookmarkStart w:id="1139" w:name="_Toc393546443"/>
      <w:bookmarkStart w:id="1140" w:name="_Toc330406384"/>
      <w:bookmarkStart w:id="1141" w:name="_Toc43475917"/>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承包工的一般义务</w:t>
      </w:r>
      <w:bookmarkEnd w:id="1136"/>
      <w:bookmarkEnd w:id="1137"/>
      <w:bookmarkEnd w:id="1138"/>
      <w:bookmarkEnd w:id="1139"/>
      <w:bookmarkEnd w:id="1140"/>
      <w:bookmarkEnd w:id="1141"/>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4.1.9</w:t>
      </w:r>
      <w:r>
        <w:rPr>
          <w:rFonts w:hint="eastAsia" w:ascii="宋体" w:hAnsi="宋体" w:cs="宋体"/>
          <w:b/>
          <w:bCs/>
          <w:color w:val="000000" w:themeColor="text1"/>
          <w:sz w:val="24"/>
          <w14:textFill>
            <w14:solidFill>
              <w14:schemeClr w14:val="tx1"/>
            </w14:solidFill>
          </w14:textFill>
        </w:rPr>
        <w:t>工程的维护和照管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）在承包人负责照管与维护期间，如果本工程或材料、设备等发生损失或损害，除不可抗力原因之外，承包人均应自费弥补，并达到合同要求。承包人还应对按第</w:t>
      </w:r>
      <w:r>
        <w:rPr>
          <w:rFonts w:ascii="宋体" w:hAnsi="宋体" w:cs="宋体"/>
          <w:color w:val="000000" w:themeColor="text1"/>
          <w:sz w:val="24"/>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条规定而实施作业的过程中由承包人造成的对工程的任何损失或损害负责。</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4.1.10</w:t>
      </w:r>
      <w:r>
        <w:rPr>
          <w:rFonts w:hint="eastAsia" w:ascii="宋体" w:hAnsi="宋体" w:cs="宋体"/>
          <w:b/>
          <w:bCs/>
          <w:color w:val="000000" w:themeColor="text1"/>
          <w:sz w:val="24"/>
          <w14:textFill>
            <w14:solidFill>
              <w14:schemeClr w14:val="tx1"/>
            </w14:solidFill>
          </w14:textFill>
        </w:rPr>
        <w:t>其他义务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）临时占地由承包人向当地政府土地管理部门申请，并办理租用手续，承包人按有关规定直接支付其费用，发包人对此将予以协调。</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w:t>
      </w: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章中由承包人按总额报价。</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工资支付表应如实记录支付单位、支付时间、支付对象、支付数额、支付对象的身份证号和签字等信息。民工花名册和工资支付表应报监理人核查。</w:t>
      </w:r>
    </w:p>
    <w:p>
      <w:pPr>
        <w:numPr>
          <w:ilvl w:val="0"/>
          <w:numId w:val="9"/>
        </w:num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承包人应分解工程价款中的人工费用，在工程项目所在地银行开设民工工资</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劳务费</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专用账户，专项用于支付民工工资。发包人应按照本合同约定的比例或承包人提供的人工费用数额，将应付工程款中的人工费单独拨付到承包人开设的民工工资</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劳务费</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专用账户。民工工资</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劳务费</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numPr>
          <w:ilvl w:val="0"/>
          <w:numId w:val="9"/>
        </w:num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w:t>
      </w:r>
      <w:r>
        <w:rPr>
          <w:rFonts w:ascii="宋体" w:hAnsi="宋体" w:cs="宋体"/>
          <w:color w:val="000000" w:themeColor="text1"/>
          <w:sz w:val="24"/>
          <w:lang w:val="zh-CN"/>
          <w14:textFill>
            <w14:solidFill>
              <w14:schemeClr w14:val="tx1"/>
            </w14:solidFill>
          </w14:textFill>
        </w:rPr>
        <w:t>100</w:t>
      </w:r>
      <w:r>
        <w:rPr>
          <w:rFonts w:hint="eastAsia" w:ascii="宋体" w:hAnsi="宋体" w:cs="宋体"/>
          <w:color w:val="000000" w:themeColor="text1"/>
          <w:sz w:val="24"/>
          <w:lang w:val="zh-CN"/>
          <w14:textFill>
            <w14:solidFill>
              <w14:schemeClr w14:val="tx1"/>
            </w14:solidFill>
          </w14:textFill>
        </w:rPr>
        <w:t>章中。</w:t>
      </w:r>
    </w:p>
    <w:p>
      <w:pPr>
        <w:numPr>
          <w:ilvl w:val="0"/>
          <w:numId w:val="9"/>
        </w:num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承包人应履行项目专用合同条款约定的其他义务。</w:t>
      </w:r>
    </w:p>
    <w:p>
      <w:pPr>
        <w:pStyle w:val="3"/>
        <w:spacing w:beforeLines="50" w:line="400" w:lineRule="exact"/>
        <w:rPr>
          <w:rFonts w:ascii="宋体" w:cs="宋体"/>
          <w:color w:val="000000" w:themeColor="text1"/>
          <w:sz w:val="24"/>
          <w:szCs w:val="24"/>
          <w14:textFill>
            <w14:solidFill>
              <w14:schemeClr w14:val="tx1"/>
            </w14:solidFill>
          </w14:textFill>
        </w:rPr>
      </w:pPr>
      <w:bookmarkStart w:id="1142" w:name="_Toc43475918"/>
      <w:r>
        <w:rPr>
          <w:rFonts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lang w:val="zh-CN"/>
          <w14:textFill>
            <w14:solidFill>
              <w14:schemeClr w14:val="tx1"/>
            </w14:solidFill>
          </w14:textFill>
        </w:rPr>
        <w:t>履约保证金</w:t>
      </w:r>
      <w:bookmarkEnd w:id="114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承包人应保证其履约保证金在发包人签发交工验收证书且承包人按照合同约定缴纳质量保证金前一直有效。发包人应在收到承包人缴纳的质量保证金后</w:t>
      </w:r>
      <w:r>
        <w:rPr>
          <w:rFonts w:ascii="宋体" w:hAnsi="宋体" w:cs="宋体"/>
          <w:color w:val="000000" w:themeColor="text1"/>
          <w:sz w:val="24"/>
          <w:lang w:val="zh-CN"/>
          <w14:textFill>
            <w14:solidFill>
              <w14:schemeClr w14:val="tx1"/>
            </w14:solidFill>
          </w14:textFill>
        </w:rPr>
        <w:t>28</w:t>
      </w:r>
      <w:r>
        <w:rPr>
          <w:rFonts w:hint="eastAsia" w:ascii="宋体" w:hAnsi="宋体" w:cs="宋体"/>
          <w:color w:val="000000" w:themeColor="text1"/>
          <w:sz w:val="24"/>
          <w:lang w:val="zh-CN"/>
          <w14:textFill>
            <w14:solidFill>
              <w14:schemeClr w14:val="tx1"/>
            </w14:solidFill>
          </w14:textFill>
        </w:rPr>
        <w:t>天内把履约保证金退还给承包人。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承包人拒绝按照本合同约定缴纳质量保证金的，发包人有权从竣工付款证书中扣留相应金额作为质量保证金，或者直接将履约保证金金额用于保证承包人在缺陷责任期内履行缺陷修复义务。</w:t>
      </w:r>
    </w:p>
    <w:p>
      <w:pPr>
        <w:pStyle w:val="3"/>
        <w:spacing w:beforeLines="50" w:line="400" w:lineRule="exact"/>
        <w:rPr>
          <w:rFonts w:ascii="宋体" w:cs="宋体"/>
          <w:color w:val="000000" w:themeColor="text1"/>
          <w:sz w:val="24"/>
          <w:szCs w:val="24"/>
          <w14:textFill>
            <w14:solidFill>
              <w14:schemeClr w14:val="tx1"/>
            </w14:solidFill>
          </w14:textFill>
        </w:rPr>
      </w:pPr>
      <w:bookmarkStart w:id="1143" w:name="_Toc43475919"/>
      <w:bookmarkStart w:id="1144" w:name="_Toc330406385"/>
      <w:bookmarkStart w:id="1145" w:name="_Toc453057104"/>
      <w:bookmarkStart w:id="1146" w:name="_Toc393546444"/>
      <w:bookmarkStart w:id="1147" w:name="_Toc451261294"/>
      <w:bookmarkStart w:id="1148" w:name="_Toc386467190"/>
      <w:r>
        <w:rPr>
          <w:rFonts w:ascii="宋体" w:hAnsi="宋体" w:cs="宋体"/>
          <w:color w:val="000000" w:themeColor="text1"/>
          <w:sz w:val="24"/>
          <w:szCs w:val="24"/>
          <w14:textFill>
            <w14:solidFill>
              <w14:schemeClr w14:val="tx1"/>
            </w14:solidFill>
          </w14:textFill>
        </w:rPr>
        <w:t xml:space="preserve">4.3 </w:t>
      </w:r>
      <w:r>
        <w:rPr>
          <w:rFonts w:hint="eastAsia" w:ascii="宋体" w:hAnsi="宋体" w:cs="宋体"/>
          <w:color w:val="000000" w:themeColor="text1"/>
          <w:sz w:val="24"/>
          <w:szCs w:val="24"/>
          <w14:textFill>
            <w14:solidFill>
              <w14:schemeClr w14:val="tx1"/>
            </w14:solidFill>
          </w14:textFill>
        </w:rPr>
        <w:t>分包</w:t>
      </w:r>
      <w:bookmarkEnd w:id="1143"/>
      <w:bookmarkEnd w:id="1144"/>
      <w:bookmarkEnd w:id="1145"/>
      <w:bookmarkEnd w:id="1146"/>
      <w:bookmarkEnd w:id="1147"/>
      <w:bookmarkEnd w:id="114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4.3.2</w:t>
      </w:r>
      <w:r>
        <w:rPr>
          <w:rFonts w:hint="eastAsia" w:ascii="宋体" w:hAnsi="宋体" w:cs="宋体"/>
          <w:color w:val="000000" w:themeColor="text1"/>
          <w:sz w:val="24"/>
          <w14:textFill>
            <w14:solidFill>
              <w14:schemeClr w14:val="tx1"/>
            </w14:solidFill>
          </w14:textFill>
        </w:rPr>
        <w:t>项～第</w:t>
      </w:r>
      <w:r>
        <w:rPr>
          <w:rFonts w:ascii="宋体" w:hAnsi="宋体" w:cs="宋体"/>
          <w:color w:val="000000" w:themeColor="text1"/>
          <w:sz w:val="24"/>
          <w14:textFill>
            <w14:solidFill>
              <w14:schemeClr w14:val="tx1"/>
            </w14:solidFill>
          </w14:textFill>
        </w:rPr>
        <w:t>4.3.4</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4.3.2 </w:t>
      </w:r>
      <w:r>
        <w:rPr>
          <w:rFonts w:hint="eastAsia" w:ascii="宋体" w:hAnsi="宋体" w:cs="宋体"/>
          <w:color w:val="000000" w:themeColor="text1"/>
          <w:sz w:val="24"/>
          <w14:textFill>
            <w14:solidFill>
              <w14:schemeClr w14:val="tx1"/>
            </w14:solidFill>
          </w14:textFill>
        </w:rPr>
        <w:t>承包人不得将</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关键性工作分包给第三人。经发包人同意，承包人可将工程的其他部分或工作分包给第三人。分包包括专业分包和劳务分包。</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4.3.3</w:t>
      </w:r>
      <w:r>
        <w:rPr>
          <w:rFonts w:hint="eastAsia" w:ascii="宋体" w:hAnsi="宋体" w:cs="宋体"/>
          <w:b/>
          <w:bCs/>
          <w:color w:val="000000" w:themeColor="text1"/>
          <w:sz w:val="24"/>
          <w14:textFill>
            <w14:solidFill>
              <w14:schemeClr w14:val="tx1"/>
            </w14:solidFill>
          </w14:textFill>
        </w:rPr>
        <w:t>专业分包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在工程施工过程中，承包人进行专业分包必须遵守以下规定：</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专业分包人的资格能力</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含安全生产能力</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应与其分包工程的标准和规模相适应，且应当具备如下条件：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lang w:val="zh-CN"/>
          <w14:textFill>
            <w14:solidFill>
              <w14:schemeClr w14:val="tx1"/>
            </w14:solidFill>
          </w14:textFill>
        </w:rPr>
        <w:t>具有经工商登记的法人资格；</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lang w:val="zh-CN"/>
          <w14:textFill>
            <w14:solidFill>
              <w14:schemeClr w14:val="tx1"/>
            </w14:solidFill>
          </w14:textFill>
        </w:rPr>
        <w:t>具有从事类似工程经验的管理与技术人员；</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lang w:val="zh-CN"/>
          <w14:textFill>
            <w14:solidFill>
              <w14:schemeClr w14:val="tx1"/>
            </w14:solidFill>
          </w14:textFill>
        </w:rPr>
        <w:t>具有</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自有或租赁</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分包工程所需的施工设备。</w:t>
      </w:r>
    </w:p>
    <w:p>
      <w:pPr>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承包人应向监理人提交专业分包人的资格能力证明材料，经监理人审查并报发包人批准后，可以将相应专业工程分包给该专业分包人。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）专业分工程不得再次分包。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违反上述规定之一者属违规分包。</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4.3.4</w:t>
      </w:r>
      <w:r>
        <w:rPr>
          <w:rFonts w:hint="eastAsia" w:ascii="宋体" w:hAnsi="宋体" w:cs="宋体"/>
          <w:b/>
          <w:bCs/>
          <w:color w:val="000000" w:themeColor="text1"/>
          <w:sz w:val="24"/>
          <w14:textFill>
            <w14:solidFill>
              <w14:schemeClr w14:val="tx1"/>
            </w14:solidFill>
          </w14:textFill>
        </w:rPr>
        <w:t>劳务分包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在工程施工过程中，承包人进行劳务分包必须遵守以下规定：</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）劳务分包人应具有劳务分包资质。</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）承包人应当对劳务分包人员进行安全培训和管理，劳务分包人不得将其分包的劳务作业再次分包。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违反上述规定之一者属违规分包。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4.3.6</w:t>
      </w:r>
      <w:r>
        <w:rPr>
          <w:rFonts w:hint="eastAsia" w:ascii="宋体" w:hAnsi="宋体" w:cs="宋体"/>
          <w:color w:val="000000" w:themeColor="text1"/>
          <w:sz w:val="24"/>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4.3.6</w:t>
      </w:r>
      <w:r>
        <w:rPr>
          <w:rFonts w:hint="eastAsia" w:ascii="宋体" w:hAnsi="宋体" w:cs="宋体"/>
          <w:color w:val="000000" w:themeColor="text1"/>
          <w:sz w:val="24"/>
          <w14:textFill>
            <w14:solidFill>
              <w14:schemeClr w14:val="tx1"/>
            </w14:solidFill>
          </w14:textFill>
        </w:rPr>
        <w:t>、发包人对承包人与分包人之间的法律与经济纠纷不承担任何责任和义务。</w:t>
      </w:r>
    </w:p>
    <w:p>
      <w:pPr>
        <w:spacing w:line="400" w:lineRule="exact"/>
        <w:ind w:firstLine="480" w:firstLineChars="200"/>
        <w:rPr>
          <w:rFonts w:ascii="宋体" w:cs="宋体"/>
          <w:color w:val="000000" w:themeColor="text1"/>
          <w:sz w:val="24"/>
          <w14:textFill>
            <w14:solidFill>
              <w14:schemeClr w14:val="tx1"/>
            </w14:solidFill>
          </w14:textFill>
        </w:rPr>
      </w:pPr>
    </w:p>
    <w:p>
      <w:pPr>
        <w:pStyle w:val="3"/>
        <w:spacing w:beforeLines="50" w:line="400" w:lineRule="exact"/>
        <w:rPr>
          <w:rFonts w:ascii="宋体" w:cs="宋体"/>
          <w:color w:val="000000" w:themeColor="text1"/>
          <w:sz w:val="24"/>
          <w:szCs w:val="24"/>
          <w14:textFill>
            <w14:solidFill>
              <w14:schemeClr w14:val="tx1"/>
            </w14:solidFill>
          </w14:textFill>
        </w:rPr>
      </w:pPr>
      <w:bookmarkStart w:id="1149" w:name="_Toc386467191"/>
      <w:bookmarkStart w:id="1150" w:name="_Toc330406386"/>
      <w:bookmarkStart w:id="1151" w:name="_Toc453057105"/>
      <w:bookmarkStart w:id="1152" w:name="_Toc43475920"/>
      <w:bookmarkStart w:id="1153" w:name="_Toc451261295"/>
      <w:bookmarkStart w:id="1154" w:name="_Toc393546445"/>
      <w:r>
        <w:rPr>
          <w:rFonts w:ascii="宋体" w:hAnsi="宋体" w:cs="宋体"/>
          <w:color w:val="000000" w:themeColor="text1"/>
          <w:sz w:val="24"/>
          <w:szCs w:val="24"/>
          <w14:textFill>
            <w14:solidFill>
              <w14:schemeClr w14:val="tx1"/>
            </w14:solidFill>
          </w14:textFill>
        </w:rPr>
        <w:t>4.4</w:t>
      </w:r>
      <w:r>
        <w:rPr>
          <w:rFonts w:hint="eastAsia" w:ascii="宋体" w:hAnsi="宋体" w:cs="宋体"/>
          <w:color w:val="000000" w:themeColor="text1"/>
          <w:sz w:val="24"/>
          <w:szCs w:val="24"/>
          <w14:textFill>
            <w14:solidFill>
              <w14:schemeClr w14:val="tx1"/>
            </w14:solidFill>
          </w14:textFill>
        </w:rPr>
        <w:t>联合体</w:t>
      </w:r>
      <w:bookmarkEnd w:id="1149"/>
      <w:bookmarkEnd w:id="1150"/>
      <w:bookmarkEnd w:id="1151"/>
      <w:bookmarkEnd w:id="1152"/>
      <w:bookmarkEnd w:id="1153"/>
      <w:bookmarkEnd w:id="115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本款增加第</w:t>
      </w:r>
      <w:r>
        <w:rPr>
          <w:rFonts w:ascii="宋体" w:hAnsi="宋体" w:cs="宋体"/>
          <w:color w:val="000000" w:themeColor="text1"/>
          <w:sz w:val="24"/>
          <w14:textFill>
            <w14:solidFill>
              <w14:schemeClr w14:val="tx1"/>
            </w14:solidFill>
          </w14:textFill>
        </w:rPr>
        <w:t>4.4.4</w:t>
      </w:r>
      <w:r>
        <w:rPr>
          <w:rFonts w:hint="eastAsia" w:ascii="宋体" w:hAnsi="宋体" w:cs="宋体"/>
          <w:color w:val="000000" w:themeColor="text1"/>
          <w:sz w:val="24"/>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4.4.4</w:t>
      </w:r>
      <w:r>
        <w:rPr>
          <w:rFonts w:hint="eastAsia" w:ascii="宋体" w:hAnsi="宋体" w:cs="宋体"/>
          <w:color w:val="000000" w:themeColor="text1"/>
          <w:sz w:val="24"/>
          <w14:textFill>
            <w14:solidFill>
              <w14:schemeClr w14:val="tx1"/>
            </w14:solidFill>
          </w14:textFill>
        </w:rPr>
        <w:t>未经发包人事先同意，联合体的组成与结构不得变动。</w:t>
      </w:r>
    </w:p>
    <w:p>
      <w:pPr>
        <w:pStyle w:val="3"/>
        <w:spacing w:beforeLines="50" w:line="400" w:lineRule="exact"/>
        <w:rPr>
          <w:rFonts w:ascii="宋体" w:cs="宋体"/>
          <w:color w:val="000000" w:themeColor="text1"/>
          <w:sz w:val="24"/>
          <w:szCs w:val="24"/>
          <w14:textFill>
            <w14:solidFill>
              <w14:schemeClr w14:val="tx1"/>
            </w14:solidFill>
          </w14:textFill>
        </w:rPr>
      </w:pPr>
      <w:bookmarkStart w:id="1155" w:name="_Toc386467192"/>
      <w:bookmarkStart w:id="1156" w:name="_Toc330406387"/>
      <w:bookmarkStart w:id="1157" w:name="_Toc43475921"/>
      <w:bookmarkStart w:id="1158" w:name="_Toc393546446"/>
      <w:bookmarkStart w:id="1159" w:name="_Toc453057106"/>
      <w:bookmarkStart w:id="1160" w:name="_Toc451261296"/>
      <w:r>
        <w:rPr>
          <w:rFonts w:ascii="宋体" w:hAnsi="宋体" w:cs="宋体"/>
          <w:color w:val="000000" w:themeColor="text1"/>
          <w:sz w:val="24"/>
          <w:szCs w:val="24"/>
          <w14:textFill>
            <w14:solidFill>
              <w14:schemeClr w14:val="tx1"/>
            </w14:solidFill>
          </w14:textFill>
        </w:rPr>
        <w:t>4.6</w:t>
      </w:r>
      <w:r>
        <w:rPr>
          <w:rFonts w:hint="eastAsia" w:ascii="宋体" w:hAnsi="宋体" w:cs="宋体"/>
          <w:color w:val="000000" w:themeColor="text1"/>
          <w:sz w:val="24"/>
          <w:szCs w:val="24"/>
          <w14:textFill>
            <w14:solidFill>
              <w14:schemeClr w14:val="tx1"/>
            </w14:solidFill>
          </w14:textFill>
        </w:rPr>
        <w:t>承包人人员的管理</w:t>
      </w:r>
      <w:bookmarkEnd w:id="1155"/>
      <w:bookmarkEnd w:id="1156"/>
      <w:bookmarkEnd w:id="1157"/>
      <w:bookmarkEnd w:id="1158"/>
      <w:bookmarkEnd w:id="1159"/>
      <w:bookmarkEnd w:id="116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4.6.3</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4.6.5</w:t>
      </w:r>
      <w:r>
        <w:rPr>
          <w:rFonts w:hint="eastAsia" w:ascii="宋体" w:hAnsi="宋体" w:cs="宋体"/>
          <w:color w:val="000000" w:themeColor="text1"/>
          <w:sz w:val="24"/>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4.6.5</w:t>
      </w:r>
      <w:r>
        <w:rPr>
          <w:rFonts w:hint="eastAsia" w:ascii="宋体" w:hAnsi="宋体" w:cs="宋体"/>
          <w:color w:val="000000" w:themeColor="text1"/>
          <w:sz w:val="24"/>
          <w14:textFill>
            <w14:solidFill>
              <w14:schemeClr w14:val="tx1"/>
            </w14:solidFill>
          </w14:textFill>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cs="宋体"/>
          <w:color w:val="000000" w:themeColor="text1"/>
          <w:sz w:val="24"/>
          <w:szCs w:val="24"/>
          <w14:textFill>
            <w14:solidFill>
              <w14:schemeClr w14:val="tx1"/>
            </w14:solidFill>
          </w14:textFill>
        </w:rPr>
      </w:pPr>
      <w:bookmarkStart w:id="1161" w:name="_Toc451261297"/>
      <w:bookmarkStart w:id="1162" w:name="_Toc330406388"/>
      <w:bookmarkStart w:id="1163" w:name="_Toc393546447"/>
      <w:bookmarkStart w:id="1164" w:name="_Toc453057107"/>
      <w:bookmarkStart w:id="1165" w:name="_Toc386467193"/>
      <w:bookmarkStart w:id="1166" w:name="_Toc43475922"/>
      <w:r>
        <w:rPr>
          <w:rFonts w:ascii="宋体" w:hAnsi="宋体" w:cs="宋体"/>
          <w:color w:val="000000" w:themeColor="text1"/>
          <w:sz w:val="24"/>
          <w:szCs w:val="24"/>
          <w14:textFill>
            <w14:solidFill>
              <w14:schemeClr w14:val="tx1"/>
            </w14:solidFill>
          </w14:textFill>
        </w:rPr>
        <w:t>4.7</w:t>
      </w:r>
      <w:r>
        <w:rPr>
          <w:rFonts w:hint="eastAsia" w:ascii="宋体" w:hAnsi="宋体" w:cs="宋体"/>
          <w:color w:val="000000" w:themeColor="text1"/>
          <w:sz w:val="24"/>
          <w:szCs w:val="24"/>
          <w14:textFill>
            <w14:solidFill>
              <w14:schemeClr w14:val="tx1"/>
            </w14:solidFill>
          </w14:textFill>
        </w:rPr>
        <w:t>撤换承包人项目经理和其他人员</w:t>
      </w:r>
      <w:bookmarkEnd w:id="1161"/>
      <w:bookmarkEnd w:id="1162"/>
      <w:bookmarkEnd w:id="1163"/>
      <w:bookmarkEnd w:id="1164"/>
      <w:bookmarkEnd w:id="1165"/>
      <w:bookmarkEnd w:id="116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cs="宋体"/>
          <w:color w:val="000000" w:themeColor="text1"/>
          <w:sz w:val="24"/>
          <w:szCs w:val="24"/>
          <w14:textFill>
            <w14:solidFill>
              <w14:schemeClr w14:val="tx1"/>
            </w14:solidFill>
          </w14:textFill>
        </w:rPr>
      </w:pPr>
      <w:bookmarkStart w:id="1167" w:name="_Toc451261298"/>
      <w:bookmarkStart w:id="1168" w:name="_Toc330406389"/>
      <w:bookmarkStart w:id="1169" w:name="_Toc453057108"/>
      <w:bookmarkStart w:id="1170" w:name="_Toc386467194"/>
      <w:bookmarkStart w:id="1171" w:name="_Toc43475923"/>
      <w:bookmarkStart w:id="1172" w:name="_Toc393546448"/>
      <w:r>
        <w:rPr>
          <w:rFonts w:ascii="宋体" w:hAnsi="宋体" w:cs="宋体"/>
          <w:color w:val="000000" w:themeColor="text1"/>
          <w:sz w:val="24"/>
          <w:szCs w:val="24"/>
          <w14:textFill>
            <w14:solidFill>
              <w14:schemeClr w14:val="tx1"/>
            </w14:solidFill>
          </w14:textFill>
        </w:rPr>
        <w:t>4.9</w:t>
      </w:r>
      <w:r>
        <w:rPr>
          <w:rFonts w:hint="eastAsia" w:ascii="宋体" w:hAnsi="宋体" w:cs="宋体"/>
          <w:color w:val="000000" w:themeColor="text1"/>
          <w:sz w:val="24"/>
          <w:szCs w:val="24"/>
          <w14:textFill>
            <w14:solidFill>
              <w14:schemeClr w14:val="tx1"/>
            </w14:solidFill>
          </w14:textFill>
        </w:rPr>
        <w:t>工程价款应专款专用</w:t>
      </w:r>
      <w:bookmarkEnd w:id="1167"/>
      <w:bookmarkEnd w:id="1168"/>
      <w:bookmarkEnd w:id="1169"/>
      <w:bookmarkEnd w:id="1170"/>
      <w:bookmarkEnd w:id="1171"/>
      <w:bookmarkEnd w:id="117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cs="宋体"/>
          <w:color w:val="000000" w:themeColor="text1"/>
          <w:sz w:val="24"/>
          <w:szCs w:val="24"/>
          <w14:textFill>
            <w14:solidFill>
              <w14:schemeClr w14:val="tx1"/>
            </w14:solidFill>
          </w14:textFill>
        </w:rPr>
      </w:pPr>
      <w:bookmarkStart w:id="1173" w:name="_Toc393546449"/>
      <w:bookmarkStart w:id="1174" w:name="_Toc43475924"/>
      <w:bookmarkStart w:id="1175" w:name="_Toc451261299"/>
      <w:bookmarkStart w:id="1176" w:name="_Toc453057109"/>
      <w:bookmarkStart w:id="1177" w:name="_Toc330406390"/>
      <w:bookmarkStart w:id="1178" w:name="_Toc386467195"/>
      <w:r>
        <w:rPr>
          <w:rFonts w:ascii="宋体" w:hAnsi="宋体" w:cs="宋体"/>
          <w:color w:val="000000" w:themeColor="text1"/>
          <w:sz w:val="24"/>
          <w:szCs w:val="24"/>
          <w14:textFill>
            <w14:solidFill>
              <w14:schemeClr w14:val="tx1"/>
            </w14:solidFill>
          </w14:textFill>
        </w:rPr>
        <w:t>4.10</w:t>
      </w:r>
      <w:r>
        <w:rPr>
          <w:rFonts w:hint="eastAsia" w:ascii="宋体" w:hAnsi="宋体" w:cs="宋体"/>
          <w:color w:val="000000" w:themeColor="text1"/>
          <w:sz w:val="24"/>
          <w:szCs w:val="24"/>
          <w14:textFill>
            <w14:solidFill>
              <w14:schemeClr w14:val="tx1"/>
            </w14:solidFill>
          </w14:textFill>
        </w:rPr>
        <w:t>承包人现场查勘</w:t>
      </w:r>
      <w:bookmarkEnd w:id="1173"/>
      <w:bookmarkEnd w:id="1174"/>
      <w:bookmarkEnd w:id="1175"/>
      <w:bookmarkEnd w:id="1176"/>
      <w:bookmarkEnd w:id="1177"/>
      <w:bookmarkEnd w:id="117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4.10.1</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cs="宋体"/>
          <w:color w:val="000000" w:themeColor="text1"/>
          <w:sz w:val="24"/>
          <w:szCs w:val="24"/>
          <w14:textFill>
            <w14:solidFill>
              <w14:schemeClr w14:val="tx1"/>
            </w14:solidFill>
          </w14:textFill>
        </w:rPr>
      </w:pPr>
      <w:bookmarkStart w:id="1179" w:name="_Toc453057110"/>
      <w:bookmarkStart w:id="1180" w:name="_Toc43475925"/>
      <w:bookmarkStart w:id="1181" w:name="_Toc393546450"/>
      <w:bookmarkStart w:id="1182" w:name="_Toc386467196"/>
      <w:bookmarkStart w:id="1183" w:name="_Toc451261300"/>
      <w:bookmarkStart w:id="1184" w:name="_Toc330406391"/>
      <w:r>
        <w:rPr>
          <w:rFonts w:ascii="宋体" w:hAnsi="宋体" w:cs="宋体"/>
          <w:color w:val="000000" w:themeColor="text1"/>
          <w:sz w:val="24"/>
          <w:szCs w:val="24"/>
          <w14:textFill>
            <w14:solidFill>
              <w14:schemeClr w14:val="tx1"/>
            </w14:solidFill>
          </w14:textFill>
        </w:rPr>
        <w:t>4.11</w:t>
      </w:r>
      <w:r>
        <w:rPr>
          <w:rFonts w:hint="eastAsia" w:ascii="宋体" w:hAnsi="宋体" w:cs="宋体"/>
          <w:color w:val="000000" w:themeColor="text1"/>
          <w:sz w:val="24"/>
          <w:szCs w:val="24"/>
          <w14:textFill>
            <w14:solidFill>
              <w14:schemeClr w14:val="tx1"/>
            </w14:solidFill>
          </w14:textFill>
        </w:rPr>
        <w:t>不利物质条件</w:t>
      </w:r>
      <w:bookmarkEnd w:id="1179"/>
      <w:bookmarkEnd w:id="1180"/>
      <w:bookmarkEnd w:id="1181"/>
      <w:bookmarkEnd w:id="1182"/>
      <w:bookmarkEnd w:id="1183"/>
      <w:bookmarkEnd w:id="118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4.11.2</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4.11.2 </w:t>
      </w:r>
      <w:r>
        <w:rPr>
          <w:rFonts w:hint="eastAsia" w:ascii="宋体" w:hAnsi="宋体" w:cs="宋体"/>
          <w:color w:val="000000" w:themeColor="text1"/>
          <w:sz w:val="24"/>
          <w14:textFill>
            <w14:solidFill>
              <w14:schemeClr w14:val="tx1"/>
            </w14:solidFill>
          </w14:textFill>
        </w:rPr>
        <w:t>承包人遇到不可预见的不利物质条件时，应采取适应不利物质条件的合理措施继续施工，并及时通知监理人。监理人应当及时发出指示，指示构成变更的，按第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条约定办理。监理人没有发出指示的，承包人因采取合理措施而增加的费用和（或）工期延误，由发包人承担。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4.11.3</w:t>
      </w:r>
      <w:r>
        <w:rPr>
          <w:rFonts w:hint="eastAsia" w:ascii="宋体" w:hAnsi="宋体" w:cs="宋体"/>
          <w:color w:val="000000" w:themeColor="text1"/>
          <w:sz w:val="24"/>
          <w14:textFill>
            <w14:solidFill>
              <w14:schemeClr w14:val="tx1"/>
            </w14:solidFill>
          </w14:textFill>
        </w:rPr>
        <w:t>项：</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 xml:space="preserve">4.11.3 </w:t>
      </w:r>
      <w:r>
        <w:rPr>
          <w:rFonts w:hint="eastAsia" w:ascii="宋体" w:hAnsi="宋体" w:cs="宋体"/>
          <w:b/>
          <w:bCs/>
          <w:color w:val="000000" w:themeColor="text1"/>
          <w:sz w:val="24"/>
          <w14:textFill>
            <w14:solidFill>
              <w14:schemeClr w14:val="tx1"/>
            </w14:solidFill>
          </w14:textFill>
        </w:rPr>
        <w:t>可预见的不利物质条件</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cs="宋体"/>
          <w:color w:val="000000" w:themeColor="text1"/>
          <w:sz w:val="24"/>
          <w14:textFill>
            <w14:solidFill>
              <w14:schemeClr w14:val="tx1"/>
            </w14:solidFill>
          </w14:textFill>
        </w:rPr>
      </w:pP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补充第</w:t>
      </w:r>
      <w:r>
        <w:rPr>
          <w:rFonts w:ascii="宋体" w:hAnsi="宋体" w:cs="宋体"/>
          <w:color w:val="000000" w:themeColor="text1"/>
          <w:sz w:val="24"/>
          <w:lang w:val="zh-CN"/>
          <w14:textFill>
            <w14:solidFill>
              <w14:schemeClr w14:val="tx1"/>
            </w14:solidFill>
          </w14:textFill>
        </w:rPr>
        <w:t>4.12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4.13</w:t>
      </w:r>
      <w:r>
        <w:rPr>
          <w:rFonts w:hint="eastAsia" w:ascii="宋体" w:hAnsi="宋体" w:cs="宋体"/>
          <w:color w:val="000000" w:themeColor="text1"/>
          <w:sz w:val="24"/>
          <w:lang w:val="zh-CN"/>
          <w14:textFill>
            <w14:solidFill>
              <w14:schemeClr w14:val="tx1"/>
            </w14:solidFill>
          </w14:textFill>
        </w:rPr>
        <w:t>款：</w:t>
      </w:r>
    </w:p>
    <w:p>
      <w:pPr>
        <w:pStyle w:val="3"/>
        <w:spacing w:beforeLines="50" w:line="400" w:lineRule="exact"/>
        <w:rPr>
          <w:rFonts w:ascii="宋体" w:cs="宋体"/>
          <w:color w:val="000000" w:themeColor="text1"/>
          <w:sz w:val="24"/>
          <w:szCs w:val="24"/>
          <w14:textFill>
            <w14:solidFill>
              <w14:schemeClr w14:val="tx1"/>
            </w14:solidFill>
          </w14:textFill>
        </w:rPr>
      </w:pPr>
      <w:bookmarkStart w:id="1185" w:name="_Toc386467197"/>
      <w:bookmarkStart w:id="1186" w:name="_Toc43475926"/>
      <w:bookmarkStart w:id="1187" w:name="_Toc330406392"/>
      <w:bookmarkStart w:id="1188" w:name="_Toc393546451"/>
      <w:bookmarkStart w:id="1189" w:name="_Toc451261301"/>
      <w:bookmarkStart w:id="1190" w:name="_Toc453057111"/>
      <w:r>
        <w:rPr>
          <w:rFonts w:ascii="宋体" w:hAnsi="宋体" w:cs="宋体"/>
          <w:color w:val="000000" w:themeColor="text1"/>
          <w:sz w:val="24"/>
          <w:szCs w:val="24"/>
          <w14:textFill>
            <w14:solidFill>
              <w14:schemeClr w14:val="tx1"/>
            </w14:solidFill>
          </w14:textFill>
        </w:rPr>
        <w:t>4.12</w:t>
      </w:r>
      <w:r>
        <w:rPr>
          <w:rFonts w:hint="eastAsia" w:ascii="宋体" w:hAnsi="宋体" w:cs="宋体"/>
          <w:color w:val="000000" w:themeColor="text1"/>
          <w:sz w:val="24"/>
          <w:szCs w:val="24"/>
          <w14:textFill>
            <w14:solidFill>
              <w14:schemeClr w14:val="tx1"/>
            </w14:solidFill>
          </w14:textFill>
        </w:rPr>
        <w:t>投标文件的完备性</w:t>
      </w:r>
      <w:bookmarkEnd w:id="1185"/>
      <w:bookmarkEnd w:id="1186"/>
      <w:bookmarkEnd w:id="1187"/>
      <w:bookmarkEnd w:id="1188"/>
      <w:bookmarkEnd w:id="1189"/>
      <w:bookmarkEnd w:id="119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cs="宋体"/>
          <w:color w:val="000000" w:themeColor="text1"/>
          <w:sz w:val="24"/>
          <w:szCs w:val="24"/>
          <w14:textFill>
            <w14:solidFill>
              <w14:schemeClr w14:val="tx1"/>
            </w14:solidFill>
          </w14:textFill>
        </w:rPr>
      </w:pPr>
      <w:bookmarkStart w:id="1191" w:name="_Toc43475927"/>
      <w:bookmarkStart w:id="1192" w:name="bookmark15"/>
      <w:r>
        <w:rPr>
          <w:rFonts w:ascii="宋体" w:hAnsi="宋体" w:cs="宋体"/>
          <w:color w:val="000000" w:themeColor="text1"/>
          <w:sz w:val="24"/>
          <w:szCs w:val="24"/>
          <w14:textFill>
            <w14:solidFill>
              <w14:schemeClr w14:val="tx1"/>
            </w14:solidFill>
          </w14:textFill>
        </w:rPr>
        <w:t>4.13</w:t>
      </w:r>
      <w:r>
        <w:rPr>
          <w:rFonts w:hint="eastAsia" w:ascii="宋体" w:hAnsi="宋体" w:cs="宋体"/>
          <w:color w:val="000000" w:themeColor="text1"/>
          <w:sz w:val="24"/>
          <w:szCs w:val="24"/>
          <w:lang w:val="zh-CN"/>
          <w14:textFill>
            <w14:solidFill>
              <w14:schemeClr w14:val="tx1"/>
            </w14:solidFill>
          </w14:textFill>
        </w:rPr>
        <w:t>开展党建工作要求</w:t>
      </w:r>
      <w:bookmarkEnd w:id="1191"/>
      <w:bookmarkEnd w:id="119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对于政府投资的国家高速公路项目，或承包人为国有控股或参股企业的，承包人应按规定在项目现场设立基层党组织。不满足上述情形的，应创造条件使党员能够参加党组织生活并接受相应管理。</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3"/>
        <w:spacing w:beforeLines="50" w:line="400" w:lineRule="exact"/>
        <w:rPr>
          <w:rFonts w:ascii="宋体" w:cs="宋体"/>
          <w:color w:val="000000" w:themeColor="text1"/>
          <w:sz w:val="28"/>
          <w:szCs w:val="28"/>
          <w14:textFill>
            <w14:solidFill>
              <w14:schemeClr w14:val="tx1"/>
            </w14:solidFill>
          </w14:textFill>
        </w:rPr>
      </w:pPr>
      <w:bookmarkStart w:id="1193" w:name="_Toc453057112"/>
      <w:bookmarkStart w:id="1194" w:name="_Toc393546452"/>
      <w:bookmarkStart w:id="1195" w:name="_Toc386467198"/>
      <w:bookmarkStart w:id="1196" w:name="_Toc451261302"/>
      <w:bookmarkStart w:id="1197" w:name="_Toc43475928"/>
      <w:bookmarkStart w:id="1198" w:name="_Toc330406393"/>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材料和工程设备</w:t>
      </w:r>
      <w:bookmarkEnd w:id="1193"/>
      <w:bookmarkEnd w:id="1194"/>
      <w:bookmarkEnd w:id="1195"/>
      <w:bookmarkEnd w:id="1196"/>
      <w:bookmarkEnd w:id="1197"/>
      <w:bookmarkEnd w:id="1198"/>
    </w:p>
    <w:p>
      <w:pPr>
        <w:pStyle w:val="3"/>
        <w:spacing w:beforeLines="50" w:line="400" w:lineRule="exact"/>
        <w:rPr>
          <w:rFonts w:ascii="宋体" w:cs="宋体"/>
          <w:color w:val="000000" w:themeColor="text1"/>
          <w:sz w:val="24"/>
          <w:szCs w:val="24"/>
          <w14:textFill>
            <w14:solidFill>
              <w14:schemeClr w14:val="tx1"/>
            </w14:solidFill>
          </w14:textFill>
        </w:rPr>
      </w:pPr>
      <w:bookmarkStart w:id="1199" w:name="_Toc453057113"/>
      <w:bookmarkStart w:id="1200" w:name="_Toc330406394"/>
      <w:bookmarkStart w:id="1201" w:name="_Toc393546453"/>
      <w:bookmarkStart w:id="1202" w:name="_Toc451261303"/>
      <w:bookmarkStart w:id="1203" w:name="_Toc43475929"/>
      <w:bookmarkStart w:id="1204" w:name="_Toc386467199"/>
      <w:r>
        <w:rPr>
          <w:rFonts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t>发包人提供的材料和工程设备</w:t>
      </w:r>
      <w:bookmarkEnd w:id="1199"/>
      <w:bookmarkEnd w:id="1200"/>
      <w:bookmarkEnd w:id="1201"/>
      <w:bookmarkEnd w:id="1202"/>
      <w:bookmarkEnd w:id="1203"/>
      <w:bookmarkEnd w:id="120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5.2.3</w:t>
      </w:r>
      <w:r>
        <w:rPr>
          <w:rFonts w:hint="eastAsia" w:ascii="宋体" w:hAnsi="宋体" w:cs="宋体"/>
          <w:color w:val="000000" w:themeColor="text1"/>
          <w:sz w:val="24"/>
          <w14:textFill>
            <w14:solidFill>
              <w14:schemeClr w14:val="tx1"/>
            </w14:solidFill>
          </w14:textFill>
        </w:rPr>
        <w:t>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cs="宋体"/>
          <w:color w:val="000000" w:themeColor="text1"/>
          <w:sz w:val="28"/>
          <w:szCs w:val="28"/>
          <w14:textFill>
            <w14:solidFill>
              <w14:schemeClr w14:val="tx1"/>
            </w14:solidFill>
          </w14:textFill>
        </w:rPr>
      </w:pPr>
      <w:bookmarkStart w:id="1205" w:name="_Toc386467200"/>
      <w:bookmarkStart w:id="1206" w:name="_Toc330406395"/>
      <w:bookmarkStart w:id="1207" w:name="_Toc453057114"/>
      <w:bookmarkStart w:id="1208" w:name="_Toc43475930"/>
      <w:bookmarkStart w:id="1209" w:name="_Toc393546454"/>
      <w:bookmarkStart w:id="1210" w:name="_Toc451261304"/>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施工设备和临时设施</w:t>
      </w:r>
      <w:bookmarkEnd w:id="1205"/>
      <w:bookmarkEnd w:id="1206"/>
      <w:bookmarkEnd w:id="1207"/>
      <w:bookmarkEnd w:id="1208"/>
      <w:bookmarkEnd w:id="1209"/>
      <w:bookmarkEnd w:id="1210"/>
    </w:p>
    <w:p>
      <w:pPr>
        <w:pStyle w:val="3"/>
        <w:spacing w:beforeLines="50" w:line="400" w:lineRule="exact"/>
        <w:rPr>
          <w:rFonts w:ascii="宋体" w:cs="宋体"/>
          <w:color w:val="000000" w:themeColor="text1"/>
          <w:sz w:val="24"/>
          <w:szCs w:val="24"/>
          <w14:textFill>
            <w14:solidFill>
              <w14:schemeClr w14:val="tx1"/>
            </w14:solidFill>
          </w14:textFill>
        </w:rPr>
      </w:pPr>
      <w:bookmarkStart w:id="1211" w:name="_Toc386467201"/>
      <w:bookmarkStart w:id="1212" w:name="_Toc453057115"/>
      <w:bookmarkStart w:id="1213" w:name="_Toc330406396"/>
      <w:bookmarkStart w:id="1214" w:name="_Toc393546455"/>
      <w:bookmarkStart w:id="1215" w:name="_Toc43475931"/>
      <w:bookmarkStart w:id="1216" w:name="_Toc451261305"/>
      <w:r>
        <w:rPr>
          <w:rFonts w:ascii="宋体" w:hAnsi="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14:textFill>
            <w14:solidFill>
              <w14:schemeClr w14:val="tx1"/>
            </w14:solidFill>
          </w14:textFill>
        </w:rPr>
        <w:t>承包人提供的施工设备和临时设施</w:t>
      </w:r>
      <w:bookmarkEnd w:id="1211"/>
      <w:bookmarkEnd w:id="1212"/>
      <w:bookmarkEnd w:id="1213"/>
      <w:bookmarkEnd w:id="1214"/>
      <w:bookmarkEnd w:id="1215"/>
      <w:bookmarkEnd w:id="121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6.1.2</w:t>
      </w:r>
      <w:r>
        <w:rPr>
          <w:rFonts w:hint="eastAsia" w:ascii="宋体" w:hAnsi="宋体" w:cs="宋体"/>
          <w:color w:val="000000" w:themeColor="text1"/>
          <w:sz w:val="24"/>
          <w14:textFill>
            <w14:solidFill>
              <w14:schemeClr w14:val="tx1"/>
            </w14:solidFill>
          </w14:textFill>
        </w:rPr>
        <w:t>项约定为：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承包人应自行承担修建临时设施的费用，需要临时占地的，应由承包人按第</w:t>
      </w:r>
      <w:r>
        <w:rPr>
          <w:rFonts w:ascii="宋体" w:hAnsi="宋体" w:cs="宋体"/>
          <w:color w:val="000000" w:themeColor="text1"/>
          <w:sz w:val="24"/>
          <w14:textFill>
            <w14:solidFill>
              <w14:schemeClr w14:val="tx1"/>
            </w14:solidFill>
          </w14:textFill>
        </w:rPr>
        <w:t>4.1.10</w:t>
      </w:r>
      <w:r>
        <w:rPr>
          <w:rFonts w:hint="eastAsia" w:ascii="宋体" w:hAnsi="宋体" w:cs="宋体"/>
          <w:color w:val="000000" w:themeColor="text1"/>
          <w:sz w:val="24"/>
          <w14:textFill>
            <w14:solidFill>
              <w14:schemeClr w14:val="tx1"/>
            </w14:solidFill>
          </w14:textFill>
        </w:rPr>
        <w:t>项（</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）目的规定办理。</w:t>
      </w:r>
    </w:p>
    <w:p>
      <w:pPr>
        <w:pStyle w:val="3"/>
        <w:spacing w:beforeLines="50" w:line="400" w:lineRule="exact"/>
        <w:rPr>
          <w:rFonts w:ascii="宋体" w:cs="宋体"/>
          <w:color w:val="000000" w:themeColor="text1"/>
          <w:sz w:val="24"/>
          <w:szCs w:val="24"/>
          <w14:textFill>
            <w14:solidFill>
              <w14:schemeClr w14:val="tx1"/>
            </w14:solidFill>
          </w14:textFill>
        </w:rPr>
      </w:pPr>
      <w:bookmarkStart w:id="1217" w:name="_Toc330406397"/>
      <w:bookmarkStart w:id="1218" w:name="_Toc43475932"/>
      <w:bookmarkStart w:id="1219" w:name="_Toc451261306"/>
      <w:bookmarkStart w:id="1220" w:name="_Toc393546456"/>
      <w:bookmarkStart w:id="1221" w:name="_Toc453057116"/>
      <w:bookmarkStart w:id="1222" w:name="_Toc386467202"/>
      <w:r>
        <w:rPr>
          <w:rFonts w:ascii="宋体" w:hAnsi="宋体" w:cs="宋体"/>
          <w:color w:val="000000" w:themeColor="text1"/>
          <w:sz w:val="24"/>
          <w:szCs w:val="24"/>
          <w14:textFill>
            <w14:solidFill>
              <w14:schemeClr w14:val="tx1"/>
            </w14:solidFill>
          </w14:textFill>
        </w:rPr>
        <w:t>6.3</w:t>
      </w:r>
      <w:r>
        <w:rPr>
          <w:rFonts w:hint="eastAsia" w:ascii="宋体" w:hAnsi="宋体" w:cs="宋体"/>
          <w:color w:val="000000" w:themeColor="text1"/>
          <w:sz w:val="24"/>
          <w:szCs w:val="24"/>
          <w14:textFill>
            <w14:solidFill>
              <w14:schemeClr w14:val="tx1"/>
            </w14:solidFill>
          </w14:textFill>
        </w:rPr>
        <w:t>要求承包人增加或更换施工设备</w:t>
      </w:r>
      <w:bookmarkEnd w:id="1217"/>
      <w:bookmarkEnd w:id="1218"/>
      <w:bookmarkEnd w:id="1219"/>
      <w:bookmarkEnd w:id="1220"/>
      <w:bookmarkEnd w:id="1221"/>
      <w:bookmarkEnd w:id="122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cs="宋体"/>
          <w:color w:val="000000" w:themeColor="text1"/>
          <w:sz w:val="28"/>
          <w:szCs w:val="28"/>
          <w14:textFill>
            <w14:solidFill>
              <w14:schemeClr w14:val="tx1"/>
            </w14:solidFill>
          </w14:textFill>
        </w:rPr>
      </w:pPr>
      <w:bookmarkStart w:id="1223" w:name="_Toc451261307"/>
      <w:bookmarkStart w:id="1224" w:name="_Toc386467203"/>
      <w:bookmarkStart w:id="1225" w:name="_Toc393546457"/>
      <w:bookmarkStart w:id="1226" w:name="_Toc330406398"/>
      <w:bookmarkStart w:id="1227" w:name="_Toc453057117"/>
      <w:bookmarkStart w:id="1228" w:name="_Toc43475933"/>
      <w:r>
        <w:rPr>
          <w:rFonts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交通运输</w:t>
      </w:r>
      <w:bookmarkEnd w:id="1223"/>
      <w:bookmarkEnd w:id="1224"/>
      <w:bookmarkEnd w:id="1225"/>
      <w:bookmarkEnd w:id="1226"/>
      <w:bookmarkEnd w:id="1227"/>
      <w:bookmarkEnd w:id="1228"/>
    </w:p>
    <w:p>
      <w:pPr>
        <w:pStyle w:val="3"/>
        <w:spacing w:beforeLines="50" w:line="400" w:lineRule="exact"/>
        <w:rPr>
          <w:rFonts w:ascii="宋体" w:cs="宋体"/>
          <w:color w:val="000000" w:themeColor="text1"/>
          <w:sz w:val="24"/>
          <w:szCs w:val="24"/>
          <w14:textFill>
            <w14:solidFill>
              <w14:schemeClr w14:val="tx1"/>
            </w14:solidFill>
          </w14:textFill>
        </w:rPr>
      </w:pPr>
      <w:bookmarkStart w:id="1229" w:name="_Toc451261308"/>
      <w:bookmarkStart w:id="1230" w:name="_Toc393546458"/>
      <w:bookmarkStart w:id="1231" w:name="_Toc386467204"/>
      <w:bookmarkStart w:id="1232" w:name="_Toc330406399"/>
      <w:bookmarkStart w:id="1233" w:name="_Toc453057118"/>
      <w:bookmarkStart w:id="1234" w:name="_Toc43475934"/>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14:textFill>
            <w14:solidFill>
              <w14:schemeClr w14:val="tx1"/>
            </w14:solidFill>
          </w14:textFill>
        </w:rPr>
        <w:t>道路通行权和场外设施</w:t>
      </w:r>
      <w:bookmarkEnd w:id="1229"/>
      <w:bookmarkEnd w:id="1230"/>
      <w:bookmarkEnd w:id="1231"/>
      <w:bookmarkEnd w:id="1232"/>
      <w:bookmarkEnd w:id="1233"/>
      <w:bookmarkEnd w:id="123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cs="宋体"/>
          <w:color w:val="000000" w:themeColor="text1"/>
          <w:sz w:val="28"/>
          <w:szCs w:val="28"/>
          <w14:textFill>
            <w14:solidFill>
              <w14:schemeClr w14:val="tx1"/>
            </w14:solidFill>
          </w14:textFill>
        </w:rPr>
      </w:pPr>
      <w:bookmarkStart w:id="1235" w:name="_Toc330406400"/>
      <w:bookmarkStart w:id="1236" w:name="_Toc453057119"/>
      <w:bookmarkStart w:id="1237" w:name="_Toc451261309"/>
      <w:bookmarkStart w:id="1238" w:name="_Toc393546459"/>
      <w:bookmarkStart w:id="1239" w:name="_Toc386467205"/>
      <w:bookmarkStart w:id="1240" w:name="_Toc43475935"/>
      <w:r>
        <w:rPr>
          <w:rFonts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测量放线</w:t>
      </w:r>
      <w:bookmarkEnd w:id="1235"/>
      <w:bookmarkEnd w:id="1236"/>
      <w:bookmarkEnd w:id="1237"/>
      <w:bookmarkEnd w:id="1238"/>
      <w:bookmarkEnd w:id="1239"/>
      <w:bookmarkEnd w:id="1240"/>
    </w:p>
    <w:p>
      <w:pPr>
        <w:pStyle w:val="3"/>
        <w:spacing w:beforeLines="50" w:line="400" w:lineRule="exact"/>
        <w:rPr>
          <w:rFonts w:ascii="宋体" w:cs="宋体"/>
          <w:color w:val="000000" w:themeColor="text1"/>
          <w:sz w:val="24"/>
          <w:szCs w:val="24"/>
          <w14:textFill>
            <w14:solidFill>
              <w14:schemeClr w14:val="tx1"/>
            </w14:solidFill>
          </w14:textFill>
        </w:rPr>
      </w:pPr>
      <w:bookmarkStart w:id="1241" w:name="_Toc330406401"/>
      <w:bookmarkStart w:id="1242" w:name="_Toc453057120"/>
      <w:bookmarkStart w:id="1243" w:name="_Toc43475936"/>
      <w:bookmarkStart w:id="1244" w:name="_Toc386467206"/>
      <w:bookmarkStart w:id="1245" w:name="_Toc393546460"/>
      <w:bookmarkStart w:id="1246" w:name="_Toc451261310"/>
      <w:r>
        <w:rPr>
          <w:rFonts w:ascii="宋体" w:hAnsi="宋体" w:cs="宋体"/>
          <w:color w:val="000000" w:themeColor="text1"/>
          <w:sz w:val="24"/>
          <w:szCs w:val="24"/>
          <w14:textFill>
            <w14:solidFill>
              <w14:schemeClr w14:val="tx1"/>
            </w14:solidFill>
          </w14:textFill>
        </w:rPr>
        <w:t>8.4</w:t>
      </w:r>
      <w:r>
        <w:rPr>
          <w:rFonts w:hint="eastAsia" w:ascii="宋体" w:hAnsi="宋体" w:cs="宋体"/>
          <w:color w:val="000000" w:themeColor="text1"/>
          <w:sz w:val="24"/>
          <w:szCs w:val="24"/>
          <w14:textFill>
            <w14:solidFill>
              <w14:schemeClr w14:val="tx1"/>
            </w14:solidFill>
          </w14:textFill>
        </w:rPr>
        <w:t>监理人使用施工控制网</w:t>
      </w:r>
      <w:bookmarkEnd w:id="1241"/>
      <w:bookmarkEnd w:id="1242"/>
      <w:bookmarkEnd w:id="1243"/>
      <w:bookmarkEnd w:id="1244"/>
      <w:bookmarkEnd w:id="1245"/>
      <w:bookmarkEnd w:id="124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经监理人批准，其他相关承包人也可免费使用施工控制网。</w:t>
      </w:r>
    </w:p>
    <w:p>
      <w:pPr>
        <w:pStyle w:val="3"/>
        <w:spacing w:beforeLines="50" w:line="400" w:lineRule="exact"/>
        <w:rPr>
          <w:rFonts w:ascii="宋体" w:cs="宋体"/>
          <w:color w:val="000000" w:themeColor="text1"/>
          <w:sz w:val="28"/>
          <w:szCs w:val="28"/>
          <w14:textFill>
            <w14:solidFill>
              <w14:schemeClr w14:val="tx1"/>
            </w14:solidFill>
          </w14:textFill>
        </w:rPr>
      </w:pPr>
      <w:bookmarkStart w:id="1247" w:name="_Toc393546461"/>
      <w:bookmarkStart w:id="1248" w:name="_Toc453057121"/>
      <w:bookmarkStart w:id="1249" w:name="_Toc386467207"/>
      <w:bookmarkStart w:id="1250" w:name="_Toc330406402"/>
      <w:bookmarkStart w:id="1251" w:name="_Toc451261311"/>
      <w:bookmarkStart w:id="1252" w:name="_Toc43475937"/>
      <w:r>
        <w:rPr>
          <w:rFonts w:ascii="宋体" w:hAnsi="宋体" w:cs="宋体"/>
          <w:color w:val="000000" w:themeColor="text1"/>
          <w:sz w:val="28"/>
          <w:szCs w:val="28"/>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施工安全、治安保卫和环境保护</w:t>
      </w:r>
      <w:bookmarkEnd w:id="1247"/>
      <w:bookmarkEnd w:id="1248"/>
      <w:bookmarkEnd w:id="1249"/>
      <w:bookmarkEnd w:id="1250"/>
      <w:bookmarkEnd w:id="1251"/>
      <w:bookmarkEnd w:id="1252"/>
    </w:p>
    <w:p>
      <w:pPr>
        <w:pStyle w:val="3"/>
        <w:spacing w:beforeLines="50" w:line="400" w:lineRule="exact"/>
        <w:rPr>
          <w:rFonts w:ascii="宋体" w:cs="宋体"/>
          <w:color w:val="000000" w:themeColor="text1"/>
          <w:sz w:val="24"/>
          <w:szCs w:val="24"/>
          <w14:textFill>
            <w14:solidFill>
              <w14:schemeClr w14:val="tx1"/>
            </w14:solidFill>
          </w14:textFill>
        </w:rPr>
      </w:pPr>
      <w:bookmarkStart w:id="1253" w:name="_Toc43475938"/>
      <w:bookmarkStart w:id="1254" w:name="_Toc393546462"/>
      <w:bookmarkStart w:id="1255" w:name="_Toc330406403"/>
      <w:bookmarkStart w:id="1256" w:name="_Toc453057122"/>
      <w:bookmarkStart w:id="1257" w:name="_Toc451261312"/>
      <w:bookmarkStart w:id="1258" w:name="_Toc386467208"/>
      <w:r>
        <w:rPr>
          <w:rFonts w:ascii="宋体" w:hAnsi="宋体" w:cs="宋体"/>
          <w:color w:val="000000" w:themeColor="text1"/>
          <w:sz w:val="24"/>
          <w:szCs w:val="24"/>
          <w14:textFill>
            <w14:solidFill>
              <w14:schemeClr w14:val="tx1"/>
            </w14:solidFill>
          </w14:textFill>
        </w:rPr>
        <w:t>9.2</w:t>
      </w:r>
      <w:r>
        <w:rPr>
          <w:rFonts w:hint="eastAsia" w:ascii="宋体" w:hAnsi="宋体" w:cs="宋体"/>
          <w:color w:val="000000" w:themeColor="text1"/>
          <w:sz w:val="24"/>
          <w:szCs w:val="24"/>
          <w14:textFill>
            <w14:solidFill>
              <w14:schemeClr w14:val="tx1"/>
            </w14:solidFill>
          </w14:textFill>
        </w:rPr>
        <w:t>承包人的施工安全责任</w:t>
      </w:r>
      <w:bookmarkEnd w:id="1253"/>
      <w:bookmarkEnd w:id="1254"/>
      <w:bookmarkEnd w:id="1255"/>
      <w:bookmarkEnd w:id="1256"/>
      <w:bookmarkEnd w:id="1257"/>
      <w:bookmarkEnd w:id="125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9.2.1</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承包人应根据本工程的实际安全施工要求，编制施工安全技术措施，并在签订合同协议书后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本项目需要编制专项施工方案的工程包括但不限于以下内容：</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）不良地质条件下有潜在危险性的土方、石方开挖；</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）滑坡和高边坡处理；</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）桩基础、挡墙基础、深水基础及围堰工程；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）桥梁工程中的梁、拱、柱等构件施工等；</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）隧道工程中的不良地质隧道、高瓦斯隧道等；</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）水上工程中的打桩船作业、施工船作业、外海孤岛作业、边通航边施工作业等；</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）水下工程中的水下焊接、混凝土浇筑、爆破工程等；</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）爆破工程；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）大型临时工程中的大型支架、模板、便桥的架设与拆除；桥梁、码头的加固与拆除；</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）其他危险性较大的工程。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监理人和发包人在检查中发现有安全问题或有违反安全管理规章制度的情况时，可视其为承包人违约，应按第</w:t>
      </w:r>
      <w:r>
        <w:rPr>
          <w:rFonts w:ascii="宋体" w:hAnsi="宋体" w:cs="宋体"/>
          <w:color w:val="000000" w:themeColor="text1"/>
          <w:sz w:val="24"/>
          <w14:textFill>
            <w14:solidFill>
              <w14:schemeClr w14:val="tx1"/>
            </w14:solidFill>
          </w14:textFill>
        </w:rPr>
        <w:t>22.1</w:t>
      </w:r>
      <w:r>
        <w:rPr>
          <w:rFonts w:hint="eastAsia" w:ascii="宋体" w:hAnsi="宋体" w:cs="宋体"/>
          <w:color w:val="000000" w:themeColor="text1"/>
          <w:sz w:val="24"/>
          <w14:textFill>
            <w14:solidFill>
              <w14:schemeClr w14:val="tx1"/>
            </w14:solidFill>
          </w14:textFill>
        </w:rPr>
        <w:t>款的规定处理。</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9.2.5</w:t>
      </w:r>
      <w:r>
        <w:rPr>
          <w:rFonts w:hint="eastAsia" w:ascii="宋体" w:hAnsi="宋体" w:cs="宋体"/>
          <w:color w:val="000000" w:themeColor="text1"/>
          <w:sz w:val="24"/>
          <w14:textFill>
            <w14:solidFill>
              <w14:schemeClr w14:val="tx1"/>
            </w14:solidFill>
          </w14:textFill>
        </w:rPr>
        <w:t>项细化为：</w:t>
      </w:r>
    </w:p>
    <w:p>
      <w:pPr>
        <w:pStyle w:val="15"/>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除项目专用合同条款另有约定外，安全生产费用应为投标价（不含安全生产费及建筑工程一切险及第三者责任险的保险费）的</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（若发包人公布了最高投标限价时，按最高投标限价的</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9.2.8</w:t>
      </w:r>
      <w:r>
        <w:rPr>
          <w:rFonts w:hint="eastAsia" w:ascii="宋体" w:hAnsi="宋体" w:cs="宋体"/>
          <w:color w:val="000000" w:themeColor="text1"/>
          <w:sz w:val="24"/>
          <w14:textFill>
            <w14:solidFill>
              <w14:schemeClr w14:val="tx1"/>
            </w14:solidFill>
          </w14:textFill>
        </w:rPr>
        <w:t>项～</w:t>
      </w:r>
      <w:r>
        <w:rPr>
          <w:rFonts w:ascii="宋体" w:hAnsi="宋体" w:cs="宋体"/>
          <w:color w:val="000000" w:themeColor="text1"/>
          <w:sz w:val="24"/>
          <w14:textFill>
            <w14:solidFill>
              <w14:schemeClr w14:val="tx1"/>
            </w14:solidFill>
          </w14:textFill>
        </w:rPr>
        <w:t>9.2.11</w:t>
      </w:r>
      <w:r>
        <w:rPr>
          <w:rFonts w:hint="eastAsia" w:ascii="宋体" w:hAnsi="宋体" w:cs="宋体"/>
          <w:color w:val="000000" w:themeColor="text1"/>
          <w:sz w:val="24"/>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9.2.8</w:t>
      </w:r>
      <w:r>
        <w:rPr>
          <w:rFonts w:hint="eastAsia" w:ascii="宋体" w:hAnsi="宋体" w:cs="宋体"/>
          <w:color w:val="000000" w:themeColor="text1"/>
          <w:sz w:val="24"/>
          <w14:textFill>
            <w14:solidFill>
              <w14:schemeClr w14:val="tx1"/>
            </w14:solidFill>
          </w14:textFill>
        </w:rPr>
        <w:t>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）按《公路水运工程安全生产临督管理办法》规定的最低数量和资质条件配备专职安全生产管理人员；</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）所有施工机具设备和高空作业设备均应定期检查，并有安全员的签字记录。</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9.2.9</w:t>
      </w:r>
      <w:r>
        <w:rPr>
          <w:rFonts w:hint="eastAsia" w:ascii="宋体" w:hAnsi="宋体" w:cs="宋体"/>
          <w:color w:val="000000" w:themeColor="text1"/>
          <w:sz w:val="24"/>
          <w14:textFill>
            <w14:solidFill>
              <w14:schemeClr w14:val="tx1"/>
            </w14:solidFill>
          </w14:textFill>
        </w:rPr>
        <w:t>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9.2.10</w:t>
      </w:r>
      <w:r>
        <w:rPr>
          <w:rFonts w:hint="eastAsia" w:ascii="宋体" w:hAnsi="宋体" w:cs="宋体"/>
          <w:color w:val="000000" w:themeColor="text1"/>
          <w:sz w:val="24"/>
          <w14:textFill>
            <w14:solidFill>
              <w14:schemeClr w14:val="tx1"/>
            </w14:solidFill>
          </w14:textFill>
        </w:rPr>
        <w:t>在通航水域施工时，承包人应与当地主管部门取得联系，设置必要的导航标志，及时发布航行通告，确保施工水域安全。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9.2.11</w:t>
      </w:r>
      <w:r>
        <w:rPr>
          <w:rFonts w:hint="eastAsia" w:ascii="宋体" w:hAnsi="宋体" w:cs="宋体"/>
          <w:color w:val="000000" w:themeColor="text1"/>
          <w:sz w:val="24"/>
          <w14:textFill>
            <w14:solidFill>
              <w14:schemeClr w14:val="tx1"/>
            </w14:solidFill>
          </w14:textFill>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cs="宋体"/>
          <w:color w:val="000000" w:themeColor="text1"/>
          <w:sz w:val="24"/>
          <w:szCs w:val="24"/>
          <w14:textFill>
            <w14:solidFill>
              <w14:schemeClr w14:val="tx1"/>
            </w14:solidFill>
          </w14:textFill>
        </w:rPr>
      </w:pPr>
      <w:bookmarkStart w:id="1259" w:name="_Toc330406404"/>
      <w:bookmarkStart w:id="1260" w:name="_Toc393546463"/>
      <w:bookmarkStart w:id="1261" w:name="_Toc43475939"/>
      <w:bookmarkStart w:id="1262" w:name="_Toc451261313"/>
      <w:bookmarkStart w:id="1263" w:name="_Toc386467209"/>
      <w:bookmarkStart w:id="1264" w:name="_Toc453057123"/>
      <w:r>
        <w:rPr>
          <w:rFonts w:ascii="宋体" w:hAnsi="宋体" w:cs="宋体"/>
          <w:color w:val="000000" w:themeColor="text1"/>
          <w:sz w:val="24"/>
          <w:szCs w:val="24"/>
          <w14:textFill>
            <w14:solidFill>
              <w14:schemeClr w14:val="tx1"/>
            </w14:solidFill>
          </w14:textFill>
        </w:rPr>
        <w:t>9.4</w:t>
      </w:r>
      <w:r>
        <w:rPr>
          <w:rFonts w:hint="eastAsia" w:ascii="宋体" w:hAnsi="宋体" w:cs="宋体"/>
          <w:color w:val="000000" w:themeColor="text1"/>
          <w:sz w:val="24"/>
          <w:szCs w:val="24"/>
          <w14:textFill>
            <w14:solidFill>
              <w14:schemeClr w14:val="tx1"/>
            </w14:solidFill>
          </w14:textFill>
        </w:rPr>
        <w:t>环境保护</w:t>
      </w:r>
      <w:bookmarkEnd w:id="1259"/>
      <w:bookmarkEnd w:id="1260"/>
      <w:bookmarkEnd w:id="1261"/>
      <w:bookmarkEnd w:id="1262"/>
      <w:bookmarkEnd w:id="1263"/>
      <w:bookmarkEnd w:id="126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9.4.7</w:t>
      </w: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9.4.11</w:t>
      </w:r>
      <w:r>
        <w:rPr>
          <w:rFonts w:hint="eastAsia" w:ascii="宋体" w:hAnsi="宋体" w:cs="宋体"/>
          <w:color w:val="000000" w:themeColor="text1"/>
          <w:sz w:val="24"/>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9.4.7 </w:t>
      </w:r>
      <w:r>
        <w:rPr>
          <w:rFonts w:hint="eastAsia" w:ascii="宋体" w:hAnsi="宋体" w:cs="宋体"/>
          <w:color w:val="000000" w:themeColor="text1"/>
          <w:sz w:val="24"/>
          <w14:textFill>
            <w14:solidFill>
              <w14:schemeClr w14:val="tx1"/>
            </w14:solidFill>
          </w14:textFill>
        </w:rPr>
        <w:t>承包人应切实执行技术规范中有关环境保护方面的条款和规定。</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宋体" w:hAnsi="宋体" w:cs="宋体"/>
          <w:color w:val="000000" w:themeColor="text1"/>
          <w:sz w:val="24"/>
          <w14:textFill>
            <w14:solidFill>
              <w14:schemeClr w14:val="tx1"/>
            </w14:solidFill>
          </w14:textFill>
        </w:rPr>
        <w:t>150m</w:t>
      </w:r>
      <w:r>
        <w:rPr>
          <w:rFonts w:hint="eastAsia" w:ascii="宋体" w:hAnsi="宋体" w:cs="宋体"/>
          <w:color w:val="000000" w:themeColor="text1"/>
          <w:sz w:val="24"/>
          <w14:textFill>
            <w14:solidFill>
              <w14:schemeClr w14:val="tx1"/>
            </w14:solidFill>
          </w14:textFill>
        </w:rPr>
        <w:t>以内的施工现场，施工时间应加以控制。</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）对于公路施工中粉尘污染的主要污染源</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灰土拌和、施工车辆和筑路机械运行及运输产生的扬尘，应采取有效措施减轻施工现场的大气污染，保护人民健康，如：</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拌和设备应有较好的密封，或有防尘设备。</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施工通道、沥青混凝土拌和站及灰土拌和站应经常进行洒水降尘。</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路面施工应注意保持水分，以免扬尘。</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d.</w:t>
      </w:r>
      <w:r>
        <w:rPr>
          <w:rFonts w:hint="eastAsia" w:ascii="宋体" w:hAnsi="宋体" w:cs="宋体"/>
          <w:color w:val="000000" w:themeColor="text1"/>
          <w:sz w:val="24"/>
          <w14:textFill>
            <w14:solidFill>
              <w14:schemeClr w14:val="tx1"/>
            </w14:solidFill>
          </w14:textFill>
        </w:rPr>
        <w:t>隧道出渣和桥梁钻孔灌注桩施工时排出的泥浆要进行妥善处理，严禁向河流或农田排放。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）采取可靠措施保证原有交通的正常通行，维持沿线村镇的居民饮水、农田灌溉、生产生活用电及通讯等管线的正常使用。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9.4.8</w:t>
      </w:r>
      <w:r>
        <w:rPr>
          <w:rFonts w:hint="eastAsia" w:ascii="宋体" w:hAnsi="宋体" w:cs="宋体"/>
          <w:color w:val="000000" w:themeColor="text1"/>
          <w:sz w:val="24"/>
          <w14:textFill>
            <w14:solidFill>
              <w14:schemeClr w14:val="tx1"/>
            </w14:solidFill>
          </w14:textFill>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9.4.9</w:t>
      </w:r>
      <w:r>
        <w:rPr>
          <w:rFonts w:hint="eastAsia" w:ascii="宋体" w:hAnsi="宋体" w:cs="宋体"/>
          <w:color w:val="000000" w:themeColor="text1"/>
          <w:sz w:val="24"/>
          <w14:textFill>
            <w14:solidFill>
              <w14:schemeClr w14:val="tx1"/>
            </w14:solidFill>
          </w14:textFill>
        </w:rPr>
        <w:t>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9.4.10 </w:t>
      </w:r>
      <w:r>
        <w:rPr>
          <w:rFonts w:hint="eastAsia" w:ascii="宋体" w:hAnsi="宋体" w:cs="宋体"/>
          <w:color w:val="000000" w:themeColor="text1"/>
          <w:sz w:val="24"/>
          <w14:textFill>
            <w14:solidFill>
              <w14:schemeClr w14:val="tx1"/>
            </w14:solidFill>
          </w14:textFill>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9.4.11 </w:t>
      </w:r>
      <w:r>
        <w:rPr>
          <w:rFonts w:hint="eastAsia" w:ascii="宋体" w:hAnsi="宋体" w:cs="宋体"/>
          <w:color w:val="000000" w:themeColor="text1"/>
          <w:sz w:val="24"/>
          <w14:textFill>
            <w14:solidFill>
              <w14:schemeClr w14:val="tx1"/>
            </w14:solidFill>
          </w14:textFill>
        </w:rPr>
        <w:t>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cs="宋体"/>
          <w:color w:val="000000" w:themeColor="text1"/>
          <w:sz w:val="28"/>
          <w:szCs w:val="28"/>
          <w14:textFill>
            <w14:solidFill>
              <w14:schemeClr w14:val="tx1"/>
            </w14:solidFill>
          </w14:textFill>
        </w:rPr>
      </w:pPr>
      <w:bookmarkStart w:id="1265" w:name="_Toc453057124"/>
      <w:bookmarkStart w:id="1266" w:name="_Toc386467210"/>
      <w:bookmarkStart w:id="1267" w:name="_Toc451261314"/>
      <w:bookmarkStart w:id="1268" w:name="_Toc393546464"/>
      <w:bookmarkStart w:id="1269" w:name="_Toc43475940"/>
      <w:bookmarkStart w:id="1270" w:name="_Toc330406405"/>
      <w:r>
        <w:rPr>
          <w:rFonts w:ascii="宋体" w:hAnsi="宋体" w:cs="宋体"/>
          <w:color w:val="000000" w:themeColor="text1"/>
          <w:sz w:val="28"/>
          <w:szCs w:val="28"/>
          <w14:textFill>
            <w14:solidFill>
              <w14:schemeClr w14:val="tx1"/>
            </w14:solidFill>
          </w14:textFill>
        </w:rPr>
        <w:t>10.</w:t>
      </w:r>
      <w:r>
        <w:rPr>
          <w:rFonts w:hint="eastAsia" w:ascii="宋体" w:hAnsi="宋体" w:cs="宋体"/>
          <w:color w:val="000000" w:themeColor="text1"/>
          <w:sz w:val="28"/>
          <w:szCs w:val="28"/>
          <w14:textFill>
            <w14:solidFill>
              <w14:schemeClr w14:val="tx1"/>
            </w14:solidFill>
          </w14:textFill>
        </w:rPr>
        <w:t>进度计划</w:t>
      </w:r>
      <w:bookmarkEnd w:id="1265"/>
      <w:bookmarkEnd w:id="1266"/>
      <w:bookmarkEnd w:id="1267"/>
      <w:bookmarkEnd w:id="1268"/>
      <w:bookmarkEnd w:id="1269"/>
      <w:bookmarkEnd w:id="1270"/>
    </w:p>
    <w:p>
      <w:pPr>
        <w:pStyle w:val="3"/>
        <w:spacing w:beforeLines="50" w:line="400" w:lineRule="exact"/>
        <w:rPr>
          <w:rFonts w:ascii="宋体" w:cs="宋体"/>
          <w:color w:val="000000" w:themeColor="text1"/>
          <w:sz w:val="24"/>
          <w:szCs w:val="24"/>
          <w14:textFill>
            <w14:solidFill>
              <w14:schemeClr w14:val="tx1"/>
            </w14:solidFill>
          </w14:textFill>
        </w:rPr>
      </w:pPr>
      <w:bookmarkStart w:id="1271" w:name="_Toc453057125"/>
      <w:bookmarkStart w:id="1272" w:name="_Toc393546465"/>
      <w:bookmarkStart w:id="1273" w:name="_Toc43475941"/>
      <w:bookmarkStart w:id="1274" w:name="_Toc330406406"/>
      <w:bookmarkStart w:id="1275" w:name="_Toc451261315"/>
      <w:bookmarkStart w:id="1276" w:name="_Toc386467211"/>
      <w:r>
        <w:rPr>
          <w:rFonts w:ascii="宋体" w:hAnsi="宋体" w:cs="宋体"/>
          <w:color w:val="000000" w:themeColor="text1"/>
          <w:sz w:val="24"/>
          <w:szCs w:val="24"/>
          <w14:textFill>
            <w14:solidFill>
              <w14:schemeClr w14:val="tx1"/>
            </w14:solidFill>
          </w14:textFill>
        </w:rPr>
        <w:t>10.1</w:t>
      </w:r>
      <w:r>
        <w:rPr>
          <w:rFonts w:hint="eastAsia" w:ascii="宋体" w:hAnsi="宋体" w:cs="宋体"/>
          <w:color w:val="000000" w:themeColor="text1"/>
          <w:sz w:val="24"/>
          <w:szCs w:val="24"/>
          <w14:textFill>
            <w14:solidFill>
              <w14:schemeClr w14:val="tx1"/>
            </w14:solidFill>
          </w14:textFill>
        </w:rPr>
        <w:t>合同进度计划</w:t>
      </w:r>
      <w:bookmarkEnd w:id="1271"/>
      <w:bookmarkEnd w:id="1272"/>
      <w:bookmarkEnd w:id="1273"/>
      <w:bookmarkEnd w:id="1274"/>
      <w:bookmarkEnd w:id="1275"/>
      <w:bookmarkEnd w:id="127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承包人编制施工方案说明的内容见项目专用合同条款。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承包人向监理人报送施工进度计划和施工方案说明的期限：签订合同协议书后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天之内。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监理人应在</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天内对承包人施工进度计划和施工方案说明予以批复或提出修改意见。</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合同进度计划应按照关键线路网络图和主要工作横道图两种形式分别编绘，并应包括每月预计完成的工作量和形象进度。</w:t>
      </w:r>
    </w:p>
    <w:p>
      <w:pPr>
        <w:pStyle w:val="3"/>
        <w:spacing w:beforeLines="50" w:line="400" w:lineRule="exact"/>
        <w:rPr>
          <w:rFonts w:ascii="宋体" w:cs="宋体"/>
          <w:color w:val="000000" w:themeColor="text1"/>
          <w:sz w:val="24"/>
          <w:szCs w:val="24"/>
          <w14:textFill>
            <w14:solidFill>
              <w14:schemeClr w14:val="tx1"/>
            </w14:solidFill>
          </w14:textFill>
        </w:rPr>
      </w:pPr>
      <w:bookmarkStart w:id="1277" w:name="_Toc43475942"/>
      <w:bookmarkStart w:id="1278" w:name="_Toc330406407"/>
      <w:bookmarkStart w:id="1279" w:name="_Toc451261316"/>
      <w:bookmarkStart w:id="1280" w:name="_Toc386467212"/>
      <w:bookmarkStart w:id="1281" w:name="_Toc393546466"/>
      <w:bookmarkStart w:id="1282" w:name="_Toc453057126"/>
      <w:r>
        <w:rPr>
          <w:rFonts w:ascii="宋体" w:hAnsi="宋体" w:cs="宋体"/>
          <w:color w:val="000000" w:themeColor="text1"/>
          <w:sz w:val="24"/>
          <w:szCs w:val="24"/>
          <w14:textFill>
            <w14:solidFill>
              <w14:schemeClr w14:val="tx1"/>
            </w14:solidFill>
          </w14:textFill>
        </w:rPr>
        <w:t>10.2</w:t>
      </w:r>
      <w:r>
        <w:rPr>
          <w:rFonts w:hint="eastAsia" w:ascii="宋体" w:hAnsi="宋体" w:cs="宋体"/>
          <w:color w:val="000000" w:themeColor="text1"/>
          <w:sz w:val="24"/>
          <w:szCs w:val="24"/>
          <w14:textFill>
            <w14:solidFill>
              <w14:schemeClr w14:val="tx1"/>
            </w14:solidFill>
          </w14:textFill>
        </w:rPr>
        <w:t>合同进度计划的修订</w:t>
      </w:r>
      <w:bookmarkEnd w:id="1277"/>
      <w:bookmarkEnd w:id="1278"/>
      <w:bookmarkEnd w:id="1279"/>
      <w:bookmarkEnd w:id="1280"/>
      <w:bookmarkEnd w:id="1281"/>
      <w:bookmarkEnd w:id="128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承包人提交合同进度计划修订申请报告，并附有关措施和相关资料的期限：实际进度发生滞后的当月</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日前。</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监理人批复修订合同进度计划的期限：收到修订合同进度计划后</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w:t>
      </w:r>
    </w:p>
    <w:p>
      <w:pPr>
        <w:spacing w:line="400" w:lineRule="exact"/>
        <w:ind w:firstLine="480" w:firstLineChars="200"/>
        <w:rPr>
          <w:rFonts w:ascii="宋体" w:cs="宋体"/>
          <w:color w:val="000000" w:themeColor="text1"/>
          <w:sz w:val="24"/>
          <w14:textFill>
            <w14:solidFill>
              <w14:schemeClr w14:val="tx1"/>
            </w14:solidFill>
          </w14:textFill>
        </w:rPr>
      </w:pP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补充第</w:t>
      </w:r>
      <w:r>
        <w:rPr>
          <w:rFonts w:ascii="宋体" w:hAnsi="宋体" w:cs="宋体"/>
          <w:color w:val="000000" w:themeColor="text1"/>
          <w:sz w:val="24"/>
          <w14:textFill>
            <w14:solidFill>
              <w14:schemeClr w14:val="tx1"/>
            </w14:solidFill>
          </w14:textFill>
        </w:rPr>
        <w:t>10.3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10.4</w:t>
      </w:r>
      <w:r>
        <w:rPr>
          <w:rFonts w:hint="eastAsia" w:ascii="宋体" w:hAnsi="宋体" w:cs="宋体"/>
          <w:color w:val="000000" w:themeColor="text1"/>
          <w:sz w:val="24"/>
          <w14:textFill>
            <w14:solidFill>
              <w14:schemeClr w14:val="tx1"/>
            </w14:solidFill>
          </w14:textFill>
        </w:rPr>
        <w:t>款：</w:t>
      </w:r>
    </w:p>
    <w:p>
      <w:pPr>
        <w:pStyle w:val="3"/>
        <w:spacing w:beforeLines="50" w:line="400" w:lineRule="exact"/>
        <w:rPr>
          <w:rFonts w:ascii="宋体" w:cs="宋体"/>
          <w:color w:val="000000" w:themeColor="text1"/>
          <w:sz w:val="24"/>
          <w:szCs w:val="24"/>
          <w14:textFill>
            <w14:solidFill>
              <w14:schemeClr w14:val="tx1"/>
            </w14:solidFill>
          </w14:textFill>
        </w:rPr>
      </w:pPr>
      <w:bookmarkStart w:id="1283" w:name="_Toc386467213"/>
      <w:bookmarkStart w:id="1284" w:name="_Toc43475943"/>
      <w:bookmarkStart w:id="1285" w:name="_Toc453057127"/>
      <w:bookmarkStart w:id="1286" w:name="_Toc393546467"/>
      <w:bookmarkStart w:id="1287" w:name="_Toc330406408"/>
      <w:bookmarkStart w:id="1288" w:name="_Toc451261317"/>
      <w:r>
        <w:rPr>
          <w:rFonts w:ascii="宋体" w:hAnsi="宋体" w:cs="宋体"/>
          <w:color w:val="000000" w:themeColor="text1"/>
          <w:sz w:val="24"/>
          <w:szCs w:val="24"/>
          <w14:textFill>
            <w14:solidFill>
              <w14:schemeClr w14:val="tx1"/>
            </w14:solidFill>
          </w14:textFill>
        </w:rPr>
        <w:t>10.3</w:t>
      </w:r>
      <w:r>
        <w:rPr>
          <w:rFonts w:hint="eastAsia" w:ascii="宋体" w:hAnsi="宋体" w:cs="宋体"/>
          <w:color w:val="000000" w:themeColor="text1"/>
          <w:sz w:val="24"/>
          <w:szCs w:val="24"/>
          <w14:textFill>
            <w14:solidFill>
              <w14:schemeClr w14:val="tx1"/>
            </w14:solidFill>
          </w14:textFill>
        </w:rPr>
        <w:t>年度施工计划</w:t>
      </w:r>
      <w:bookmarkEnd w:id="1283"/>
      <w:bookmarkEnd w:id="1284"/>
      <w:bookmarkEnd w:id="1285"/>
      <w:bookmarkEnd w:id="1286"/>
      <w:bookmarkEnd w:id="1287"/>
      <w:bookmarkEnd w:id="128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承包人应在每年</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月底前，根据已同意的合同进度计划或其修订的计划，向监理人提交</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cs="宋体"/>
          <w:color w:val="000000" w:themeColor="text1"/>
          <w:sz w:val="24"/>
          <w14:textFill>
            <w14:solidFill>
              <w14:schemeClr w14:val="tx1"/>
            </w14:solidFill>
          </w14:textFill>
        </w:rPr>
      </w:pPr>
      <w:bookmarkStart w:id="1289" w:name="_Toc393546468"/>
      <w:bookmarkStart w:id="1290" w:name="_Toc453057128"/>
      <w:bookmarkStart w:id="1291" w:name="_Toc43475944"/>
      <w:bookmarkStart w:id="1292" w:name="_Toc330406409"/>
      <w:bookmarkStart w:id="1293" w:name="_Toc451261318"/>
      <w:bookmarkStart w:id="1294" w:name="_Toc386467214"/>
      <w:r>
        <w:rPr>
          <w:rFonts w:ascii="宋体" w:hAnsi="宋体" w:cs="宋体"/>
          <w:color w:val="000000" w:themeColor="text1"/>
          <w:sz w:val="24"/>
          <w:szCs w:val="24"/>
          <w14:textFill>
            <w14:solidFill>
              <w14:schemeClr w14:val="tx1"/>
            </w14:solidFill>
          </w14:textFill>
        </w:rPr>
        <w:t>10.4</w:t>
      </w:r>
      <w:r>
        <w:rPr>
          <w:rFonts w:hint="eastAsia" w:ascii="宋体" w:hAnsi="宋体" w:cs="宋体"/>
          <w:color w:val="000000" w:themeColor="text1"/>
          <w:sz w:val="24"/>
          <w:szCs w:val="24"/>
          <w14:textFill>
            <w14:solidFill>
              <w14:schemeClr w14:val="tx1"/>
            </w14:solidFill>
          </w14:textFill>
        </w:rPr>
        <w:t>合同用款计划</w:t>
      </w:r>
      <w:bookmarkEnd w:id="1289"/>
      <w:bookmarkEnd w:id="1290"/>
      <w:bookmarkEnd w:id="1291"/>
      <w:bookmarkEnd w:id="1292"/>
      <w:bookmarkEnd w:id="1293"/>
      <w:bookmarkEnd w:id="129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承包人应在签订本合同协议书后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天之内，按招标文件中规定的格式，向监理人提交</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cs="宋体"/>
          <w:color w:val="000000" w:themeColor="text1"/>
          <w:sz w:val="28"/>
          <w:szCs w:val="28"/>
          <w14:textFill>
            <w14:solidFill>
              <w14:schemeClr w14:val="tx1"/>
            </w14:solidFill>
          </w14:textFill>
        </w:rPr>
      </w:pPr>
      <w:bookmarkStart w:id="1295" w:name="_Toc386467215"/>
      <w:bookmarkStart w:id="1296" w:name="_Toc451261319"/>
      <w:bookmarkStart w:id="1297" w:name="_Toc43475945"/>
      <w:bookmarkStart w:id="1298" w:name="_Toc330406410"/>
      <w:bookmarkStart w:id="1299" w:name="_Toc453057129"/>
      <w:bookmarkStart w:id="1300" w:name="_Toc393546469"/>
      <w:r>
        <w:rPr>
          <w:rFonts w:ascii="宋体" w:hAnsi="宋体" w:cs="宋体"/>
          <w:color w:val="000000" w:themeColor="text1"/>
          <w:sz w:val="28"/>
          <w:szCs w:val="28"/>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开工和交工</w:t>
      </w:r>
      <w:bookmarkEnd w:id="1295"/>
      <w:bookmarkEnd w:id="1296"/>
      <w:bookmarkEnd w:id="1297"/>
      <w:bookmarkEnd w:id="1298"/>
      <w:bookmarkEnd w:id="1299"/>
      <w:bookmarkEnd w:id="1300"/>
    </w:p>
    <w:p>
      <w:pPr>
        <w:pStyle w:val="3"/>
        <w:spacing w:beforeLines="50" w:line="400" w:lineRule="exact"/>
        <w:rPr>
          <w:rFonts w:ascii="宋体" w:cs="宋体"/>
          <w:color w:val="000000" w:themeColor="text1"/>
          <w:sz w:val="24"/>
          <w:szCs w:val="24"/>
          <w14:textFill>
            <w14:solidFill>
              <w14:schemeClr w14:val="tx1"/>
            </w14:solidFill>
          </w14:textFill>
        </w:rPr>
      </w:pPr>
      <w:bookmarkStart w:id="1301" w:name="_Toc330406411"/>
      <w:bookmarkStart w:id="1302" w:name="_Toc393546470"/>
      <w:bookmarkStart w:id="1303" w:name="_Toc386467216"/>
      <w:bookmarkStart w:id="1304" w:name="_Toc451261320"/>
      <w:bookmarkStart w:id="1305" w:name="_Toc453057130"/>
      <w:bookmarkStart w:id="1306" w:name="_Toc43475946"/>
      <w:r>
        <w:rPr>
          <w:rFonts w:ascii="宋体" w:hAnsi="宋体" w:cs="宋体"/>
          <w:color w:val="000000" w:themeColor="text1"/>
          <w:sz w:val="24"/>
          <w:szCs w:val="24"/>
          <w14:textFill>
            <w14:solidFill>
              <w14:schemeClr w14:val="tx1"/>
            </w14:solidFill>
          </w14:textFill>
        </w:rPr>
        <w:t>11.1</w:t>
      </w:r>
      <w:r>
        <w:rPr>
          <w:rFonts w:hint="eastAsia" w:ascii="宋体" w:hAnsi="宋体" w:cs="宋体"/>
          <w:color w:val="000000" w:themeColor="text1"/>
          <w:sz w:val="24"/>
          <w:szCs w:val="24"/>
          <w14:textFill>
            <w14:solidFill>
              <w14:schemeClr w14:val="tx1"/>
            </w14:solidFill>
          </w14:textFill>
        </w:rPr>
        <w:t>开工</w:t>
      </w:r>
      <w:bookmarkEnd w:id="1301"/>
      <w:bookmarkEnd w:id="1302"/>
      <w:bookmarkEnd w:id="1303"/>
      <w:bookmarkEnd w:id="1304"/>
      <w:bookmarkEnd w:id="1305"/>
      <w:bookmarkEnd w:id="130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11.1.2</w:t>
      </w:r>
      <w:r>
        <w:rPr>
          <w:rFonts w:hint="eastAsia" w:ascii="宋体" w:hAnsi="宋体" w:cs="宋体"/>
          <w:color w:val="000000" w:themeColor="text1"/>
          <w:sz w:val="24"/>
          <w14:textFill>
            <w14:solidFill>
              <w14:schemeClr w14:val="tx1"/>
            </w14:solidFill>
          </w14:textFill>
        </w:rPr>
        <w:t>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承包人应在分部工程开工前</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cs="宋体"/>
          <w:color w:val="000000" w:themeColor="text1"/>
          <w:sz w:val="24"/>
          <w:szCs w:val="24"/>
          <w14:textFill>
            <w14:solidFill>
              <w14:schemeClr w14:val="tx1"/>
            </w14:solidFill>
          </w14:textFill>
        </w:rPr>
      </w:pPr>
      <w:bookmarkStart w:id="1307" w:name="_Toc330406412"/>
      <w:bookmarkStart w:id="1308" w:name="_Toc451261321"/>
      <w:bookmarkStart w:id="1309" w:name="_Toc393546471"/>
      <w:bookmarkStart w:id="1310" w:name="_Toc386467217"/>
      <w:bookmarkStart w:id="1311" w:name="_Toc453057131"/>
      <w:bookmarkStart w:id="1312" w:name="_Toc43475947"/>
      <w:r>
        <w:rPr>
          <w:rFonts w:ascii="宋体" w:hAnsi="宋体" w:cs="宋体"/>
          <w:color w:val="000000" w:themeColor="text1"/>
          <w:sz w:val="24"/>
          <w:szCs w:val="24"/>
          <w14:textFill>
            <w14:solidFill>
              <w14:schemeClr w14:val="tx1"/>
            </w14:solidFill>
          </w14:textFill>
        </w:rPr>
        <w:t>11.3</w:t>
      </w:r>
      <w:r>
        <w:rPr>
          <w:rFonts w:hint="eastAsia" w:ascii="宋体" w:hAnsi="宋体" w:cs="宋体"/>
          <w:color w:val="000000" w:themeColor="text1"/>
          <w:sz w:val="24"/>
          <w:szCs w:val="24"/>
          <w14:textFill>
            <w14:solidFill>
              <w14:schemeClr w14:val="tx1"/>
            </w14:solidFill>
          </w14:textFill>
        </w:rPr>
        <w:t>发包人的工期延误</w:t>
      </w:r>
      <w:bookmarkEnd w:id="1307"/>
      <w:bookmarkEnd w:id="1308"/>
      <w:bookmarkEnd w:id="1309"/>
      <w:bookmarkEnd w:id="1310"/>
      <w:bookmarkEnd w:id="1311"/>
      <w:bookmarkEnd w:id="131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即使由于上述原因造成工期延误，如果受影响的工程并非处在工程施工进度网络计划的关键线路上，则承包人无权要求延长总工期。</w:t>
      </w:r>
    </w:p>
    <w:p>
      <w:pPr>
        <w:pStyle w:val="3"/>
        <w:spacing w:beforeLines="50" w:line="400" w:lineRule="exact"/>
        <w:rPr>
          <w:rFonts w:ascii="宋体" w:cs="宋体"/>
          <w:color w:val="000000" w:themeColor="text1"/>
          <w:sz w:val="24"/>
          <w:szCs w:val="24"/>
          <w14:textFill>
            <w14:solidFill>
              <w14:schemeClr w14:val="tx1"/>
            </w14:solidFill>
          </w14:textFill>
        </w:rPr>
      </w:pPr>
      <w:bookmarkStart w:id="1313" w:name="_Toc451261322"/>
      <w:bookmarkStart w:id="1314" w:name="_Toc453057132"/>
      <w:bookmarkStart w:id="1315" w:name="_Toc43475948"/>
      <w:bookmarkStart w:id="1316" w:name="_Toc386467218"/>
      <w:bookmarkStart w:id="1317" w:name="_Toc393546472"/>
      <w:bookmarkStart w:id="1318" w:name="_Toc330406413"/>
      <w:r>
        <w:rPr>
          <w:rFonts w:ascii="宋体" w:hAnsi="宋体" w:cs="宋体"/>
          <w:color w:val="000000" w:themeColor="text1"/>
          <w:sz w:val="24"/>
          <w:szCs w:val="24"/>
          <w14:textFill>
            <w14:solidFill>
              <w14:schemeClr w14:val="tx1"/>
            </w14:solidFill>
          </w14:textFill>
        </w:rPr>
        <w:t>11.4</w:t>
      </w:r>
      <w:r>
        <w:rPr>
          <w:rFonts w:hint="eastAsia" w:ascii="宋体" w:hAnsi="宋体" w:cs="宋体"/>
          <w:color w:val="000000" w:themeColor="text1"/>
          <w:sz w:val="24"/>
          <w:szCs w:val="24"/>
          <w14:textFill>
            <w14:solidFill>
              <w14:schemeClr w14:val="tx1"/>
            </w14:solidFill>
          </w14:textFill>
        </w:rPr>
        <w:t>异常恶劣的气候条件</w:t>
      </w:r>
      <w:bookmarkEnd w:id="1313"/>
      <w:bookmarkEnd w:id="1314"/>
      <w:bookmarkEnd w:id="1315"/>
      <w:bookmarkEnd w:id="1316"/>
      <w:bookmarkEnd w:id="1317"/>
      <w:bookmarkEnd w:id="131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异常气候条件是指项目所在地</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年一遇的罕见气候现象（包括温度、降水、降雪、风等）。异常恶劣的气候条件在项目专用合同条款中作具体规定。</w:t>
      </w:r>
    </w:p>
    <w:p>
      <w:pPr>
        <w:pStyle w:val="3"/>
        <w:spacing w:beforeLines="50" w:line="400" w:lineRule="exact"/>
        <w:rPr>
          <w:rFonts w:ascii="宋体" w:cs="宋体"/>
          <w:color w:val="000000" w:themeColor="text1"/>
          <w:sz w:val="24"/>
          <w:szCs w:val="24"/>
          <w14:textFill>
            <w14:solidFill>
              <w14:schemeClr w14:val="tx1"/>
            </w14:solidFill>
          </w14:textFill>
        </w:rPr>
      </w:pPr>
      <w:bookmarkStart w:id="1319" w:name="_Toc386467219"/>
      <w:bookmarkStart w:id="1320" w:name="_Toc451261323"/>
      <w:bookmarkStart w:id="1321" w:name="_Toc43475949"/>
      <w:bookmarkStart w:id="1322" w:name="_Toc453057133"/>
      <w:bookmarkStart w:id="1323" w:name="_Toc330406414"/>
      <w:bookmarkStart w:id="1324" w:name="_Toc393546473"/>
      <w:r>
        <w:rPr>
          <w:rFonts w:ascii="宋体" w:hAnsi="宋体" w:cs="宋体"/>
          <w:color w:val="000000" w:themeColor="text1"/>
          <w:sz w:val="24"/>
          <w:szCs w:val="24"/>
          <w14:textFill>
            <w14:solidFill>
              <w14:schemeClr w14:val="tx1"/>
            </w14:solidFill>
          </w14:textFill>
        </w:rPr>
        <w:t>11.5</w:t>
      </w:r>
      <w:r>
        <w:rPr>
          <w:rFonts w:hint="eastAsia" w:ascii="宋体" w:hAnsi="宋体" w:cs="宋体"/>
          <w:color w:val="000000" w:themeColor="text1"/>
          <w:sz w:val="24"/>
          <w:szCs w:val="24"/>
          <w14:textFill>
            <w14:solidFill>
              <w14:schemeClr w14:val="tx1"/>
            </w14:solidFill>
          </w14:textFill>
        </w:rPr>
        <w:t>承包人的工期延误</w:t>
      </w:r>
      <w:bookmarkEnd w:id="1319"/>
      <w:bookmarkEnd w:id="1320"/>
      <w:bookmarkEnd w:id="1321"/>
      <w:bookmarkEnd w:id="1322"/>
      <w:bookmarkEnd w:id="1323"/>
      <w:bookmarkEnd w:id="132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）承包人应严格执行监理人批准的合同进度计划，对工作量计划和形象进度计划分别控制。除</w:t>
      </w:r>
      <w:r>
        <w:rPr>
          <w:rFonts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14:textFill>
            <w14:solidFill>
              <w14:schemeClr w14:val="tx1"/>
            </w14:solidFill>
          </w14:textFill>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）如果承包人在接到监理人通知后的</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天内，未能采取加快工程进度的措施，致使实际工程进度进一步滞后，或承包人虽采取了一些措施，仍无法按预计工期交工时，监理人应立即通知发包人。发包人在向承包人发出书面警告通知</w:t>
      </w: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天后，发包人可按第</w:t>
      </w:r>
      <w:r>
        <w:rPr>
          <w:rFonts w:ascii="宋体" w:hAnsi="宋体" w:cs="宋体"/>
          <w:color w:val="000000" w:themeColor="text1"/>
          <w:sz w:val="24"/>
          <w14:textFill>
            <w14:solidFill>
              <w14:schemeClr w14:val="tx1"/>
            </w14:solidFill>
          </w14:textFill>
        </w:rPr>
        <w:t>22.1</w:t>
      </w:r>
      <w:r>
        <w:rPr>
          <w:rFonts w:hint="eastAsia" w:ascii="宋体" w:hAnsi="宋体" w:cs="宋体"/>
          <w:color w:val="000000" w:themeColor="text1"/>
          <w:sz w:val="24"/>
          <w14:textFill>
            <w14:solidFill>
              <w14:schemeClr w14:val="tx1"/>
            </w14:solidFill>
          </w14:textFill>
        </w:rPr>
        <w:t>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）承包人支付逾期竣工建约金，不免除承包人完成工程及修补缺陷的义务。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cs="宋体"/>
          <w:color w:val="000000" w:themeColor="text1"/>
          <w:sz w:val="24"/>
          <w:szCs w:val="24"/>
          <w14:textFill>
            <w14:solidFill>
              <w14:schemeClr w14:val="tx1"/>
            </w14:solidFill>
          </w14:textFill>
        </w:rPr>
      </w:pPr>
      <w:bookmarkStart w:id="1325" w:name="_Toc451261324"/>
      <w:bookmarkStart w:id="1326" w:name="_Toc393546474"/>
      <w:bookmarkStart w:id="1327" w:name="_Toc386467220"/>
      <w:bookmarkStart w:id="1328" w:name="_Toc453057134"/>
      <w:bookmarkStart w:id="1329" w:name="_Toc43475950"/>
      <w:bookmarkStart w:id="1330" w:name="_Toc330406415"/>
      <w:r>
        <w:rPr>
          <w:rFonts w:ascii="宋体" w:hAnsi="宋体" w:cs="宋体"/>
          <w:color w:val="000000" w:themeColor="text1"/>
          <w:sz w:val="24"/>
          <w:szCs w:val="24"/>
          <w14:textFill>
            <w14:solidFill>
              <w14:schemeClr w14:val="tx1"/>
            </w14:solidFill>
          </w14:textFill>
        </w:rPr>
        <w:t>11.6</w:t>
      </w:r>
      <w:r>
        <w:rPr>
          <w:rFonts w:hint="eastAsia" w:ascii="宋体" w:hAnsi="宋体" w:cs="宋体"/>
          <w:color w:val="000000" w:themeColor="text1"/>
          <w:sz w:val="24"/>
          <w:szCs w:val="24"/>
          <w14:textFill>
            <w14:solidFill>
              <w14:schemeClr w14:val="tx1"/>
            </w14:solidFill>
          </w14:textFill>
        </w:rPr>
        <w:t>工期提前</w:t>
      </w:r>
      <w:bookmarkEnd w:id="1325"/>
      <w:bookmarkEnd w:id="1326"/>
      <w:bookmarkEnd w:id="1327"/>
      <w:bookmarkEnd w:id="1328"/>
      <w:bookmarkEnd w:id="1329"/>
      <w:bookmarkEnd w:id="133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cs="宋体"/>
          <w:color w:val="000000" w:themeColor="text1"/>
          <w:sz w:val="24"/>
          <w14:textFill>
            <w14:solidFill>
              <w14:schemeClr w14:val="tx1"/>
            </w14:solidFill>
          </w14:textFill>
        </w:rPr>
      </w:pP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本条补充</w:t>
      </w:r>
      <w:r>
        <w:rPr>
          <w:rFonts w:ascii="宋体" w:hAnsi="宋体" w:cs="宋体"/>
          <w:color w:val="000000" w:themeColor="text1"/>
          <w:sz w:val="24"/>
          <w14:textFill>
            <w14:solidFill>
              <w14:schemeClr w14:val="tx1"/>
            </w14:solidFill>
          </w14:textFill>
        </w:rPr>
        <w:t>11.7</w:t>
      </w:r>
      <w:r>
        <w:rPr>
          <w:rFonts w:hint="eastAsia" w:ascii="宋体" w:hAnsi="宋体" w:cs="宋体"/>
          <w:color w:val="000000" w:themeColor="text1"/>
          <w:sz w:val="24"/>
          <w14:textFill>
            <w14:solidFill>
              <w14:schemeClr w14:val="tx1"/>
            </w14:solidFill>
          </w14:textFill>
        </w:rPr>
        <w:t>款：</w:t>
      </w:r>
    </w:p>
    <w:p>
      <w:pPr>
        <w:pStyle w:val="3"/>
        <w:spacing w:beforeLines="50" w:line="400" w:lineRule="exact"/>
        <w:rPr>
          <w:rFonts w:ascii="宋体" w:cs="宋体"/>
          <w:color w:val="000000" w:themeColor="text1"/>
          <w:sz w:val="24"/>
          <w:szCs w:val="24"/>
          <w14:textFill>
            <w14:solidFill>
              <w14:schemeClr w14:val="tx1"/>
            </w14:solidFill>
          </w14:textFill>
        </w:rPr>
      </w:pPr>
      <w:bookmarkStart w:id="1331" w:name="_Toc386467221"/>
      <w:bookmarkStart w:id="1332" w:name="_Toc43475951"/>
      <w:bookmarkStart w:id="1333" w:name="_Toc453057135"/>
      <w:bookmarkStart w:id="1334" w:name="_Toc393546475"/>
      <w:bookmarkStart w:id="1335" w:name="_Toc330406416"/>
      <w:bookmarkStart w:id="1336" w:name="_Toc451261325"/>
      <w:r>
        <w:rPr>
          <w:rFonts w:ascii="宋体" w:hAnsi="宋体" w:cs="宋体"/>
          <w:color w:val="000000" w:themeColor="text1"/>
          <w:sz w:val="24"/>
          <w:szCs w:val="24"/>
          <w14:textFill>
            <w14:solidFill>
              <w14:schemeClr w14:val="tx1"/>
            </w14:solidFill>
          </w14:textFill>
        </w:rPr>
        <w:t>11.7</w:t>
      </w:r>
      <w:r>
        <w:rPr>
          <w:rFonts w:hint="eastAsia" w:ascii="宋体" w:hAnsi="宋体" w:cs="宋体"/>
          <w:color w:val="000000" w:themeColor="text1"/>
          <w:sz w:val="24"/>
          <w:szCs w:val="24"/>
          <w14:textFill>
            <w14:solidFill>
              <w14:schemeClr w14:val="tx1"/>
            </w14:solidFill>
          </w14:textFill>
        </w:rPr>
        <w:t>工作时间的限制</w:t>
      </w:r>
      <w:bookmarkEnd w:id="1331"/>
      <w:bookmarkEnd w:id="1332"/>
      <w:bookmarkEnd w:id="1333"/>
      <w:bookmarkEnd w:id="1334"/>
      <w:bookmarkEnd w:id="1335"/>
      <w:bookmarkEnd w:id="133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承包人在夜间或国家规定的节假日进行永久工程的施工，应向监理人报告，以便监理人履行监理人履行监理职责和义务。</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本款规定不适用于习惯上或施工本身要求实行连续生产的作业。</w:t>
      </w:r>
    </w:p>
    <w:p>
      <w:pPr>
        <w:pStyle w:val="3"/>
        <w:spacing w:beforeLines="50" w:line="400" w:lineRule="exact"/>
        <w:rPr>
          <w:rFonts w:ascii="宋体" w:cs="宋体"/>
          <w:color w:val="000000" w:themeColor="text1"/>
          <w:sz w:val="28"/>
          <w:szCs w:val="28"/>
          <w14:textFill>
            <w14:solidFill>
              <w14:schemeClr w14:val="tx1"/>
            </w14:solidFill>
          </w14:textFill>
        </w:rPr>
      </w:pPr>
      <w:bookmarkStart w:id="1337" w:name="_Toc453057136"/>
      <w:bookmarkStart w:id="1338" w:name="_Toc330406417"/>
      <w:bookmarkStart w:id="1339" w:name="_Toc386467222"/>
      <w:bookmarkStart w:id="1340" w:name="_Toc451261326"/>
      <w:bookmarkStart w:id="1341" w:name="_Toc43475952"/>
      <w:bookmarkStart w:id="1342" w:name="_Toc393546476"/>
      <w:r>
        <w:rPr>
          <w:rFonts w:ascii="宋体" w:hAnsi="宋体" w:cs="宋体"/>
          <w:color w:val="000000" w:themeColor="text1"/>
          <w:sz w:val="28"/>
          <w:szCs w:val="28"/>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暂停施工</w:t>
      </w:r>
      <w:bookmarkEnd w:id="1337"/>
      <w:bookmarkEnd w:id="1338"/>
      <w:bookmarkEnd w:id="1339"/>
      <w:bookmarkEnd w:id="1340"/>
      <w:bookmarkEnd w:id="1341"/>
      <w:bookmarkEnd w:id="1342"/>
    </w:p>
    <w:p>
      <w:pPr>
        <w:pStyle w:val="3"/>
        <w:spacing w:beforeLines="50" w:line="400" w:lineRule="exact"/>
        <w:rPr>
          <w:rFonts w:ascii="宋体" w:cs="宋体"/>
          <w:color w:val="000000" w:themeColor="text1"/>
          <w:sz w:val="24"/>
          <w:szCs w:val="24"/>
          <w14:textFill>
            <w14:solidFill>
              <w14:schemeClr w14:val="tx1"/>
            </w14:solidFill>
          </w14:textFill>
        </w:rPr>
      </w:pPr>
      <w:bookmarkStart w:id="1343" w:name="_Toc393546477"/>
      <w:bookmarkStart w:id="1344" w:name="_Toc453057137"/>
      <w:bookmarkStart w:id="1345" w:name="_Toc386467223"/>
      <w:bookmarkStart w:id="1346" w:name="_Toc451261327"/>
      <w:bookmarkStart w:id="1347" w:name="_Toc330406418"/>
      <w:bookmarkStart w:id="1348" w:name="_Toc43475953"/>
      <w:r>
        <w:rPr>
          <w:rFonts w:ascii="宋体" w:hAnsi="宋体" w:cs="宋体"/>
          <w:color w:val="000000" w:themeColor="text1"/>
          <w:sz w:val="24"/>
          <w:szCs w:val="24"/>
          <w14:textFill>
            <w14:solidFill>
              <w14:schemeClr w14:val="tx1"/>
            </w14:solidFill>
          </w14:textFill>
        </w:rPr>
        <w:t>12.1</w:t>
      </w:r>
      <w:r>
        <w:rPr>
          <w:rFonts w:hint="eastAsia" w:ascii="宋体" w:hAnsi="宋体" w:cs="宋体"/>
          <w:color w:val="000000" w:themeColor="text1"/>
          <w:sz w:val="24"/>
          <w:szCs w:val="24"/>
          <w14:textFill>
            <w14:solidFill>
              <w14:schemeClr w14:val="tx1"/>
            </w14:solidFill>
          </w14:textFill>
        </w:rPr>
        <w:t>承包人暂停施工的责任</w:t>
      </w:r>
      <w:bookmarkEnd w:id="1343"/>
      <w:bookmarkEnd w:id="1344"/>
      <w:bookmarkEnd w:id="1345"/>
      <w:bookmarkEnd w:id="1346"/>
      <w:bookmarkEnd w:id="1347"/>
      <w:bookmarkEnd w:id="134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）现场气候条件导致的必要停工（第</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款规定的异常恶劣的气候条件除外）；</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）项目专用合同条款约定的由承包人承担的其他暂停施工。</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349" w:name="_Toc43475954"/>
      <w:bookmarkStart w:id="1350" w:name="_Toc386467224"/>
      <w:bookmarkStart w:id="1351" w:name="_Toc330406419"/>
      <w:bookmarkStart w:id="1352" w:name="_Toc453057138"/>
      <w:bookmarkStart w:id="1353" w:name="_Toc393546478"/>
      <w:bookmarkStart w:id="1354" w:name="_Toc451261328"/>
      <w:r>
        <w:rPr>
          <w:rFonts w:ascii="宋体" w:hAnsi="宋体" w:cs="宋体"/>
          <w:color w:val="000000" w:themeColor="text1"/>
          <w:sz w:val="28"/>
          <w:szCs w:val="28"/>
          <w14:textFill>
            <w14:solidFill>
              <w14:schemeClr w14:val="tx1"/>
            </w14:solidFill>
          </w14:textFill>
        </w:rPr>
        <w:t>13.</w:t>
      </w:r>
      <w:r>
        <w:rPr>
          <w:rFonts w:hint="eastAsia" w:ascii="宋体" w:hAnsi="宋体" w:cs="宋体"/>
          <w:color w:val="000000" w:themeColor="text1"/>
          <w:sz w:val="28"/>
          <w:szCs w:val="28"/>
          <w14:textFill>
            <w14:solidFill>
              <w14:schemeClr w14:val="tx1"/>
            </w14:solidFill>
          </w14:textFill>
        </w:rPr>
        <w:t>工程质量</w:t>
      </w:r>
      <w:bookmarkEnd w:id="1349"/>
      <w:bookmarkEnd w:id="1350"/>
      <w:bookmarkEnd w:id="1351"/>
      <w:bookmarkEnd w:id="1352"/>
      <w:bookmarkEnd w:id="1353"/>
      <w:bookmarkEnd w:id="1354"/>
    </w:p>
    <w:p>
      <w:pPr>
        <w:pStyle w:val="3"/>
        <w:spacing w:beforeLines="50" w:line="400" w:lineRule="exact"/>
        <w:rPr>
          <w:rFonts w:ascii="宋体" w:cs="宋体"/>
          <w:color w:val="000000" w:themeColor="text1"/>
          <w:sz w:val="24"/>
          <w:szCs w:val="24"/>
          <w14:textFill>
            <w14:solidFill>
              <w14:schemeClr w14:val="tx1"/>
            </w14:solidFill>
          </w14:textFill>
        </w:rPr>
      </w:pPr>
      <w:bookmarkStart w:id="1355" w:name="_Toc386467225"/>
      <w:bookmarkStart w:id="1356" w:name="_Toc330406420"/>
      <w:bookmarkStart w:id="1357" w:name="_Toc393546479"/>
      <w:bookmarkStart w:id="1358" w:name="_Toc453057139"/>
      <w:bookmarkStart w:id="1359" w:name="_Toc451261329"/>
      <w:bookmarkStart w:id="1360" w:name="_Toc43475955"/>
      <w:r>
        <w:rPr>
          <w:rFonts w:ascii="宋体" w:hAnsi="宋体" w:cs="宋体"/>
          <w:color w:val="000000" w:themeColor="text1"/>
          <w:sz w:val="24"/>
          <w:szCs w:val="24"/>
          <w14:textFill>
            <w14:solidFill>
              <w14:schemeClr w14:val="tx1"/>
            </w14:solidFill>
          </w14:textFill>
        </w:rPr>
        <w:t>13.1</w:t>
      </w:r>
      <w:r>
        <w:rPr>
          <w:rFonts w:hint="eastAsia" w:ascii="宋体" w:hAnsi="宋体" w:cs="宋体"/>
          <w:color w:val="000000" w:themeColor="text1"/>
          <w:sz w:val="24"/>
          <w:szCs w:val="24"/>
          <w14:textFill>
            <w14:solidFill>
              <w14:schemeClr w14:val="tx1"/>
            </w14:solidFill>
          </w14:textFill>
        </w:rPr>
        <w:t>工程质量要求</w:t>
      </w:r>
      <w:bookmarkEnd w:id="1355"/>
      <w:bookmarkEnd w:id="1356"/>
      <w:bookmarkEnd w:id="1357"/>
      <w:bookmarkEnd w:id="1358"/>
      <w:bookmarkEnd w:id="1359"/>
      <w:bookmarkEnd w:id="136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13.1.1</w:t>
      </w:r>
      <w:r>
        <w:rPr>
          <w:rFonts w:hint="eastAsia" w:ascii="宋体" w:hAnsi="宋体" w:cs="宋体"/>
          <w:color w:val="000000" w:themeColor="text1"/>
          <w:sz w:val="24"/>
          <w14:textFill>
            <w14:solidFill>
              <w14:schemeClr w14:val="tx1"/>
            </w14:solidFill>
          </w14:textFill>
        </w:rPr>
        <w:t>项约定为：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工程质量验收按技术规范及《公路工程质量检验评定标准》执行。</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13.1.4</w:t>
      </w:r>
      <w:r>
        <w:rPr>
          <w:rFonts w:hint="eastAsia" w:ascii="宋体" w:hAnsi="宋体" w:cs="宋体"/>
          <w:color w:val="000000" w:themeColor="text1"/>
          <w:sz w:val="24"/>
          <w14:textFill>
            <w14:solidFill>
              <w14:schemeClr w14:val="tx1"/>
            </w14:solidFill>
          </w14:textFill>
        </w:rPr>
        <w:t>和</w:t>
      </w:r>
      <w:r>
        <w:rPr>
          <w:rFonts w:ascii="宋体" w:hAnsi="宋体" w:cs="宋体"/>
          <w:color w:val="000000" w:themeColor="text1"/>
          <w:sz w:val="24"/>
          <w14:textFill>
            <w14:solidFill>
              <w14:schemeClr w14:val="tx1"/>
            </w14:solidFill>
          </w14:textFill>
        </w:rPr>
        <w:t>13.1.5</w:t>
      </w:r>
      <w:r>
        <w:rPr>
          <w:rFonts w:hint="eastAsia" w:ascii="宋体" w:hAnsi="宋体" w:cs="宋体"/>
          <w:color w:val="000000" w:themeColor="text1"/>
          <w:sz w:val="24"/>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13.1.4</w:t>
      </w:r>
      <w:r>
        <w:rPr>
          <w:rFonts w:hint="eastAsia" w:ascii="宋体" w:hAnsi="宋体" w:cs="宋体"/>
          <w:color w:val="000000" w:themeColor="text1"/>
          <w:sz w:val="24"/>
          <w14:textFill>
            <w14:solidFill>
              <w14:schemeClr w14:val="tx1"/>
            </w14:solidFill>
          </w14:textFill>
        </w:rPr>
        <w:t>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13.1.5</w:t>
      </w:r>
      <w:r>
        <w:rPr>
          <w:rFonts w:hint="eastAsia" w:ascii="宋体" w:hAnsi="宋体" w:cs="宋体"/>
          <w:color w:val="000000" w:themeColor="text1"/>
          <w:sz w:val="24"/>
          <w14:textFill>
            <w14:solidFill>
              <w14:schemeClr w14:val="tx1"/>
            </w14:solidFill>
          </w14:textFill>
        </w:rPr>
        <w:t>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cs="宋体"/>
          <w:color w:val="000000" w:themeColor="text1"/>
          <w:sz w:val="24"/>
          <w:szCs w:val="24"/>
          <w14:textFill>
            <w14:solidFill>
              <w14:schemeClr w14:val="tx1"/>
            </w14:solidFill>
          </w14:textFill>
        </w:rPr>
      </w:pPr>
      <w:bookmarkStart w:id="1361" w:name="_Toc451261330"/>
      <w:bookmarkStart w:id="1362" w:name="_Toc393546480"/>
      <w:bookmarkStart w:id="1363" w:name="_Toc43475956"/>
      <w:bookmarkStart w:id="1364" w:name="_Toc453057140"/>
      <w:bookmarkStart w:id="1365" w:name="_Toc330406421"/>
      <w:bookmarkStart w:id="1366" w:name="_Toc386467226"/>
      <w:r>
        <w:rPr>
          <w:rFonts w:ascii="宋体" w:hAnsi="宋体" w:cs="宋体"/>
          <w:color w:val="000000" w:themeColor="text1"/>
          <w:sz w:val="24"/>
          <w:szCs w:val="24"/>
          <w14:textFill>
            <w14:solidFill>
              <w14:schemeClr w14:val="tx1"/>
            </w14:solidFill>
          </w14:textFill>
        </w:rPr>
        <w:t>13.2</w:t>
      </w:r>
      <w:r>
        <w:rPr>
          <w:rFonts w:hint="eastAsia" w:ascii="宋体" w:hAnsi="宋体" w:cs="宋体"/>
          <w:color w:val="000000" w:themeColor="text1"/>
          <w:sz w:val="24"/>
          <w:szCs w:val="24"/>
          <w14:textFill>
            <w14:solidFill>
              <w14:schemeClr w14:val="tx1"/>
            </w14:solidFill>
          </w14:textFill>
        </w:rPr>
        <w:t>承包人的质量管理</w:t>
      </w:r>
      <w:bookmarkEnd w:id="1361"/>
      <w:bookmarkEnd w:id="1362"/>
      <w:bookmarkEnd w:id="1363"/>
      <w:bookmarkEnd w:id="1364"/>
      <w:bookmarkEnd w:id="1365"/>
      <w:bookmarkEnd w:id="136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13.2.1</w:t>
      </w:r>
      <w:r>
        <w:rPr>
          <w:rFonts w:hint="eastAsia" w:ascii="宋体" w:hAnsi="宋体" w:cs="宋体"/>
          <w:color w:val="000000" w:themeColor="text1"/>
          <w:sz w:val="24"/>
          <w14:textFill>
            <w14:solidFill>
              <w14:schemeClr w14:val="tx1"/>
            </w14:solidFill>
          </w14:textFill>
        </w:rPr>
        <w:t>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承包人提交工程质量保证措施文件的期限：签订合同协议书后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天之内。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13.2.3</w:t>
      </w:r>
      <w:r>
        <w:rPr>
          <w:rFonts w:hint="eastAsia" w:ascii="宋体" w:hAnsi="宋体" w:cs="宋体"/>
          <w:color w:val="000000" w:themeColor="text1"/>
          <w:sz w:val="24"/>
          <w:lang w:val="zh-CN"/>
          <w14:textFill>
            <w14:solidFill>
              <w14:schemeClr w14:val="tx1"/>
            </w14:solidFill>
          </w14:textFill>
        </w:rPr>
        <w:t>项</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第</w:t>
      </w:r>
      <w:r>
        <w:rPr>
          <w:rFonts w:ascii="宋体" w:hAnsi="宋体" w:cs="宋体"/>
          <w:color w:val="000000" w:themeColor="text1"/>
          <w:sz w:val="24"/>
          <w14:textFill>
            <w14:solidFill>
              <w14:schemeClr w14:val="tx1"/>
            </w14:solidFill>
          </w14:textFill>
        </w:rPr>
        <w:t>13.2.10</w:t>
      </w:r>
      <w:r>
        <w:rPr>
          <w:rFonts w:hint="eastAsia" w:ascii="宋体" w:hAnsi="宋体" w:cs="宋体"/>
          <w:color w:val="000000" w:themeColor="text1"/>
          <w:sz w:val="24"/>
          <w:lang w:val="zh-CN"/>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13.2.3</w:t>
      </w:r>
      <w:r>
        <w:rPr>
          <w:rFonts w:hint="eastAsia" w:ascii="宋体" w:hAnsi="宋体" w:cs="宋体"/>
          <w:color w:val="000000" w:themeColor="text1"/>
          <w:sz w:val="24"/>
          <w:lang w:val="zh-CN"/>
          <w14:textFill>
            <w14:solidFill>
              <w14:schemeClr w14:val="tx1"/>
            </w14:solidFill>
          </w14:textFill>
        </w:rPr>
        <w:t>公路工程施行质量责任终身制。承包人应当书面明确相应的项目负责人和质量负责人。承包人的相关人员按照国家法律法规和有关规定在工程合理使用年限内承担相应的质量责任。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13.2.4</w:t>
      </w:r>
      <w:r>
        <w:rPr>
          <w:rFonts w:hint="eastAsia" w:ascii="宋体" w:hAnsi="宋体" w:cs="宋体"/>
          <w:color w:val="000000" w:themeColor="text1"/>
          <w:sz w:val="24"/>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13.2.5</w:t>
      </w:r>
      <w:r>
        <w:rPr>
          <w:rFonts w:hint="eastAsia" w:ascii="宋体" w:hAnsi="宋体" w:cs="宋体"/>
          <w:color w:val="000000" w:themeColor="text1"/>
          <w:sz w:val="24"/>
          <w:lang w:val="zh-CN"/>
          <w14:textFill>
            <w14:solidFill>
              <w14:schemeClr w14:val="tx1"/>
            </w14:solidFill>
          </w14:textFill>
        </w:rPr>
        <w:t>承包人对工程施工质量负责，应当按合同约定设立现场质量管理机构、配备工程技术人员和质量管理人员，落实工程施工质量责任制。</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13.2.6</w:t>
      </w:r>
      <w:r>
        <w:rPr>
          <w:rFonts w:hint="eastAsia" w:ascii="宋体" w:hAnsi="宋体" w:cs="宋体"/>
          <w:color w:val="000000" w:themeColor="text1"/>
          <w:sz w:val="24"/>
          <w:lang w:val="zh-CN"/>
          <w14:textFill>
            <w14:solidFill>
              <w14:schemeClr w14:val="tx1"/>
            </w14:solidFill>
          </w14:textFill>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13.2.7</w:t>
      </w:r>
      <w:r>
        <w:rPr>
          <w:rFonts w:hint="eastAsia" w:ascii="宋体" w:hAnsi="宋体" w:cs="宋体"/>
          <w:color w:val="000000" w:themeColor="text1"/>
          <w:sz w:val="24"/>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13.2.8</w:t>
      </w:r>
      <w:r>
        <w:rPr>
          <w:rFonts w:hint="eastAsia" w:ascii="宋体" w:hAnsi="宋体" w:cs="宋体"/>
          <w:color w:val="000000" w:themeColor="text1"/>
          <w:sz w:val="24"/>
          <w:lang w:val="zh-CN"/>
          <w14:textFill>
            <w14:solidFill>
              <w14:schemeClr w14:val="tx1"/>
            </w14:solidFill>
          </w14:textFill>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13.2.9</w:t>
      </w:r>
      <w:r>
        <w:rPr>
          <w:rFonts w:hint="eastAsia" w:ascii="宋体" w:hAnsi="宋体" w:cs="宋体"/>
          <w:color w:val="000000" w:themeColor="text1"/>
          <w:sz w:val="24"/>
          <w:lang w:val="zh-CN"/>
          <w14:textFill>
            <w14:solidFill>
              <w14:schemeClr w14:val="tx1"/>
            </w14:solidFill>
          </w14:textFill>
        </w:rPr>
        <w:t>承包人应当依法规范分包行为，并对承担的工程质量负总责，分包单位对分包合同范围内的工程质量负责。</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13.2.10</w:t>
      </w:r>
      <w:r>
        <w:rPr>
          <w:rFonts w:hint="eastAsia" w:ascii="宋体" w:hAnsi="宋体" w:cs="宋体"/>
          <w:color w:val="000000" w:themeColor="text1"/>
          <w:sz w:val="24"/>
          <w:lang w:val="zh-CN"/>
          <w14:textFill>
            <w14:solidFill>
              <w14:schemeClr w14:val="tx1"/>
            </w14:solidFill>
          </w14:textFill>
        </w:rPr>
        <w:t>承包人驻工程现场机构应在现场驻地和重要的分部、分项工程施工现场设置明显的工程质量责任登记表公示牌</w:t>
      </w:r>
    </w:p>
    <w:p>
      <w:pPr>
        <w:pStyle w:val="3"/>
        <w:spacing w:beforeLines="50" w:line="400" w:lineRule="exact"/>
        <w:rPr>
          <w:rFonts w:ascii="宋体" w:cs="宋体"/>
          <w:color w:val="000000" w:themeColor="text1"/>
          <w:sz w:val="24"/>
          <w:szCs w:val="24"/>
          <w14:textFill>
            <w14:solidFill>
              <w14:schemeClr w14:val="tx1"/>
            </w14:solidFill>
          </w14:textFill>
        </w:rPr>
      </w:pPr>
      <w:bookmarkStart w:id="1367" w:name="_Toc453057141"/>
      <w:bookmarkStart w:id="1368" w:name="_Toc451261331"/>
      <w:bookmarkStart w:id="1369" w:name="_Toc393546481"/>
      <w:bookmarkStart w:id="1370" w:name="_Toc330406422"/>
      <w:bookmarkStart w:id="1371" w:name="_Toc386467227"/>
      <w:bookmarkStart w:id="1372" w:name="_Toc43475957"/>
      <w:r>
        <w:rPr>
          <w:rFonts w:ascii="宋体" w:hAnsi="宋体" w:cs="宋体"/>
          <w:color w:val="000000" w:themeColor="text1"/>
          <w:sz w:val="24"/>
          <w:szCs w:val="24"/>
          <w14:textFill>
            <w14:solidFill>
              <w14:schemeClr w14:val="tx1"/>
            </w14:solidFill>
          </w14:textFill>
        </w:rPr>
        <w:t>13.4</w:t>
      </w:r>
      <w:r>
        <w:rPr>
          <w:rFonts w:hint="eastAsia" w:ascii="宋体" w:hAnsi="宋体" w:cs="宋体"/>
          <w:color w:val="000000" w:themeColor="text1"/>
          <w:sz w:val="24"/>
          <w:szCs w:val="24"/>
          <w14:textFill>
            <w14:solidFill>
              <w14:schemeClr w14:val="tx1"/>
            </w14:solidFill>
          </w14:textFill>
        </w:rPr>
        <w:t>监理人的质量检查</w:t>
      </w:r>
      <w:bookmarkEnd w:id="1367"/>
      <w:bookmarkEnd w:id="1368"/>
      <w:bookmarkEnd w:id="1369"/>
      <w:bookmarkEnd w:id="1370"/>
      <w:bookmarkEnd w:id="1371"/>
      <w:bookmarkEnd w:id="137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天交给承包人。</w:t>
      </w:r>
    </w:p>
    <w:p>
      <w:pPr>
        <w:pStyle w:val="3"/>
        <w:spacing w:beforeLines="50" w:line="400" w:lineRule="exact"/>
        <w:rPr>
          <w:rFonts w:ascii="宋体" w:cs="宋体"/>
          <w:color w:val="000000" w:themeColor="text1"/>
          <w:sz w:val="24"/>
          <w:szCs w:val="24"/>
          <w14:textFill>
            <w14:solidFill>
              <w14:schemeClr w14:val="tx1"/>
            </w14:solidFill>
          </w14:textFill>
        </w:rPr>
      </w:pPr>
      <w:bookmarkStart w:id="1373" w:name="_Toc330406423"/>
      <w:bookmarkStart w:id="1374" w:name="_Toc451261332"/>
      <w:bookmarkStart w:id="1375" w:name="_Toc393546482"/>
      <w:bookmarkStart w:id="1376" w:name="_Toc386467228"/>
      <w:bookmarkStart w:id="1377" w:name="_Toc43475958"/>
      <w:bookmarkStart w:id="1378" w:name="_Toc453057142"/>
      <w:r>
        <w:rPr>
          <w:rFonts w:ascii="宋体" w:hAnsi="宋体" w:cs="宋体"/>
          <w:color w:val="000000" w:themeColor="text1"/>
          <w:sz w:val="24"/>
          <w:szCs w:val="24"/>
          <w14:textFill>
            <w14:solidFill>
              <w14:schemeClr w14:val="tx1"/>
            </w14:solidFill>
          </w14:textFill>
        </w:rPr>
        <w:t>13.5</w:t>
      </w:r>
      <w:r>
        <w:rPr>
          <w:rFonts w:hint="eastAsia" w:ascii="宋体" w:hAnsi="宋体" w:cs="宋体"/>
          <w:color w:val="000000" w:themeColor="text1"/>
          <w:sz w:val="24"/>
          <w:szCs w:val="24"/>
          <w14:textFill>
            <w14:solidFill>
              <w14:schemeClr w14:val="tx1"/>
            </w14:solidFill>
          </w14:textFill>
        </w:rPr>
        <w:t>工程隐蔽部位覆盖前的检查</w:t>
      </w:r>
      <w:bookmarkEnd w:id="1373"/>
      <w:bookmarkEnd w:id="1374"/>
      <w:bookmarkEnd w:id="1375"/>
      <w:bookmarkEnd w:id="1376"/>
      <w:bookmarkEnd w:id="1377"/>
      <w:bookmarkEnd w:id="137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13.5.1</w:t>
      </w:r>
      <w:r>
        <w:rPr>
          <w:rFonts w:hint="eastAsia" w:ascii="宋体" w:hAnsi="宋体" w:cs="宋体"/>
          <w:color w:val="000000" w:themeColor="text1"/>
          <w:sz w:val="24"/>
          <w14:textFill>
            <w14:solidFill>
              <w14:schemeClr w14:val="tx1"/>
            </w14:solidFill>
          </w14:textFill>
        </w:rPr>
        <w:t>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cs="宋体"/>
          <w:color w:val="000000" w:themeColor="text1"/>
          <w:sz w:val="24"/>
          <w:szCs w:val="24"/>
          <w14:textFill>
            <w14:solidFill>
              <w14:schemeClr w14:val="tx1"/>
            </w14:solidFill>
          </w14:textFill>
        </w:rPr>
      </w:pPr>
      <w:bookmarkStart w:id="1379" w:name="_Toc453057143"/>
      <w:bookmarkStart w:id="1380" w:name="_Toc43475959"/>
      <w:bookmarkStart w:id="1381" w:name="_Toc451261333"/>
      <w:bookmarkStart w:id="1382" w:name="_Toc386467229"/>
      <w:bookmarkStart w:id="1383" w:name="_Toc330406424"/>
      <w:bookmarkStart w:id="1384" w:name="_Toc393546483"/>
      <w:r>
        <w:rPr>
          <w:rFonts w:ascii="宋体" w:hAnsi="宋体" w:cs="宋体"/>
          <w:color w:val="000000" w:themeColor="text1"/>
          <w:sz w:val="24"/>
          <w:szCs w:val="24"/>
          <w14:textFill>
            <w14:solidFill>
              <w14:schemeClr w14:val="tx1"/>
            </w14:solidFill>
          </w14:textFill>
        </w:rPr>
        <w:t>13.6</w:t>
      </w:r>
      <w:r>
        <w:rPr>
          <w:rFonts w:hint="eastAsia" w:ascii="宋体" w:hAnsi="宋体" w:cs="宋体"/>
          <w:color w:val="000000" w:themeColor="text1"/>
          <w:sz w:val="24"/>
          <w:szCs w:val="24"/>
          <w14:textFill>
            <w14:solidFill>
              <w14:schemeClr w14:val="tx1"/>
            </w14:solidFill>
          </w14:textFill>
        </w:rPr>
        <w:t>清除不合格工程</w:t>
      </w:r>
      <w:bookmarkEnd w:id="1379"/>
      <w:bookmarkEnd w:id="1380"/>
      <w:bookmarkEnd w:id="1381"/>
      <w:bookmarkEnd w:id="1382"/>
      <w:bookmarkEnd w:id="1383"/>
      <w:bookmarkEnd w:id="138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13.6.1</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）如果承包人未在规定时间内执行监理人的指示，发包人有权雇用他人执行，由此增加的费用和（或）工期延误由承包人承担。</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385" w:name="_Toc451261334"/>
      <w:bookmarkStart w:id="1386" w:name="_Toc330406425"/>
      <w:bookmarkStart w:id="1387" w:name="_Toc386467230"/>
      <w:bookmarkStart w:id="1388" w:name="_Toc453057144"/>
      <w:bookmarkStart w:id="1389" w:name="_Toc393546484"/>
      <w:bookmarkStart w:id="1390" w:name="_Toc43475960"/>
      <w:r>
        <w:rPr>
          <w:rFonts w:ascii="宋体" w:hAnsi="宋体" w:cs="宋体"/>
          <w:color w:val="000000" w:themeColor="text1"/>
          <w:sz w:val="28"/>
          <w:szCs w:val="28"/>
          <w14:textFill>
            <w14:solidFill>
              <w14:schemeClr w14:val="tx1"/>
            </w14:solidFill>
          </w14:textFill>
        </w:rPr>
        <w:t>14.</w:t>
      </w:r>
      <w:r>
        <w:rPr>
          <w:rFonts w:hint="eastAsia" w:ascii="宋体" w:hAnsi="宋体" w:cs="宋体"/>
          <w:color w:val="000000" w:themeColor="text1"/>
          <w:sz w:val="28"/>
          <w:szCs w:val="28"/>
          <w14:textFill>
            <w14:solidFill>
              <w14:schemeClr w14:val="tx1"/>
            </w14:solidFill>
          </w14:textFill>
        </w:rPr>
        <w:t>试验和检验</w:t>
      </w:r>
      <w:bookmarkEnd w:id="1385"/>
      <w:bookmarkEnd w:id="1386"/>
      <w:bookmarkEnd w:id="1387"/>
      <w:bookmarkEnd w:id="1388"/>
      <w:bookmarkEnd w:id="1389"/>
      <w:bookmarkEnd w:id="139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补充第</w:t>
      </w:r>
      <w:r>
        <w:rPr>
          <w:rFonts w:ascii="宋体" w:hAnsi="宋体" w:cs="宋体"/>
          <w:color w:val="000000" w:themeColor="text1"/>
          <w:sz w:val="24"/>
          <w14:textFill>
            <w14:solidFill>
              <w14:schemeClr w14:val="tx1"/>
            </w14:solidFill>
          </w14:textFill>
        </w:rPr>
        <w:t>14.4</w:t>
      </w:r>
      <w:r>
        <w:rPr>
          <w:rFonts w:hint="eastAsia" w:ascii="宋体" w:hAnsi="宋体" w:cs="宋体"/>
          <w:color w:val="000000" w:themeColor="text1"/>
          <w:sz w:val="24"/>
          <w14:textFill>
            <w14:solidFill>
              <w14:schemeClr w14:val="tx1"/>
            </w14:solidFill>
          </w14:textFill>
        </w:rPr>
        <w:t>款：</w:t>
      </w:r>
    </w:p>
    <w:p>
      <w:pPr>
        <w:pStyle w:val="3"/>
        <w:spacing w:beforeLines="50" w:line="400" w:lineRule="exact"/>
        <w:rPr>
          <w:rFonts w:ascii="宋体" w:cs="宋体"/>
          <w:color w:val="000000" w:themeColor="text1"/>
          <w:sz w:val="24"/>
          <w:szCs w:val="24"/>
          <w14:textFill>
            <w14:solidFill>
              <w14:schemeClr w14:val="tx1"/>
            </w14:solidFill>
          </w14:textFill>
        </w:rPr>
      </w:pPr>
      <w:bookmarkStart w:id="1391" w:name="_Toc386467231"/>
      <w:bookmarkStart w:id="1392" w:name="_Toc393546485"/>
      <w:bookmarkStart w:id="1393" w:name="_Toc453057145"/>
      <w:bookmarkStart w:id="1394" w:name="_Toc451261335"/>
      <w:bookmarkStart w:id="1395" w:name="_Toc330406426"/>
      <w:bookmarkStart w:id="1396" w:name="_Toc43475961"/>
      <w:r>
        <w:rPr>
          <w:rFonts w:ascii="宋体" w:hAnsi="宋体" w:cs="宋体"/>
          <w:color w:val="000000" w:themeColor="text1"/>
          <w:sz w:val="24"/>
          <w:szCs w:val="24"/>
          <w14:textFill>
            <w14:solidFill>
              <w14:schemeClr w14:val="tx1"/>
            </w14:solidFill>
          </w14:textFill>
        </w:rPr>
        <w:t>14.4</w:t>
      </w:r>
      <w:r>
        <w:rPr>
          <w:rFonts w:hint="eastAsia" w:ascii="宋体" w:hAnsi="宋体" w:cs="宋体"/>
          <w:color w:val="000000" w:themeColor="text1"/>
          <w:sz w:val="24"/>
          <w:szCs w:val="24"/>
          <w14:textFill>
            <w14:solidFill>
              <w14:schemeClr w14:val="tx1"/>
            </w14:solidFill>
          </w14:textFill>
        </w:rPr>
        <w:t>试验和检验费用</w:t>
      </w:r>
      <w:bookmarkEnd w:id="1391"/>
      <w:bookmarkEnd w:id="1392"/>
      <w:bookmarkEnd w:id="1393"/>
      <w:bookmarkEnd w:id="1394"/>
      <w:bookmarkEnd w:id="1395"/>
      <w:bookmarkEnd w:id="139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）承包人应负责提供合同和技术规范规定的试验和检验所需的全部样品，并承担其费用。</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397" w:name="_Toc330406427"/>
      <w:bookmarkStart w:id="1398" w:name="_Toc43475962"/>
      <w:bookmarkStart w:id="1399" w:name="_Toc451261336"/>
      <w:bookmarkStart w:id="1400" w:name="_Toc453057146"/>
      <w:bookmarkStart w:id="1401" w:name="_Toc393546486"/>
      <w:bookmarkStart w:id="1402" w:name="_Toc386467232"/>
      <w:r>
        <w:rPr>
          <w:rFonts w:ascii="宋体" w:hAnsi="宋体" w:cs="宋体"/>
          <w:color w:val="000000" w:themeColor="text1"/>
          <w:sz w:val="28"/>
          <w:szCs w:val="28"/>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变更</w:t>
      </w:r>
      <w:bookmarkEnd w:id="1397"/>
      <w:bookmarkEnd w:id="1398"/>
      <w:bookmarkEnd w:id="1399"/>
      <w:bookmarkEnd w:id="1400"/>
      <w:bookmarkEnd w:id="1401"/>
      <w:bookmarkEnd w:id="1402"/>
    </w:p>
    <w:p>
      <w:pPr>
        <w:pStyle w:val="3"/>
        <w:spacing w:beforeLines="50" w:line="400" w:lineRule="exact"/>
        <w:rPr>
          <w:rFonts w:ascii="宋体" w:cs="宋体"/>
          <w:color w:val="000000" w:themeColor="text1"/>
          <w:sz w:val="24"/>
          <w:szCs w:val="24"/>
          <w14:textFill>
            <w14:solidFill>
              <w14:schemeClr w14:val="tx1"/>
            </w14:solidFill>
          </w14:textFill>
        </w:rPr>
      </w:pPr>
      <w:bookmarkStart w:id="1403" w:name="_Toc453057147"/>
      <w:bookmarkStart w:id="1404" w:name="_Toc330406428"/>
      <w:bookmarkStart w:id="1405" w:name="_Toc43475963"/>
      <w:bookmarkStart w:id="1406" w:name="_Toc451261337"/>
      <w:bookmarkStart w:id="1407" w:name="_Toc386467233"/>
      <w:bookmarkStart w:id="1408" w:name="_Toc393546487"/>
      <w:r>
        <w:rPr>
          <w:rFonts w:ascii="宋体" w:hAnsi="宋体" w:cs="宋体"/>
          <w:color w:val="000000" w:themeColor="text1"/>
          <w:sz w:val="24"/>
          <w:szCs w:val="24"/>
          <w14:textFill>
            <w14:solidFill>
              <w14:schemeClr w14:val="tx1"/>
            </w14:solidFill>
          </w14:textFill>
        </w:rPr>
        <w:t>15.1</w:t>
      </w:r>
      <w:r>
        <w:rPr>
          <w:rFonts w:hint="eastAsia" w:ascii="宋体" w:hAnsi="宋体" w:cs="宋体"/>
          <w:color w:val="000000" w:themeColor="text1"/>
          <w:sz w:val="24"/>
          <w:szCs w:val="24"/>
          <w14:textFill>
            <w14:solidFill>
              <w14:schemeClr w14:val="tx1"/>
            </w14:solidFill>
          </w14:textFill>
        </w:rPr>
        <w:t>变更的范围和内容</w:t>
      </w:r>
      <w:bookmarkEnd w:id="1403"/>
      <w:bookmarkEnd w:id="1404"/>
      <w:bookmarkEnd w:id="1405"/>
      <w:bookmarkEnd w:id="1406"/>
      <w:bookmarkEnd w:id="1407"/>
      <w:bookmarkEnd w:id="1408"/>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）取消合同中任何一项工作，但被取消的工作不能转由发包人或其他人实施，由于承包人违约造成的情况除外；</w:t>
      </w:r>
    </w:p>
    <w:p>
      <w:pPr>
        <w:pStyle w:val="3"/>
        <w:spacing w:beforeLines="50" w:line="400" w:lineRule="exact"/>
        <w:rPr>
          <w:rFonts w:ascii="宋体" w:cs="宋体"/>
          <w:color w:val="000000" w:themeColor="text1"/>
          <w:sz w:val="24"/>
          <w:szCs w:val="24"/>
          <w14:textFill>
            <w14:solidFill>
              <w14:schemeClr w14:val="tx1"/>
            </w14:solidFill>
          </w14:textFill>
        </w:rPr>
      </w:pPr>
      <w:bookmarkStart w:id="1409" w:name="_Toc43475964"/>
      <w:bookmarkStart w:id="1410" w:name="_Toc393546488"/>
      <w:bookmarkStart w:id="1411" w:name="_Toc330406429"/>
      <w:bookmarkStart w:id="1412" w:name="_Toc453057148"/>
      <w:bookmarkStart w:id="1413" w:name="_Toc451261338"/>
      <w:bookmarkStart w:id="1414" w:name="_Toc386467234"/>
      <w:r>
        <w:rPr>
          <w:rFonts w:ascii="宋体" w:hAnsi="宋体" w:cs="宋体"/>
          <w:color w:val="000000" w:themeColor="text1"/>
          <w:sz w:val="24"/>
          <w:szCs w:val="24"/>
          <w14:textFill>
            <w14:solidFill>
              <w14:schemeClr w14:val="tx1"/>
            </w14:solidFill>
          </w14:textFill>
        </w:rPr>
        <w:t>15.3</w:t>
      </w:r>
      <w:r>
        <w:rPr>
          <w:rFonts w:hint="eastAsia" w:ascii="宋体" w:hAnsi="宋体" w:cs="宋体"/>
          <w:color w:val="000000" w:themeColor="text1"/>
          <w:sz w:val="24"/>
          <w:szCs w:val="24"/>
          <w14:textFill>
            <w14:solidFill>
              <w14:schemeClr w14:val="tx1"/>
            </w14:solidFill>
          </w14:textFill>
        </w:rPr>
        <w:t>变更程序</w:t>
      </w:r>
      <w:bookmarkEnd w:id="1409"/>
      <w:bookmarkEnd w:id="1410"/>
      <w:bookmarkEnd w:id="1411"/>
      <w:bookmarkEnd w:id="1412"/>
      <w:bookmarkEnd w:id="1413"/>
      <w:bookmarkEnd w:id="141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15.3.4</w:t>
      </w:r>
      <w:r>
        <w:rPr>
          <w:rFonts w:hint="eastAsia" w:ascii="宋体" w:hAnsi="宋体" w:cs="宋体"/>
          <w:color w:val="000000" w:themeColor="text1"/>
          <w:sz w:val="24"/>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15.3.4</w:t>
      </w:r>
      <w:r>
        <w:rPr>
          <w:rFonts w:hint="eastAsia" w:ascii="宋体" w:hAnsi="宋体" w:cs="宋体"/>
          <w:color w:val="000000" w:themeColor="text1"/>
          <w:sz w:val="24"/>
          <w14:textFill>
            <w14:solidFill>
              <w14:schemeClr w14:val="tx1"/>
            </w14:solidFill>
          </w14:textFill>
        </w:rPr>
        <w:t>设计变更程序应执行《公路工程设计变更管理办法》的相关规定。</w:t>
      </w:r>
    </w:p>
    <w:p>
      <w:pPr>
        <w:pStyle w:val="3"/>
        <w:spacing w:beforeLines="50" w:line="400" w:lineRule="exact"/>
        <w:rPr>
          <w:rFonts w:ascii="宋体" w:cs="宋体"/>
          <w:color w:val="000000" w:themeColor="text1"/>
          <w:sz w:val="24"/>
          <w:szCs w:val="24"/>
          <w14:textFill>
            <w14:solidFill>
              <w14:schemeClr w14:val="tx1"/>
            </w14:solidFill>
          </w14:textFill>
        </w:rPr>
      </w:pPr>
      <w:bookmarkStart w:id="1415" w:name="_Toc43475965"/>
      <w:bookmarkStart w:id="1416" w:name="_Toc451261339"/>
      <w:bookmarkStart w:id="1417" w:name="_Toc393546489"/>
      <w:bookmarkStart w:id="1418" w:name="_Toc330406430"/>
      <w:bookmarkStart w:id="1419" w:name="_Toc386467235"/>
      <w:bookmarkStart w:id="1420" w:name="_Toc453057149"/>
      <w:r>
        <w:rPr>
          <w:rFonts w:ascii="宋体" w:hAnsi="宋体" w:cs="宋体"/>
          <w:color w:val="000000" w:themeColor="text1"/>
          <w:sz w:val="24"/>
          <w:szCs w:val="24"/>
          <w14:textFill>
            <w14:solidFill>
              <w14:schemeClr w14:val="tx1"/>
            </w14:solidFill>
          </w14:textFill>
        </w:rPr>
        <w:t>15.4</w:t>
      </w:r>
      <w:r>
        <w:rPr>
          <w:rFonts w:hint="eastAsia" w:ascii="宋体" w:hAnsi="宋体" w:cs="宋体"/>
          <w:color w:val="000000" w:themeColor="text1"/>
          <w:sz w:val="24"/>
          <w:szCs w:val="24"/>
          <w14:textFill>
            <w14:solidFill>
              <w14:schemeClr w14:val="tx1"/>
            </w14:solidFill>
          </w14:textFill>
        </w:rPr>
        <w:t>变更的估价原则</w:t>
      </w:r>
      <w:bookmarkEnd w:id="1415"/>
      <w:bookmarkEnd w:id="1416"/>
      <w:bookmarkEnd w:id="1417"/>
      <w:bookmarkEnd w:id="1418"/>
      <w:bookmarkEnd w:id="1419"/>
      <w:bookmarkEnd w:id="1420"/>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除项目专用合同条款另有约定外，因变更引起的价格调整按照本款约定处理。</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15.4.1</w:t>
      </w:r>
      <w:r>
        <w:rPr>
          <w:rFonts w:hint="eastAsia" w:ascii="宋体" w:hAnsi="宋体" w:cs="宋体"/>
          <w:color w:val="000000" w:themeColor="text1"/>
          <w:sz w:val="24"/>
          <w14:textFill>
            <w14:solidFill>
              <w14:schemeClr w14:val="tx1"/>
            </w14:solidFill>
          </w14:textFill>
        </w:rPr>
        <w:t>如果取消某项工作，则该项工作的总额价不予以支付；</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15.4.2</w:t>
      </w:r>
      <w:r>
        <w:rPr>
          <w:rFonts w:hint="eastAsia" w:ascii="宋体" w:hAnsi="宋体" w:cs="宋体"/>
          <w:color w:val="000000" w:themeColor="text1"/>
          <w:sz w:val="24"/>
          <w14:textFill>
            <w14:solidFill>
              <w14:schemeClr w14:val="tx1"/>
            </w14:solidFill>
          </w14:textFill>
        </w:rPr>
        <w:t>已标价工程量清单中有适用于变更工作的子目的，采用该子目的单价。</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15.4.3</w:t>
      </w:r>
      <w:r>
        <w:rPr>
          <w:rFonts w:hint="eastAsia" w:ascii="宋体" w:hAnsi="宋体" w:cs="宋体"/>
          <w:color w:val="000000" w:themeColor="text1"/>
          <w:sz w:val="24"/>
          <w14:textFill>
            <w14:solidFill>
              <w14:schemeClr w14:val="tx1"/>
            </w14:solidFill>
          </w14:textFill>
        </w:rPr>
        <w:t>已标价工程量清单中无适用于变更工作的子目，但有类似子目的，可在合理范围内参照类似子目的单价，由监理人按第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款商定或确定变更工作的单价。</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15.4.4</w:t>
      </w:r>
      <w:r>
        <w:rPr>
          <w:rFonts w:hint="eastAsia" w:ascii="宋体" w:hAnsi="宋体" w:cs="宋体"/>
          <w:color w:val="000000" w:themeColor="text1"/>
          <w:sz w:val="24"/>
          <w14:textFill>
            <w14:solidFill>
              <w14:schemeClr w14:val="tx1"/>
            </w14:solidFill>
          </w14:textFill>
        </w:rPr>
        <w:t>已标价工程量清单中无适用或类似子目的单价，可在综合考虑承包人在投标时所提供的单价分析表的基础上，由监理人按第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款商定或确定变更工作的单价。</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15.4.5</w:t>
      </w:r>
      <w:r>
        <w:rPr>
          <w:rFonts w:hint="eastAsia" w:ascii="宋体" w:hAnsi="宋体" w:cs="宋体"/>
          <w:color w:val="000000" w:themeColor="text1"/>
          <w:sz w:val="24"/>
          <w14:textFill>
            <w14:solidFill>
              <w14:schemeClr w14:val="tx1"/>
            </w14:solidFill>
          </w14:textFill>
        </w:rPr>
        <w:t>如果本工程的变更指示是因承包人过错、承包人违反合同或承包人责任造成的，则这种违约引起的任何额外费用应由承包人承担。</w:t>
      </w:r>
    </w:p>
    <w:p>
      <w:pPr>
        <w:pStyle w:val="3"/>
        <w:spacing w:beforeLines="50" w:line="400" w:lineRule="exact"/>
        <w:rPr>
          <w:rFonts w:ascii="宋体" w:cs="宋体"/>
          <w:color w:val="000000" w:themeColor="text1"/>
          <w:sz w:val="24"/>
          <w:szCs w:val="24"/>
          <w14:textFill>
            <w14:solidFill>
              <w14:schemeClr w14:val="tx1"/>
            </w14:solidFill>
          </w14:textFill>
        </w:rPr>
      </w:pPr>
      <w:bookmarkStart w:id="1421" w:name="_Toc453057150"/>
      <w:bookmarkStart w:id="1422" w:name="_Toc451261340"/>
      <w:bookmarkStart w:id="1423" w:name="_Toc43475966"/>
      <w:bookmarkStart w:id="1424" w:name="_Toc386467236"/>
      <w:bookmarkStart w:id="1425" w:name="_Toc330406431"/>
      <w:bookmarkStart w:id="1426" w:name="_Toc393546490"/>
      <w:r>
        <w:rPr>
          <w:rFonts w:ascii="宋体" w:hAnsi="宋体" w:cs="宋体"/>
          <w:color w:val="000000" w:themeColor="text1"/>
          <w:sz w:val="24"/>
          <w:szCs w:val="24"/>
          <w14:textFill>
            <w14:solidFill>
              <w14:schemeClr w14:val="tx1"/>
            </w14:solidFill>
          </w14:textFill>
        </w:rPr>
        <w:t>15.5</w:t>
      </w:r>
      <w:r>
        <w:rPr>
          <w:rFonts w:hint="eastAsia" w:ascii="宋体" w:hAnsi="宋体" w:cs="宋体"/>
          <w:color w:val="000000" w:themeColor="text1"/>
          <w:sz w:val="24"/>
          <w:szCs w:val="24"/>
          <w14:textFill>
            <w14:solidFill>
              <w14:schemeClr w14:val="tx1"/>
            </w14:solidFill>
          </w14:textFill>
        </w:rPr>
        <w:t>承包人的合理化建议</w:t>
      </w:r>
      <w:bookmarkEnd w:id="1421"/>
      <w:bookmarkEnd w:id="1422"/>
      <w:bookmarkEnd w:id="1423"/>
      <w:bookmarkEnd w:id="1424"/>
      <w:bookmarkEnd w:id="1425"/>
      <w:bookmarkEnd w:id="1426"/>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15.5.2</w:t>
      </w:r>
      <w:r>
        <w:rPr>
          <w:rFonts w:hint="eastAsia" w:ascii="宋体" w:hAnsi="宋体" w:cs="宋体"/>
          <w:color w:val="000000" w:themeColor="text1"/>
          <w:sz w:val="24"/>
          <w14:textFill>
            <w14:solidFill>
              <w14:schemeClr w14:val="tx1"/>
            </w14:solidFill>
          </w14:textFill>
        </w:rPr>
        <w:t>项约定为：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承包人提出的合理化建议缩短了工期，发包人按第</w:t>
      </w:r>
      <w:r>
        <w:rPr>
          <w:rFonts w:ascii="宋体" w:hAnsi="宋体" w:cs="宋体"/>
          <w:color w:val="000000" w:themeColor="text1"/>
          <w:sz w:val="24"/>
          <w14:textFill>
            <w14:solidFill>
              <w14:schemeClr w14:val="tx1"/>
            </w14:solidFill>
          </w14:textFill>
        </w:rPr>
        <w:t>11.6</w:t>
      </w:r>
      <w:r>
        <w:rPr>
          <w:rFonts w:hint="eastAsia" w:ascii="宋体" w:hAnsi="宋体" w:cs="宋体"/>
          <w:color w:val="000000" w:themeColor="text1"/>
          <w:sz w:val="24"/>
          <w14:textFill>
            <w14:solidFill>
              <w14:schemeClr w14:val="tx1"/>
            </w14:solidFill>
          </w14:textFill>
        </w:rPr>
        <w:t>款的规定给予奖励。</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承包人提出的合理化建议降低了合同价格或者提高了工程经济效益的，发包人按项目专用合同条款数据表中规定的金额给予奖励。</w:t>
      </w:r>
    </w:p>
    <w:p>
      <w:pPr>
        <w:pStyle w:val="3"/>
        <w:spacing w:beforeLines="50" w:line="400" w:lineRule="exact"/>
        <w:rPr>
          <w:rFonts w:ascii="宋体" w:cs="宋体"/>
          <w:color w:val="000000" w:themeColor="text1"/>
          <w:sz w:val="24"/>
          <w:szCs w:val="24"/>
          <w14:textFill>
            <w14:solidFill>
              <w14:schemeClr w14:val="tx1"/>
            </w14:solidFill>
          </w14:textFill>
        </w:rPr>
      </w:pPr>
      <w:bookmarkStart w:id="1427" w:name="_Toc393546491"/>
      <w:bookmarkStart w:id="1428" w:name="_Toc453057151"/>
      <w:bookmarkStart w:id="1429" w:name="_Toc451261341"/>
      <w:bookmarkStart w:id="1430" w:name="_Toc330406432"/>
      <w:bookmarkStart w:id="1431" w:name="_Toc43475967"/>
      <w:bookmarkStart w:id="1432" w:name="_Toc386467237"/>
      <w:r>
        <w:rPr>
          <w:rFonts w:ascii="宋体" w:hAnsi="宋体" w:cs="宋体"/>
          <w:color w:val="000000" w:themeColor="text1"/>
          <w:sz w:val="24"/>
          <w:szCs w:val="24"/>
          <w14:textFill>
            <w14:solidFill>
              <w14:schemeClr w14:val="tx1"/>
            </w14:solidFill>
          </w14:textFill>
        </w:rPr>
        <w:t>15.6</w:t>
      </w:r>
      <w:r>
        <w:rPr>
          <w:rFonts w:hint="eastAsia" w:ascii="宋体" w:hAnsi="宋体" w:cs="宋体"/>
          <w:color w:val="000000" w:themeColor="text1"/>
          <w:sz w:val="24"/>
          <w:szCs w:val="24"/>
          <w14:textFill>
            <w14:solidFill>
              <w14:schemeClr w14:val="tx1"/>
            </w14:solidFill>
          </w14:textFill>
        </w:rPr>
        <w:t>暂列金额</w:t>
      </w:r>
      <w:bookmarkEnd w:id="1427"/>
      <w:bookmarkEnd w:id="1428"/>
      <w:bookmarkEnd w:id="1429"/>
      <w:bookmarkEnd w:id="1430"/>
      <w:bookmarkEnd w:id="1431"/>
      <w:bookmarkEnd w:id="1432"/>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15.6.l</w:t>
      </w:r>
      <w:r>
        <w:rPr>
          <w:rFonts w:hint="eastAsia" w:ascii="宋体" w:hAnsi="宋体" w:cs="宋体"/>
          <w:color w:val="000000" w:themeColor="text1"/>
          <w:sz w:val="24"/>
          <w14:textFill>
            <w14:solidFill>
              <w14:schemeClr w14:val="tx1"/>
            </w14:solidFill>
          </w14:textFill>
        </w:rPr>
        <w:t>暂列金额应由监理人报发包人批准后指令全部或部分地使用，或者根本不予动用。</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15.6.2</w:t>
      </w:r>
      <w:r>
        <w:rPr>
          <w:rFonts w:hint="eastAsia" w:ascii="宋体" w:hAnsi="宋体" w:cs="宋体"/>
          <w:color w:val="000000" w:themeColor="text1"/>
          <w:sz w:val="24"/>
          <w14:textFill>
            <w14:solidFill>
              <w14:schemeClr w14:val="tx1"/>
            </w14:solidFill>
          </w14:textFill>
        </w:rPr>
        <w:t>对于经发包人批准的每一笔暂列金额，监理人有权向承包人发出实施工程或提供材料、工程设备或服务的指令。这些指令应由承包人完成，监理人应根据第</w:t>
      </w:r>
      <w:r>
        <w:rPr>
          <w:rFonts w:ascii="宋体" w:hAnsi="宋体" w:cs="宋体"/>
          <w:color w:val="000000" w:themeColor="text1"/>
          <w:sz w:val="24"/>
          <w14:textFill>
            <w14:solidFill>
              <w14:schemeClr w14:val="tx1"/>
            </w14:solidFill>
          </w14:textFill>
        </w:rPr>
        <w:t>15.4</w:t>
      </w:r>
      <w:r>
        <w:rPr>
          <w:rFonts w:hint="eastAsia" w:ascii="宋体" w:hAnsi="宋体" w:cs="宋体"/>
          <w:color w:val="000000" w:themeColor="text1"/>
          <w:sz w:val="24"/>
          <w14:textFill>
            <w14:solidFill>
              <w14:schemeClr w14:val="tx1"/>
            </w14:solidFill>
          </w14:textFill>
        </w:rPr>
        <w:t>款约定的变更估价原则和第</w:t>
      </w:r>
      <w:r>
        <w:rPr>
          <w:rFonts w:ascii="宋体" w:hAnsi="宋体" w:cs="宋体"/>
          <w:color w:val="000000" w:themeColor="text1"/>
          <w:sz w:val="24"/>
          <w14:textFill>
            <w14:solidFill>
              <w14:schemeClr w14:val="tx1"/>
            </w14:solidFill>
          </w14:textFill>
        </w:rPr>
        <w:t>15.7</w:t>
      </w:r>
      <w:r>
        <w:rPr>
          <w:rFonts w:hint="eastAsia" w:ascii="宋体" w:hAnsi="宋体" w:cs="宋体"/>
          <w:color w:val="000000" w:themeColor="text1"/>
          <w:sz w:val="24"/>
          <w14:textFill>
            <w14:solidFill>
              <w14:schemeClr w14:val="tx1"/>
            </w14:solidFill>
          </w14:textFill>
        </w:rPr>
        <w:t>款的规定，对合同价格进行相应调整。</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15.6.3</w:t>
      </w:r>
      <w:r>
        <w:rPr>
          <w:rFonts w:hint="eastAsia" w:ascii="宋体" w:hAnsi="宋体" w:cs="宋体"/>
          <w:color w:val="000000" w:themeColor="text1"/>
          <w:sz w:val="24"/>
          <w14:textFill>
            <w14:solidFill>
              <w14:schemeClr w14:val="tx1"/>
            </w14:solidFill>
          </w14:textFill>
        </w:rPr>
        <w:t>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433" w:name="_Toc393546492"/>
      <w:bookmarkStart w:id="1434" w:name="_Toc330406433"/>
      <w:bookmarkStart w:id="1435" w:name="_Toc451261342"/>
      <w:bookmarkStart w:id="1436" w:name="_Toc43475968"/>
      <w:bookmarkStart w:id="1437" w:name="_Toc386467238"/>
      <w:bookmarkStart w:id="1438" w:name="_Toc453057152"/>
      <w:r>
        <w:rPr>
          <w:rFonts w:ascii="宋体" w:hAnsi="宋体" w:cs="宋体"/>
          <w:color w:val="000000" w:themeColor="text1"/>
          <w:sz w:val="28"/>
          <w:szCs w:val="28"/>
          <w14:textFill>
            <w14:solidFill>
              <w14:schemeClr w14:val="tx1"/>
            </w14:solidFill>
          </w14:textFill>
        </w:rPr>
        <w:t>16.</w:t>
      </w:r>
      <w:r>
        <w:rPr>
          <w:rFonts w:hint="eastAsia" w:ascii="宋体" w:hAnsi="宋体" w:cs="宋体"/>
          <w:color w:val="000000" w:themeColor="text1"/>
          <w:sz w:val="28"/>
          <w:szCs w:val="28"/>
          <w14:textFill>
            <w14:solidFill>
              <w14:schemeClr w14:val="tx1"/>
            </w14:solidFill>
          </w14:textFill>
        </w:rPr>
        <w:t>价格调整</w:t>
      </w:r>
      <w:bookmarkEnd w:id="1433"/>
      <w:bookmarkEnd w:id="1434"/>
      <w:bookmarkEnd w:id="1435"/>
      <w:bookmarkEnd w:id="1436"/>
      <w:bookmarkEnd w:id="1437"/>
      <w:bookmarkEnd w:id="1438"/>
    </w:p>
    <w:p>
      <w:pPr>
        <w:pStyle w:val="3"/>
        <w:spacing w:beforeLines="50" w:line="400" w:lineRule="exact"/>
        <w:rPr>
          <w:rFonts w:ascii="宋体" w:cs="宋体"/>
          <w:color w:val="000000" w:themeColor="text1"/>
          <w:sz w:val="24"/>
          <w:szCs w:val="24"/>
          <w14:textFill>
            <w14:solidFill>
              <w14:schemeClr w14:val="tx1"/>
            </w14:solidFill>
          </w14:textFill>
        </w:rPr>
      </w:pPr>
      <w:bookmarkStart w:id="1439" w:name="_Toc386467239"/>
      <w:bookmarkStart w:id="1440" w:name="_Toc393546493"/>
      <w:bookmarkStart w:id="1441" w:name="_Toc451261343"/>
      <w:bookmarkStart w:id="1442" w:name="_Toc330406434"/>
      <w:bookmarkStart w:id="1443" w:name="_Toc453057153"/>
      <w:bookmarkStart w:id="1444" w:name="_Toc43475969"/>
      <w:r>
        <w:rPr>
          <w:rFonts w:ascii="宋体" w:hAnsi="宋体" w:cs="宋体"/>
          <w:color w:val="000000" w:themeColor="text1"/>
          <w:sz w:val="24"/>
          <w:szCs w:val="24"/>
          <w14:textFill>
            <w14:solidFill>
              <w14:schemeClr w14:val="tx1"/>
            </w14:solidFill>
          </w14:textFill>
        </w:rPr>
        <w:t>16.1</w:t>
      </w:r>
      <w:r>
        <w:rPr>
          <w:rFonts w:hint="eastAsia" w:ascii="宋体" w:hAnsi="宋体" w:cs="宋体"/>
          <w:color w:val="000000" w:themeColor="text1"/>
          <w:sz w:val="24"/>
          <w:szCs w:val="24"/>
          <w14:textFill>
            <w14:solidFill>
              <w14:schemeClr w14:val="tx1"/>
            </w14:solidFill>
          </w14:textFill>
        </w:rPr>
        <w:t>物价波动引起的价格调整</w:t>
      </w:r>
      <w:bookmarkEnd w:id="1439"/>
      <w:bookmarkEnd w:id="1440"/>
      <w:bookmarkEnd w:id="1441"/>
      <w:bookmarkEnd w:id="1442"/>
      <w:bookmarkEnd w:id="1443"/>
      <w:bookmarkEnd w:id="144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）除项目专用合同条款另有约定外，因物价波动引起的价格调整应按项目专用合同条款数据表的规定，按照第</w:t>
      </w:r>
      <w:r>
        <w:rPr>
          <w:rFonts w:ascii="宋体" w:hAnsi="宋体" w:cs="宋体"/>
          <w:color w:val="000000" w:themeColor="text1"/>
          <w:sz w:val="24"/>
          <w14:textFill>
            <w14:solidFill>
              <w14:schemeClr w14:val="tx1"/>
            </w14:solidFill>
          </w14:textFill>
        </w:rPr>
        <w:t>16.1.1</w:t>
      </w:r>
      <w:r>
        <w:rPr>
          <w:rFonts w:hint="eastAsia" w:ascii="宋体" w:hAnsi="宋体" w:cs="宋体"/>
          <w:color w:val="000000" w:themeColor="text1"/>
          <w:sz w:val="24"/>
          <w14:textFill>
            <w14:solidFill>
              <w14:schemeClr w14:val="tx1"/>
            </w14:solidFill>
          </w14:textFill>
        </w:rPr>
        <w:t>项或第</w:t>
      </w:r>
      <w:r>
        <w:rPr>
          <w:rFonts w:ascii="宋体" w:hAnsi="宋体" w:cs="宋体"/>
          <w:color w:val="000000" w:themeColor="text1"/>
          <w:sz w:val="24"/>
          <w14:textFill>
            <w14:solidFill>
              <w14:schemeClr w14:val="tx1"/>
            </w14:solidFill>
          </w14:textFill>
        </w:rPr>
        <w:t>16.1.2</w:t>
      </w:r>
      <w:r>
        <w:rPr>
          <w:rFonts w:hint="eastAsia" w:ascii="宋体" w:hAnsi="宋体" w:cs="宋体"/>
          <w:color w:val="000000" w:themeColor="text1"/>
          <w:sz w:val="24"/>
          <w14:textFill>
            <w14:solidFill>
              <w14:schemeClr w14:val="tx1"/>
            </w14:solidFill>
          </w14:textFill>
        </w:rPr>
        <w:t>项约定的原则处理；或者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16.1.1</w:t>
      </w:r>
      <w:r>
        <w:rPr>
          <w:rFonts w:hint="eastAsia" w:ascii="宋体" w:hAnsi="宋体" w:cs="宋体"/>
          <w:color w:val="000000" w:themeColor="text1"/>
          <w:sz w:val="24"/>
          <w14:textFill>
            <w14:solidFill>
              <w14:schemeClr w14:val="tx1"/>
            </w14:solidFill>
          </w14:textFill>
        </w:rPr>
        <w:t>采用价格指数调整价格差额</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16.1.1</w:t>
      </w:r>
      <w:r>
        <w:rPr>
          <w:rFonts w:hint="eastAsia" w:ascii="宋体" w:hAnsi="宋体" w:cs="宋体"/>
          <w:color w:val="000000" w:themeColor="text1"/>
          <w:sz w:val="24"/>
          <w14:textFill>
            <w14:solidFill>
              <w14:schemeClr w14:val="tx1"/>
            </w14:solidFill>
          </w14:textFill>
        </w:rPr>
        <w:t>价格调整公式</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价格调整公式后增加备注如下：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w:t>
      </w:r>
      <w:r>
        <w:rPr>
          <w:rFonts w:ascii="宋体" w:hAnsi="宋体" w:cs="宋体"/>
          <w:i/>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1 </w:t>
      </w:r>
      <w:r>
        <w:rPr>
          <w:rFonts w:hint="eastAsia" w:ascii="宋体" w:hAnsi="宋体" w:cs="宋体"/>
          <w:color w:val="000000" w:themeColor="text1"/>
          <w:sz w:val="24"/>
          <w14:textFill>
            <w14:solidFill>
              <w14:schemeClr w14:val="tx1"/>
            </w14:solidFill>
          </w14:textFill>
        </w:rPr>
        <w:t>－（</w:t>
      </w:r>
      <w:r>
        <w:rPr>
          <w:rFonts w:ascii="宋体" w:hAnsi="宋体" w:cs="宋体"/>
          <w:i/>
          <w:color w:val="000000" w:themeColor="text1"/>
          <w:sz w:val="24"/>
          <w14:textFill>
            <w14:solidFill>
              <w14:schemeClr w14:val="tx1"/>
            </w14:solidFill>
          </w14:textFill>
        </w:rPr>
        <w:t>B</w:t>
      </w:r>
      <w:r>
        <w:rPr>
          <w:rFonts w:ascii="宋体" w:hAnsi="宋体" w:cs="宋体"/>
          <w:color w:val="000000" w:themeColor="text1"/>
          <w:sz w:val="24"/>
          <w:vertAlign w:val="subscript"/>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w:t>
      </w:r>
      <w:r>
        <w:rPr>
          <w:rFonts w:ascii="宋体" w:hAnsi="宋体" w:cs="宋体"/>
          <w:i/>
          <w:color w:val="000000" w:themeColor="text1"/>
          <w:sz w:val="24"/>
          <w14:textFill>
            <w14:solidFill>
              <w14:schemeClr w14:val="tx1"/>
            </w14:solidFill>
          </w14:textFill>
        </w:rPr>
        <w:t>B</w:t>
      </w:r>
      <w:r>
        <w:rPr>
          <w:rFonts w:ascii="宋体" w:hAnsi="宋体" w:cs="宋体"/>
          <w:color w:val="000000" w:themeColor="text1"/>
          <w:sz w:val="24"/>
          <w:vertAlign w:val="subscript"/>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w:t>
      </w:r>
      <w:r>
        <w:rPr>
          <w:rFonts w:ascii="宋体" w:hAnsi="宋体" w:cs="宋体"/>
          <w:i/>
          <w:color w:val="000000" w:themeColor="text1"/>
          <w:sz w:val="24"/>
          <w14:textFill>
            <w14:solidFill>
              <w14:schemeClr w14:val="tx1"/>
            </w14:solidFill>
          </w14:textFill>
        </w:rPr>
        <w:t>B</w:t>
      </w:r>
      <w:r>
        <w:rPr>
          <w:rFonts w:ascii="宋体" w:hAnsi="宋体" w:cs="宋体"/>
          <w:color w:val="000000" w:themeColor="text1"/>
          <w:sz w:val="24"/>
          <w:vertAlign w:val="subscript"/>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r>
        <w:rPr>
          <w:rFonts w:ascii="宋体" w:hAnsi="宋体" w:cs="宋体"/>
          <w:i/>
          <w:color w:val="000000" w:themeColor="text1"/>
          <w:sz w:val="24"/>
          <w14:textFill>
            <w14:solidFill>
              <w14:schemeClr w14:val="tx1"/>
            </w14:solidFill>
          </w14:textFill>
        </w:rPr>
        <w:t>B</w:t>
      </w:r>
      <w:r>
        <w:rPr>
          <w:rFonts w:ascii="宋体" w:hAnsi="宋体" w:cs="宋体"/>
          <w:color w:val="000000" w:themeColor="text1"/>
          <w:sz w:val="24"/>
          <w:vertAlign w:val="subscript"/>
          <w14:textFill>
            <w14:solidFill>
              <w14:schemeClr w14:val="tx1"/>
            </w14:solidFill>
          </w14:textFill>
        </w:rPr>
        <w:t xml:space="preserve">n </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本目最后一段文字细化为：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在采用价格调整公式进行调价时，还应遵守以下规定：</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445" w:name="_Toc386467240"/>
      <w:bookmarkStart w:id="1446" w:name="_Toc451261344"/>
      <w:bookmarkStart w:id="1447" w:name="_Toc330406435"/>
      <w:bookmarkStart w:id="1448" w:name="_Toc453057154"/>
      <w:bookmarkStart w:id="1449" w:name="_Toc393546494"/>
      <w:bookmarkStart w:id="1450" w:name="_Toc43475970"/>
      <w:r>
        <w:rPr>
          <w:rFonts w:ascii="宋体" w:hAnsi="宋体" w:cs="宋体"/>
          <w:color w:val="000000" w:themeColor="text1"/>
          <w:sz w:val="28"/>
          <w:szCs w:val="28"/>
          <w14:textFill>
            <w14:solidFill>
              <w14:schemeClr w14:val="tx1"/>
            </w14:solidFill>
          </w14:textFill>
        </w:rPr>
        <w:t>17.</w:t>
      </w:r>
      <w:r>
        <w:rPr>
          <w:rFonts w:hint="eastAsia" w:ascii="宋体" w:hAnsi="宋体" w:cs="宋体"/>
          <w:color w:val="000000" w:themeColor="text1"/>
          <w:sz w:val="28"/>
          <w:szCs w:val="28"/>
          <w14:textFill>
            <w14:solidFill>
              <w14:schemeClr w14:val="tx1"/>
            </w14:solidFill>
          </w14:textFill>
        </w:rPr>
        <w:t>计量与支付</w:t>
      </w:r>
      <w:bookmarkEnd w:id="1445"/>
      <w:bookmarkEnd w:id="1446"/>
      <w:bookmarkEnd w:id="1447"/>
      <w:bookmarkEnd w:id="1448"/>
      <w:bookmarkEnd w:id="1449"/>
      <w:bookmarkEnd w:id="1450"/>
    </w:p>
    <w:p>
      <w:pPr>
        <w:pStyle w:val="3"/>
        <w:spacing w:beforeLines="50" w:line="400" w:lineRule="exact"/>
        <w:rPr>
          <w:rFonts w:ascii="宋体" w:cs="宋体"/>
          <w:color w:val="000000" w:themeColor="text1"/>
          <w:sz w:val="24"/>
          <w:szCs w:val="24"/>
          <w14:textFill>
            <w14:solidFill>
              <w14:schemeClr w14:val="tx1"/>
            </w14:solidFill>
          </w14:textFill>
        </w:rPr>
      </w:pPr>
      <w:bookmarkStart w:id="1451" w:name="_Toc43475971"/>
      <w:bookmarkStart w:id="1452" w:name="_Toc451261345"/>
      <w:bookmarkStart w:id="1453" w:name="_Toc386467241"/>
      <w:bookmarkStart w:id="1454" w:name="_Toc453057155"/>
      <w:bookmarkStart w:id="1455" w:name="_Toc330406436"/>
      <w:bookmarkStart w:id="1456" w:name="_Toc393546495"/>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14:textFill>
            <w14:solidFill>
              <w14:schemeClr w14:val="tx1"/>
            </w14:solidFill>
          </w14:textFill>
        </w:rPr>
        <w:t>计量</w:t>
      </w:r>
      <w:bookmarkEnd w:id="1451"/>
      <w:bookmarkEnd w:id="1452"/>
      <w:bookmarkEnd w:id="1453"/>
      <w:bookmarkEnd w:id="1454"/>
      <w:bookmarkEnd w:id="1455"/>
      <w:bookmarkEnd w:id="1456"/>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17.1.2</w:t>
      </w:r>
      <w:r>
        <w:rPr>
          <w:rFonts w:hint="eastAsia" w:ascii="宋体" w:hAnsi="宋体" w:cs="宋体"/>
          <w:b/>
          <w:bCs/>
          <w:color w:val="000000" w:themeColor="text1"/>
          <w:sz w:val="24"/>
          <w14:textFill>
            <w14:solidFill>
              <w14:schemeClr w14:val="tx1"/>
            </w14:solidFill>
          </w14:textFill>
        </w:rPr>
        <w:t>计量方法</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17.1.4</w:t>
      </w:r>
      <w:r>
        <w:rPr>
          <w:rFonts w:hint="eastAsia" w:ascii="宋体" w:hAnsi="宋体" w:cs="宋体"/>
          <w:b/>
          <w:bCs/>
          <w:color w:val="000000" w:themeColor="text1"/>
          <w:sz w:val="24"/>
          <w14:textFill>
            <w14:solidFill>
              <w14:schemeClr w14:val="tx1"/>
            </w14:solidFill>
          </w14:textFill>
        </w:rPr>
        <w:t>单价子目的计量</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numPr>
          <w:ilvl w:val="0"/>
          <w:numId w:val="9"/>
        </w:num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17.1.5</w:t>
      </w:r>
      <w:r>
        <w:rPr>
          <w:rFonts w:hint="eastAsia" w:ascii="宋体" w:hAnsi="宋体" w:cs="宋体"/>
          <w:b/>
          <w:bCs/>
          <w:color w:val="000000" w:themeColor="text1"/>
          <w:sz w:val="24"/>
          <w14:textFill>
            <w14:solidFill>
              <w14:schemeClr w14:val="tx1"/>
            </w14:solidFill>
          </w14:textFill>
        </w:rPr>
        <w:t>总价子目的计量</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本项目工程量清单中要求承包人以“总额”方式报价的子目，各子目的支付原则和支付进度按项目专用合同条款的规定执行。</w:t>
      </w:r>
    </w:p>
    <w:p>
      <w:pPr>
        <w:spacing w:line="400" w:lineRule="exact"/>
        <w:ind w:left="420" w:leftChars="200"/>
        <w:rPr>
          <w:rFonts w:ascii="宋体" w:cs="宋体"/>
          <w:color w:val="000000" w:themeColor="text1"/>
          <w:sz w:val="24"/>
          <w14:textFill>
            <w14:solidFill>
              <w14:schemeClr w14:val="tx1"/>
            </w14:solidFill>
          </w14:textFill>
        </w:rPr>
      </w:pPr>
    </w:p>
    <w:p>
      <w:pPr>
        <w:pStyle w:val="3"/>
        <w:spacing w:beforeLines="50" w:line="400" w:lineRule="exact"/>
        <w:rPr>
          <w:rFonts w:ascii="宋体" w:cs="宋体"/>
          <w:color w:val="000000" w:themeColor="text1"/>
          <w:sz w:val="24"/>
          <w:szCs w:val="24"/>
          <w14:textFill>
            <w14:solidFill>
              <w14:schemeClr w14:val="tx1"/>
            </w14:solidFill>
          </w14:textFill>
        </w:rPr>
      </w:pPr>
      <w:bookmarkStart w:id="1457" w:name="_Toc386467242"/>
      <w:bookmarkStart w:id="1458" w:name="_Toc393546496"/>
      <w:bookmarkStart w:id="1459" w:name="_Toc330406437"/>
      <w:bookmarkStart w:id="1460" w:name="_Toc451261346"/>
      <w:bookmarkStart w:id="1461" w:name="_Toc453057156"/>
      <w:bookmarkStart w:id="1462" w:name="_Toc43475972"/>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14:textFill>
            <w14:solidFill>
              <w14:schemeClr w14:val="tx1"/>
            </w14:solidFill>
          </w14:textFill>
        </w:rPr>
        <w:t>预付款</w:t>
      </w:r>
      <w:bookmarkEnd w:id="1457"/>
      <w:bookmarkEnd w:id="1458"/>
      <w:bookmarkEnd w:id="1459"/>
      <w:bookmarkEnd w:id="1460"/>
      <w:bookmarkEnd w:id="1461"/>
      <w:bookmarkEnd w:id="1462"/>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17.2.1</w:t>
      </w:r>
      <w:r>
        <w:rPr>
          <w:rFonts w:hint="eastAsia" w:ascii="宋体" w:hAnsi="宋体" w:cs="宋体"/>
          <w:b/>
          <w:bCs/>
          <w:color w:val="000000" w:themeColor="text1"/>
          <w:sz w:val="24"/>
          <w14:textFill>
            <w14:solidFill>
              <w14:schemeClr w14:val="tx1"/>
            </w14:solidFill>
          </w14:textFill>
        </w:rPr>
        <w:t>预付款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预付款包括开工预付款和材料、设备预付款。具体额度和预付办法如下：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）开工预付款的金额在项目专用条款数据表中约定。在承包人签订了合同协议书并提交了开工预付款保函后，监理人应在当期进度付款证书中向承包人支付开工预付款的</w:t>
      </w:r>
      <w:r>
        <w:rPr>
          <w:rFonts w:ascii="宋体" w:hAnsi="宋体" w:cs="宋体"/>
          <w:color w:val="000000" w:themeColor="text1"/>
          <w:sz w:val="24"/>
          <w14:textFill>
            <w14:solidFill>
              <w14:schemeClr w14:val="tx1"/>
            </w14:solidFill>
          </w14:textFill>
        </w:rPr>
        <w:t>70%</w:t>
      </w:r>
      <w:r>
        <w:rPr>
          <w:rFonts w:hint="eastAsia" w:ascii="宋体" w:hAnsi="宋体" w:cs="宋体"/>
          <w:color w:val="000000" w:themeColor="text1"/>
          <w:sz w:val="24"/>
          <w14:textFill>
            <w14:solidFill>
              <w14:schemeClr w14:val="tx1"/>
            </w14:solidFill>
          </w14:textFill>
        </w:rPr>
        <w:t>的价款；在承包人承诺的主要设备进场后，再支付预付款</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材料、设备符合规范要求并经监理人认可；</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承包人已出具材料、设备费用凭证或支付单据；</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材料、设备已在现场交货，且存储良好，监理人认为材料、设备的存储方法符合要求。</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则监理人应将此项金额作为材料、设备预付款计入下一次的进度付款证书中。在预计交工前</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个月，将不再支付材料、设备预付款。</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17.2.2</w:t>
      </w:r>
      <w:r>
        <w:rPr>
          <w:rFonts w:hint="eastAsia" w:ascii="宋体" w:hAnsi="宋体" w:cs="宋体"/>
          <w:b/>
          <w:bCs/>
          <w:color w:val="000000" w:themeColor="text1"/>
          <w:sz w:val="24"/>
          <w14:textFill>
            <w14:solidFill>
              <w14:schemeClr w14:val="tx1"/>
            </w14:solidFill>
          </w14:textFill>
        </w:rPr>
        <w:t>预付款保函</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除项目专用合同条款另有约定外，承包人应在收到开工预付款前向发包人提交开工预付款保函，开工预付款保函的担保金额应与开工预付款金额相同。出具保函的银行须与第</w:t>
      </w:r>
      <w:r>
        <w:rPr>
          <w:rFonts w:ascii="宋体" w:hAnsi="宋体" w:cs="宋体"/>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款的要求相同，所需费用由承包人承担。银行保函的正本由发包人保存，该保函在发包人将开工预付款全部扣回之前一直有效，担保金额可根据开工预付款扣回的金额相应递减。</w:t>
      </w:r>
    </w:p>
    <w:p>
      <w:pPr>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17.2.3</w:t>
      </w:r>
      <w:r>
        <w:rPr>
          <w:rFonts w:hint="eastAsia" w:ascii="宋体" w:hAnsi="宋体" w:cs="宋体"/>
          <w:b/>
          <w:bCs/>
          <w:color w:val="000000" w:themeColor="text1"/>
          <w:sz w:val="24"/>
          <w14:textFill>
            <w14:solidFill>
              <w14:schemeClr w14:val="tx1"/>
            </w14:solidFill>
          </w14:textFill>
        </w:rPr>
        <w:t>预付款的扣回与还清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l</w:t>
      </w:r>
      <w:r>
        <w:rPr>
          <w:rFonts w:hint="eastAsia" w:ascii="宋体" w:hAnsi="宋体" w:cs="宋体"/>
          <w:color w:val="000000" w:themeColor="text1"/>
          <w:sz w:val="24"/>
          <w14:textFill>
            <w14:solidFill>
              <w14:schemeClr w14:val="tx1"/>
            </w14:solidFill>
          </w14:textFill>
        </w:rPr>
        <w:t>）开工预付款在进度付款证书的累计金额未达到签约合同价的</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％之前不予扣回，在达到签约合同价</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％之后，开始按工程进度以固定比例（即每完成签约合同价的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％，扣回开工预付款的</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％）分期从各月的进度付款证书中扣回，全部金额在进度付款证书的累计金额达到签约合同价的</w:t>
      </w:r>
      <w:r>
        <w:rPr>
          <w:rFonts w:ascii="宋体" w:hAnsi="宋体" w:cs="宋体"/>
          <w:color w:val="000000" w:themeColor="text1"/>
          <w:sz w:val="24"/>
          <w14:textFill>
            <w14:solidFill>
              <w14:schemeClr w14:val="tx1"/>
            </w14:solidFill>
          </w14:textFill>
        </w:rPr>
        <w:t>80</w:t>
      </w:r>
      <w:r>
        <w:rPr>
          <w:rFonts w:hint="eastAsia" w:ascii="宋体" w:hAnsi="宋体" w:cs="宋体"/>
          <w:color w:val="000000" w:themeColor="text1"/>
          <w:sz w:val="24"/>
          <w14:textFill>
            <w14:solidFill>
              <w14:schemeClr w14:val="tx1"/>
            </w14:solidFill>
          </w14:textFill>
        </w:rPr>
        <w:t>％时扣完。</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）当材料、设备已用于或安装在永久工程之中时，材料、设备预付款应从进度付款证书中扣回，扣回期不超过</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个月。已经支付材料、设备预付款的材料、设备的所有权应属于发包人。</w:t>
      </w:r>
    </w:p>
    <w:p>
      <w:pPr>
        <w:pStyle w:val="3"/>
        <w:spacing w:beforeLines="50" w:line="400" w:lineRule="exact"/>
        <w:rPr>
          <w:rFonts w:ascii="宋体" w:cs="宋体"/>
          <w:color w:val="000000" w:themeColor="text1"/>
          <w:sz w:val="24"/>
          <w:szCs w:val="24"/>
          <w14:textFill>
            <w14:solidFill>
              <w14:schemeClr w14:val="tx1"/>
            </w14:solidFill>
          </w14:textFill>
        </w:rPr>
      </w:pPr>
      <w:bookmarkStart w:id="1463" w:name="_Toc330406438"/>
      <w:bookmarkStart w:id="1464" w:name="_Toc451261347"/>
      <w:bookmarkStart w:id="1465" w:name="_Toc386467243"/>
      <w:bookmarkStart w:id="1466" w:name="_Toc43475973"/>
      <w:bookmarkStart w:id="1467" w:name="_Toc453057157"/>
      <w:bookmarkStart w:id="1468" w:name="_Toc393546497"/>
      <w:r>
        <w:rPr>
          <w:rFonts w:ascii="宋体" w:hAnsi="宋体" w:cs="宋体"/>
          <w:color w:val="000000" w:themeColor="text1"/>
          <w:sz w:val="24"/>
          <w:szCs w:val="24"/>
          <w14:textFill>
            <w14:solidFill>
              <w14:schemeClr w14:val="tx1"/>
            </w14:solidFill>
          </w14:textFill>
        </w:rPr>
        <w:t>17.3</w:t>
      </w:r>
      <w:r>
        <w:rPr>
          <w:rFonts w:hint="eastAsia" w:ascii="宋体" w:hAnsi="宋体" w:cs="宋体"/>
          <w:color w:val="000000" w:themeColor="text1"/>
          <w:sz w:val="24"/>
          <w:szCs w:val="24"/>
          <w14:textFill>
            <w14:solidFill>
              <w14:schemeClr w14:val="tx1"/>
            </w14:solidFill>
          </w14:textFill>
        </w:rPr>
        <w:t>工程进度付款</w:t>
      </w:r>
      <w:bookmarkEnd w:id="1463"/>
      <w:bookmarkEnd w:id="1464"/>
      <w:bookmarkEnd w:id="1465"/>
      <w:bookmarkEnd w:id="1466"/>
      <w:bookmarkEnd w:id="1467"/>
      <w:bookmarkEnd w:id="1468"/>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17.3.3</w:t>
      </w:r>
      <w:r>
        <w:rPr>
          <w:rFonts w:hint="eastAsia" w:ascii="宋体" w:hAnsi="宋体" w:cs="宋体"/>
          <w:color w:val="000000" w:themeColor="text1"/>
          <w:sz w:val="24"/>
          <w14:textFill>
            <w14:solidFill>
              <w14:schemeClr w14:val="tx1"/>
            </w14:solidFill>
          </w14:textFill>
        </w:rPr>
        <w:t>进度付款证书和支付时间</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）目补充：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目细化为：</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发包人应在监理人收到进度付款申请单且承包人提交了合格的增值税专用发票后的</w:t>
      </w:r>
      <w:r>
        <w:rPr>
          <w:rFonts w:ascii="宋体" w:hAnsi="宋体" w:cs="宋体"/>
          <w:color w:val="000000" w:themeColor="text1"/>
          <w:sz w:val="24"/>
          <w:lang w:val="zh-CN"/>
          <w14:textFill>
            <w14:solidFill>
              <w14:schemeClr w14:val="tx1"/>
            </w14:solidFill>
          </w14:textFill>
        </w:rPr>
        <w:t>28</w:t>
      </w:r>
      <w:r>
        <w:rPr>
          <w:rFonts w:hint="eastAsia" w:ascii="宋体" w:hAnsi="宋体" w:cs="宋体"/>
          <w:color w:val="000000" w:themeColor="text1"/>
          <w:sz w:val="24"/>
          <w:lang w:val="zh-CN"/>
          <w14:textFill>
            <w14:solidFill>
              <w14:schemeClr w14:val="tx1"/>
            </w14:solidFill>
          </w14:textFill>
        </w:rPr>
        <w:t>天内，将进度应付款支付给承包人。</w:t>
      </w:r>
    </w:p>
    <w:p>
      <w:pPr>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发包人不按期支付的，按项目专用合同条款数据表中约定的利率向承包人支付逾期付款违约金。违约金计算基数为发包人的全部未付款额，时间从应付而未付该款额之日算起（不计复利）。</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17.3.5</w:t>
      </w:r>
      <w:r>
        <w:rPr>
          <w:rFonts w:hint="eastAsia" w:ascii="宋体" w:hAnsi="宋体" w:cs="宋体"/>
          <w:color w:val="000000" w:themeColor="text1"/>
          <w:sz w:val="24"/>
          <w:lang w:val="zh-CN"/>
          <w14:textFill>
            <w14:solidFill>
              <w14:schemeClr w14:val="tx1"/>
            </w14:solidFill>
          </w14:textFill>
        </w:rPr>
        <w:t>项：</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17.3.5</w:t>
      </w:r>
      <w:r>
        <w:rPr>
          <w:rFonts w:hint="eastAsia" w:ascii="宋体" w:hAnsi="宋体" w:cs="宋体"/>
          <w:color w:val="000000" w:themeColor="text1"/>
          <w:sz w:val="24"/>
          <w:lang w:val="zh-CN"/>
          <w14:textFill>
            <w14:solidFill>
              <w14:schemeClr w14:val="tx1"/>
            </w14:solidFill>
          </w14:textFill>
        </w:rPr>
        <w:t>农民工工资保证金</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为确保施工过程中农民工工资实时、足额发放到位，承包人应按照项目专用合同条款约定的时间和金额缴存农民工工资保证金。</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农民工工资保证金的扣留条件、返还时间按照项目专用合同条款的约定执行。</w:t>
      </w:r>
    </w:p>
    <w:p>
      <w:pPr>
        <w:pStyle w:val="3"/>
        <w:spacing w:beforeLines="50" w:line="400" w:lineRule="exact"/>
        <w:rPr>
          <w:rFonts w:ascii="宋体" w:cs="宋体"/>
          <w:color w:val="000000" w:themeColor="text1"/>
          <w:sz w:val="24"/>
          <w:szCs w:val="24"/>
          <w14:textFill>
            <w14:solidFill>
              <w14:schemeClr w14:val="tx1"/>
            </w14:solidFill>
          </w14:textFill>
        </w:rPr>
      </w:pPr>
      <w:bookmarkStart w:id="1469" w:name="_Toc451261348"/>
      <w:bookmarkStart w:id="1470" w:name="_Toc386467244"/>
      <w:bookmarkStart w:id="1471" w:name="_Toc43475974"/>
      <w:bookmarkStart w:id="1472" w:name="_Toc393546498"/>
      <w:bookmarkStart w:id="1473" w:name="_Toc453057158"/>
      <w:bookmarkStart w:id="1474" w:name="_Toc330406439"/>
      <w:r>
        <w:rPr>
          <w:rFonts w:ascii="宋体" w:hAnsi="宋体" w:cs="宋体"/>
          <w:color w:val="000000" w:themeColor="text1"/>
          <w:sz w:val="24"/>
          <w:szCs w:val="24"/>
          <w14:textFill>
            <w14:solidFill>
              <w14:schemeClr w14:val="tx1"/>
            </w14:solidFill>
          </w14:textFill>
        </w:rPr>
        <w:t>17.4</w:t>
      </w:r>
      <w:r>
        <w:rPr>
          <w:rFonts w:hint="eastAsia" w:ascii="宋体" w:hAnsi="宋体" w:cs="宋体"/>
          <w:color w:val="000000" w:themeColor="text1"/>
          <w:sz w:val="24"/>
          <w:szCs w:val="24"/>
          <w14:textFill>
            <w14:solidFill>
              <w14:schemeClr w14:val="tx1"/>
            </w14:solidFill>
          </w14:textFill>
        </w:rPr>
        <w:t>质量保证金</w:t>
      </w:r>
      <w:bookmarkEnd w:id="1469"/>
      <w:bookmarkEnd w:id="1470"/>
      <w:bookmarkEnd w:id="1471"/>
      <w:bookmarkEnd w:id="1472"/>
      <w:bookmarkEnd w:id="1473"/>
      <w:bookmarkEnd w:id="1474"/>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第</w:t>
      </w:r>
      <w:r>
        <w:rPr>
          <w:rFonts w:ascii="宋体" w:hAnsi="宋体" w:cs="宋体"/>
          <w:color w:val="000000" w:themeColor="text1"/>
          <w:sz w:val="24"/>
          <w:lang w:val="zh-CN"/>
          <w14:textFill>
            <w14:solidFill>
              <w14:schemeClr w14:val="tx1"/>
            </w14:solidFill>
          </w14:textFill>
        </w:rPr>
        <w:t>17.4.1</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17.4.2</w:t>
      </w:r>
      <w:r>
        <w:rPr>
          <w:rFonts w:hint="eastAsia" w:ascii="宋体" w:hAnsi="宋体" w:cs="宋体"/>
          <w:color w:val="000000" w:themeColor="text1"/>
          <w:sz w:val="24"/>
          <w:lang w:val="zh-CN"/>
          <w14:textFill>
            <w14:solidFill>
              <w14:schemeClr w14:val="tx1"/>
            </w14:solidFill>
          </w14:textFill>
        </w:rPr>
        <w:t>项细化为：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17.4.1</w:t>
      </w:r>
      <w:r>
        <w:rPr>
          <w:rFonts w:hint="eastAsia" w:ascii="宋体" w:hAnsi="宋体" w:cs="宋体"/>
          <w:color w:val="000000" w:themeColor="text1"/>
          <w:sz w:val="24"/>
          <w:lang w:val="zh-CN"/>
          <w14:textFill>
            <w14:solidFill>
              <w14:schemeClr w14:val="tx1"/>
            </w14:solidFill>
          </w14:textFill>
        </w:rPr>
        <w:t>交工验收证书签发后</w:t>
      </w:r>
      <w:r>
        <w:rPr>
          <w:rFonts w:ascii="宋体" w:hAnsi="宋体" w:cs="宋体"/>
          <w:color w:val="000000" w:themeColor="text1"/>
          <w:sz w:val="24"/>
          <w:lang w:val="zh-CN"/>
          <w14:textFill>
            <w14:solidFill>
              <w14:schemeClr w14:val="tx1"/>
            </w14:solidFill>
          </w14:textFill>
        </w:rPr>
        <w:t>14</w:t>
      </w:r>
      <w:r>
        <w:rPr>
          <w:rFonts w:hint="eastAsia" w:ascii="宋体" w:hAnsi="宋体" w:cs="宋体"/>
          <w:color w:val="000000" w:themeColor="text1"/>
          <w:sz w:val="24"/>
          <w:lang w:val="zh-CN"/>
          <w14:textFill>
            <w14:solidFill>
              <w14:schemeClr w14:val="tx1"/>
            </w14:solidFill>
          </w14:textFill>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质量保证金采用现金、支票形式提交的，发包人应在项目专用合同条款数据表中明确是否计付利息以及利息的计算方式。</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17.4.2</w:t>
      </w:r>
      <w:r>
        <w:rPr>
          <w:rFonts w:hint="eastAsia" w:ascii="宋体" w:hAnsi="宋体" w:cs="宋体"/>
          <w:color w:val="000000" w:themeColor="text1"/>
          <w:sz w:val="24"/>
          <w:lang w:val="zh-CN"/>
          <w14:textFill>
            <w14:solidFill>
              <w14:schemeClr w14:val="tx1"/>
            </w14:solidFill>
          </w14:textFill>
        </w:rPr>
        <w:t>在第</w:t>
      </w:r>
      <w:r>
        <w:rPr>
          <w:rFonts w:ascii="宋体" w:hAnsi="宋体" w:cs="宋体"/>
          <w:color w:val="000000" w:themeColor="text1"/>
          <w:sz w:val="24"/>
          <w14:textFill>
            <w14:solidFill>
              <w14:schemeClr w14:val="tx1"/>
            </w14:solidFill>
          </w14:textFill>
        </w:rPr>
        <w:t>1.1.4.5</w:t>
      </w:r>
      <w:r>
        <w:rPr>
          <w:rFonts w:hint="eastAsia" w:ascii="宋体" w:hAnsi="宋体" w:cs="宋体"/>
          <w:color w:val="000000" w:themeColor="text1"/>
          <w:sz w:val="24"/>
          <w:lang w:val="zh-CN"/>
          <w14:textFill>
            <w14:solidFill>
              <w14:schemeClr w14:val="tx1"/>
            </w14:solidFill>
          </w14:textFill>
        </w:rPr>
        <w:t>目约定的缺陷责任期满，且质量监督机构己按规定对工程质量检测鉴定合格，承包人向发包人申请到期应返还承包人剩余的质量保证金金额，发包人应在</w:t>
      </w:r>
      <w:r>
        <w:rPr>
          <w:rFonts w:ascii="宋体" w:hAnsi="宋体" w:cs="宋体"/>
          <w:color w:val="000000" w:themeColor="text1"/>
          <w:sz w:val="24"/>
          <w:lang w:val="zh-CN"/>
          <w14:textFill>
            <w14:solidFill>
              <w14:schemeClr w14:val="tx1"/>
            </w14:solidFill>
          </w14:textFill>
        </w:rPr>
        <w:t>14</w:t>
      </w:r>
      <w:r>
        <w:rPr>
          <w:rFonts w:hint="eastAsia" w:ascii="宋体" w:hAnsi="宋体" w:cs="宋体"/>
          <w:color w:val="000000" w:themeColor="text1"/>
          <w:sz w:val="24"/>
          <w:lang w:val="zh-CN"/>
          <w14:textFill>
            <w14:solidFill>
              <w14:schemeClr w14:val="tx1"/>
            </w14:solidFill>
          </w14:textFill>
        </w:rPr>
        <w:t>天内会同承包人按照合同约定的内容核实承包人是否完成缺陷责任。如无异议，发包人应当在核实后将剩余保证金返还承包人。</w:t>
      </w:r>
    </w:p>
    <w:p>
      <w:pPr>
        <w:pStyle w:val="3"/>
        <w:spacing w:beforeLines="50" w:line="400" w:lineRule="exact"/>
        <w:rPr>
          <w:rFonts w:ascii="宋体" w:cs="宋体"/>
          <w:color w:val="000000" w:themeColor="text1"/>
          <w:sz w:val="24"/>
          <w:szCs w:val="24"/>
          <w14:textFill>
            <w14:solidFill>
              <w14:schemeClr w14:val="tx1"/>
            </w14:solidFill>
          </w14:textFill>
        </w:rPr>
      </w:pPr>
      <w:bookmarkStart w:id="1475" w:name="_Toc393546499"/>
      <w:bookmarkStart w:id="1476" w:name="_Toc43475975"/>
      <w:bookmarkStart w:id="1477" w:name="_Toc453057159"/>
      <w:bookmarkStart w:id="1478" w:name="_Toc451261349"/>
      <w:bookmarkStart w:id="1479" w:name="_Toc386467245"/>
      <w:bookmarkStart w:id="1480" w:name="_Toc330406440"/>
      <w:r>
        <w:rPr>
          <w:rFonts w:ascii="宋体" w:hAnsi="宋体" w:cs="宋体"/>
          <w:color w:val="000000" w:themeColor="text1"/>
          <w:sz w:val="24"/>
          <w:szCs w:val="24"/>
          <w14:textFill>
            <w14:solidFill>
              <w14:schemeClr w14:val="tx1"/>
            </w14:solidFill>
          </w14:textFill>
        </w:rPr>
        <w:t>17.5</w:t>
      </w:r>
      <w:r>
        <w:rPr>
          <w:rFonts w:hint="eastAsia" w:ascii="宋体" w:hAnsi="宋体" w:cs="宋体"/>
          <w:color w:val="000000" w:themeColor="text1"/>
          <w:sz w:val="24"/>
          <w:szCs w:val="24"/>
          <w14:textFill>
            <w14:solidFill>
              <w14:schemeClr w14:val="tx1"/>
            </w14:solidFill>
          </w14:textFill>
        </w:rPr>
        <w:t>交工结算</w:t>
      </w:r>
      <w:bookmarkEnd w:id="1475"/>
      <w:bookmarkEnd w:id="1476"/>
      <w:bookmarkEnd w:id="1477"/>
      <w:bookmarkEnd w:id="1478"/>
      <w:bookmarkEnd w:id="1479"/>
      <w:bookmarkEnd w:id="1480"/>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17.5.l</w:t>
      </w:r>
      <w:r>
        <w:rPr>
          <w:rFonts w:hint="eastAsia" w:ascii="宋体" w:hAnsi="宋体" w:cs="宋体"/>
          <w:b/>
          <w:bCs/>
          <w:color w:val="000000" w:themeColor="text1"/>
          <w:sz w:val="24"/>
          <w14:textFill>
            <w14:solidFill>
              <w14:schemeClr w14:val="tx1"/>
            </w14:solidFill>
          </w14:textFill>
        </w:rPr>
        <w:t>交工付款申请单</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w:t>
      </w:r>
      <w:r>
        <w:rPr>
          <w:rFonts w:ascii="宋体" w:hAnsi="宋体" w:cs="宋体"/>
          <w:color w:val="000000" w:themeColor="text1"/>
          <w:sz w:val="24"/>
          <w14:textFill>
            <w14:solidFill>
              <w14:schemeClr w14:val="tx1"/>
            </w14:solidFill>
          </w14:textFill>
        </w:rPr>
        <w:t>l</w:t>
      </w:r>
      <w:r>
        <w:rPr>
          <w:rFonts w:hint="eastAsia" w:ascii="宋体" w:hAnsi="宋体" w:cs="宋体"/>
          <w:color w:val="000000" w:themeColor="text1"/>
          <w:sz w:val="24"/>
          <w14:textFill>
            <w14:solidFill>
              <w14:schemeClr w14:val="tx1"/>
            </w14:solidFill>
          </w14:textFill>
        </w:rPr>
        <w:t>）目约定为：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承包人向监理人提交交工付款申请单（包括相关证明材料）的份数在项目专用合同条款数据表中约定；期限：交工验收证书签发后</w:t>
      </w:r>
      <w:r>
        <w:rPr>
          <w:rFonts w:ascii="宋体" w:hAnsi="宋体" w:cs="宋体"/>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天内。</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17.5.2</w:t>
      </w:r>
      <w:r>
        <w:rPr>
          <w:rFonts w:hint="eastAsia" w:ascii="宋体" w:hAnsi="宋体" w:cs="宋体"/>
          <w:b/>
          <w:bCs/>
          <w:color w:val="000000" w:themeColor="text1"/>
          <w:sz w:val="24"/>
          <w:lang w:val="zh-CN"/>
          <w14:textFill>
            <w14:solidFill>
              <w14:schemeClr w14:val="tx1"/>
            </w14:solidFill>
          </w14:textFill>
        </w:rPr>
        <w:t>交工付款证书及支付时间</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目细化为：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发包人应在监理人出具交工付款证书且承包人提交了合格的增值税专用发票后的</w:t>
      </w:r>
      <w:r>
        <w:rPr>
          <w:rFonts w:ascii="宋体" w:hAnsi="宋体" w:cs="宋体"/>
          <w:color w:val="000000" w:themeColor="text1"/>
          <w:sz w:val="24"/>
          <w:lang w:val="zh-CN"/>
          <w14:textFill>
            <w14:solidFill>
              <w14:schemeClr w14:val="tx1"/>
            </w14:solidFill>
          </w14:textFill>
        </w:rPr>
        <w:t>14</w:t>
      </w:r>
      <w:r>
        <w:rPr>
          <w:rFonts w:hint="eastAsia" w:ascii="宋体" w:hAnsi="宋体" w:cs="宋体"/>
          <w:color w:val="000000" w:themeColor="text1"/>
          <w:sz w:val="24"/>
          <w:lang w:val="zh-CN"/>
          <w14:textFill>
            <w14:solidFill>
              <w14:schemeClr w14:val="tx1"/>
            </w14:solidFill>
          </w14:textFill>
        </w:rPr>
        <w:t>天内，将应支付款支付给承包人。</w:t>
      </w:r>
    </w:p>
    <w:p>
      <w:pPr>
        <w:pStyle w:val="3"/>
        <w:spacing w:beforeLines="50" w:line="400" w:lineRule="exact"/>
        <w:rPr>
          <w:rFonts w:ascii="宋体" w:cs="宋体"/>
          <w:color w:val="000000" w:themeColor="text1"/>
          <w:sz w:val="24"/>
          <w:szCs w:val="24"/>
          <w14:textFill>
            <w14:solidFill>
              <w14:schemeClr w14:val="tx1"/>
            </w14:solidFill>
          </w14:textFill>
        </w:rPr>
      </w:pPr>
      <w:bookmarkStart w:id="1481" w:name="_Toc393546500"/>
      <w:bookmarkStart w:id="1482" w:name="_Toc386467246"/>
      <w:bookmarkStart w:id="1483" w:name="_Toc451261350"/>
      <w:bookmarkStart w:id="1484" w:name="_Toc330406441"/>
      <w:bookmarkStart w:id="1485" w:name="_Toc453057160"/>
      <w:bookmarkStart w:id="1486" w:name="_Toc43475976"/>
      <w:r>
        <w:rPr>
          <w:rFonts w:ascii="宋体" w:hAnsi="宋体" w:cs="宋体"/>
          <w:color w:val="000000" w:themeColor="text1"/>
          <w:sz w:val="24"/>
          <w:szCs w:val="24"/>
          <w14:textFill>
            <w14:solidFill>
              <w14:schemeClr w14:val="tx1"/>
            </w14:solidFill>
          </w14:textFill>
        </w:rPr>
        <w:t>17.6</w:t>
      </w:r>
      <w:r>
        <w:rPr>
          <w:rFonts w:hint="eastAsia" w:ascii="宋体" w:hAnsi="宋体" w:cs="宋体"/>
          <w:color w:val="000000" w:themeColor="text1"/>
          <w:sz w:val="24"/>
          <w:szCs w:val="24"/>
          <w14:textFill>
            <w14:solidFill>
              <w14:schemeClr w14:val="tx1"/>
            </w14:solidFill>
          </w14:textFill>
        </w:rPr>
        <w:t>最终结清</w:t>
      </w:r>
      <w:bookmarkEnd w:id="1481"/>
      <w:bookmarkEnd w:id="1482"/>
      <w:bookmarkEnd w:id="1483"/>
      <w:bookmarkEnd w:id="1484"/>
      <w:bookmarkEnd w:id="1485"/>
      <w:bookmarkEnd w:id="1486"/>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17.6.1</w:t>
      </w:r>
      <w:r>
        <w:rPr>
          <w:rFonts w:hint="eastAsia" w:ascii="宋体" w:hAnsi="宋体" w:cs="宋体"/>
          <w:b/>
          <w:bCs/>
          <w:color w:val="000000" w:themeColor="text1"/>
          <w:sz w:val="24"/>
          <w14:textFill>
            <w14:solidFill>
              <w14:schemeClr w14:val="tx1"/>
            </w14:solidFill>
          </w14:textFill>
        </w:rPr>
        <w:t>最终结清申请单</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）目约定为：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承包人向监理人提交最终结清申请单（包括相关证明材料）的份数在项目专用合同条款数据表中约定；期限：缺陷责任期终止证书签发后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17.6.2</w:t>
      </w:r>
      <w:r>
        <w:rPr>
          <w:rFonts w:hint="eastAsia" w:ascii="宋体" w:hAnsi="宋体" w:cs="宋体"/>
          <w:b/>
          <w:bCs/>
          <w:color w:val="000000" w:themeColor="text1"/>
          <w:sz w:val="24"/>
          <w:lang w:val="zh-CN"/>
          <w14:textFill>
            <w14:solidFill>
              <w14:schemeClr w14:val="tx1"/>
            </w14:solidFill>
          </w14:textFill>
        </w:rPr>
        <w:t>最终结清证书和支付时间</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目细化为：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发包人应在监理人出具最终结清证书且承包人提交了合格的增值税专用发票后的</w:t>
      </w:r>
      <w:r>
        <w:rPr>
          <w:rFonts w:ascii="宋体" w:hAnsi="宋体" w:cs="宋体"/>
          <w:color w:val="000000" w:themeColor="text1"/>
          <w:sz w:val="24"/>
          <w:lang w:val="zh-CN"/>
          <w14:textFill>
            <w14:solidFill>
              <w14:schemeClr w14:val="tx1"/>
            </w14:solidFill>
          </w14:textFill>
        </w:rPr>
        <w:t>14</w:t>
      </w:r>
      <w:r>
        <w:rPr>
          <w:rFonts w:hint="eastAsia" w:ascii="宋体" w:hAnsi="宋体" w:cs="宋体"/>
          <w:color w:val="000000" w:themeColor="text1"/>
          <w:sz w:val="24"/>
          <w:lang w:val="zh-CN"/>
          <w14:textFill>
            <w14:solidFill>
              <w14:schemeClr w14:val="tx1"/>
            </w14:solidFill>
          </w14:textFill>
        </w:rPr>
        <w:t>天内，将应支付款支付给承包人。发包人不按期支付的，按第</w:t>
      </w:r>
      <w:r>
        <w:rPr>
          <w:rFonts w:ascii="宋体" w:hAnsi="宋体" w:cs="宋体"/>
          <w:color w:val="000000" w:themeColor="text1"/>
          <w:sz w:val="24"/>
          <w14:textFill>
            <w14:solidFill>
              <w14:schemeClr w14:val="tx1"/>
            </w14:solidFill>
          </w14:textFill>
        </w:rPr>
        <w:t xml:space="preserve">17.3.3 </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目的约定，将逾期付款违约金支付给承包人。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487" w:name="_Toc451261351"/>
      <w:bookmarkStart w:id="1488" w:name="_Toc453057161"/>
      <w:bookmarkStart w:id="1489" w:name="_Toc330406442"/>
      <w:bookmarkStart w:id="1490" w:name="_Toc393546501"/>
      <w:bookmarkStart w:id="1491" w:name="_Toc43475977"/>
      <w:bookmarkStart w:id="1492" w:name="_Toc386467247"/>
      <w:r>
        <w:rPr>
          <w:rFonts w:ascii="宋体" w:hAnsi="宋体" w:cs="宋体"/>
          <w:color w:val="000000" w:themeColor="text1"/>
          <w:sz w:val="28"/>
          <w:szCs w:val="28"/>
          <w14:textFill>
            <w14:solidFill>
              <w14:schemeClr w14:val="tx1"/>
            </w14:solidFill>
          </w14:textFill>
        </w:rPr>
        <w:t>18.</w:t>
      </w:r>
      <w:r>
        <w:rPr>
          <w:rFonts w:hint="eastAsia" w:ascii="宋体" w:hAnsi="宋体" w:cs="宋体"/>
          <w:color w:val="000000" w:themeColor="text1"/>
          <w:sz w:val="28"/>
          <w:szCs w:val="28"/>
          <w14:textFill>
            <w14:solidFill>
              <w14:schemeClr w14:val="tx1"/>
            </w14:solidFill>
          </w14:textFill>
        </w:rPr>
        <w:t>交工验收</w:t>
      </w:r>
      <w:bookmarkEnd w:id="1487"/>
      <w:bookmarkEnd w:id="1488"/>
      <w:bookmarkEnd w:id="1489"/>
      <w:bookmarkEnd w:id="1490"/>
      <w:bookmarkEnd w:id="1491"/>
      <w:bookmarkEnd w:id="1492"/>
    </w:p>
    <w:p>
      <w:pPr>
        <w:pStyle w:val="3"/>
        <w:spacing w:beforeLines="50" w:line="400" w:lineRule="exact"/>
        <w:rPr>
          <w:rFonts w:ascii="宋体" w:cs="宋体"/>
          <w:color w:val="000000" w:themeColor="text1"/>
          <w:sz w:val="24"/>
          <w:szCs w:val="24"/>
          <w14:textFill>
            <w14:solidFill>
              <w14:schemeClr w14:val="tx1"/>
            </w14:solidFill>
          </w14:textFill>
        </w:rPr>
      </w:pPr>
      <w:bookmarkStart w:id="1493" w:name="_Toc453057162"/>
      <w:bookmarkStart w:id="1494" w:name="_Toc451261352"/>
      <w:bookmarkStart w:id="1495" w:name="_Toc330406443"/>
      <w:bookmarkStart w:id="1496" w:name="_Toc393546502"/>
      <w:bookmarkStart w:id="1497" w:name="_Toc43475978"/>
      <w:bookmarkStart w:id="1498" w:name="_Toc386467248"/>
      <w:r>
        <w:rPr>
          <w:rFonts w:ascii="宋体" w:hAnsi="宋体" w:cs="宋体"/>
          <w:color w:val="000000" w:themeColor="text1"/>
          <w:sz w:val="24"/>
          <w:szCs w:val="24"/>
          <w14:textFill>
            <w14:solidFill>
              <w14:schemeClr w14:val="tx1"/>
            </w14:solidFill>
          </w14:textFill>
        </w:rPr>
        <w:t>18.2</w:t>
      </w:r>
      <w:r>
        <w:rPr>
          <w:rFonts w:hint="eastAsia" w:ascii="宋体" w:hAnsi="宋体" w:cs="宋体"/>
          <w:color w:val="000000" w:themeColor="text1"/>
          <w:sz w:val="24"/>
          <w:szCs w:val="24"/>
          <w14:textFill>
            <w14:solidFill>
              <w14:schemeClr w14:val="tx1"/>
            </w14:solidFill>
          </w14:textFill>
        </w:rPr>
        <w:t>交工验收申请报告</w:t>
      </w:r>
      <w:bookmarkEnd w:id="1493"/>
      <w:bookmarkEnd w:id="1494"/>
      <w:bookmarkEnd w:id="1495"/>
      <w:bookmarkEnd w:id="1496"/>
      <w:bookmarkEnd w:id="1497"/>
      <w:bookmarkEnd w:id="1498"/>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）项约定为：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竣工资料的内容：承包人应按照《公路工程竣（交）工验收办法》和相关规定编制竣工资料。</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竣工资料的份数在项目专用合同条款数据表中约定。</w:t>
      </w:r>
    </w:p>
    <w:p>
      <w:pPr>
        <w:pStyle w:val="3"/>
        <w:spacing w:beforeLines="50" w:line="400" w:lineRule="exact"/>
        <w:rPr>
          <w:rFonts w:ascii="宋体" w:cs="宋体"/>
          <w:color w:val="000000" w:themeColor="text1"/>
          <w:sz w:val="24"/>
          <w:szCs w:val="24"/>
          <w14:textFill>
            <w14:solidFill>
              <w14:schemeClr w14:val="tx1"/>
            </w14:solidFill>
          </w14:textFill>
        </w:rPr>
      </w:pPr>
      <w:bookmarkStart w:id="1499" w:name="_Toc43475979"/>
      <w:bookmarkStart w:id="1500" w:name="_Toc451261353"/>
      <w:bookmarkStart w:id="1501" w:name="_Toc393546503"/>
      <w:bookmarkStart w:id="1502" w:name="_Toc386467249"/>
      <w:bookmarkStart w:id="1503" w:name="_Toc453057163"/>
      <w:bookmarkStart w:id="1504" w:name="_Toc330406444"/>
      <w:r>
        <w:rPr>
          <w:rFonts w:ascii="宋体" w:hAnsi="宋体" w:cs="宋体"/>
          <w:color w:val="000000" w:themeColor="text1"/>
          <w:sz w:val="24"/>
          <w:szCs w:val="24"/>
          <w14:textFill>
            <w14:solidFill>
              <w14:schemeClr w14:val="tx1"/>
            </w14:solidFill>
          </w14:textFill>
        </w:rPr>
        <w:t xml:space="preserve">18.3 </w:t>
      </w:r>
      <w:r>
        <w:rPr>
          <w:rFonts w:hint="eastAsia" w:ascii="宋体" w:hAnsi="宋体" w:cs="宋体"/>
          <w:color w:val="000000" w:themeColor="text1"/>
          <w:sz w:val="24"/>
          <w:szCs w:val="24"/>
          <w14:textFill>
            <w14:solidFill>
              <w14:schemeClr w14:val="tx1"/>
            </w14:solidFill>
          </w14:textFill>
        </w:rPr>
        <w:t>验收</w:t>
      </w:r>
      <w:bookmarkEnd w:id="1499"/>
      <w:bookmarkEnd w:id="1500"/>
      <w:bookmarkEnd w:id="1501"/>
      <w:bookmarkEnd w:id="1502"/>
      <w:bookmarkEnd w:id="1503"/>
      <w:bookmarkEnd w:id="1504"/>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18.3.2</w:t>
      </w:r>
      <w:r>
        <w:rPr>
          <w:rFonts w:hint="eastAsia" w:ascii="宋体" w:hAnsi="宋体" w:cs="宋体"/>
          <w:color w:val="000000" w:themeColor="text1"/>
          <w:sz w:val="24"/>
          <w14:textFill>
            <w14:solidFill>
              <w14:schemeClr w14:val="tx1"/>
            </w14:solidFill>
          </w14:textFill>
        </w:rPr>
        <w:t>项补充：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18.3.5</w:t>
      </w:r>
      <w:r>
        <w:rPr>
          <w:rFonts w:hint="eastAsia" w:ascii="宋体" w:hAnsi="宋体" w:cs="宋体"/>
          <w:color w:val="000000" w:themeColor="text1"/>
          <w:sz w:val="24"/>
          <w14:textFill>
            <w14:solidFill>
              <w14:schemeClr w14:val="tx1"/>
            </w14:solidFill>
          </w14:textFill>
        </w:rPr>
        <w:t>项约定为：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w:t>
      </w:r>
      <w:r>
        <w:rPr>
          <w:rFonts w:ascii="宋体" w:hAnsi="宋体" w:cs="宋体"/>
          <w:color w:val="000000" w:themeColor="text1"/>
          <w:sz w:val="24"/>
          <w14:textFill>
            <w14:solidFill>
              <w14:schemeClr w14:val="tx1"/>
            </w14:solidFill>
          </w14:textFill>
        </w:rPr>
        <w:t>18.3.7</w:t>
      </w:r>
      <w:r>
        <w:rPr>
          <w:rFonts w:hint="eastAsia" w:ascii="宋体" w:hAnsi="宋体" w:cs="宋体"/>
          <w:color w:val="000000" w:themeColor="text1"/>
          <w:sz w:val="24"/>
          <w14:textFill>
            <w14:solidFill>
              <w14:schemeClr w14:val="tx1"/>
            </w14:solidFill>
          </w14:textFill>
        </w:rPr>
        <w:t>项：</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组织办理交工验收和签发交工验收证书的费用由发包人承担。但按照第</w:t>
      </w:r>
      <w:r>
        <w:rPr>
          <w:rFonts w:ascii="宋体" w:hAnsi="宋体" w:cs="宋体"/>
          <w:color w:val="000000" w:themeColor="text1"/>
          <w:sz w:val="24"/>
          <w14:textFill>
            <w14:solidFill>
              <w14:schemeClr w14:val="tx1"/>
            </w14:solidFill>
          </w14:textFill>
        </w:rPr>
        <w:t>18.3.4</w:t>
      </w:r>
      <w:r>
        <w:rPr>
          <w:rFonts w:hint="eastAsia" w:ascii="宋体" w:hAnsi="宋体" w:cs="宋体"/>
          <w:color w:val="000000" w:themeColor="text1"/>
          <w:sz w:val="24"/>
          <w14:textFill>
            <w14:solidFill>
              <w14:schemeClr w14:val="tx1"/>
            </w14:solidFill>
          </w14:textFill>
        </w:rPr>
        <w:t>项规定达不到合格标准的交工验收费用由承包人承担。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本条补充第</w:t>
      </w:r>
      <w:r>
        <w:rPr>
          <w:rFonts w:ascii="宋体" w:hAnsi="宋体" w:cs="宋体"/>
          <w:color w:val="000000" w:themeColor="text1"/>
          <w:sz w:val="24"/>
          <w14:textFill>
            <w14:solidFill>
              <w14:schemeClr w14:val="tx1"/>
            </w14:solidFill>
          </w14:textFill>
        </w:rPr>
        <w:t>18.9</w:t>
      </w:r>
      <w:r>
        <w:rPr>
          <w:rFonts w:hint="eastAsia" w:ascii="宋体" w:hAnsi="宋体" w:cs="宋体"/>
          <w:color w:val="000000" w:themeColor="text1"/>
          <w:sz w:val="24"/>
          <w14:textFill>
            <w14:solidFill>
              <w14:schemeClr w14:val="tx1"/>
            </w14:solidFill>
          </w14:textFill>
        </w:rPr>
        <w:t>款：</w:t>
      </w:r>
    </w:p>
    <w:p>
      <w:pPr>
        <w:pStyle w:val="3"/>
        <w:spacing w:beforeLines="50" w:line="400" w:lineRule="exact"/>
        <w:rPr>
          <w:rFonts w:ascii="宋体" w:cs="宋体"/>
          <w:color w:val="000000" w:themeColor="text1"/>
          <w:sz w:val="24"/>
          <w:szCs w:val="24"/>
          <w14:textFill>
            <w14:solidFill>
              <w14:schemeClr w14:val="tx1"/>
            </w14:solidFill>
          </w14:textFill>
        </w:rPr>
      </w:pPr>
      <w:bookmarkStart w:id="1505" w:name="_Toc453057164"/>
      <w:bookmarkStart w:id="1506" w:name="_Toc393546504"/>
      <w:bookmarkStart w:id="1507" w:name="_Toc330406445"/>
      <w:bookmarkStart w:id="1508" w:name="_Toc43475980"/>
      <w:bookmarkStart w:id="1509" w:name="_Toc451261354"/>
      <w:bookmarkStart w:id="1510" w:name="_Toc386467250"/>
      <w:r>
        <w:rPr>
          <w:rFonts w:ascii="宋体" w:hAnsi="宋体" w:cs="宋体"/>
          <w:color w:val="000000" w:themeColor="text1"/>
          <w:sz w:val="24"/>
          <w:szCs w:val="24"/>
          <w14:textFill>
            <w14:solidFill>
              <w14:schemeClr w14:val="tx1"/>
            </w14:solidFill>
          </w14:textFill>
        </w:rPr>
        <w:t>18.9</w:t>
      </w:r>
      <w:r>
        <w:rPr>
          <w:rFonts w:hint="eastAsia" w:ascii="宋体" w:hAnsi="宋体" w:cs="宋体"/>
          <w:color w:val="000000" w:themeColor="text1"/>
          <w:sz w:val="24"/>
          <w:szCs w:val="24"/>
          <w14:textFill>
            <w14:solidFill>
              <w14:schemeClr w14:val="tx1"/>
            </w14:solidFill>
          </w14:textFill>
        </w:rPr>
        <w:t>竣工文件</w:t>
      </w:r>
      <w:bookmarkEnd w:id="1505"/>
      <w:bookmarkEnd w:id="1506"/>
      <w:bookmarkEnd w:id="1507"/>
      <w:bookmarkEnd w:id="1508"/>
      <w:bookmarkEnd w:id="1509"/>
      <w:bookmarkEnd w:id="1510"/>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511" w:name="_Toc330406446"/>
      <w:bookmarkStart w:id="1512" w:name="_Toc453057165"/>
      <w:bookmarkStart w:id="1513" w:name="_Toc43475981"/>
      <w:bookmarkStart w:id="1514" w:name="_Toc393546505"/>
      <w:bookmarkStart w:id="1515" w:name="_Toc451261355"/>
      <w:bookmarkStart w:id="1516" w:name="_Toc386467251"/>
      <w:r>
        <w:rPr>
          <w:rFonts w:ascii="宋体" w:hAnsi="宋体" w:cs="宋体"/>
          <w:color w:val="000000" w:themeColor="text1"/>
          <w:sz w:val="28"/>
          <w:szCs w:val="28"/>
          <w14:textFill>
            <w14:solidFill>
              <w14:schemeClr w14:val="tx1"/>
            </w14:solidFill>
          </w14:textFill>
        </w:rPr>
        <w:t>19.</w:t>
      </w:r>
      <w:r>
        <w:rPr>
          <w:rFonts w:hint="eastAsia" w:ascii="宋体" w:hAnsi="宋体" w:cs="宋体"/>
          <w:color w:val="000000" w:themeColor="text1"/>
          <w:sz w:val="28"/>
          <w:szCs w:val="28"/>
          <w14:textFill>
            <w14:solidFill>
              <w14:schemeClr w14:val="tx1"/>
            </w14:solidFill>
          </w14:textFill>
        </w:rPr>
        <w:t>缺陷责任与保修责任</w:t>
      </w:r>
      <w:bookmarkEnd w:id="1511"/>
      <w:bookmarkEnd w:id="1512"/>
      <w:bookmarkEnd w:id="1513"/>
      <w:bookmarkEnd w:id="1514"/>
      <w:bookmarkEnd w:id="1515"/>
      <w:bookmarkEnd w:id="1516"/>
    </w:p>
    <w:p>
      <w:pPr>
        <w:pStyle w:val="3"/>
        <w:spacing w:beforeLines="50" w:line="400" w:lineRule="exact"/>
        <w:rPr>
          <w:rFonts w:ascii="宋体" w:cs="宋体"/>
          <w:color w:val="000000" w:themeColor="text1"/>
          <w:sz w:val="24"/>
          <w:szCs w:val="24"/>
          <w14:textFill>
            <w14:solidFill>
              <w14:schemeClr w14:val="tx1"/>
            </w14:solidFill>
          </w14:textFill>
        </w:rPr>
      </w:pPr>
      <w:bookmarkStart w:id="1517" w:name="_Toc453057166"/>
      <w:bookmarkStart w:id="1518" w:name="_Toc43475982"/>
      <w:bookmarkStart w:id="1519" w:name="_Toc386467252"/>
      <w:bookmarkStart w:id="1520" w:name="_Toc330406447"/>
      <w:bookmarkStart w:id="1521" w:name="_Toc393546506"/>
      <w:bookmarkStart w:id="1522" w:name="_Toc451261356"/>
      <w:r>
        <w:rPr>
          <w:rFonts w:ascii="宋体" w:hAnsi="宋体" w:cs="宋体"/>
          <w:color w:val="000000" w:themeColor="text1"/>
          <w:sz w:val="24"/>
          <w:szCs w:val="24"/>
          <w14:textFill>
            <w14:solidFill>
              <w14:schemeClr w14:val="tx1"/>
            </w14:solidFill>
          </w14:textFill>
        </w:rPr>
        <w:t>19.2</w:t>
      </w:r>
      <w:r>
        <w:rPr>
          <w:rFonts w:hint="eastAsia" w:ascii="宋体" w:hAnsi="宋体" w:cs="宋体"/>
          <w:color w:val="000000" w:themeColor="text1"/>
          <w:sz w:val="24"/>
          <w:szCs w:val="24"/>
          <w14:textFill>
            <w14:solidFill>
              <w14:schemeClr w14:val="tx1"/>
            </w14:solidFill>
          </w14:textFill>
        </w:rPr>
        <w:t>缺陷责任</w:t>
      </w:r>
      <w:bookmarkEnd w:id="1517"/>
      <w:bookmarkEnd w:id="1518"/>
      <w:bookmarkEnd w:id="1519"/>
      <w:bookmarkEnd w:id="1520"/>
      <w:bookmarkEnd w:id="1521"/>
      <w:bookmarkEnd w:id="1522"/>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19.2.2</w:t>
      </w:r>
      <w:r>
        <w:rPr>
          <w:rFonts w:hint="eastAsia" w:ascii="宋体" w:hAnsi="宋体" w:cs="宋体"/>
          <w:color w:val="000000" w:themeColor="text1"/>
          <w:sz w:val="24"/>
          <w14:textFill>
            <w14:solidFill>
              <w14:schemeClr w14:val="tx1"/>
            </w14:solidFill>
          </w14:textFill>
        </w:rPr>
        <w:t>项补充：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在缺陷责任期内，承包人应尽快完成在交工验收证书中写明的未完成工作，并完成对本工程缺陷的修复或监理人指令的修补工作。</w:t>
      </w:r>
    </w:p>
    <w:p>
      <w:pPr>
        <w:pStyle w:val="3"/>
        <w:spacing w:beforeLines="50" w:line="400" w:lineRule="exact"/>
        <w:rPr>
          <w:rFonts w:ascii="宋体" w:cs="宋体"/>
          <w:color w:val="000000" w:themeColor="text1"/>
          <w:sz w:val="24"/>
          <w:szCs w:val="24"/>
          <w14:textFill>
            <w14:solidFill>
              <w14:schemeClr w14:val="tx1"/>
            </w14:solidFill>
          </w14:textFill>
        </w:rPr>
      </w:pPr>
      <w:bookmarkStart w:id="1523" w:name="_Toc453057167"/>
      <w:bookmarkStart w:id="1524" w:name="_Toc451261357"/>
      <w:bookmarkStart w:id="1525" w:name="_Toc43475983"/>
      <w:bookmarkStart w:id="1526" w:name="_Toc330406448"/>
      <w:bookmarkStart w:id="1527" w:name="_Toc393546507"/>
      <w:bookmarkStart w:id="1528" w:name="_Toc386467253"/>
      <w:r>
        <w:rPr>
          <w:rFonts w:ascii="宋体" w:hAnsi="宋体" w:cs="宋体"/>
          <w:color w:val="000000" w:themeColor="text1"/>
          <w:sz w:val="24"/>
          <w:szCs w:val="24"/>
          <w14:textFill>
            <w14:solidFill>
              <w14:schemeClr w14:val="tx1"/>
            </w14:solidFill>
          </w14:textFill>
        </w:rPr>
        <w:t>19.5</w:t>
      </w:r>
      <w:r>
        <w:rPr>
          <w:rFonts w:hint="eastAsia" w:ascii="宋体" w:hAnsi="宋体" w:cs="宋体"/>
          <w:color w:val="000000" w:themeColor="text1"/>
          <w:sz w:val="24"/>
          <w:szCs w:val="24"/>
          <w14:textFill>
            <w14:solidFill>
              <w14:schemeClr w14:val="tx1"/>
            </w14:solidFill>
          </w14:textFill>
        </w:rPr>
        <w:t>承包人的进入权</w:t>
      </w:r>
      <w:bookmarkEnd w:id="1523"/>
      <w:bookmarkEnd w:id="1524"/>
      <w:bookmarkEnd w:id="1525"/>
      <w:bookmarkEnd w:id="1526"/>
      <w:bookmarkEnd w:id="1527"/>
      <w:bookmarkEnd w:id="1528"/>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cs="宋体"/>
          <w:color w:val="000000" w:themeColor="text1"/>
          <w:sz w:val="24"/>
          <w:szCs w:val="24"/>
          <w14:textFill>
            <w14:solidFill>
              <w14:schemeClr w14:val="tx1"/>
            </w14:solidFill>
          </w14:textFill>
        </w:rPr>
      </w:pPr>
      <w:bookmarkStart w:id="1529" w:name="_Toc386467254"/>
      <w:bookmarkStart w:id="1530" w:name="_Toc43475984"/>
      <w:bookmarkStart w:id="1531" w:name="_Toc393546508"/>
      <w:bookmarkStart w:id="1532" w:name="_Toc451261358"/>
      <w:bookmarkStart w:id="1533" w:name="_Toc453057168"/>
      <w:bookmarkStart w:id="1534" w:name="_Toc330406449"/>
      <w:r>
        <w:rPr>
          <w:rFonts w:ascii="宋体" w:hAnsi="宋体" w:cs="宋体"/>
          <w:color w:val="000000" w:themeColor="text1"/>
          <w:sz w:val="24"/>
          <w:szCs w:val="24"/>
          <w14:textFill>
            <w14:solidFill>
              <w14:schemeClr w14:val="tx1"/>
            </w14:solidFill>
          </w14:textFill>
        </w:rPr>
        <w:t>19.7</w:t>
      </w:r>
      <w:r>
        <w:rPr>
          <w:rFonts w:hint="eastAsia" w:ascii="宋体" w:hAnsi="宋体" w:cs="宋体"/>
          <w:color w:val="000000" w:themeColor="text1"/>
          <w:sz w:val="24"/>
          <w:szCs w:val="24"/>
          <w14:textFill>
            <w14:solidFill>
              <w14:schemeClr w14:val="tx1"/>
            </w14:solidFill>
          </w14:textFill>
        </w:rPr>
        <w:t>保修责任</w:t>
      </w:r>
      <w:bookmarkEnd w:id="1529"/>
      <w:bookmarkEnd w:id="1530"/>
      <w:bookmarkEnd w:id="1531"/>
      <w:bookmarkEnd w:id="1532"/>
      <w:bookmarkEnd w:id="1533"/>
      <w:bookmarkEnd w:id="1534"/>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）在全部工程交工验收前，已经发包人提前验收的单位工程，其保修期的起算日期相应提前。</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）工程保修期终止后</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天内，监理人签发保修期终止证书。</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535" w:name="_Toc330406450"/>
      <w:bookmarkStart w:id="1536" w:name="_Toc43475985"/>
      <w:bookmarkStart w:id="1537" w:name="_Toc393546509"/>
      <w:bookmarkStart w:id="1538" w:name="_Toc453057169"/>
      <w:bookmarkStart w:id="1539" w:name="_Toc451261359"/>
      <w:bookmarkStart w:id="1540" w:name="_Toc386467255"/>
      <w:r>
        <w:rPr>
          <w:rFonts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保险</w:t>
      </w:r>
      <w:bookmarkEnd w:id="1535"/>
      <w:bookmarkEnd w:id="1536"/>
      <w:bookmarkEnd w:id="1537"/>
      <w:bookmarkEnd w:id="1538"/>
      <w:bookmarkEnd w:id="1539"/>
      <w:bookmarkEnd w:id="1540"/>
    </w:p>
    <w:p>
      <w:pPr>
        <w:pStyle w:val="3"/>
        <w:spacing w:beforeLines="50" w:line="400" w:lineRule="exact"/>
        <w:rPr>
          <w:rFonts w:ascii="宋体" w:cs="宋体"/>
          <w:color w:val="000000" w:themeColor="text1"/>
          <w:sz w:val="24"/>
          <w:szCs w:val="24"/>
          <w14:textFill>
            <w14:solidFill>
              <w14:schemeClr w14:val="tx1"/>
            </w14:solidFill>
          </w14:textFill>
        </w:rPr>
      </w:pPr>
      <w:bookmarkStart w:id="1541" w:name="_Toc386467256"/>
      <w:bookmarkStart w:id="1542" w:name="_Toc451261360"/>
      <w:bookmarkStart w:id="1543" w:name="_Toc453057170"/>
      <w:bookmarkStart w:id="1544" w:name="_Toc393546510"/>
      <w:bookmarkStart w:id="1545" w:name="_Toc330406451"/>
      <w:bookmarkStart w:id="1546" w:name="_Toc43475986"/>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工程保险</w:t>
      </w:r>
      <w:bookmarkEnd w:id="1541"/>
      <w:bookmarkEnd w:id="1542"/>
      <w:bookmarkEnd w:id="1543"/>
      <w:bookmarkEnd w:id="1544"/>
      <w:bookmarkEnd w:id="1545"/>
      <w:bookmarkEnd w:id="1546"/>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建筑工程</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保险金额：工程量清单第</w:t>
      </w: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章（不含建筑工程一切险及第三者责任险的保险费）至</w:t>
      </w:r>
      <w:r>
        <w:rPr>
          <w:rFonts w:ascii="宋体" w:hAnsi="宋体" w:cs="宋体"/>
          <w:color w:val="000000" w:themeColor="text1"/>
          <w:sz w:val="24"/>
          <w14:textFill>
            <w14:solidFill>
              <w14:schemeClr w14:val="tx1"/>
            </w14:solidFill>
          </w14:textFill>
        </w:rPr>
        <w:t>700</w:t>
      </w:r>
      <w:r>
        <w:rPr>
          <w:rFonts w:hint="eastAsia" w:ascii="宋体" w:hAnsi="宋体" w:cs="宋体"/>
          <w:color w:val="000000" w:themeColor="text1"/>
          <w:sz w:val="24"/>
          <w14:textFill>
            <w14:solidFill>
              <w14:schemeClr w14:val="tx1"/>
            </w14:solidFill>
          </w14:textFill>
        </w:rPr>
        <w:t>章的合计金额。</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保险费率：在项目专用合同条款数据表中约定。</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保险期限：开工日起直至本合同工程签发缺陷责任期终止证书止（即合同工期＋缺陷责任期）</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承包人应以发包人和承包人的共同名义投保建筑工程一切险。建筑工程一切险的保险费由承包人报价时列入工程量清单</w:t>
      </w: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章内。发包人在接到保险单后，将按照保险单的费用直接向承包人支付。</w:t>
      </w:r>
    </w:p>
    <w:p>
      <w:pPr>
        <w:pStyle w:val="3"/>
        <w:spacing w:beforeLines="50" w:line="400" w:lineRule="exact"/>
        <w:rPr>
          <w:rFonts w:ascii="宋体" w:cs="宋体"/>
          <w:color w:val="000000" w:themeColor="text1"/>
          <w:sz w:val="24"/>
          <w:szCs w:val="24"/>
          <w14:textFill>
            <w14:solidFill>
              <w14:schemeClr w14:val="tx1"/>
            </w14:solidFill>
          </w14:textFill>
        </w:rPr>
      </w:pPr>
      <w:bookmarkStart w:id="1547" w:name="_Toc386467257"/>
      <w:bookmarkStart w:id="1548" w:name="_Toc330406452"/>
      <w:bookmarkStart w:id="1549" w:name="_Toc453057171"/>
      <w:bookmarkStart w:id="1550" w:name="_Toc43475987"/>
      <w:bookmarkStart w:id="1551" w:name="_Toc393546511"/>
      <w:bookmarkStart w:id="1552" w:name="_Toc451261361"/>
      <w:r>
        <w:rPr>
          <w:rFonts w:ascii="宋体" w:hAnsi="宋体" w:cs="宋体"/>
          <w:color w:val="000000" w:themeColor="text1"/>
          <w:sz w:val="24"/>
          <w:szCs w:val="24"/>
          <w14:textFill>
            <w14:solidFill>
              <w14:schemeClr w14:val="tx1"/>
            </w14:solidFill>
          </w14:textFill>
        </w:rPr>
        <w:t>20.4</w:t>
      </w:r>
      <w:r>
        <w:rPr>
          <w:rFonts w:hint="eastAsia" w:ascii="宋体" w:hAnsi="宋体" w:cs="宋体"/>
          <w:color w:val="000000" w:themeColor="text1"/>
          <w:sz w:val="24"/>
          <w:szCs w:val="24"/>
          <w14:textFill>
            <w14:solidFill>
              <w14:schemeClr w14:val="tx1"/>
            </w14:solidFill>
          </w14:textFill>
        </w:rPr>
        <w:t>第三者责任险</w:t>
      </w:r>
      <w:bookmarkEnd w:id="1547"/>
      <w:bookmarkEnd w:id="1548"/>
      <w:bookmarkEnd w:id="1549"/>
      <w:bookmarkEnd w:id="1550"/>
      <w:bookmarkEnd w:id="1551"/>
      <w:bookmarkEnd w:id="1552"/>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20.4.2</w:t>
      </w:r>
      <w:r>
        <w:rPr>
          <w:rFonts w:hint="eastAsia" w:ascii="宋体" w:hAnsi="宋体" w:cs="宋体"/>
          <w:color w:val="000000" w:themeColor="text1"/>
          <w:sz w:val="24"/>
          <w14:textFill>
            <w14:solidFill>
              <w14:schemeClr w14:val="tx1"/>
            </w14:solidFill>
          </w14:textFill>
        </w:rPr>
        <w:t>项补充：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第三者责任险的保险费由承包人报价时列入工程量清单</w:t>
      </w: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章内。发包人在接到保险单后，将按照保险单的费用直接向承包人支付。</w:t>
      </w:r>
    </w:p>
    <w:p>
      <w:pPr>
        <w:pStyle w:val="3"/>
        <w:spacing w:beforeLines="50" w:line="400" w:lineRule="exact"/>
        <w:rPr>
          <w:rFonts w:ascii="宋体" w:cs="宋体"/>
          <w:color w:val="000000" w:themeColor="text1"/>
          <w:sz w:val="24"/>
          <w:szCs w:val="24"/>
          <w14:textFill>
            <w14:solidFill>
              <w14:schemeClr w14:val="tx1"/>
            </w14:solidFill>
          </w14:textFill>
        </w:rPr>
      </w:pPr>
      <w:bookmarkStart w:id="1553" w:name="_Toc453057172"/>
      <w:bookmarkStart w:id="1554" w:name="_Toc393546512"/>
      <w:bookmarkStart w:id="1555" w:name="_Toc330406453"/>
      <w:bookmarkStart w:id="1556" w:name="_Toc386467258"/>
      <w:bookmarkStart w:id="1557" w:name="_Toc451261362"/>
      <w:bookmarkStart w:id="1558" w:name="_Toc43475988"/>
      <w:r>
        <w:rPr>
          <w:rFonts w:ascii="宋体" w:hAnsi="宋体" w:cs="宋体"/>
          <w:color w:val="000000" w:themeColor="text1"/>
          <w:sz w:val="24"/>
          <w:szCs w:val="24"/>
          <w14:textFill>
            <w14:solidFill>
              <w14:schemeClr w14:val="tx1"/>
            </w14:solidFill>
          </w14:textFill>
        </w:rPr>
        <w:t>20.5</w:t>
      </w:r>
      <w:r>
        <w:rPr>
          <w:rFonts w:hint="eastAsia" w:ascii="宋体" w:hAnsi="宋体" w:cs="宋体"/>
          <w:color w:val="000000" w:themeColor="text1"/>
          <w:sz w:val="24"/>
          <w:szCs w:val="24"/>
          <w14:textFill>
            <w14:solidFill>
              <w14:schemeClr w14:val="tx1"/>
            </w14:solidFill>
          </w14:textFill>
        </w:rPr>
        <w:t>其他保险</w:t>
      </w:r>
      <w:bookmarkEnd w:id="1553"/>
      <w:bookmarkEnd w:id="1554"/>
      <w:bookmarkEnd w:id="1555"/>
      <w:bookmarkEnd w:id="1556"/>
      <w:bookmarkEnd w:id="1557"/>
      <w:bookmarkEnd w:id="1558"/>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cs="宋体"/>
          <w:color w:val="000000" w:themeColor="text1"/>
          <w:sz w:val="24"/>
          <w:szCs w:val="24"/>
          <w14:textFill>
            <w14:solidFill>
              <w14:schemeClr w14:val="tx1"/>
            </w14:solidFill>
          </w14:textFill>
        </w:rPr>
      </w:pPr>
      <w:bookmarkStart w:id="1559" w:name="_Toc393546513"/>
      <w:bookmarkStart w:id="1560" w:name="_Toc43475989"/>
      <w:bookmarkStart w:id="1561" w:name="_Toc386467259"/>
      <w:bookmarkStart w:id="1562" w:name="_Toc453057173"/>
      <w:bookmarkStart w:id="1563" w:name="_Toc451261363"/>
      <w:bookmarkStart w:id="1564" w:name="_Toc330406454"/>
      <w:r>
        <w:rPr>
          <w:rFonts w:ascii="宋体" w:hAnsi="宋体" w:cs="宋体"/>
          <w:color w:val="000000" w:themeColor="text1"/>
          <w:sz w:val="24"/>
          <w:szCs w:val="24"/>
          <w14:textFill>
            <w14:solidFill>
              <w14:schemeClr w14:val="tx1"/>
            </w14:solidFill>
          </w14:textFill>
        </w:rPr>
        <w:t>20.6</w:t>
      </w:r>
      <w:r>
        <w:rPr>
          <w:rFonts w:hint="eastAsia" w:ascii="宋体" w:hAnsi="宋体" w:cs="宋体"/>
          <w:color w:val="000000" w:themeColor="text1"/>
          <w:sz w:val="24"/>
          <w:szCs w:val="24"/>
          <w14:textFill>
            <w14:solidFill>
              <w14:schemeClr w14:val="tx1"/>
            </w14:solidFill>
          </w14:textFill>
        </w:rPr>
        <w:t>对各项保险的一般要求</w:t>
      </w:r>
      <w:bookmarkEnd w:id="1559"/>
      <w:bookmarkEnd w:id="1560"/>
      <w:bookmarkEnd w:id="1561"/>
      <w:bookmarkEnd w:id="1562"/>
      <w:bookmarkEnd w:id="1563"/>
      <w:bookmarkEnd w:id="1564"/>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20.6.1</w:t>
      </w:r>
      <w:r>
        <w:rPr>
          <w:rFonts w:hint="eastAsia" w:ascii="宋体" w:hAnsi="宋体" w:cs="宋体"/>
          <w:b/>
          <w:bCs/>
          <w:color w:val="000000" w:themeColor="text1"/>
          <w:sz w:val="24"/>
          <w14:textFill>
            <w14:solidFill>
              <w14:schemeClr w14:val="tx1"/>
            </w14:solidFill>
          </w14:textFill>
        </w:rPr>
        <w:t>保险凭证</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承包人向发包人提交各项保险生效的证据和保险单副本的期限：开工后</w:t>
      </w:r>
      <w:r>
        <w:rPr>
          <w:rFonts w:ascii="宋体" w:hAnsi="宋体" w:cs="宋体"/>
          <w:color w:val="000000" w:themeColor="text1"/>
          <w:sz w:val="24"/>
          <w14:textFill>
            <w14:solidFill>
              <w14:schemeClr w14:val="tx1"/>
            </w14:solidFill>
          </w14:textFill>
        </w:rPr>
        <w:t>56</w:t>
      </w:r>
      <w:r>
        <w:rPr>
          <w:rFonts w:hint="eastAsia" w:ascii="宋体" w:hAnsi="宋体" w:cs="宋体"/>
          <w:color w:val="000000" w:themeColor="text1"/>
          <w:sz w:val="24"/>
          <w14:textFill>
            <w14:solidFill>
              <w14:schemeClr w14:val="tx1"/>
            </w14:solidFill>
          </w14:textFill>
        </w:rPr>
        <w:t>天内。</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 xml:space="preserve">20.6.3 </w:t>
      </w:r>
      <w:r>
        <w:rPr>
          <w:rFonts w:hint="eastAsia" w:ascii="宋体" w:hAnsi="宋体" w:cs="宋体"/>
          <w:b/>
          <w:bCs/>
          <w:color w:val="000000" w:themeColor="text1"/>
          <w:sz w:val="24"/>
          <w14:textFill>
            <w14:solidFill>
              <w14:schemeClr w14:val="tx1"/>
            </w14:solidFill>
          </w14:textFill>
        </w:rPr>
        <w:t>持续保险</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在整个合同期内，承包人应按合同条款保证足够的保险额。</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20.6.4</w:t>
      </w:r>
      <w:r>
        <w:rPr>
          <w:rFonts w:hint="eastAsia" w:ascii="宋体" w:hAnsi="宋体" w:cs="宋体"/>
          <w:b/>
          <w:bCs/>
          <w:color w:val="000000" w:themeColor="text1"/>
          <w:sz w:val="24"/>
          <w14:textFill>
            <w14:solidFill>
              <w14:schemeClr w14:val="tx1"/>
            </w14:solidFill>
          </w14:textFill>
        </w:rPr>
        <w:t>保险金不足的补偿</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20.6.5</w:t>
      </w:r>
      <w:r>
        <w:rPr>
          <w:rFonts w:hint="eastAsia" w:ascii="宋体" w:hAnsi="宋体" w:cs="宋体"/>
          <w:b/>
          <w:bCs/>
          <w:color w:val="000000" w:themeColor="text1"/>
          <w:sz w:val="24"/>
          <w14:textFill>
            <w14:solidFill>
              <w14:schemeClr w14:val="tx1"/>
            </w14:solidFill>
          </w14:textFill>
        </w:rPr>
        <w:t>未按约定投保的补救</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）目细化为：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565" w:name="_Toc330406455"/>
      <w:bookmarkStart w:id="1566" w:name="_Toc451261364"/>
      <w:bookmarkStart w:id="1567" w:name="_Toc393546514"/>
      <w:bookmarkStart w:id="1568" w:name="_Toc386467260"/>
      <w:bookmarkStart w:id="1569" w:name="_Toc453057174"/>
      <w:bookmarkStart w:id="1570" w:name="_Toc43475990"/>
      <w:r>
        <w:rPr>
          <w:rFonts w:ascii="宋体" w:hAnsi="宋体" w:cs="宋体"/>
          <w:color w:val="000000" w:themeColor="text1"/>
          <w:sz w:val="28"/>
          <w:szCs w:val="28"/>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不可抗力</w:t>
      </w:r>
      <w:bookmarkEnd w:id="1565"/>
      <w:bookmarkEnd w:id="1566"/>
      <w:bookmarkEnd w:id="1567"/>
      <w:bookmarkEnd w:id="1568"/>
      <w:bookmarkEnd w:id="1569"/>
      <w:bookmarkEnd w:id="1570"/>
    </w:p>
    <w:p>
      <w:pPr>
        <w:pStyle w:val="3"/>
        <w:spacing w:beforeLines="50" w:line="400" w:lineRule="exact"/>
        <w:rPr>
          <w:rFonts w:ascii="宋体" w:cs="宋体"/>
          <w:color w:val="000000" w:themeColor="text1"/>
          <w:sz w:val="24"/>
          <w:szCs w:val="24"/>
          <w14:textFill>
            <w14:solidFill>
              <w14:schemeClr w14:val="tx1"/>
            </w14:solidFill>
          </w14:textFill>
        </w:rPr>
      </w:pPr>
      <w:bookmarkStart w:id="1571" w:name="_Toc330406456"/>
      <w:bookmarkStart w:id="1572" w:name="_Toc393546515"/>
      <w:bookmarkStart w:id="1573" w:name="_Toc451261365"/>
      <w:bookmarkStart w:id="1574" w:name="_Toc453057175"/>
      <w:bookmarkStart w:id="1575" w:name="_Toc386467261"/>
      <w:bookmarkStart w:id="1576" w:name="_Toc43475991"/>
      <w:r>
        <w:rPr>
          <w:rFonts w:ascii="宋体" w:hAnsi="宋体" w:cs="宋体"/>
          <w:color w:val="000000" w:themeColor="text1"/>
          <w:sz w:val="24"/>
          <w:szCs w:val="24"/>
          <w14:textFill>
            <w14:solidFill>
              <w14:schemeClr w14:val="tx1"/>
            </w14:solidFill>
          </w14:textFill>
        </w:rPr>
        <w:t>21.1</w:t>
      </w:r>
      <w:r>
        <w:rPr>
          <w:rFonts w:hint="eastAsia" w:ascii="宋体" w:hAnsi="宋体" w:cs="宋体"/>
          <w:color w:val="000000" w:themeColor="text1"/>
          <w:sz w:val="24"/>
          <w:szCs w:val="24"/>
          <w14:textFill>
            <w14:solidFill>
              <w14:schemeClr w14:val="tx1"/>
            </w14:solidFill>
          </w14:textFill>
        </w:rPr>
        <w:t>不可抗力的确认</w:t>
      </w:r>
      <w:bookmarkEnd w:id="1571"/>
      <w:bookmarkEnd w:id="1572"/>
      <w:bookmarkEnd w:id="1573"/>
      <w:bookmarkEnd w:id="1574"/>
      <w:bookmarkEnd w:id="1575"/>
      <w:bookmarkEnd w:id="1576"/>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21.1.1</w:t>
      </w:r>
      <w:r>
        <w:rPr>
          <w:rFonts w:hint="eastAsia" w:ascii="宋体" w:hAnsi="宋体" w:cs="宋体"/>
          <w:color w:val="000000" w:themeColor="text1"/>
          <w:sz w:val="24"/>
          <w14:textFill>
            <w14:solidFill>
              <w14:schemeClr w14:val="tx1"/>
            </w14:solidFill>
          </w14:textFill>
        </w:rPr>
        <w:t>项细化为：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）地震、海啸、火山爆发、泥石流、暴雨（雪）、台风、龙卷风、水灾等自然灾害；</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）战争、骚乱、暴动，但纯属承包人或其分包人派遣与雇用的人员由于本合同工程施工原因引起者除外；</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）核反应、辐射或放射性污染；</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）空中飞行物体附落或非发包人或承包人责任造成的爆炸、火灾；</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）瘟疫；</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）项目专用合同条款约定的其他情形。</w:t>
      </w:r>
    </w:p>
    <w:p>
      <w:pPr>
        <w:pStyle w:val="3"/>
        <w:spacing w:beforeLines="50" w:line="400" w:lineRule="exact"/>
        <w:rPr>
          <w:rFonts w:ascii="宋体" w:cs="宋体"/>
          <w:color w:val="000000" w:themeColor="text1"/>
          <w:sz w:val="24"/>
          <w:szCs w:val="24"/>
          <w14:textFill>
            <w14:solidFill>
              <w14:schemeClr w14:val="tx1"/>
            </w14:solidFill>
          </w14:textFill>
        </w:rPr>
      </w:pPr>
      <w:bookmarkStart w:id="1577" w:name="_Toc393546516"/>
      <w:bookmarkStart w:id="1578" w:name="_Toc453057176"/>
      <w:bookmarkStart w:id="1579" w:name="_Toc386467262"/>
      <w:bookmarkStart w:id="1580" w:name="_Toc43475992"/>
      <w:bookmarkStart w:id="1581" w:name="_Toc330406457"/>
      <w:bookmarkStart w:id="1582" w:name="_Toc451261366"/>
      <w:r>
        <w:rPr>
          <w:rFonts w:ascii="宋体" w:hAnsi="宋体" w:cs="宋体"/>
          <w:color w:val="000000" w:themeColor="text1"/>
          <w:sz w:val="24"/>
          <w:szCs w:val="24"/>
          <w14:textFill>
            <w14:solidFill>
              <w14:schemeClr w14:val="tx1"/>
            </w14:solidFill>
          </w14:textFill>
        </w:rPr>
        <w:t>21.3</w:t>
      </w:r>
      <w:r>
        <w:rPr>
          <w:rFonts w:hint="eastAsia" w:ascii="宋体" w:hAnsi="宋体" w:cs="宋体"/>
          <w:color w:val="000000" w:themeColor="text1"/>
          <w:sz w:val="24"/>
          <w:szCs w:val="24"/>
          <w14:textFill>
            <w14:solidFill>
              <w14:schemeClr w14:val="tx1"/>
            </w14:solidFill>
          </w14:textFill>
        </w:rPr>
        <w:t>不可抗力后果及其处理</w:t>
      </w:r>
      <w:bookmarkEnd w:id="1577"/>
      <w:bookmarkEnd w:id="1578"/>
      <w:bookmarkEnd w:id="1579"/>
      <w:bookmarkEnd w:id="1580"/>
      <w:bookmarkEnd w:id="1581"/>
      <w:bookmarkEnd w:id="1582"/>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21.3.4</w:t>
      </w:r>
      <w:r>
        <w:rPr>
          <w:rFonts w:hint="eastAsia" w:ascii="宋体" w:hAnsi="宋体" w:cs="宋体"/>
          <w:color w:val="000000" w:themeColor="text1"/>
          <w:sz w:val="24"/>
          <w14:textFill>
            <w14:solidFill>
              <w14:schemeClr w14:val="tx1"/>
            </w14:solidFill>
          </w14:textFill>
        </w:rPr>
        <w:t>因不可抗力解除合同</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合同一方当事人因不可抗力不能履行合同的，应当及时通知对方解除合同。合同解除后，承包人应按照第</w:t>
      </w:r>
      <w:r>
        <w:rPr>
          <w:rFonts w:ascii="宋体" w:hAnsi="宋体" w:cs="宋体"/>
          <w:color w:val="000000" w:themeColor="text1"/>
          <w:sz w:val="24"/>
          <w14:textFill>
            <w14:solidFill>
              <w14:schemeClr w14:val="tx1"/>
            </w14:solidFill>
          </w14:textFill>
        </w:rPr>
        <w:t>22.2.5</w:t>
      </w:r>
      <w:r>
        <w:rPr>
          <w:rFonts w:hint="eastAsia" w:ascii="宋体" w:hAnsi="宋体" w:cs="宋体"/>
          <w:color w:val="000000" w:themeColor="text1"/>
          <w:sz w:val="24"/>
          <w14:textFill>
            <w14:solidFill>
              <w14:schemeClr w14:val="tx1"/>
            </w14:solidFill>
          </w14:textFill>
        </w:rPr>
        <w:t>项约定撤离施工场地。已经订货的材料、设备由订货方负责退货或解除订货合同，不能退还的货款和因退货、解除订货合同发生的费作，由发包人承担，因未有时退货造成的损失由责任方承担。合同解除后的付款，参照第</w:t>
      </w:r>
      <w:r>
        <w:rPr>
          <w:rFonts w:ascii="宋体" w:hAnsi="宋体" w:cs="宋体"/>
          <w:color w:val="000000" w:themeColor="text1"/>
          <w:sz w:val="24"/>
          <w14:textFill>
            <w14:solidFill>
              <w14:schemeClr w14:val="tx1"/>
            </w14:solidFill>
          </w14:textFill>
        </w:rPr>
        <w:t xml:space="preserve">22.2.4 </w:t>
      </w:r>
      <w:r>
        <w:rPr>
          <w:rFonts w:hint="eastAsia" w:ascii="宋体" w:hAnsi="宋体" w:cs="宋体"/>
          <w:color w:val="000000" w:themeColor="text1"/>
          <w:sz w:val="24"/>
          <w14:textFill>
            <w14:solidFill>
              <w14:schemeClr w14:val="tx1"/>
            </w14:solidFill>
          </w14:textFill>
        </w:rPr>
        <w:t>项约定，由监理人按第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款商定或确定，但由于解除合同应赔偿的承包人损失不予考虑。</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583" w:name="_Toc43475993"/>
      <w:bookmarkStart w:id="1584" w:name="_Toc451261367"/>
      <w:bookmarkStart w:id="1585" w:name="_Toc453057177"/>
      <w:bookmarkStart w:id="1586" w:name="_Toc393546517"/>
      <w:bookmarkStart w:id="1587" w:name="_Toc386467263"/>
      <w:bookmarkStart w:id="1588" w:name="_Toc330406458"/>
      <w:r>
        <w:rPr>
          <w:rFonts w:ascii="宋体" w:hAnsi="宋体" w:cs="宋体"/>
          <w:color w:val="000000" w:themeColor="text1"/>
          <w:sz w:val="28"/>
          <w:szCs w:val="28"/>
          <w14:textFill>
            <w14:solidFill>
              <w14:schemeClr w14:val="tx1"/>
            </w14:solidFill>
          </w14:textFill>
        </w:rPr>
        <w:t>22.</w:t>
      </w:r>
      <w:r>
        <w:rPr>
          <w:rFonts w:hint="eastAsia" w:ascii="宋体" w:hAnsi="宋体" w:cs="宋体"/>
          <w:color w:val="000000" w:themeColor="text1"/>
          <w:sz w:val="28"/>
          <w:szCs w:val="28"/>
          <w14:textFill>
            <w14:solidFill>
              <w14:schemeClr w14:val="tx1"/>
            </w14:solidFill>
          </w14:textFill>
        </w:rPr>
        <w:t>违约</w:t>
      </w:r>
      <w:bookmarkEnd w:id="1583"/>
      <w:bookmarkEnd w:id="1584"/>
      <w:bookmarkEnd w:id="1585"/>
      <w:bookmarkEnd w:id="1586"/>
      <w:bookmarkEnd w:id="1587"/>
      <w:bookmarkEnd w:id="1588"/>
    </w:p>
    <w:p>
      <w:pPr>
        <w:pStyle w:val="3"/>
        <w:spacing w:beforeLines="50" w:line="400" w:lineRule="exact"/>
        <w:rPr>
          <w:rFonts w:ascii="宋体" w:cs="宋体"/>
          <w:color w:val="000000" w:themeColor="text1"/>
          <w:sz w:val="24"/>
          <w:szCs w:val="24"/>
          <w14:textFill>
            <w14:solidFill>
              <w14:schemeClr w14:val="tx1"/>
            </w14:solidFill>
          </w14:textFill>
        </w:rPr>
      </w:pPr>
      <w:bookmarkStart w:id="1589" w:name="_Toc386467264"/>
      <w:bookmarkStart w:id="1590" w:name="_Toc393546518"/>
      <w:bookmarkStart w:id="1591" w:name="_Toc453057178"/>
      <w:bookmarkStart w:id="1592" w:name="_Toc330406459"/>
      <w:bookmarkStart w:id="1593" w:name="_Toc43475994"/>
      <w:bookmarkStart w:id="1594" w:name="_Toc451261368"/>
      <w:r>
        <w:rPr>
          <w:rFonts w:ascii="宋体" w:hAnsi="宋体" w:cs="宋体"/>
          <w:color w:val="000000" w:themeColor="text1"/>
          <w:sz w:val="24"/>
          <w:szCs w:val="24"/>
          <w14:textFill>
            <w14:solidFill>
              <w14:schemeClr w14:val="tx1"/>
            </w14:solidFill>
          </w14:textFill>
        </w:rPr>
        <w:t>22.1</w:t>
      </w:r>
      <w:r>
        <w:rPr>
          <w:rFonts w:hint="eastAsia" w:ascii="宋体" w:hAnsi="宋体" w:cs="宋体"/>
          <w:color w:val="000000" w:themeColor="text1"/>
          <w:sz w:val="24"/>
          <w:szCs w:val="24"/>
          <w14:textFill>
            <w14:solidFill>
              <w14:schemeClr w14:val="tx1"/>
            </w14:solidFill>
          </w14:textFill>
        </w:rPr>
        <w:t>承包人违约</w:t>
      </w:r>
      <w:bookmarkEnd w:id="1589"/>
      <w:bookmarkEnd w:id="1590"/>
      <w:bookmarkEnd w:id="1591"/>
      <w:bookmarkEnd w:id="1592"/>
      <w:bookmarkEnd w:id="1593"/>
      <w:bookmarkEnd w:id="1594"/>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22.1.1</w:t>
      </w:r>
      <w:r>
        <w:rPr>
          <w:rFonts w:hint="eastAsia" w:ascii="宋体" w:hAnsi="宋体" w:cs="宋体"/>
          <w:b/>
          <w:bCs/>
          <w:color w:val="000000" w:themeColor="text1"/>
          <w:sz w:val="24"/>
          <w14:textFill>
            <w14:solidFill>
              <w14:schemeClr w14:val="tx1"/>
            </w14:solidFill>
          </w14:textFill>
        </w:rPr>
        <w:t>承包人违约的情形</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）目细化为：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）承包人违反第</w:t>
      </w:r>
      <w:r>
        <w:rPr>
          <w:rFonts w:ascii="宋体" w:hAnsi="宋体" w:cs="宋体"/>
          <w:color w:val="000000" w:themeColor="text1"/>
          <w:sz w:val="24"/>
          <w14:textFill>
            <w14:solidFill>
              <w14:schemeClr w14:val="tx1"/>
            </w14:solidFill>
          </w14:textFill>
        </w:rPr>
        <w:t>5.3</w:t>
      </w:r>
      <w:r>
        <w:rPr>
          <w:rFonts w:hint="eastAsia" w:ascii="宋体" w:hAnsi="宋体" w:cs="宋体"/>
          <w:color w:val="000000" w:themeColor="text1"/>
          <w:sz w:val="24"/>
          <w14:textFill>
            <w14:solidFill>
              <w14:schemeClr w14:val="tx1"/>
            </w14:solidFill>
          </w14:textFill>
        </w:rPr>
        <w:t>款或第</w:t>
      </w:r>
      <w:r>
        <w:rPr>
          <w:rFonts w:ascii="宋体" w:hAnsi="宋体" w:cs="宋体"/>
          <w:color w:val="000000" w:themeColor="text1"/>
          <w:sz w:val="24"/>
          <w14:textFill>
            <w14:solidFill>
              <w14:schemeClr w14:val="tx1"/>
            </w14:solidFill>
          </w14:textFill>
        </w:rPr>
        <w:t>6.4</w:t>
      </w:r>
      <w:r>
        <w:rPr>
          <w:rFonts w:hint="eastAsia" w:ascii="宋体" w:hAnsi="宋体" w:cs="宋体"/>
          <w:color w:val="000000" w:themeColor="text1"/>
          <w:sz w:val="24"/>
          <w14:textFill>
            <w14:solidFill>
              <w14:schemeClr w14:val="tx1"/>
            </w14:solidFill>
          </w14:textFill>
        </w:rPr>
        <w:t>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）目细化为：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）承包人未能按期开工；</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）承包人违反第</w:t>
      </w:r>
      <w:r>
        <w:rPr>
          <w:rFonts w:ascii="宋体" w:hAnsi="宋体" w:cs="宋体"/>
          <w:color w:val="000000" w:themeColor="text1"/>
          <w:sz w:val="24"/>
          <w14:textFill>
            <w14:solidFill>
              <w14:schemeClr w14:val="tx1"/>
            </w14:solidFill>
          </w14:textFill>
        </w:rPr>
        <w:t>4.6</w:t>
      </w:r>
      <w:r>
        <w:rPr>
          <w:rFonts w:hint="eastAsia" w:ascii="宋体" w:hAnsi="宋体" w:cs="宋体"/>
          <w:color w:val="000000" w:themeColor="text1"/>
          <w:sz w:val="24"/>
          <w14:textFill>
            <w14:solidFill>
              <w14:schemeClr w14:val="tx1"/>
            </w14:solidFill>
          </w14:textFill>
        </w:rPr>
        <w:t>款或</w:t>
      </w:r>
      <w:r>
        <w:rPr>
          <w:rFonts w:ascii="宋体" w:hAnsi="宋体" w:cs="宋体"/>
          <w:color w:val="000000" w:themeColor="text1"/>
          <w:sz w:val="24"/>
          <w14:textFill>
            <w14:solidFill>
              <w14:schemeClr w14:val="tx1"/>
            </w14:solidFill>
          </w14:textFill>
        </w:rPr>
        <w:t>6.3</w:t>
      </w:r>
      <w:r>
        <w:rPr>
          <w:rFonts w:hint="eastAsia" w:ascii="宋体" w:hAnsi="宋体" w:cs="宋体"/>
          <w:color w:val="000000" w:themeColor="text1"/>
          <w:sz w:val="24"/>
          <w14:textFill>
            <w14:solidFill>
              <w14:schemeClr w14:val="tx1"/>
            </w14:solidFill>
          </w14:textFill>
        </w:rPr>
        <w:t>款的规定，未按承诺或未按监理人的要求及时配备称职的主要管理人员、技术骨干或关键施工设备；</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）经监理人和发包人检查，发现承包人有安全问题或有违反安全管理规章制度的情况；</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）承包人不按合同约定履行义务的其他情况。</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22.1.2</w:t>
      </w:r>
      <w:r>
        <w:rPr>
          <w:rFonts w:hint="eastAsia" w:ascii="宋体" w:hAnsi="宋体" w:cs="宋体"/>
          <w:b/>
          <w:bCs/>
          <w:color w:val="000000" w:themeColor="text1"/>
          <w:sz w:val="24"/>
          <w14:textFill>
            <w14:solidFill>
              <w14:schemeClr w14:val="tx1"/>
            </w14:solidFill>
          </w14:textFill>
        </w:rPr>
        <w:t>对承包人违约的处理</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）承包人发生第</w:t>
      </w:r>
      <w:r>
        <w:rPr>
          <w:rFonts w:ascii="宋体" w:hAnsi="宋体" w:cs="宋体"/>
          <w:color w:val="000000" w:themeColor="text1"/>
          <w:sz w:val="24"/>
          <w14:textFill>
            <w14:solidFill>
              <w14:schemeClr w14:val="tx1"/>
            </w14:solidFill>
          </w14:textFill>
        </w:rPr>
        <w:t>22.1.1</w:t>
      </w:r>
      <w:r>
        <w:rPr>
          <w:rFonts w:hint="eastAsia" w:ascii="宋体" w:hAnsi="宋体" w:cs="宋体"/>
          <w:color w:val="000000" w:themeColor="text1"/>
          <w:sz w:val="24"/>
          <w14:textFill>
            <w14:solidFill>
              <w14:schemeClr w14:val="tx1"/>
            </w14:solidFill>
          </w14:textFill>
        </w:rPr>
        <w:t>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cs="宋体"/>
          <w:color w:val="000000" w:themeColor="text1"/>
          <w:sz w:val="24"/>
          <w:szCs w:val="24"/>
          <w14:textFill>
            <w14:solidFill>
              <w14:schemeClr w14:val="tx1"/>
            </w14:solidFill>
          </w14:textFill>
        </w:rPr>
      </w:pPr>
      <w:bookmarkStart w:id="1595" w:name="_Toc393546519"/>
      <w:bookmarkStart w:id="1596" w:name="_Toc330406460"/>
      <w:bookmarkStart w:id="1597" w:name="_Toc386467265"/>
      <w:bookmarkStart w:id="1598" w:name="_Toc453057179"/>
      <w:bookmarkStart w:id="1599" w:name="_Toc451261369"/>
      <w:bookmarkStart w:id="1600" w:name="_Toc43475995"/>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发包人违约</w:t>
      </w:r>
      <w:bookmarkEnd w:id="1595"/>
      <w:bookmarkEnd w:id="1596"/>
      <w:bookmarkEnd w:id="1597"/>
      <w:bookmarkEnd w:id="1598"/>
      <w:bookmarkEnd w:id="1599"/>
      <w:bookmarkEnd w:id="1600"/>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22.2.1</w:t>
      </w:r>
      <w:r>
        <w:rPr>
          <w:rFonts w:hint="eastAsia" w:ascii="宋体" w:hAnsi="宋体" w:cs="宋体"/>
          <w:b/>
          <w:bCs/>
          <w:color w:val="000000" w:themeColor="text1"/>
          <w:sz w:val="24"/>
          <w:lang w:val="zh-CN"/>
          <w14:textFill>
            <w14:solidFill>
              <w14:schemeClr w14:val="tx1"/>
            </w14:solidFill>
          </w14:textFill>
        </w:rPr>
        <w:t>发包人违约的情形</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目细化为：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发包人无正当理由不按时返还履约保证金、质量保证金或农民工工资保证金的；</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发包人不履行合同约定其他义务的。</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22.2.2</w:t>
      </w:r>
      <w:r>
        <w:rPr>
          <w:rFonts w:hint="eastAsia" w:ascii="宋体" w:hAnsi="宋体" w:cs="宋体"/>
          <w:b/>
          <w:bCs/>
          <w:color w:val="000000" w:themeColor="text1"/>
          <w:sz w:val="24"/>
          <w:lang w:val="zh-CN"/>
          <w14:textFill>
            <w14:solidFill>
              <w14:schemeClr w14:val="tx1"/>
            </w14:solidFill>
          </w14:textFill>
        </w:rPr>
        <w:t>承包人有权暂停施工</w:t>
      </w:r>
    </w:p>
    <w:p>
      <w:pPr>
        <w:tabs>
          <w:tab w:val="left" w:pos="3193"/>
        </w:tabs>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本项细化为：</w:t>
      </w:r>
    </w:p>
    <w:p>
      <w:pPr>
        <w:tabs>
          <w:tab w:val="left" w:pos="3193"/>
        </w:tabs>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发包人发生除第</w:t>
      </w:r>
      <w:r>
        <w:rPr>
          <w:rFonts w:ascii="宋体" w:hAnsi="宋体" w:cs="宋体"/>
          <w:color w:val="000000" w:themeColor="text1"/>
          <w:sz w:val="24"/>
          <w14:textFill>
            <w14:solidFill>
              <w14:schemeClr w14:val="tx1"/>
            </w14:solidFill>
          </w14:textFill>
        </w:rPr>
        <w:t xml:space="preserve">22.2.1 </w:t>
      </w:r>
      <w:r>
        <w:rPr>
          <w:rFonts w:ascii="宋体" w:hAnsi="宋体" w:cs="宋体"/>
          <w:color w:val="000000" w:themeColor="text1"/>
          <w:sz w:val="24"/>
          <w:lang w:val="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目以外的违约情况时，承包人可向发包人发</w:t>
      </w:r>
    </w:p>
    <w:p>
      <w:pPr>
        <w:tabs>
          <w:tab w:val="left" w:pos="3193"/>
        </w:tabs>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出通知，要求发包人采取有效措施纠正违约行为。发包人收到承包人通知后的</w:t>
      </w:r>
      <w:r>
        <w:rPr>
          <w:rFonts w:ascii="宋体" w:hAnsi="宋体" w:cs="宋体"/>
          <w:color w:val="000000" w:themeColor="text1"/>
          <w:sz w:val="24"/>
          <w:lang w:val="zh-CN"/>
          <w14:textFill>
            <w14:solidFill>
              <w14:schemeClr w14:val="tx1"/>
            </w14:solidFill>
          </w14:textFill>
        </w:rPr>
        <w:t>28</w:t>
      </w:r>
      <w:r>
        <w:rPr>
          <w:rFonts w:hint="eastAsia" w:ascii="宋体" w:hAnsi="宋体" w:cs="宋体"/>
          <w:color w:val="000000" w:themeColor="text1"/>
          <w:sz w:val="24"/>
          <w:lang w:val="zh-CN"/>
          <w14:textFill>
            <w14:solidFill>
              <w14:schemeClr w14:val="tx1"/>
            </w14:solidFill>
          </w14:textFill>
        </w:rPr>
        <w:t>天内仍不履行合同义务，承包人有权暂停施工，并通知监理人，发包人应承担由此增加的费用和（或）工期延误，并支付承包人合理利润。</w:t>
      </w:r>
    </w:p>
    <w:p>
      <w:pPr>
        <w:tabs>
          <w:tab w:val="left" w:pos="3193"/>
        </w:tabs>
        <w:spacing w:line="400" w:lineRule="exact"/>
        <w:ind w:firstLine="480" w:firstLineChars="20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发包人发生第</w:t>
      </w:r>
      <w:r>
        <w:rPr>
          <w:rFonts w:ascii="宋体" w:hAnsi="宋体" w:cs="宋体"/>
          <w:color w:val="000000" w:themeColor="text1"/>
          <w:sz w:val="24"/>
          <w14:textFill>
            <w14:solidFill>
              <w14:schemeClr w14:val="tx1"/>
            </w14:solidFill>
          </w14:textFill>
        </w:rPr>
        <w:t xml:space="preserve">22.2.1 </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目的违约情况时，承包人可向发包人发出通知，要求发包人采取有效措施纠正违约行为。发包人收到承包人通知后的</w:t>
      </w:r>
      <w:r>
        <w:rPr>
          <w:rFonts w:ascii="宋体" w:hAnsi="宋体" w:cs="宋体"/>
          <w:color w:val="000000" w:themeColor="text1"/>
          <w:sz w:val="24"/>
          <w:lang w:val="zh-CN"/>
          <w14:textFill>
            <w14:solidFill>
              <w14:schemeClr w14:val="tx1"/>
            </w14:solidFill>
          </w14:textFill>
        </w:rPr>
        <w:t>28</w:t>
      </w:r>
      <w:r>
        <w:rPr>
          <w:rFonts w:hint="eastAsia" w:ascii="宋体" w:hAnsi="宋体" w:cs="宋体"/>
          <w:color w:val="000000" w:themeColor="text1"/>
          <w:sz w:val="24"/>
          <w:lang w:val="zh-CN"/>
          <w14:textFill>
            <w14:solidFill>
              <w14:schemeClr w14:val="tx1"/>
            </w14:solidFill>
          </w14:textFill>
        </w:rPr>
        <w:t>天内仍不返还履约保证金、质量保证金或农民工工资保证金的，发包人应按项目专用合同条款的约定向承包人支付逾期返还保证金的违约金。</w:t>
      </w:r>
    </w:p>
    <w:p>
      <w:pPr>
        <w:tabs>
          <w:tab w:val="left" w:pos="3193"/>
        </w:tabs>
        <w:spacing w:line="400" w:lineRule="exact"/>
        <w:ind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 xml:space="preserve">22.2.4 </w:t>
      </w:r>
      <w:r>
        <w:rPr>
          <w:rFonts w:hint="eastAsia" w:ascii="宋体" w:hAnsi="宋体" w:cs="宋体"/>
          <w:b/>
          <w:bCs/>
          <w:color w:val="000000" w:themeColor="text1"/>
          <w:sz w:val="24"/>
          <w14:textFill>
            <w14:solidFill>
              <w14:schemeClr w14:val="tx1"/>
            </w14:solidFill>
          </w14:textFill>
        </w:rPr>
        <w:t>解除合同后的付款</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）目细化为：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）承包人为该工程施工订购并已付款的材料、工程设备和其他物品的金额，发包人付款后，该材料、工程设备和其他物品归发包人所有；</w:t>
      </w:r>
    </w:p>
    <w:p>
      <w:pPr>
        <w:pStyle w:val="3"/>
        <w:spacing w:before="120" w:line="400" w:lineRule="exact"/>
        <w:rPr>
          <w:rFonts w:ascii="宋体" w:cs="宋体"/>
          <w:color w:val="000000" w:themeColor="text1"/>
          <w:sz w:val="28"/>
          <w:szCs w:val="28"/>
          <w14:textFill>
            <w14:solidFill>
              <w14:schemeClr w14:val="tx1"/>
            </w14:solidFill>
          </w14:textFill>
        </w:rPr>
      </w:pPr>
      <w:bookmarkStart w:id="1601" w:name="_Toc43475996"/>
      <w:bookmarkStart w:id="1602" w:name="_Toc451261370"/>
      <w:bookmarkStart w:id="1603" w:name="_Toc393546520"/>
      <w:bookmarkStart w:id="1604" w:name="_Toc453057180"/>
      <w:bookmarkStart w:id="1605" w:name="_Toc386467266"/>
      <w:bookmarkStart w:id="1606" w:name="_Toc330406461"/>
      <w:r>
        <w:rPr>
          <w:rFonts w:ascii="宋体" w:hAnsi="宋体" w:cs="宋体"/>
          <w:color w:val="000000" w:themeColor="text1"/>
          <w:sz w:val="28"/>
          <w:szCs w:val="28"/>
          <w14:textFill>
            <w14:solidFill>
              <w14:schemeClr w14:val="tx1"/>
            </w14:solidFill>
          </w14:textFill>
        </w:rPr>
        <w:t>23.</w:t>
      </w:r>
      <w:r>
        <w:rPr>
          <w:rFonts w:hint="eastAsia" w:ascii="宋体" w:hAnsi="宋体" w:cs="宋体"/>
          <w:color w:val="000000" w:themeColor="text1"/>
          <w:sz w:val="28"/>
          <w:szCs w:val="28"/>
          <w14:textFill>
            <w14:solidFill>
              <w14:schemeClr w14:val="tx1"/>
            </w14:solidFill>
          </w14:textFill>
        </w:rPr>
        <w:t>索赔</w:t>
      </w:r>
      <w:bookmarkEnd w:id="1601"/>
      <w:bookmarkEnd w:id="1602"/>
      <w:bookmarkEnd w:id="1603"/>
      <w:bookmarkEnd w:id="1604"/>
      <w:bookmarkEnd w:id="1605"/>
      <w:bookmarkEnd w:id="1606"/>
    </w:p>
    <w:p>
      <w:pPr>
        <w:pStyle w:val="3"/>
        <w:spacing w:beforeLines="50" w:line="400" w:lineRule="exact"/>
        <w:rPr>
          <w:rFonts w:ascii="宋体" w:cs="宋体"/>
          <w:color w:val="000000" w:themeColor="text1"/>
          <w:sz w:val="24"/>
          <w:szCs w:val="24"/>
          <w14:textFill>
            <w14:solidFill>
              <w14:schemeClr w14:val="tx1"/>
            </w14:solidFill>
          </w14:textFill>
        </w:rPr>
      </w:pPr>
      <w:bookmarkStart w:id="1607" w:name="_Toc330406462"/>
      <w:bookmarkStart w:id="1608" w:name="_Toc43475997"/>
      <w:bookmarkStart w:id="1609" w:name="_Toc451261371"/>
      <w:bookmarkStart w:id="1610" w:name="_Toc386467267"/>
      <w:bookmarkStart w:id="1611" w:name="_Toc393546521"/>
      <w:bookmarkStart w:id="1612" w:name="_Toc453057181"/>
      <w:r>
        <w:rPr>
          <w:rFonts w:ascii="宋体" w:hAnsi="宋体" w:cs="宋体"/>
          <w:color w:val="000000" w:themeColor="text1"/>
          <w:sz w:val="24"/>
          <w:szCs w:val="24"/>
          <w14:textFill>
            <w14:solidFill>
              <w14:schemeClr w14:val="tx1"/>
            </w14:solidFill>
          </w14:textFill>
        </w:rPr>
        <w:t>23.1</w:t>
      </w:r>
      <w:r>
        <w:rPr>
          <w:rFonts w:hint="eastAsia" w:ascii="宋体" w:hAnsi="宋体" w:cs="宋体"/>
          <w:color w:val="000000" w:themeColor="text1"/>
          <w:sz w:val="24"/>
          <w:szCs w:val="24"/>
          <w14:textFill>
            <w14:solidFill>
              <w14:schemeClr w14:val="tx1"/>
            </w14:solidFill>
          </w14:textFill>
        </w:rPr>
        <w:t>承包人索赔的提出</w:t>
      </w:r>
      <w:bookmarkEnd w:id="1607"/>
      <w:bookmarkEnd w:id="1608"/>
      <w:bookmarkEnd w:id="1609"/>
      <w:bookmarkEnd w:id="1610"/>
      <w:bookmarkEnd w:id="1611"/>
      <w:bookmarkEnd w:id="1612"/>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）项细化为：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）在索赔事件影响结束后的</w:t>
      </w:r>
      <w:r>
        <w:rPr>
          <w:rFonts w:ascii="宋体" w:hAnsi="宋体" w:cs="宋体"/>
          <w:color w:val="000000" w:themeColor="text1"/>
          <w:sz w:val="24"/>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天内，承包人应向监理人递交最终索赔通知书，说明最终要求索赔的追加付款金额和（或）延长的工期，并附必要的记录和证明材料。</w:t>
      </w:r>
    </w:p>
    <w:p>
      <w:pPr>
        <w:pStyle w:val="3"/>
        <w:spacing w:beforeLines="50" w:line="400" w:lineRule="exact"/>
        <w:rPr>
          <w:rFonts w:ascii="宋体" w:cs="宋体"/>
          <w:color w:val="000000" w:themeColor="text1"/>
          <w:sz w:val="24"/>
          <w:szCs w:val="24"/>
          <w14:textFill>
            <w14:solidFill>
              <w14:schemeClr w14:val="tx1"/>
            </w14:solidFill>
          </w14:textFill>
        </w:rPr>
      </w:pPr>
      <w:bookmarkStart w:id="1613" w:name="_Toc43475998"/>
      <w:bookmarkStart w:id="1614" w:name="_Toc393546522"/>
      <w:bookmarkStart w:id="1615" w:name="_Toc453057182"/>
      <w:bookmarkStart w:id="1616" w:name="_Toc330406463"/>
      <w:bookmarkStart w:id="1617" w:name="_Toc451261372"/>
      <w:bookmarkStart w:id="1618" w:name="_Toc386467268"/>
      <w:r>
        <w:rPr>
          <w:rFonts w:ascii="宋体" w:hAnsi="宋体" w:cs="宋体"/>
          <w:color w:val="000000" w:themeColor="text1"/>
          <w:sz w:val="24"/>
          <w:szCs w:val="24"/>
          <w14:textFill>
            <w14:solidFill>
              <w14:schemeClr w14:val="tx1"/>
            </w14:solidFill>
          </w14:textFill>
        </w:rPr>
        <w:t>23.2</w:t>
      </w:r>
      <w:r>
        <w:rPr>
          <w:rFonts w:hint="eastAsia" w:ascii="宋体" w:hAnsi="宋体" w:cs="宋体"/>
          <w:color w:val="000000" w:themeColor="text1"/>
          <w:sz w:val="24"/>
          <w:szCs w:val="24"/>
          <w14:textFill>
            <w14:solidFill>
              <w14:schemeClr w14:val="tx1"/>
            </w14:solidFill>
          </w14:textFill>
        </w:rPr>
        <w:t>承包人索赔处理程序</w:t>
      </w:r>
      <w:bookmarkEnd w:id="1613"/>
      <w:bookmarkEnd w:id="1614"/>
      <w:bookmarkEnd w:id="1615"/>
      <w:bookmarkEnd w:id="1616"/>
      <w:bookmarkEnd w:id="1617"/>
      <w:bookmarkEnd w:id="1618"/>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）项细化为：</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）监理人应按第</w:t>
      </w:r>
      <w:r>
        <w:rPr>
          <w:rFonts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款商定或确定追加的付款和（或）延长的工期，并在收到上述索赔通知书或有关索赔的进一步证明材料后的</w:t>
      </w:r>
      <w:r>
        <w:rPr>
          <w:rFonts w:ascii="宋体" w:hAnsi="宋体" w:cs="宋体"/>
          <w:color w:val="000000" w:themeColor="text1"/>
          <w:sz w:val="24"/>
          <w14:textFill>
            <w14:solidFill>
              <w14:schemeClr w14:val="tx1"/>
            </w14:solidFill>
          </w14:textFill>
        </w:rPr>
        <w:t>42</w:t>
      </w:r>
      <w:r>
        <w:rPr>
          <w:rFonts w:hint="eastAsia" w:ascii="宋体" w:hAnsi="宋体" w:cs="宋体"/>
          <w:color w:val="000000" w:themeColor="text1"/>
          <w:sz w:val="24"/>
          <w14:textFill>
            <w14:solidFill>
              <w14:schemeClr w14:val="tx1"/>
            </w14:solidFill>
          </w14:textFill>
        </w:rPr>
        <w:t>天内，将索赔处理结果报发包人批准后答复承包人。如果承包人提出的索赔要求未能遵守第</w:t>
      </w:r>
      <w:r>
        <w:rPr>
          <w:rFonts w:ascii="宋体" w:hAnsi="宋体" w:cs="宋体"/>
          <w:color w:val="000000" w:themeColor="text1"/>
          <w:sz w:val="24"/>
          <w14:textFill>
            <w14:solidFill>
              <w14:schemeClr w14:val="tx1"/>
            </w14:solidFill>
          </w14:textFill>
        </w:rPr>
        <w:t>23.1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）项的规定，则承包人只限于索赔由监理人按当时记录予以核实的那部分款额和（或）工期延长天数。</w:t>
      </w:r>
    </w:p>
    <w:p>
      <w:pPr>
        <w:pStyle w:val="3"/>
        <w:spacing w:beforeLines="50" w:after="120" w:line="400" w:lineRule="exact"/>
        <w:rPr>
          <w:rFonts w:ascii="宋体" w:cs="宋体"/>
          <w:color w:val="000000" w:themeColor="text1"/>
          <w:sz w:val="28"/>
          <w:szCs w:val="28"/>
          <w14:textFill>
            <w14:solidFill>
              <w14:schemeClr w14:val="tx1"/>
            </w14:solidFill>
          </w14:textFill>
        </w:rPr>
      </w:pPr>
      <w:bookmarkStart w:id="1619" w:name="_Toc43475999"/>
      <w:bookmarkStart w:id="1620" w:name="_Toc393546523"/>
      <w:bookmarkStart w:id="1621" w:name="_Toc330406464"/>
      <w:bookmarkStart w:id="1622" w:name="_Toc386467269"/>
      <w:bookmarkStart w:id="1623" w:name="_Toc451261373"/>
      <w:bookmarkStart w:id="1624" w:name="_Toc453057183"/>
      <w:r>
        <w:rPr>
          <w:rFonts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t>争议的解决</w:t>
      </w:r>
      <w:bookmarkEnd w:id="1619"/>
      <w:bookmarkEnd w:id="1620"/>
      <w:bookmarkEnd w:id="1621"/>
      <w:bookmarkEnd w:id="1622"/>
      <w:bookmarkEnd w:id="1623"/>
      <w:bookmarkEnd w:id="1624"/>
    </w:p>
    <w:p>
      <w:pPr>
        <w:pStyle w:val="3"/>
        <w:spacing w:beforeLines="50" w:line="400" w:lineRule="exact"/>
        <w:rPr>
          <w:rFonts w:ascii="宋体" w:cs="宋体"/>
          <w:color w:val="000000" w:themeColor="text1"/>
          <w:sz w:val="24"/>
          <w:szCs w:val="24"/>
          <w14:textFill>
            <w14:solidFill>
              <w14:schemeClr w14:val="tx1"/>
            </w14:solidFill>
          </w14:textFill>
        </w:rPr>
      </w:pPr>
      <w:bookmarkStart w:id="1625" w:name="_Toc386467270"/>
      <w:bookmarkStart w:id="1626" w:name="_Toc43476000"/>
      <w:bookmarkStart w:id="1627" w:name="_Toc393546524"/>
      <w:bookmarkStart w:id="1628" w:name="_Toc453057184"/>
      <w:bookmarkStart w:id="1629" w:name="_Toc330406465"/>
      <w:bookmarkStart w:id="1630" w:name="_Toc451261374"/>
      <w:r>
        <w:rPr>
          <w:rFonts w:ascii="宋体" w:hAnsi="宋体" w:cs="宋体"/>
          <w:color w:val="000000" w:themeColor="text1"/>
          <w:sz w:val="24"/>
          <w:szCs w:val="24"/>
          <w14:textFill>
            <w14:solidFill>
              <w14:schemeClr w14:val="tx1"/>
            </w14:solidFill>
          </w14:textFill>
        </w:rPr>
        <w:t>24.3</w:t>
      </w:r>
      <w:r>
        <w:rPr>
          <w:rFonts w:hint="eastAsia" w:ascii="宋体" w:hAnsi="宋体" w:cs="宋体"/>
          <w:color w:val="000000" w:themeColor="text1"/>
          <w:sz w:val="24"/>
          <w:szCs w:val="24"/>
          <w14:textFill>
            <w14:solidFill>
              <w14:schemeClr w14:val="tx1"/>
            </w14:solidFill>
          </w14:textFill>
        </w:rPr>
        <w:t>争议评审</w:t>
      </w:r>
      <w:bookmarkEnd w:id="1625"/>
      <w:bookmarkEnd w:id="1626"/>
      <w:bookmarkEnd w:id="1627"/>
      <w:bookmarkEnd w:id="1628"/>
      <w:bookmarkEnd w:id="1629"/>
      <w:bookmarkEnd w:id="1630"/>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24.3.1</w:t>
      </w:r>
      <w:r>
        <w:rPr>
          <w:rFonts w:hint="eastAsia" w:ascii="宋体" w:hAnsi="宋体" w:cs="宋体"/>
          <w:color w:val="000000" w:themeColor="text1"/>
          <w:sz w:val="24"/>
          <w14:textFill>
            <w14:solidFill>
              <w14:schemeClr w14:val="tx1"/>
            </w14:solidFill>
          </w14:textFill>
        </w:rPr>
        <w:t>项补充：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争议评审组由</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人或</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本条补充第</w:t>
      </w:r>
      <w:r>
        <w:rPr>
          <w:rFonts w:ascii="宋体" w:hAnsi="宋体" w:cs="宋体"/>
          <w:color w:val="000000" w:themeColor="text1"/>
          <w:sz w:val="24"/>
          <w14:textFill>
            <w14:solidFill>
              <w14:schemeClr w14:val="tx1"/>
            </w14:solidFill>
          </w14:textFill>
        </w:rPr>
        <w:t>24.4</w:t>
      </w: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24.5</w:t>
      </w:r>
      <w:r>
        <w:rPr>
          <w:rFonts w:hint="eastAsia" w:ascii="宋体" w:hAnsi="宋体" w:cs="宋体"/>
          <w:color w:val="000000" w:themeColor="text1"/>
          <w:sz w:val="24"/>
          <w14:textFill>
            <w14:solidFill>
              <w14:schemeClr w14:val="tx1"/>
            </w14:solidFill>
          </w14:textFill>
        </w:rPr>
        <w:t>款（适用于采用仲裁方式最终解决争议的项目）：</w:t>
      </w:r>
    </w:p>
    <w:p>
      <w:pPr>
        <w:pStyle w:val="3"/>
        <w:spacing w:beforeLines="50" w:line="400" w:lineRule="exact"/>
        <w:rPr>
          <w:rFonts w:ascii="宋体" w:cs="宋体"/>
          <w:color w:val="000000" w:themeColor="text1"/>
          <w:sz w:val="24"/>
          <w:szCs w:val="24"/>
          <w14:textFill>
            <w14:solidFill>
              <w14:schemeClr w14:val="tx1"/>
            </w14:solidFill>
          </w14:textFill>
        </w:rPr>
      </w:pPr>
      <w:bookmarkStart w:id="1631" w:name="_Toc386467271"/>
      <w:bookmarkStart w:id="1632" w:name="_Toc330406466"/>
      <w:bookmarkStart w:id="1633" w:name="_Toc393546525"/>
      <w:bookmarkStart w:id="1634" w:name="_Toc453057185"/>
      <w:bookmarkStart w:id="1635" w:name="_Toc451261375"/>
      <w:bookmarkStart w:id="1636" w:name="_Toc43476001"/>
      <w:r>
        <w:rPr>
          <w:rFonts w:ascii="宋体" w:hAnsi="宋体" w:cs="宋体"/>
          <w:color w:val="000000" w:themeColor="text1"/>
          <w:sz w:val="24"/>
          <w:szCs w:val="24"/>
          <w14:textFill>
            <w14:solidFill>
              <w14:schemeClr w14:val="tx1"/>
            </w14:solidFill>
          </w14:textFill>
        </w:rPr>
        <w:t>24.4</w:t>
      </w:r>
      <w:r>
        <w:rPr>
          <w:rFonts w:hint="eastAsia" w:ascii="宋体" w:hAnsi="宋体" w:cs="宋体"/>
          <w:color w:val="000000" w:themeColor="text1"/>
          <w:sz w:val="24"/>
          <w:szCs w:val="24"/>
          <w14:textFill>
            <w14:solidFill>
              <w14:schemeClr w14:val="tx1"/>
            </w14:solidFill>
          </w14:textFill>
        </w:rPr>
        <w:t>仲裁</w:t>
      </w:r>
      <w:bookmarkEnd w:id="1631"/>
      <w:bookmarkEnd w:id="1632"/>
      <w:bookmarkEnd w:id="1633"/>
      <w:bookmarkEnd w:id="1634"/>
      <w:bookmarkEnd w:id="1635"/>
      <w:bookmarkEnd w:id="1636"/>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）对于未能友好解决或通过争议评审解决的争议，发包人或承包人任一方均有权提交给第</w:t>
      </w:r>
      <w:r>
        <w:rPr>
          <w:rFonts w:ascii="宋体" w:hAnsi="宋体" w:cs="宋体"/>
          <w:color w:val="000000" w:themeColor="text1"/>
          <w:sz w:val="24"/>
          <w14:textFill>
            <w14:solidFill>
              <w14:schemeClr w14:val="tx1"/>
            </w14:solidFill>
          </w14:textFill>
        </w:rPr>
        <w:t>24.1</w:t>
      </w:r>
      <w:r>
        <w:rPr>
          <w:rFonts w:hint="eastAsia" w:ascii="宋体" w:hAnsi="宋体" w:cs="宋体"/>
          <w:color w:val="000000" w:themeColor="text1"/>
          <w:sz w:val="24"/>
          <w14:textFill>
            <w14:solidFill>
              <w14:schemeClr w14:val="tx1"/>
            </w14:solidFill>
          </w14:textFill>
        </w:rPr>
        <w:t>款约定的仲裁委员会仲裁。</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）仲裁裁决是终局性的并对发包人和承包人双方具有约束力。</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）全部仲裁费用应由败诉方承担；或按仲裁员会裁决的比例分担。</w:t>
      </w:r>
    </w:p>
    <w:p>
      <w:pPr>
        <w:pStyle w:val="3"/>
        <w:spacing w:beforeLines="50" w:line="400" w:lineRule="exact"/>
        <w:rPr>
          <w:rFonts w:ascii="宋体" w:cs="宋体"/>
          <w:color w:val="000000" w:themeColor="text1"/>
          <w:sz w:val="24"/>
          <w:szCs w:val="24"/>
          <w14:textFill>
            <w14:solidFill>
              <w14:schemeClr w14:val="tx1"/>
            </w14:solidFill>
          </w14:textFill>
        </w:rPr>
      </w:pPr>
      <w:bookmarkStart w:id="1637" w:name="_Toc43476002"/>
      <w:bookmarkStart w:id="1638" w:name="_Toc393546526"/>
      <w:bookmarkStart w:id="1639" w:name="_Toc386467272"/>
      <w:bookmarkStart w:id="1640" w:name="_Toc330406467"/>
      <w:bookmarkStart w:id="1641" w:name="_Toc451261376"/>
      <w:bookmarkStart w:id="1642" w:name="_Toc453057186"/>
      <w:r>
        <w:rPr>
          <w:rFonts w:ascii="宋体" w:hAnsi="宋体" w:cs="宋体"/>
          <w:color w:val="000000" w:themeColor="text1"/>
          <w:sz w:val="24"/>
          <w:szCs w:val="24"/>
          <w14:textFill>
            <w14:solidFill>
              <w14:schemeClr w14:val="tx1"/>
            </w14:solidFill>
          </w14:textFill>
        </w:rPr>
        <w:t>24.5</w:t>
      </w:r>
      <w:r>
        <w:rPr>
          <w:rFonts w:hint="eastAsia" w:ascii="宋体" w:hAnsi="宋体" w:cs="宋体"/>
          <w:color w:val="000000" w:themeColor="text1"/>
          <w:sz w:val="24"/>
          <w:szCs w:val="24"/>
          <w14:textFill>
            <w14:solidFill>
              <w14:schemeClr w14:val="tx1"/>
            </w14:solidFill>
          </w14:textFill>
        </w:rPr>
        <w:t>仲裁的执行</w:t>
      </w:r>
      <w:bookmarkEnd w:id="1637"/>
      <w:bookmarkEnd w:id="1638"/>
      <w:bookmarkEnd w:id="1639"/>
      <w:bookmarkEnd w:id="1640"/>
      <w:bookmarkEnd w:id="1641"/>
      <w:bookmarkEnd w:id="1642"/>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）任何一方不履行仲裁机构的裁决的，对方可以向有管辖权的人民法院申请执行。</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br w:type="page"/>
      </w:r>
    </w:p>
    <w:p>
      <w:pPr>
        <w:pStyle w:val="4"/>
        <w:jc w:val="center"/>
        <w:rPr>
          <w:rFonts w:ascii="宋体" w:eastAsia="宋体"/>
          <w:color w:val="000000" w:themeColor="text1"/>
          <w:szCs w:val="36"/>
          <w14:textFill>
            <w14:solidFill>
              <w14:schemeClr w14:val="tx1"/>
            </w14:solidFill>
          </w14:textFill>
        </w:rPr>
      </w:pPr>
      <w:bookmarkStart w:id="1643" w:name="_Toc43476003"/>
      <w:r>
        <w:rPr>
          <w:color w:val="000000" w:themeColor="text1"/>
          <w14:textFill>
            <w14:solidFill>
              <w14:schemeClr w14:val="tx1"/>
            </w14:solidFill>
          </w14:textFill>
        </w:rPr>
        <w:t>B.</w:t>
      </w:r>
      <w:r>
        <w:rPr>
          <w:rFonts w:hint="eastAsia"/>
          <w:color w:val="000000" w:themeColor="text1"/>
          <w14:textFill>
            <w14:solidFill>
              <w14:schemeClr w14:val="tx1"/>
            </w14:solidFill>
          </w14:textFill>
        </w:rPr>
        <w:t>项目专用合同条款</w:t>
      </w:r>
      <w:bookmarkEnd w:id="1643"/>
    </w:p>
    <w:p>
      <w:pPr>
        <w:spacing w:line="400" w:lineRule="exact"/>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可作出不同约定外，补充和细化的内容不得与“通用合同条款”及“公路工程合同专用条款”强制性规定相抵触。同时，补充、细化或约定的不同内容，不得违反法律、行政法规的强制性规定和平等、自愿、公平和诚实信用原则。</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项目专用合同条款的编号应与通用合同条款和公路工程专用合同条款一致。</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项目专用合同条款可对下列内容进行补充和细化：</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公路工程专用合同条款”中明确指出“项目专用合同条款”可对“公路工程专用合同条款”进行修改的内容（在“公路工程专用合同条款”中用“除项目专用合同条款里另有约定外”。“项目专用合同条款可能约定的”，“项目专用合同条款约定的其他情形”等多种文字形式表达）。</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）其他需要补充、细化的内容。</w:t>
      </w:r>
    </w:p>
    <w:p>
      <w:pPr>
        <w:pStyle w:val="5"/>
        <w:jc w:val="center"/>
        <w:rPr>
          <w:color w:val="000000" w:themeColor="text1"/>
          <w14:textFill>
            <w14:solidFill>
              <w14:schemeClr w14:val="tx1"/>
            </w14:solidFill>
          </w14:textFill>
        </w:rPr>
      </w:pPr>
      <w:bookmarkStart w:id="1644" w:name="_Toc505844493"/>
      <w:r>
        <w:rPr>
          <w:color w:val="000000" w:themeColor="text1"/>
          <w14:textFill>
            <w14:solidFill>
              <w14:schemeClr w14:val="tx1"/>
            </w14:solidFill>
          </w14:textFill>
        </w:rPr>
        <w:br w:type="page"/>
      </w:r>
      <w:bookmarkStart w:id="1645" w:name="_Toc43476004"/>
      <w:r>
        <w:rPr>
          <w:rFonts w:hint="eastAsia"/>
          <w:color w:val="000000" w:themeColor="text1"/>
          <w14:textFill>
            <w14:solidFill>
              <w14:schemeClr w14:val="tx1"/>
            </w14:solidFill>
          </w14:textFill>
        </w:rPr>
        <w:t>项目专用条款数据表</w:t>
      </w:r>
      <w:bookmarkEnd w:id="1644"/>
      <w:bookmarkEnd w:id="1645"/>
    </w:p>
    <w:p>
      <w:pPr>
        <w:rPr>
          <w:color w:val="000000" w:themeColor="text1"/>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本数据表是项目专用合同条款中适用于本项目的信息和数据的归纳与提示，是项目专用合同条款的组成部分。第九章“招标文件格式”的投标函附录中的数据（供投标人确认）与本表所列有重复。编写招标文件的单位应仔细校核，不使数据出现差错或不一致。</w:t>
      </w:r>
    </w:p>
    <w:tbl>
      <w:tblPr>
        <w:tblStyle w:val="4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42"/>
        <w:gridCol w:w="742"/>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9" w:type="dxa"/>
            <w:tcBorders>
              <w:top w:val="single" w:color="auto" w:sz="12" w:space="0"/>
              <w:left w:val="single" w:color="auto" w:sz="12" w:space="0"/>
              <w:bottom w:val="single" w:color="auto" w:sz="6" w:space="0"/>
              <w:right w:val="single" w:color="auto" w:sz="6"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484"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7426" w:type="dxa"/>
            <w:tcBorders>
              <w:top w:val="single" w:color="auto" w:sz="12" w:space="0"/>
              <w:left w:val="single" w:color="auto" w:sz="6" w:space="0"/>
              <w:bottom w:val="single" w:color="auto" w:sz="6" w:space="0"/>
              <w:right w:val="single" w:color="auto" w:sz="12"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1.1.2.2</w:t>
            </w:r>
          </w:p>
        </w:tc>
        <w:tc>
          <w:tcPr>
            <w:tcW w:w="7426" w:type="dxa"/>
            <w:tcBorders>
              <w:top w:val="single" w:color="auto" w:sz="6" w:space="0"/>
              <w:left w:val="single" w:color="auto" w:sz="6" w:space="0"/>
              <w:bottom w:val="single" w:color="auto" w:sz="6" w:space="0"/>
              <w:right w:val="single" w:color="auto" w:sz="12" w:space="0"/>
            </w:tcBorders>
            <w:noWrap/>
            <w:vAlign w:val="center"/>
          </w:tcPr>
          <w:p>
            <w:pPr>
              <w:pStyle w:val="103"/>
              <w:widowControl/>
              <w:snapToGrid w:val="0"/>
              <w:spacing w:line="400" w:lineRule="exact"/>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单位名称：韶关市武江区地方公路管理站</w:t>
            </w:r>
          </w:p>
          <w:p>
            <w:pPr>
              <w:pStyle w:val="103"/>
              <w:widowControl/>
              <w:snapToGrid w:val="0"/>
              <w:spacing w:line="400" w:lineRule="exact"/>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办公地址： 韶关市武江区新兴路19号 </w:t>
            </w:r>
          </w:p>
          <w:p>
            <w:pPr>
              <w:pStyle w:val="103"/>
              <w:widowControl/>
              <w:snapToGrid w:val="0"/>
              <w:spacing w:line="400" w:lineRule="exact"/>
              <w:jc w:val="left"/>
              <w:rPr>
                <w:rFonts w:hAnsi="宋体"/>
                <w:color w:val="000000" w:themeColor="text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邮政编码：512500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1.1.2.6</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w:t>
            </w:r>
            <w:r>
              <w:rPr>
                <w:rFonts w:ascii="宋体" w:hAnsi="宋体"/>
                <w:color w:val="000000" w:themeColor="text1"/>
                <w:szCs w:val="21"/>
                <w14:textFill>
                  <w14:solidFill>
                    <w14:schemeClr w14:val="tx1"/>
                  </w14:solidFill>
                </w14:textFill>
              </w:rPr>
              <w:t>/</w:t>
            </w:r>
          </w:p>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邮政编码：</w:t>
            </w:r>
            <w:r>
              <w:rPr>
                <w:rFonts w:ascii="宋体" w:hAnsi="宋体"/>
                <w:color w:val="000000" w:themeColor="text1"/>
                <w:szCs w:val="2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试验</w:t>
            </w:r>
            <w:r>
              <w:rPr>
                <w:rFonts w:hint="eastAsia"/>
                <w:color w:val="000000" w:themeColor="text1"/>
                <w14:textFill>
                  <w14:solidFill>
                    <w14:schemeClr w14:val="tx1"/>
                  </w14:solidFill>
                </w14:textFill>
              </w:rPr>
              <w:t>检测单位：</w:t>
            </w:r>
            <w:r>
              <w:rPr>
                <w:color w:val="000000" w:themeColor="text1"/>
                <w14:textFill>
                  <w14:solidFill>
                    <w14:schemeClr w14:val="tx1"/>
                  </w14:solidFill>
                </w14:textFill>
              </w:rPr>
              <w:t>/</w:t>
            </w:r>
          </w:p>
          <w:p>
            <w:pPr>
              <w:rPr>
                <w:rFonts w:ascii="Calibri" w:hAnsi="Calibri"/>
                <w:color w:val="000000" w:themeColor="text1"/>
                <w:szCs w:val="2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w:t>
            </w:r>
            <w:r>
              <w:rPr>
                <w:color w:val="000000" w:themeColor="text1"/>
                <w14:textFill>
                  <w14:solidFill>
                    <w14:schemeClr w14:val="tx1"/>
                  </w14:solidFill>
                </w14:textFill>
              </w:rPr>
              <w:tab/>
            </w:r>
            <w:r>
              <w:rPr>
                <w:rFonts w:hint="eastAsia"/>
                <w:color w:val="000000" w:themeColor="text1"/>
                <w:spacing w:val="-1"/>
                <w14:textFill>
                  <w14:solidFill>
                    <w14:schemeClr w14:val="tx1"/>
                  </w14:solidFill>
                </w14:textFill>
              </w:rPr>
              <w:t>邮政</w:t>
            </w:r>
            <w:r>
              <w:rPr>
                <w:rFonts w:hint="eastAsia"/>
                <w:color w:val="000000" w:themeColor="text1"/>
                <w14:textFill>
                  <w14:solidFill>
                    <w14:schemeClr w14:val="tx1"/>
                  </w14:solidFill>
                </w14:textFill>
              </w:rPr>
              <w:t>编码：</w:t>
            </w:r>
            <w:r>
              <w:rPr>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1.1.4.5</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缺陷责任期：自实际交工日期起计算</w:t>
            </w:r>
            <w:r>
              <w:rPr>
                <w:rFonts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1.6.3</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图纸需要修改和补充的，应由监理人取得发包人同意后，在该项工程或工程相应部位施工前</w:t>
            </w:r>
            <w:r>
              <w:rPr>
                <w:rFonts w:ascii="宋体" w:hAnsi="宋体"/>
                <w:color w:val="000000" w:themeColor="text1"/>
                <w:szCs w:val="21"/>
                <w:u w:val="single"/>
                <w14:textFill>
                  <w14:solidFill>
                    <w14:schemeClr w14:val="tx1"/>
                  </w14:solidFill>
                </w14:textFill>
              </w:rPr>
              <w:t xml:space="preserve"> 20 </w:t>
            </w:r>
            <w:r>
              <w:rPr>
                <w:rFonts w:hint="eastAsia" w:ascii="宋体" w:hAnsi="宋体"/>
                <w:color w:val="000000" w:themeColor="text1"/>
                <w:szCs w:val="21"/>
                <w14:textFill>
                  <w14:solidFill>
                    <w14:schemeClr w14:val="tx1"/>
                  </w14:solidFill>
                </w14:textFill>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3.1.1</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监理人在行使下列权力前需要经发包人事先批准：</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）根据第</w:t>
            </w:r>
            <w:r>
              <w:rPr>
                <w:rFonts w:ascii="宋体" w:hAnsi="宋体"/>
                <w:color w:val="000000" w:themeColor="text1"/>
                <w:szCs w:val="21"/>
                <w14:textFill>
                  <w14:solidFill>
                    <w14:schemeClr w14:val="tx1"/>
                  </w14:solidFill>
                </w14:textFill>
              </w:rPr>
              <w:t>15.3</w:t>
            </w:r>
            <w:r>
              <w:rPr>
                <w:rFonts w:hint="eastAsia" w:ascii="宋体" w:hAnsi="宋体"/>
                <w:color w:val="000000" w:themeColor="text1"/>
                <w:szCs w:val="21"/>
                <w14:textFill>
                  <w14:solidFill>
                    <w14:schemeClr w14:val="tx1"/>
                  </w14:solidFill>
                </w14:textFill>
              </w:rPr>
              <w:t>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发包人是否提供材料或工程设备：</w:t>
            </w:r>
            <w:r>
              <w:rPr>
                <w:rFonts w:hint="eastAsia" w:ascii="宋体" w:hAnsi="宋体"/>
                <w:color w:val="000000" w:themeColor="text1"/>
                <w:szCs w:val="21"/>
                <w:u w:val="single"/>
                <w14:textFill>
                  <w14:solidFill>
                    <w14:schemeClr w14:val="tx1"/>
                  </w14:solidFill>
                </w14:textFill>
              </w:rPr>
              <w:t>否</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如发包人负责提供部分材料或工程设备，相关规定如下：</w:t>
            </w:r>
            <w:r>
              <w:rPr>
                <w:rFonts w:ascii="宋体" w:hAnsi="宋体"/>
                <w:color w:val="000000" w:themeColor="text1"/>
                <w:szCs w:val="21"/>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发包人是否提供施工设备和临时设施：</w:t>
            </w:r>
            <w:r>
              <w:rPr>
                <w:rFonts w:hint="eastAsia" w:ascii="宋体" w:hAnsi="宋体"/>
                <w:color w:val="000000" w:themeColor="text1"/>
                <w:szCs w:val="21"/>
                <w:u w:val="single"/>
                <w14:textFill>
                  <w14:solidFill>
                    <w14:schemeClr w14:val="tx1"/>
                  </w14:solidFill>
                </w14:textFill>
              </w:rPr>
              <w:t>否</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如发包人负责提供部分施工设备和临时设施，相关规定如下：</w:t>
            </w:r>
            <w:r>
              <w:rPr>
                <w:rFonts w:ascii="宋体" w:hAnsi="宋体"/>
                <w:color w:val="000000" w:themeColor="text1"/>
                <w:szCs w:val="21"/>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8.1.1</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发包人提供测量基准点、基准线和水准点及其书面资料的期限：</w:t>
            </w:r>
            <w:r>
              <w:rPr>
                <w:rFonts w:hint="eastAsia" w:ascii="宋体" w:hAnsi="宋体"/>
                <w:color w:val="000000" w:themeColor="text1"/>
                <w:szCs w:val="21"/>
                <w:u w:val="single"/>
                <w14:textFill>
                  <w14:solidFill>
                    <w14:schemeClr w14:val="tx1"/>
                  </w14:solidFill>
                </w14:textFill>
              </w:rPr>
              <w:t>在签订施工承包合同后一个月内</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承包人将施工控制网资料报送监理人审批的期限：</w:t>
            </w:r>
            <w:r>
              <w:rPr>
                <w:rFonts w:hint="eastAsia" w:ascii="宋体" w:hAnsi="宋体"/>
                <w:color w:val="000000" w:themeColor="text1"/>
                <w:szCs w:val="21"/>
                <w:u w:val="single"/>
                <w14:textFill>
                  <w14:solidFill>
                    <w14:schemeClr w14:val="tx1"/>
                  </w14:solidFill>
                </w14:textFill>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11.5</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逾期交工违约金：</w:t>
            </w:r>
            <w:r>
              <w:rPr>
                <w:rFonts w:ascii="宋体" w:hAnsi="宋体"/>
                <w:color w:val="000000" w:themeColor="text1"/>
                <w:szCs w:val="21"/>
                <w:u w:val="single"/>
                <w14:textFill>
                  <w14:solidFill>
                    <w14:schemeClr w14:val="tx1"/>
                  </w14:solidFill>
                </w14:textFill>
              </w:rPr>
              <w:t>5000</w:t>
            </w:r>
            <w:r>
              <w:rPr>
                <w:rFonts w:hint="eastAsia" w:ascii="宋体" w:hAnsi="宋体"/>
                <w:color w:val="000000" w:themeColor="text1"/>
                <w:szCs w:val="21"/>
                <w:u w:val="single"/>
                <w14:textFill>
                  <w14:solidFill>
                    <w14:schemeClr w14:val="tx1"/>
                  </w14:solidFill>
                </w14:textFill>
              </w:rPr>
              <w:t>元</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11.5</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逾期交工违约金限额：</w:t>
            </w:r>
            <w:r>
              <w:rPr>
                <w:rFonts w:hint="eastAsia" w:ascii="宋体" w:hAnsi="宋体"/>
                <w:color w:val="000000" w:themeColor="text1"/>
                <w:szCs w:val="21"/>
                <w:u w:val="single"/>
                <w14:textFill>
                  <w14:solidFill>
                    <w14:schemeClr w14:val="tx1"/>
                  </w14:solidFill>
                </w14:textFill>
              </w:rPr>
              <w:t>10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11.6</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提前交工的奖金：</w:t>
            </w:r>
            <w:r>
              <w:rPr>
                <w:rFonts w:ascii="宋体" w:hAnsi="宋体"/>
                <w:color w:val="000000" w:themeColor="text1"/>
                <w:szCs w:val="21"/>
                <w:u w:val="single"/>
                <w14:textFill>
                  <w14:solidFill>
                    <w14:schemeClr w14:val="tx1"/>
                  </w14:solidFill>
                </w14:textFill>
              </w:rPr>
              <w:t xml:space="preserve">  0  </w:t>
            </w:r>
            <w:r>
              <w:rPr>
                <w:rFonts w:hint="eastAsia" w:ascii="宋体" w:hAnsi="宋体"/>
                <w:color w:val="000000" w:themeColor="text1"/>
                <w:szCs w:val="21"/>
                <w14:textFill>
                  <w14:solidFill>
                    <w14:schemeClr w14:val="tx1"/>
                  </w14:solidFill>
                </w14:textFill>
              </w:rPr>
              <w:t>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11.6</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提前交工的奖金限额：</w:t>
            </w:r>
            <w:r>
              <w:rPr>
                <w:rFonts w:ascii="宋体" w:hAnsi="宋体"/>
                <w:color w:val="000000" w:themeColor="text1"/>
                <w:szCs w:val="21"/>
                <w:u w:val="single"/>
                <w14:textFill>
                  <w14:solidFill>
                    <w14:schemeClr w14:val="tx1"/>
                  </w14:solidFill>
                </w14:textFill>
              </w:rPr>
              <w:t xml:space="preserve">   0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15.5.2</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承包人提出的合理化建议降低了合同价格或者提高了工程经济效益的，发包人按所节约成本的</w:t>
            </w:r>
            <w:r>
              <w:rPr>
                <w:rFonts w:ascii="宋体" w:hAnsi="宋体"/>
                <w:color w:val="000000" w:themeColor="text1"/>
                <w:szCs w:val="21"/>
                <w:u w:val="single"/>
                <w14:textFill>
                  <w14:solidFill>
                    <w14:schemeClr w14:val="tx1"/>
                  </w14:solidFill>
                </w14:textFill>
              </w:rPr>
              <w:t xml:space="preserve">  /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或增加收益的</w:t>
            </w:r>
            <w:r>
              <w:rPr>
                <w:rFonts w:ascii="宋体" w:hAnsi="宋体"/>
                <w:color w:val="000000" w:themeColor="text1"/>
                <w:szCs w:val="21"/>
                <w:u w:val="single"/>
                <w14:textFill>
                  <w14:solidFill>
                    <w14:schemeClr w14:val="tx1"/>
                  </w14:solidFill>
                </w14:textFill>
              </w:rPr>
              <w:t xml:space="preserve">  /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16.1</w:t>
            </w:r>
          </w:p>
        </w:tc>
        <w:tc>
          <w:tcPr>
            <w:tcW w:w="7426" w:type="dxa"/>
            <w:tcBorders>
              <w:top w:val="single" w:color="auto" w:sz="6" w:space="0"/>
              <w:left w:val="single" w:color="auto" w:sz="6" w:space="0"/>
              <w:bottom w:val="single" w:color="auto" w:sz="6" w:space="0"/>
              <w:right w:val="single" w:color="auto" w:sz="12" w:space="0"/>
            </w:tcBorders>
            <w:noWrap/>
            <w:vAlign w:val="center"/>
          </w:tcPr>
          <w:p>
            <w:pPr>
              <w:spacing w:line="400" w:lineRule="exac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eq \o\ac(</w:instrText>
            </w:r>
            <w:r>
              <w:rPr>
                <w:rFonts w:hint="eastAsia" w:ascii="宋体" w:hAnsi="宋体"/>
                <w:color w:val="000000" w:themeColor="text1"/>
                <w:szCs w:val="21"/>
                <w14:textFill>
                  <w14:solidFill>
                    <w14:schemeClr w14:val="tx1"/>
                  </w14:solidFill>
                </w14:textFill>
              </w:rPr>
              <w:instrText xml:space="preserve">□</w:instrText>
            </w:r>
            <w:r>
              <w:rPr>
                <w:rFonts w:ascii="宋体" w:hAnsi="宋体"/>
                <w:color w:val="000000" w:themeColor="text1"/>
                <w:szCs w:val="21"/>
                <w14:textFill>
                  <w14:solidFill>
                    <w14:schemeClr w14:val="tx1"/>
                  </w14:solidFill>
                </w14:textFill>
              </w:rPr>
              <w:instrText xml:space="preserve">)</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因物价波动引起的价格调整按照第</w:t>
            </w:r>
            <w:r>
              <w:rPr>
                <w:rFonts w:ascii="宋体" w:hAnsi="宋体"/>
                <w:color w:val="000000" w:themeColor="text1"/>
                <w:szCs w:val="21"/>
                <w14:textFill>
                  <w14:solidFill>
                    <w14:schemeClr w14:val="tx1"/>
                  </w14:solidFill>
                </w14:textFill>
              </w:rPr>
              <w:t>16.1</w:t>
            </w:r>
            <w:r>
              <w:rPr>
                <w:rFonts w:hint="eastAsia" w:ascii="宋体" w:hAnsi="宋体"/>
                <w:color w:val="000000" w:themeColor="text1"/>
                <w:szCs w:val="21"/>
                <w14:textFill>
                  <w14:solidFill>
                    <w14:schemeClr w14:val="tx1"/>
                  </w14:solidFill>
                </w14:textFill>
              </w:rPr>
              <w:t>项约定的原则处理</w:t>
            </w:r>
          </w:p>
          <w:p>
            <w:pPr>
              <w:spacing w:line="400" w:lineRule="exact"/>
              <w:rPr>
                <w:rFonts w:ascii="宋体"/>
                <w:color w:val="000000" w:themeColor="text1"/>
                <w:sz w:val="24"/>
                <w14:textFill>
                  <w14:solidFill>
                    <w14:schemeClr w14:val="tx1"/>
                  </w14:solidFill>
                </w14:textFill>
              </w:rPr>
            </w:pP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17.2.1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开工预付款金额：</w:t>
            </w:r>
            <w:r>
              <w:rPr>
                <w:rFonts w:hint="eastAsia" w:ascii="宋体" w:hAnsi="宋体"/>
                <w:color w:val="000000" w:themeColor="text1"/>
                <w:szCs w:val="21"/>
                <w:u w:val="single"/>
                <w14:textFill>
                  <w14:solidFill>
                    <w14:schemeClr w14:val="tx1"/>
                  </w14:solidFill>
                </w14:textFill>
              </w:rPr>
              <w:t>30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17.2.1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材料、设备预付款比例：</w:t>
            </w:r>
            <w:r>
              <w:rPr>
                <w:rFonts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等主要材料、设备单据所列费用的</w:t>
            </w:r>
            <w:r>
              <w:rPr>
                <w:rFonts w:ascii="宋体" w:hAnsi="宋体"/>
                <w:color w:val="000000" w:themeColor="text1"/>
                <w:szCs w:val="21"/>
                <w:u w:val="single"/>
                <w14:textFill>
                  <w14:solidFill>
                    <w14:schemeClr w14:val="tx1"/>
                  </w14:solidFill>
                </w14:textFill>
              </w:rPr>
              <w:t xml:space="preserve">  0  </w:t>
            </w:r>
            <w:r>
              <w:rPr>
                <w:rFonts w:ascii="宋体" w:hAns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17.3.2</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承包人在每个付款周期末向监理人提交进度付款申请单的份数：</w:t>
            </w:r>
            <w:r>
              <w:rPr>
                <w:rFonts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进度付款证书最低限额</w:t>
            </w:r>
            <w:r>
              <w:rPr>
                <w:rFonts w:ascii="宋体" w:hAnsi="宋体"/>
                <w:color w:val="000000" w:themeColor="text1"/>
                <w:szCs w:val="21"/>
                <w:u w:val="single"/>
                <w14:textFill>
                  <w14:solidFill>
                    <w14:schemeClr w14:val="tx1"/>
                  </w14:solidFill>
                </w14:textFill>
              </w:rPr>
              <w:t xml:space="preserve">  50  </w:t>
            </w:r>
            <w:r>
              <w:rPr>
                <w:rFonts w:hint="eastAsia" w:ascii="宋体" w:hAnsi="宋体"/>
                <w:color w:val="000000" w:themeColor="text1"/>
                <w:szCs w:val="21"/>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逾期付款违约金的利率：</w:t>
            </w:r>
            <w:r>
              <w:rPr>
                <w:rFonts w:hint="eastAsia" w:ascii="宋体" w:hAnsi="宋体" w:cs="宋体"/>
                <w:color w:val="000000" w:themeColor="text1"/>
                <w:szCs w:val="21"/>
                <w:u w:val="singl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17.4.1</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质量保证金限额：</w:t>
            </w:r>
            <w:r>
              <w:rPr>
                <w:rFonts w:ascii="宋体" w:hAnsi="宋体"/>
                <w:color w:val="000000" w:themeColor="text1"/>
                <w:szCs w:val="21"/>
                <w:u w:val="single"/>
                <w14:textFill>
                  <w14:solidFill>
                    <w14:schemeClr w14:val="tx1"/>
                  </w14:solidFill>
                </w14:textFill>
              </w:rPr>
              <w:t xml:space="preserve"> 3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合同价格(可提供同等金额的保函方式替代，</w:t>
            </w:r>
            <w:r>
              <w:rPr>
                <w:rFonts w:hint="eastAsia" w:ascii="宋体" w:hAnsi="宋体" w:cs="宋体"/>
                <w:bCs/>
                <w:color w:val="000000" w:themeColor="text1"/>
                <w14:textFill>
                  <w14:solidFill>
                    <w14:schemeClr w14:val="tx1"/>
                  </w14:solidFill>
                </w14:textFill>
              </w:rPr>
              <w:t>保函的有效期不得短于缺陷责任期后的三个月</w:t>
            </w:r>
            <w:r>
              <w:rPr>
                <w:rFonts w:hint="eastAsia" w:ascii="宋体" w:hAnsi="宋体"/>
                <w:color w:val="000000" w:themeColor="text1"/>
                <w:szCs w:val="21"/>
                <w14:textFill>
                  <w14:solidFill>
                    <w14:schemeClr w14:val="tx1"/>
                  </w14:solidFill>
                </w14:textFill>
              </w:rPr>
              <w:t>)，若交工验收时承包人具备被招标项目所在地省级交通运输主管部门评定的最高信用等级，发包人给予</w:t>
            </w:r>
            <w:r>
              <w:rPr>
                <w:rFonts w:ascii="宋体" w:hAnsi="宋体"/>
                <w:color w:val="000000" w:themeColor="text1"/>
                <w:szCs w:val="21"/>
                <w:u w:val="single"/>
                <w14:textFill>
                  <w14:solidFill>
                    <w14:schemeClr w14:val="tx1"/>
                  </w14:solidFill>
                </w14:textFill>
              </w:rPr>
              <w:t xml:space="preserve"> 0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合同价格质量保证金的优惠。</w:t>
            </w:r>
          </w:p>
          <w:p>
            <w:pP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质量保证金是否计付利息：</w:t>
            </w:r>
          </w:p>
          <w:p>
            <w:pPr>
              <w:rPr>
                <w:rFonts w:ascii="宋体"/>
                <w:color w:val="000000" w:themeColor="text1"/>
                <w:szCs w:val="21"/>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是，利息的计算方式：</w:t>
            </w:r>
          </w:p>
          <w:p>
            <w:pPr>
              <w:rPr>
                <w:rFonts w:ascii="Calibri" w:hAnsi="Calibri"/>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szCs w:val="21"/>
                <w14:textFill>
                  <w14:solidFill>
                    <w14:schemeClr w14:val="tx1"/>
                  </w14:solidFill>
                </w14:textFill>
              </w:rPr>
              <w:instrText xml:space="preserve">□</w:instrText>
            </w:r>
            <w:r>
              <w:rPr>
                <w:rFonts w:asci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position w:val="1"/>
                <w:szCs w:val="21"/>
                <w14:textFill>
                  <w14:solidFill>
                    <w14:schemeClr w14:val="tx1"/>
                  </w14:solidFill>
                </w14:textFill>
              </w:rPr>
              <w:instrText xml:space="preserve">√</w:instrText>
            </w:r>
            <w:r>
              <w:rPr>
                <w:rFonts w:ascii="宋体" w:hAnsi="宋体" w:cs="宋体"/>
                <w:color w:val="000000" w:themeColor="text1"/>
                <w:szCs w:val="21"/>
                <w14:textFill>
                  <w14:solidFill>
                    <w14:schemeClr w14:val="tx1"/>
                  </w14:solidFill>
                </w14:textFill>
              </w:rPr>
              <w:instrText xml:space="preserve">)</w:instrText>
            </w:r>
            <w:r>
              <w:rPr>
                <w:rFonts w:ascii="宋体" w:hAnsi="宋体" w:cs="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17.5.1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承包人向监理人提交交工付款申请单（包括相关证明材料）的份数：</w:t>
            </w:r>
            <w:r>
              <w:rPr>
                <w:rFonts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17.6.1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承包人向监理人提交最终结清申请单（包括相关证明材料）的份数：</w:t>
            </w:r>
            <w:r>
              <w:rPr>
                <w:rFonts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竣工资料的份数：</w:t>
            </w:r>
            <w:r>
              <w:rPr>
                <w:rFonts w:hint="eastAsia"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18.5.1</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单位工程或工程设备是否需投入施工期运行：</w:t>
            </w:r>
            <w:r>
              <w:rPr>
                <w:rFonts w:hint="eastAsia" w:ascii="宋体" w:hAnsi="宋体"/>
                <w:color w:val="000000" w:themeColor="text1"/>
                <w:szCs w:val="21"/>
                <w:u w:val="single"/>
                <w14:textFill>
                  <w14:solidFill>
                    <w14:schemeClr w14:val="tx1"/>
                  </w14:solidFill>
                </w14:textFill>
              </w:rPr>
              <w:t>水泥砼路面达到规范规定龄期后须开放交通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25</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18.6.1</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本工程及工程设备是否进行试运行：</w:t>
            </w:r>
            <w:r>
              <w:rPr>
                <w:rFonts w:hint="eastAsia" w:ascii="宋体" w:hAnsi="宋体"/>
                <w:color w:val="000000" w:themeColor="text1"/>
                <w:szCs w:val="21"/>
                <w:u w:val="single"/>
                <w14:textFill>
                  <w14:solidFill>
                    <w14:schemeClr w14:val="tx1"/>
                  </w14:solidFill>
                </w14:textFill>
              </w:rPr>
              <w:t>否</w:t>
            </w:r>
          </w:p>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如本工程及工程设备需要进行试运行，试运行的具体规定如下：</w:t>
            </w:r>
            <w:r>
              <w:rPr>
                <w:rFonts w:ascii="宋体" w:hAnsi="宋体"/>
                <w:color w:val="000000" w:themeColor="text1"/>
                <w:szCs w:val="21"/>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26</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保修期：自实际交工日期起计算</w:t>
            </w:r>
            <w:r>
              <w:rPr>
                <w:rFonts w:hint="eastAsia"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27</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20.1</w:t>
            </w:r>
          </w:p>
          <w:p>
            <w:pPr>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20.4.2</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建筑工程一切险及第三者责任险的保险费率：</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第三者责任险的最低投保金额：</w:t>
            </w:r>
            <w:r>
              <w:rPr>
                <w:color w:val="000000" w:themeColor="text1"/>
                <w14:textFill>
                  <w14:solidFill>
                    <w14:schemeClr w14:val="tx1"/>
                  </w14:solidFill>
                </w14:textFill>
              </w:rPr>
              <w:t xml:space="preserve"> 500 </w:t>
            </w:r>
            <w:r>
              <w:rPr>
                <w:rFonts w:hint="eastAsia"/>
                <w:color w:val="000000" w:themeColor="text1"/>
                <w14:textFill>
                  <w14:solidFill>
                    <w14:schemeClr w14:val="tx1"/>
                  </w14:solidFill>
                </w14:textFill>
              </w:rPr>
              <w:t>万元，事故次数不限（不计免赔额）。</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安全生产责任险必须按相关规定购买。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28</w:t>
            </w:r>
          </w:p>
        </w:tc>
        <w:tc>
          <w:tcPr>
            <w:tcW w:w="1484"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24.1</w:t>
            </w:r>
          </w:p>
        </w:tc>
        <w:tc>
          <w:tcPr>
            <w:tcW w:w="7426" w:type="dxa"/>
            <w:tcBorders>
              <w:top w:val="single" w:color="auto" w:sz="6" w:space="0"/>
              <w:left w:val="single" w:color="auto" w:sz="6" w:space="0"/>
              <w:bottom w:val="single" w:color="auto" w:sz="6" w:space="0"/>
              <w:right w:val="single" w:color="auto" w:sz="12" w:space="0"/>
            </w:tcBorders>
            <w:noWrap/>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争议的最终解决方式：</w:t>
            </w:r>
            <w:r>
              <w:rPr>
                <w:rFonts w:hint="eastAsia" w:ascii="宋体" w:hAnsi="宋体" w:cs="宋体"/>
                <w:color w:val="000000" w:themeColor="text1"/>
                <w:szCs w:val="21"/>
                <w:u w:val="single"/>
                <w14:textFill>
                  <w14:solidFill>
                    <w14:schemeClr w14:val="tx1"/>
                  </w14:solidFill>
                </w14:textFill>
              </w:rPr>
              <w:t>向</w:t>
            </w:r>
            <w:r>
              <w:rPr>
                <w:rFonts w:hint="eastAsia" w:ascii="宋体" w:hAnsi="宋体" w:cs="宋体"/>
                <w:color w:val="000000" w:themeColor="text1"/>
                <w:szCs w:val="21"/>
                <w:u w:val="single"/>
                <w:lang w:val="en-US" w:eastAsia="zh-CN"/>
                <w14:textFill>
                  <w14:solidFill>
                    <w14:schemeClr w14:val="tx1"/>
                  </w14:solidFill>
                </w14:textFill>
              </w:rPr>
              <w:t>项目所在地</w:t>
            </w:r>
            <w:r>
              <w:rPr>
                <w:rFonts w:hint="eastAsia" w:ascii="宋体" w:hAnsi="宋体" w:cs="宋体"/>
                <w:color w:val="000000" w:themeColor="text1"/>
                <w:szCs w:val="21"/>
                <w:u w:val="single"/>
                <w14:textFill>
                  <w14:solidFill>
                    <w14:schemeClr w14:val="tx1"/>
                  </w14:solidFill>
                </w14:textFill>
              </w:rPr>
              <w:t>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gridSpan w:val="4"/>
            <w:tcBorders>
              <w:top w:val="single" w:color="auto" w:sz="6" w:space="0"/>
              <w:left w:val="single" w:color="auto" w:sz="12" w:space="0"/>
              <w:bottom w:val="single" w:color="auto" w:sz="6" w:space="0"/>
              <w:right w:val="single" w:color="auto" w:sz="12" w:space="0"/>
            </w:tcBorders>
            <w:noWrap/>
            <w:vAlign w:val="center"/>
          </w:tcPr>
          <w:p>
            <w:pPr>
              <w:spacing w:line="276"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4.6.3</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将第</w:t>
            </w:r>
            <w:r>
              <w:rPr>
                <w:rFonts w:ascii="宋体" w:hAnsi="宋体" w:cs="宋体"/>
                <w:color w:val="000000" w:themeColor="text1"/>
                <w:szCs w:val="21"/>
                <w14:textFill>
                  <w14:solidFill>
                    <w14:schemeClr w14:val="tx1"/>
                  </w14:solidFill>
                </w14:textFill>
              </w:rPr>
              <w:t>4.6.3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）目细化为：</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4.6.3</w:t>
            </w:r>
            <w:r>
              <w:rPr>
                <w:rFonts w:hint="eastAsia" w:ascii="宋体" w:hAnsi="宋体" w:cs="宋体"/>
                <w:color w:val="000000" w:themeColor="text1"/>
                <w:szCs w:val="21"/>
                <w14:textFill>
                  <w14:solidFill>
                    <w14:schemeClr w14:val="tx1"/>
                  </w14:solidFill>
                </w14:textFill>
              </w:rPr>
              <w:t>承包人安排在施工场地的主要管理人员和技术骨干应与承包人承诺的名单一致，并保持相对稳定。</w:t>
            </w:r>
          </w:p>
          <w:p>
            <w:pPr>
              <w:pStyle w:val="15"/>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(1)</w:t>
            </w:r>
            <w:r>
              <w:rPr>
                <w:rFonts w:hint="eastAsia" w:ascii="宋体" w:hAnsi="宋体" w:cs="宋体"/>
                <w:color w:val="000000" w:themeColor="text1"/>
                <w:szCs w:val="21"/>
                <w14:textFill>
                  <w14:solidFill>
                    <w14:schemeClr w14:val="tx1"/>
                  </w14:solidFill>
                </w14:textFill>
              </w:rPr>
              <w:t>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万元／人次</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用备选人替换首选人的调整不受此限</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4.6.6</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4.6.6 </w:t>
            </w:r>
            <w:r>
              <w:rPr>
                <w:rFonts w:hint="eastAsia" w:ascii="宋体" w:hAnsi="宋体" w:cs="宋体"/>
                <w:color w:val="000000" w:themeColor="text1"/>
                <w:szCs w:val="21"/>
                <w14:textFill>
                  <w14:solidFill>
                    <w14:schemeClr w14:val="tx1"/>
                  </w14:solidFill>
                </w14:textFill>
              </w:rPr>
              <w:t>在本款后增加（</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）项如下：</w:t>
            </w:r>
          </w:p>
          <w:p>
            <w:pPr>
              <w:spacing w:line="276" w:lineRule="auto"/>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为进一步规范本项目的工人工资支付行为，承包人在施工承包合同签订后，需按《关于印发</w:t>
            </w:r>
            <w:r>
              <w:rPr>
                <w:rFonts w:ascii="宋体" w:hAnsi="宋体" w:cs="宋体"/>
                <w:color w:val="000000" w:themeColor="text1"/>
                <w:szCs w:val="21"/>
                <w14:textFill>
                  <w14:solidFill>
                    <w14:schemeClr w14:val="tx1"/>
                  </w14:solidFill>
                </w14:textFill>
              </w:rPr>
              <w:t>&lt;</w:t>
            </w:r>
            <w:r>
              <w:rPr>
                <w:rFonts w:hint="eastAsia" w:ascii="宋体" w:hAnsi="宋体" w:cs="宋体"/>
                <w:color w:val="000000" w:themeColor="text1"/>
                <w:szCs w:val="21"/>
                <w14:textFill>
                  <w14:solidFill>
                    <w14:schemeClr w14:val="tx1"/>
                  </w14:solidFill>
                </w14:textFill>
              </w:rPr>
              <w:t>韶关市建设领域施工企业工人工资支付保证金管理办法</w:t>
            </w:r>
            <w:r>
              <w:rPr>
                <w:rFonts w:ascii="宋体" w:hAnsi="宋体" w:cs="宋体"/>
                <w:color w:val="000000" w:themeColor="text1"/>
                <w:szCs w:val="21"/>
                <w14:textFill>
                  <w14:solidFill>
                    <w14:schemeClr w14:val="tx1"/>
                  </w14:solidFill>
                </w14:textFill>
              </w:rPr>
              <w:t>&gt;</w:t>
            </w:r>
            <w:r>
              <w:rPr>
                <w:rFonts w:hint="eastAsia" w:ascii="宋体" w:hAnsi="宋体" w:cs="宋体"/>
                <w:color w:val="000000" w:themeColor="text1"/>
                <w:szCs w:val="21"/>
                <w14:textFill>
                  <w14:solidFill>
                    <w14:schemeClr w14:val="tx1"/>
                  </w14:solidFill>
                </w14:textFill>
              </w:rPr>
              <w:t>的通知》（韶人社</w:t>
            </w:r>
            <w:r>
              <w:rPr>
                <w:rFonts w:ascii="宋体" w:hAnsi="宋体" w:cs="宋体"/>
                <w:color w:val="000000" w:themeColor="text1"/>
                <w:szCs w:val="21"/>
                <w14:textFill>
                  <w14:solidFill>
                    <w14:schemeClr w14:val="tx1"/>
                  </w14:solidFill>
                </w14:textFill>
              </w:rPr>
              <w:t>[2017]133</w:t>
            </w:r>
            <w:r>
              <w:rPr>
                <w:rFonts w:hint="eastAsia" w:ascii="宋体" w:hAnsi="宋体" w:cs="宋体"/>
                <w:color w:val="000000" w:themeColor="text1"/>
                <w:szCs w:val="21"/>
                <w14:textFill>
                  <w14:solidFill>
                    <w14:schemeClr w14:val="tx1"/>
                  </w14:solidFill>
                </w14:textFill>
              </w:rPr>
              <w:t>号）办理工人工资缴存和登记手续（施工过程中如有最新相关文件颁布，则按新文件执行）。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8"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4.15</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32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增加第</w:t>
            </w:r>
            <w:r>
              <w:rPr>
                <w:rFonts w:ascii="宋体" w:hAnsi="宋体" w:cs="宋体"/>
                <w:color w:val="000000" w:themeColor="text1"/>
                <w:szCs w:val="21"/>
                <w14:textFill>
                  <w14:solidFill>
                    <w14:schemeClr w14:val="tx1"/>
                  </w14:solidFill>
                </w14:textFill>
              </w:rPr>
              <w:t>4.15</w:t>
            </w:r>
            <w:r>
              <w:rPr>
                <w:rFonts w:hint="eastAsia" w:ascii="宋体" w:hAnsi="宋体" w:cs="宋体"/>
                <w:color w:val="000000" w:themeColor="text1"/>
                <w:szCs w:val="21"/>
                <w14:textFill>
                  <w14:solidFill>
                    <w14:schemeClr w14:val="tx1"/>
                  </w14:solidFill>
                </w14:textFill>
              </w:rPr>
              <w:t>款国省道建设路域环境保护工作</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4.15 </w:t>
            </w:r>
            <w:r>
              <w:rPr>
                <w:rFonts w:hint="eastAsia" w:ascii="宋体" w:hAnsi="宋体" w:cs="宋体"/>
                <w:color w:val="000000" w:themeColor="text1"/>
                <w:szCs w:val="21"/>
                <w14:textFill>
                  <w14:solidFill>
                    <w14:schemeClr w14:val="tx1"/>
                  </w14:solidFill>
                </w14:textFill>
              </w:rPr>
              <w:t>国省道建设路域环境保护工作</w:t>
            </w:r>
          </w:p>
          <w:p>
            <w:pPr>
              <w:spacing w:line="32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承包人在工程施工阶段和工程验收阶段必须执行《韶关市公路事务中心关于印发《国省道建设路域环境保护工作指引》的通知》的有关要求。</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4.15.1</w:t>
            </w:r>
            <w:r>
              <w:rPr>
                <w:rFonts w:hint="eastAsia" w:ascii="宋体" w:hAnsi="宋体" w:cs="宋体"/>
                <w:color w:val="000000" w:themeColor="text1"/>
                <w:szCs w:val="21"/>
                <w14:textFill>
                  <w14:solidFill>
                    <w14:schemeClr w14:val="tx1"/>
                  </w14:solidFill>
                </w14:textFill>
              </w:rPr>
              <w:t>工程施工阶段</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在施工期间，应随时保持现场整洁，施工设备和工程材料、工程设备整齐规范存放和储存，废料与垃圾及不再需要的临时设施应及时从现场清除、拆除并运走。</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路基施工时要完善施工中的临时排水系统，加强施工便道的管理。取（弃）土场必须先挡后弃，按设计复垦施工，严禁在制定的取（弃）土场以外的地方乱挖乱弃。</w:t>
            </w:r>
          </w:p>
          <w:p>
            <w:pPr>
              <w:spacing w:line="32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（三）工程验收阶段</w:t>
            </w:r>
          </w:p>
          <w:p>
            <w:pPr>
              <w:spacing w:line="32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公路建设路域环境验收范围包括公路及公路用地（公路两侧边沟外缘起不少于</w:t>
            </w:r>
            <w:r>
              <w:rPr>
                <w:rFonts w:ascii="宋体" w:hAnsi="宋体" w:cs="宋体"/>
                <w:color w:val="000000" w:themeColor="text1"/>
                <w:szCs w:val="21"/>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米的土地）和公路建筑控制区（从公路两侧边沟外缘起算的间距：国道不少于</w:t>
            </w:r>
            <w:r>
              <w:rPr>
                <w:rFonts w:ascii="宋体" w:hAnsi="宋体" w:cs="宋体"/>
                <w:color w:val="000000" w:themeColor="text1"/>
                <w:szCs w:val="21"/>
                <w14:textFill>
                  <w14:solidFill>
                    <w14:schemeClr w14:val="tx1"/>
                  </w14:solidFill>
                </w14:textFill>
              </w:rPr>
              <w:t xml:space="preserve"> 20 </w:t>
            </w:r>
            <w:r>
              <w:rPr>
                <w:rFonts w:hint="eastAsia" w:ascii="宋体" w:hAnsi="宋体" w:cs="宋体"/>
                <w:color w:val="000000" w:themeColor="text1"/>
                <w:szCs w:val="21"/>
                <w14:textFill>
                  <w14:solidFill>
                    <w14:schemeClr w14:val="tx1"/>
                  </w14:solidFill>
                </w14:textFill>
              </w:rPr>
              <w:t>米，省道不少于</w:t>
            </w:r>
            <w:r>
              <w:rPr>
                <w:rFonts w:ascii="宋体" w:hAnsi="宋体" w:cs="宋体"/>
                <w:color w:val="000000" w:themeColor="text1"/>
                <w:szCs w:val="21"/>
                <w14:textFill>
                  <w14:solidFill>
                    <w14:schemeClr w14:val="tx1"/>
                  </w14:solidFill>
                </w14:textFill>
              </w:rPr>
              <w:t xml:space="preserve"> 15 </w:t>
            </w:r>
            <w:r>
              <w:rPr>
                <w:rFonts w:hint="eastAsia" w:ascii="宋体" w:hAnsi="宋体" w:cs="宋体"/>
                <w:color w:val="000000" w:themeColor="text1"/>
                <w:szCs w:val="21"/>
                <w14:textFill>
                  <w14:solidFill>
                    <w14:schemeClr w14:val="tx1"/>
                  </w14:solidFill>
                </w14:textFill>
              </w:rPr>
              <w:t>米，县道不少于</w:t>
            </w:r>
            <w:r>
              <w:rPr>
                <w:rFonts w:ascii="宋体" w:hAnsi="宋体" w:cs="宋体"/>
                <w:color w:val="000000" w:themeColor="text1"/>
                <w:szCs w:val="21"/>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米，乡道不少于</w:t>
            </w:r>
            <w:r>
              <w:rPr>
                <w:rFonts w:ascii="宋体" w:hAnsi="宋体" w:cs="宋体"/>
                <w:color w:val="000000" w:themeColor="text1"/>
                <w:szCs w:val="21"/>
                <w14:textFill>
                  <w14:solidFill>
                    <w14:schemeClr w14:val="tx1"/>
                  </w14:solidFill>
                </w14:textFill>
              </w:rPr>
              <w:t xml:space="preserve"> 5 </w:t>
            </w:r>
            <w:r>
              <w:rPr>
                <w:rFonts w:hint="eastAsia" w:ascii="宋体" w:hAnsi="宋体" w:cs="宋体"/>
                <w:color w:val="000000" w:themeColor="text1"/>
                <w:szCs w:val="21"/>
                <w14:textFill>
                  <w14:solidFill>
                    <w14:schemeClr w14:val="tx1"/>
                  </w14:solidFill>
                </w14:textFill>
              </w:rPr>
              <w:t>米）。验收应达到以下标准：</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公路及公路用地范围内，路面干净整洁，边坡稳定，排水系统顺畅，绿色植物合理覆盖公路两侧边坡、分隔带等，交通标志清晰无污染，无违法跨越和穿越公路的施工临时构筑物。</w:t>
            </w:r>
          </w:p>
          <w:p>
            <w:pPr>
              <w:spacing w:line="32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公路建筑控制区不得留有施工建筑垃圾，公路视线范围内不得有因公路施工导致的乱挖乱弃。</w:t>
            </w:r>
          </w:p>
          <w:p>
            <w:pPr>
              <w:spacing w:line="320" w:lineRule="exact"/>
              <w:ind w:firstLine="420" w:firstLineChars="200"/>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取（弃）土场严格执行施工图设计，临时占地须恢复到临时占地使用前的状况或按设计复绿复垦。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6.5</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删除“</w:t>
            </w:r>
            <w:r>
              <w:rPr>
                <w:rFonts w:ascii="宋体" w:hAnsi="宋体" w:cs="宋体"/>
                <w:color w:val="000000" w:themeColor="text1"/>
                <w:szCs w:val="21"/>
                <w14:textFill>
                  <w14:solidFill>
                    <w14:schemeClr w14:val="tx1"/>
                  </w14:solidFill>
                </w14:textFill>
              </w:rPr>
              <w:t>6.5</w:t>
            </w:r>
            <w:r>
              <w:rPr>
                <w:rFonts w:hint="eastAsia" w:ascii="宋体" w:hAnsi="宋体" w:cs="宋体"/>
                <w:color w:val="000000" w:themeColor="text1"/>
                <w:szCs w:val="21"/>
                <w14:textFill>
                  <w14:solidFill>
                    <w14:schemeClr w14:val="tx1"/>
                  </w14:solidFill>
                </w14:textFill>
              </w:rPr>
              <w:t>计算机系统配置”条款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w:t>
            </w:r>
            <w:r>
              <w:rPr>
                <w:rFonts w:ascii="宋体" w:hAnsi="宋体" w:cs="宋体"/>
                <w:color w:val="000000" w:themeColor="text1"/>
                <w:szCs w:val="21"/>
                <w14:textFill>
                  <w14:solidFill>
                    <w14:schemeClr w14:val="tx1"/>
                  </w14:solidFill>
                </w14:textFill>
              </w:rPr>
              <w:t>7.7</w:t>
            </w:r>
            <w:r>
              <w:rPr>
                <w:rFonts w:hint="eastAsia" w:ascii="宋体" w:hAnsi="宋体" w:cs="宋体"/>
                <w:color w:val="000000" w:themeColor="text1"/>
                <w:szCs w:val="21"/>
                <w14:textFill>
                  <w14:solidFill>
                    <w14:schemeClr w14:val="tx1"/>
                  </w14:solidFill>
                </w14:textFill>
              </w:rPr>
              <w:t>款</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7.7</w:t>
            </w:r>
            <w:r>
              <w:rPr>
                <w:rFonts w:hint="eastAsia" w:ascii="宋体" w:hAnsi="宋体" w:cs="宋体"/>
                <w:color w:val="000000" w:themeColor="text1"/>
                <w:szCs w:val="21"/>
                <w14:textFill>
                  <w14:solidFill>
                    <w14:schemeClr w14:val="tx1"/>
                  </w14:solidFill>
                </w14:textFill>
              </w:rPr>
              <w:t>交通维护</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交通维护</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由于本项目在施工过程中不能全封闭，需要采用半幅通车半幅封闭的施工方案，因此，对已铺筑好的路面结构层</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含水泥稳定碎石底基层、基层和水泥砼路面。下同</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，在未达到龄期之前，为防止车辆碾压，造成损坏，必须实行交通维护管理措施。具体如下：</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）承包人应对施工现场实行全天候交通管制：在每个施工作业面</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或已铺筑好路面结构层但未达到龄期的路段</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两端设置交通指挥点，配置专职指挥人员和通讯设备，全天候不间断的指挥交通，确保未封闭的半幅道路单向通车，杜绝一切车辆行驶未达龄期的路面结构层。</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）承包人对已完成铺筑的各路面结构层，在铺筑后至达到龄期之前（底基层或基层在铺筑上层结构层之前），对先铺筑的半幅底基层、基层或水泥砼路面，须每</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米横向摆放一道直径不小于</w:t>
            </w:r>
            <w:r>
              <w:rPr>
                <w:rFonts w:ascii="宋体" w:hAnsi="宋体" w:cs="宋体"/>
                <w:color w:val="000000" w:themeColor="text1"/>
                <w:szCs w:val="21"/>
                <w14:textFill>
                  <w14:solidFill>
                    <w14:schemeClr w14:val="tx1"/>
                  </w14:solidFill>
                </w14:textFill>
              </w:rPr>
              <w:t>25cm</w:t>
            </w:r>
            <w:r>
              <w:rPr>
                <w:rFonts w:hint="eastAsia" w:ascii="宋体" w:hAnsi="宋体" w:cs="宋体"/>
                <w:color w:val="000000" w:themeColor="text1"/>
                <w:szCs w:val="21"/>
                <w14:textFill>
                  <w14:solidFill>
                    <w14:schemeClr w14:val="tx1"/>
                  </w14:solidFill>
                </w14:textFill>
              </w:rPr>
              <w:t>的石块；对后铺筑的另半幅底基层、基层或水泥砼路面，须全路段采用</w:t>
            </w:r>
            <w:r>
              <w:rPr>
                <w:rFonts w:ascii="宋体" w:hAnsi="宋体" w:cs="宋体"/>
                <w:color w:val="000000" w:themeColor="text1"/>
                <w:szCs w:val="21"/>
                <w14:textFill>
                  <w14:solidFill>
                    <w14:schemeClr w14:val="tx1"/>
                  </w14:solidFill>
                </w14:textFill>
              </w:rPr>
              <w:t>50cm</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50cm</w:t>
            </w:r>
            <w:r>
              <w:rPr>
                <w:rFonts w:hint="eastAsia" w:ascii="宋体" w:hAnsi="宋体" w:cs="宋体"/>
                <w:color w:val="000000" w:themeColor="text1"/>
                <w:szCs w:val="21"/>
                <w14:textFill>
                  <w14:solidFill>
                    <w14:schemeClr w14:val="tx1"/>
                  </w14:solidFill>
                </w14:textFill>
              </w:rPr>
              <w:t>梅花型布置的方式摆放直径不小于</w:t>
            </w:r>
            <w:r>
              <w:rPr>
                <w:rFonts w:ascii="宋体" w:hAnsi="宋体" w:cs="宋体"/>
                <w:color w:val="000000" w:themeColor="text1"/>
                <w:szCs w:val="21"/>
                <w14:textFill>
                  <w14:solidFill>
                    <w14:schemeClr w14:val="tx1"/>
                  </w14:solidFill>
                </w14:textFill>
              </w:rPr>
              <w:t>25cm</w:t>
            </w:r>
            <w:r>
              <w:rPr>
                <w:rFonts w:hint="eastAsia" w:ascii="宋体" w:hAnsi="宋体" w:cs="宋体"/>
                <w:color w:val="000000" w:themeColor="text1"/>
                <w:szCs w:val="21"/>
                <w14:textFill>
                  <w14:solidFill>
                    <w14:schemeClr w14:val="tx1"/>
                  </w14:solidFill>
                </w14:textFill>
              </w:rPr>
              <w:t>的石块。底基层、基层在碾压好后即摆放，水泥砼路面在覆盖好养生布后即摆放。</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承包人未按上述要求进行交通维护管理，致使未达到龄期的路面结构层遭到车辆碾压，发包人将对承包人进行处罚：底基层或基层遭到车辆碾压，视情况处罚</w:t>
            </w:r>
            <w:r>
              <w:rPr>
                <w:rFonts w:ascii="宋体" w:hAnsi="宋体" w:cs="宋体"/>
                <w:color w:val="000000" w:themeColor="text1"/>
                <w:szCs w:val="21"/>
                <w14:textFill>
                  <w14:solidFill>
                    <w14:schemeClr w14:val="tx1"/>
                  </w14:solidFill>
                </w14:textFill>
              </w:rPr>
              <w:t>1000</w:t>
            </w:r>
            <w:r>
              <w:rPr>
                <w:rFonts w:hint="eastAsia" w:ascii="宋体" w:hAnsi="宋体" w:cs="宋体"/>
                <w:color w:val="000000" w:themeColor="text1"/>
                <w:szCs w:val="21"/>
                <w14:textFill>
                  <w14:solidFill>
                    <w14:schemeClr w14:val="tx1"/>
                  </w14:solidFill>
                </w14:textFill>
              </w:rPr>
              <w:t>元</w:t>
            </w:r>
            <w:r>
              <w:rPr>
                <w:rFonts w:ascii="宋体" w:hAnsi="宋体" w:cs="宋体"/>
                <w:color w:val="000000" w:themeColor="text1"/>
                <w:szCs w:val="21"/>
                <w14:textFill>
                  <w14:solidFill>
                    <w14:schemeClr w14:val="tx1"/>
                  </w14:solidFill>
                </w14:textFill>
              </w:rPr>
              <w:t>~10000</w:t>
            </w:r>
            <w:r>
              <w:rPr>
                <w:rFonts w:hint="eastAsia" w:ascii="宋体" w:hAnsi="宋体" w:cs="宋体"/>
                <w:color w:val="000000" w:themeColor="text1"/>
                <w:szCs w:val="21"/>
                <w14:textFill>
                  <w14:solidFill>
                    <w14:schemeClr w14:val="tx1"/>
                  </w14:solidFill>
                </w14:textFill>
              </w:rPr>
              <w:t>元</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次，水泥砼路面遭到车辆碾压，视情况处罚</w:t>
            </w:r>
            <w:r>
              <w:rPr>
                <w:rFonts w:ascii="宋体" w:hAnsi="宋体" w:cs="宋体"/>
                <w:color w:val="000000" w:themeColor="text1"/>
                <w:szCs w:val="21"/>
                <w14:textFill>
                  <w14:solidFill>
                    <w14:schemeClr w14:val="tx1"/>
                  </w14:solidFill>
                </w14:textFill>
              </w:rPr>
              <w:t>5000~10000</w:t>
            </w:r>
            <w:r>
              <w:rPr>
                <w:rFonts w:hint="eastAsia" w:ascii="宋体" w:hAnsi="宋体" w:cs="宋体"/>
                <w:color w:val="000000" w:themeColor="text1"/>
                <w:szCs w:val="21"/>
                <w14:textFill>
                  <w14:solidFill>
                    <w14:schemeClr w14:val="tx1"/>
                  </w14:solidFill>
                </w14:textFill>
              </w:rPr>
              <w:t>元</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次，并要求承包人进行交通管理整改和对造损坏的路面结构进行返工处理。如承包人未进行整改或返工，发包人将禁止承包人继续施工，并对遭到车辆碾压的路段不予计量支付。</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如多次发生交通维护管理不到位、造成车辆碾压未达到龄期的路面结构的情况，发包人将将其作为履约不良单位上报省市交通运输主管部门。</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承包人对该项目施工全过程的交通维护管理费实行总价包干</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已含在投标总价中</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将本款“</w:t>
            </w: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承包人暂停施工的责任”项修改如下：</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承包人暂停施工的责任</w:t>
            </w:r>
          </w:p>
          <w:p>
            <w:pPr>
              <w:spacing w:line="276" w:lineRule="auto"/>
              <w:ind w:firstLine="420" w:firstLineChars="200"/>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）由承包人承担的其他暂停施工：</w:t>
            </w:r>
            <w:r>
              <w:rPr>
                <w:rFonts w:hint="eastAsia" w:ascii="宋体" w:hAnsi="宋体" w:cs="宋体"/>
                <w:color w:val="000000" w:themeColor="text1"/>
                <w:szCs w:val="21"/>
                <w:u w:val="singl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13.11</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jc w:val="left"/>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删除“</w:t>
            </w:r>
            <w:r>
              <w:rPr>
                <w:rFonts w:ascii="宋体" w:hAnsi="宋体"/>
                <w:color w:val="000000" w:themeColor="text1"/>
                <w:szCs w:val="21"/>
                <w14:textFill>
                  <w14:solidFill>
                    <w14:schemeClr w14:val="tx1"/>
                  </w14:solidFill>
                </w14:textFill>
              </w:rPr>
              <w:t>13.11</w:t>
            </w:r>
            <w:r>
              <w:rPr>
                <w:rFonts w:hint="eastAsia" w:ascii="宋体" w:hAnsi="宋体"/>
                <w:color w:val="000000" w:themeColor="text1"/>
                <w:szCs w:val="21"/>
                <w14:textFill>
                  <w14:solidFill>
                    <w14:schemeClr w14:val="tx1"/>
                  </w14:solidFill>
                </w14:textFill>
              </w:rPr>
              <w:t>优质优价价款”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13.13</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w:t>
            </w:r>
            <w:r>
              <w:rPr>
                <w:rFonts w:ascii="宋体" w:hAnsi="宋体" w:cs="宋体"/>
                <w:color w:val="000000" w:themeColor="text1"/>
                <w:szCs w:val="21"/>
                <w14:textFill>
                  <w14:solidFill>
                    <w14:schemeClr w14:val="tx1"/>
                  </w14:solidFill>
                </w14:textFill>
              </w:rPr>
              <w:t>13.13</w:t>
            </w:r>
            <w:r>
              <w:rPr>
                <w:rFonts w:hint="eastAsia" w:ascii="宋体" w:hAnsi="宋体" w:cs="宋体"/>
                <w:color w:val="000000" w:themeColor="text1"/>
                <w:szCs w:val="21"/>
                <w14:textFill>
                  <w14:solidFill>
                    <w14:schemeClr w14:val="tx1"/>
                  </w14:solidFill>
                </w14:textFill>
              </w:rPr>
              <w:t>款：</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13.13 </w:t>
            </w:r>
            <w:r>
              <w:rPr>
                <w:rFonts w:hint="eastAsia" w:ascii="宋体" w:hAnsi="宋体" w:cs="宋体"/>
                <w:color w:val="000000" w:themeColor="text1"/>
                <w:szCs w:val="21"/>
                <w14:textFill>
                  <w14:solidFill>
                    <w14:schemeClr w14:val="tx1"/>
                  </w14:solidFill>
                </w14:textFill>
              </w:rPr>
              <w:t>如市委、市政府、上级主管部门、质量监督部门在检查时发现工程质量问题，提出批评和整改要求，发包人有权视问题严重程度给予承包人</w:t>
            </w:r>
            <w:r>
              <w:rPr>
                <w:rFonts w:ascii="宋体" w:hAnsi="宋体" w:cs="宋体"/>
                <w:color w:val="000000" w:themeColor="text1"/>
                <w:szCs w:val="21"/>
                <w14:textFill>
                  <w14:solidFill>
                    <w14:schemeClr w14:val="tx1"/>
                  </w14:solidFill>
                </w14:textFill>
              </w:rPr>
              <w:t>2-10</w:t>
            </w:r>
            <w:r>
              <w:rPr>
                <w:rFonts w:hint="eastAsia" w:ascii="宋体" w:hAnsi="宋体" w:cs="宋体"/>
                <w:color w:val="000000" w:themeColor="text1"/>
                <w:szCs w:val="21"/>
                <w14:textFill>
                  <w14:solidFill>
                    <w14:schemeClr w14:val="tx1"/>
                  </w14:solidFill>
                </w14:textFill>
              </w:rPr>
              <w:t>万元</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本条补充第</w:t>
            </w:r>
            <w:r>
              <w:rPr>
                <w:rFonts w:ascii="宋体" w:hAnsi="宋体" w:cs="宋体"/>
                <w:color w:val="000000" w:themeColor="text1"/>
                <w:szCs w:val="21"/>
                <w14:textFill>
                  <w14:solidFill>
                    <w14:schemeClr w14:val="tx1"/>
                  </w14:solidFill>
                </w14:textFill>
              </w:rPr>
              <w:t>14.5</w:t>
            </w:r>
            <w:r>
              <w:rPr>
                <w:rFonts w:hint="eastAsia" w:ascii="宋体" w:hAnsi="宋体" w:cs="宋体"/>
                <w:color w:val="000000" w:themeColor="text1"/>
                <w:szCs w:val="21"/>
                <w14:textFill>
                  <w14:solidFill>
                    <w14:schemeClr w14:val="tx1"/>
                  </w14:solidFill>
                </w14:textFill>
              </w:rPr>
              <w:t>款</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14.5</w:t>
            </w:r>
            <w:r>
              <w:rPr>
                <w:rFonts w:hint="eastAsia" w:ascii="宋体" w:hAnsi="宋体" w:cs="宋体"/>
                <w:color w:val="000000" w:themeColor="text1"/>
                <w:szCs w:val="21"/>
                <w14:textFill>
                  <w14:solidFill>
                    <w14:schemeClr w14:val="tx1"/>
                  </w14:solidFill>
                </w14:textFill>
              </w:rPr>
              <w:t>工地试验室</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14.5.1</w:t>
            </w:r>
            <w:r>
              <w:rPr>
                <w:rFonts w:hint="eastAsia" w:ascii="宋体" w:hAnsi="宋体" w:cs="宋体"/>
                <w:color w:val="000000" w:themeColor="text1"/>
                <w:szCs w:val="21"/>
                <w14:textFill>
                  <w14:solidFill>
                    <w14:schemeClr w14:val="tx1"/>
                  </w14:solidFill>
                </w14:textFill>
              </w:rPr>
              <w:t>、在工程正式开工前，承包人必须在工程现场设立与工程内容相适应的工地试验室（建设和运作费用由承包人自行承担）用于对原材料、混合料和工程成品的自检。工地试验室的具体要求按照《关于印发广东省交通运输厅关于公路水运工程工地试验室的管理办法</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试行</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的通知</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粤交基</w:t>
            </w:r>
            <w:r>
              <w:rPr>
                <w:rFonts w:ascii="宋体" w:hAnsi="宋体" w:cs="宋体"/>
                <w:color w:val="000000" w:themeColor="text1"/>
                <w:szCs w:val="21"/>
                <w14:textFill>
                  <w14:solidFill>
                    <w14:schemeClr w14:val="tx1"/>
                  </w14:solidFill>
                </w14:textFill>
              </w:rPr>
              <w:t>[2011]1671</w:t>
            </w:r>
            <w:r>
              <w:rPr>
                <w:rFonts w:hint="eastAsia" w:ascii="宋体" w:hAnsi="宋体" w:cs="宋体"/>
                <w:color w:val="000000" w:themeColor="text1"/>
                <w:szCs w:val="21"/>
                <w14:textFill>
                  <w14:solidFill>
                    <w14:schemeClr w14:val="tx1"/>
                  </w14:solidFill>
                </w14:textFill>
              </w:rPr>
              <w:t>号</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》和《关于贯彻《广东省交通运输厅关于公路水运工程工地试验室的管理办法》的实施意见</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粤交监督</w:t>
            </w:r>
            <w:r>
              <w:rPr>
                <w:rFonts w:ascii="宋体" w:hAnsi="宋体" w:cs="宋体"/>
                <w:color w:val="000000" w:themeColor="text1"/>
                <w:szCs w:val="21"/>
                <w14:textFill>
                  <w14:solidFill>
                    <w14:schemeClr w14:val="tx1"/>
                  </w14:solidFill>
                </w14:textFill>
              </w:rPr>
              <w:t>[2012]27</w:t>
            </w:r>
            <w:r>
              <w:rPr>
                <w:rFonts w:hint="eastAsia" w:ascii="宋体" w:hAnsi="宋体" w:cs="宋体"/>
                <w:color w:val="000000" w:themeColor="text1"/>
                <w:szCs w:val="21"/>
                <w14:textFill>
                  <w14:solidFill>
                    <w14:schemeClr w14:val="tx1"/>
                  </w14:solidFill>
                </w14:textFill>
              </w:rPr>
              <w:t>号</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》执行。该工地试验室的母体必须具备公路工程综合乙级（或以上）试验检测资质（承包人若无相应资质，可委托有相应资质的试验检测机构进行试验检测</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但该机构不得与本工程其他参与单位有隶属关系或其他利害关系），且必须配备至少</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名试验工程师（路桥工程师及以上职称，持交通运输部门相关试验检测工程师证书）和</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14.5.2</w:t>
            </w:r>
            <w:r>
              <w:rPr>
                <w:rFonts w:hint="eastAsia" w:ascii="宋体" w:hAnsi="宋体" w:cs="宋体"/>
                <w:color w:val="000000" w:themeColor="text1"/>
                <w:szCs w:val="21"/>
                <w14:textFill>
                  <w14:solidFill>
                    <w14:schemeClr w14:val="tx1"/>
                  </w14:solidFill>
                </w14:textFill>
              </w:rPr>
              <w:t>、所有材料、工程设备和工程的试验和检验必须按公路工程的现行规范规定的要求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14.5.3</w:t>
            </w:r>
            <w:r>
              <w:rPr>
                <w:rFonts w:hint="eastAsia" w:ascii="宋体" w:hAnsi="宋体" w:cs="宋体"/>
                <w:color w:val="000000" w:themeColor="text1"/>
                <w:szCs w:val="21"/>
                <w14:textFill>
                  <w14:solidFill>
                    <w14:schemeClr w14:val="tx1"/>
                  </w14:solidFill>
                </w14:textFill>
              </w:rPr>
              <w:t>承包人应按合同约定或发包人及监理人的指示进行必要的现场工艺或试验段试验。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s="宋体"/>
                <w:color w:val="000000" w:themeColor="text1"/>
                <w:szCs w:val="21"/>
                <w14:textFill>
                  <w14:solidFill>
                    <w14:schemeClr w14:val="tx1"/>
                  </w14:solidFill>
                </w14:textFill>
              </w:rPr>
            </w:pPr>
            <w:bookmarkStart w:id="1646" w:name="OLE_LINK2" w:colFirst="0" w:colLast="1"/>
            <w:r>
              <w:rPr>
                <w:rFonts w:ascii="宋体" w:hAnsi="宋体" w:cs="宋体"/>
                <w:color w:val="000000" w:themeColor="text1"/>
                <w:szCs w:val="21"/>
                <w14:textFill>
                  <w14:solidFill>
                    <w14:schemeClr w14:val="tx1"/>
                  </w14:solidFill>
                </w14:textFill>
              </w:rPr>
              <w:t>15.4</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w:t>
            </w:r>
            <w:r>
              <w:rPr>
                <w:rFonts w:ascii="宋体" w:hAnsi="宋体" w:cs="宋体"/>
                <w:color w:val="000000" w:themeColor="text1"/>
                <w:szCs w:val="21"/>
                <w14:textFill>
                  <w14:solidFill>
                    <w14:schemeClr w14:val="tx1"/>
                  </w14:solidFill>
                </w14:textFill>
              </w:rPr>
              <w:t>15.4.4</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15.4.5</w:t>
            </w:r>
            <w:r>
              <w:rPr>
                <w:rFonts w:hint="eastAsia" w:ascii="宋体" w:hAnsi="宋体" w:cs="宋体"/>
                <w:color w:val="000000" w:themeColor="text1"/>
                <w:szCs w:val="21"/>
                <w14:textFill>
                  <w14:solidFill>
                    <w14:schemeClr w14:val="tx1"/>
                  </w14:solidFill>
                </w14:textFill>
              </w:rPr>
              <w:t>款修改为</w:t>
            </w:r>
          </w:p>
          <w:p>
            <w:pPr>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15.4.4</w:t>
            </w:r>
            <w:r>
              <w:rPr>
                <w:rFonts w:hint="eastAsia" w:ascii="宋体" w:hAnsi="宋体" w:cs="宋体"/>
                <w:color w:val="000000" w:themeColor="text1"/>
                <w:szCs w:val="21"/>
                <w14:textFill>
                  <w14:solidFill>
                    <w14:schemeClr w14:val="tx1"/>
                  </w14:solidFill>
                </w14:textFill>
              </w:rPr>
              <w:t>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15.4.5</w:t>
            </w:r>
            <w:r>
              <w:rPr>
                <w:rFonts w:hint="eastAsia" w:ascii="宋体" w:hAnsi="宋体" w:cs="宋体"/>
                <w:color w:val="000000" w:themeColor="text1"/>
                <w:szCs w:val="21"/>
                <w14:textFill>
                  <w14:solidFill>
                    <w14:schemeClr w14:val="tx1"/>
                  </w14:solidFill>
                </w14:textFill>
              </w:rPr>
              <w:t>如果双方对变更工程价款有争议，则请政府主管部门或发包人和承包人双方认可的机构按</w:t>
            </w:r>
            <w:r>
              <w:rPr>
                <w:rFonts w:ascii="宋体" w:hAnsi="宋体" w:cs="宋体"/>
                <w:color w:val="000000" w:themeColor="text1"/>
                <w:szCs w:val="21"/>
                <w14:textFill>
                  <w14:solidFill>
                    <w14:schemeClr w14:val="tx1"/>
                  </w14:solidFill>
                </w14:textFill>
              </w:rPr>
              <w:t>15.4.4</w:t>
            </w:r>
            <w:r>
              <w:rPr>
                <w:rFonts w:hint="eastAsia" w:ascii="宋体" w:hAnsi="宋体" w:cs="宋体"/>
                <w:color w:val="000000" w:themeColor="text1"/>
                <w:szCs w:val="21"/>
                <w14:textFill>
                  <w14:solidFill>
                    <w14:schemeClr w14:val="tx1"/>
                  </w14:solidFill>
                </w14:textFill>
              </w:rPr>
              <w:t>款要求编制预算，由发包人委托，委托费用由发包人和承包人各负责一半，变更工程造价或单价按本合同段投标人中标价较造价管理部门核备的清单预算之下浮比例下浮确定。</w:t>
            </w:r>
          </w:p>
          <w:p>
            <w:pPr>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发包人与承包人如按上述原则协商未果，发包人有权根据实际情况按上述某一原则进行处理，承包人必须无条件接受。</w:t>
            </w:r>
          </w:p>
          <w:p>
            <w:pPr>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所有的变更设计都必须按发包人及其上级主管部门颁布的变更设计管理办法进行审批。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0"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15.9</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w:t>
            </w:r>
            <w:r>
              <w:rPr>
                <w:rFonts w:ascii="宋体" w:hAnsi="宋体" w:cs="宋体"/>
                <w:color w:val="000000" w:themeColor="text1"/>
                <w:szCs w:val="21"/>
                <w14:textFill>
                  <w14:solidFill>
                    <w14:schemeClr w14:val="tx1"/>
                  </w14:solidFill>
                </w14:textFill>
              </w:rPr>
              <w:t>15.9</w:t>
            </w:r>
            <w:r>
              <w:rPr>
                <w:rFonts w:hint="eastAsia" w:ascii="宋体" w:hAnsi="宋体" w:cs="宋体"/>
                <w:color w:val="000000" w:themeColor="text1"/>
                <w:szCs w:val="21"/>
                <w14:textFill>
                  <w14:solidFill>
                    <w14:schemeClr w14:val="tx1"/>
                  </w14:solidFill>
                </w14:textFill>
              </w:rPr>
              <w:t>款</w:t>
            </w:r>
            <w:r>
              <w:rPr>
                <w:rFonts w:ascii="宋体" w:hAnsi="宋体" w:cs="宋体"/>
                <w:color w:val="000000" w:themeColor="text1"/>
                <w:szCs w:val="21"/>
                <w14:textFill>
                  <w14:solidFill>
                    <w14:schemeClr w14:val="tx1"/>
                  </w14:solidFill>
                </w14:textFill>
              </w:rPr>
              <w:t>:</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实际土石方比例及石方类型与设计不符时，均不予以调整，承包人在投标报价时应综合考虑土石比例及石方类型变化的风险。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15.10</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w:t>
            </w:r>
            <w:r>
              <w:rPr>
                <w:rFonts w:ascii="宋体" w:hAnsi="宋体" w:cs="宋体"/>
                <w:color w:val="000000" w:themeColor="text1"/>
                <w:szCs w:val="21"/>
                <w14:textFill>
                  <w14:solidFill>
                    <w14:schemeClr w14:val="tx1"/>
                  </w14:solidFill>
                </w14:textFill>
              </w:rPr>
              <w:t>15.10</w:t>
            </w:r>
            <w:r>
              <w:rPr>
                <w:rFonts w:hint="eastAsia" w:ascii="宋体" w:hAnsi="宋体" w:cs="宋体"/>
                <w:color w:val="000000" w:themeColor="text1"/>
                <w:szCs w:val="21"/>
                <w14:textFill>
                  <w14:solidFill>
                    <w14:schemeClr w14:val="tx1"/>
                  </w14:solidFill>
                </w14:textFill>
              </w:rPr>
              <w:t>款</w:t>
            </w:r>
            <w:r>
              <w:rPr>
                <w:rFonts w:ascii="宋体" w:hAnsi="宋体" w:cs="宋体"/>
                <w:color w:val="000000" w:themeColor="text1"/>
                <w:szCs w:val="21"/>
                <w14:textFill>
                  <w14:solidFill>
                    <w14:schemeClr w14:val="tx1"/>
                  </w14:solidFill>
                </w14:textFill>
              </w:rPr>
              <w:t>:</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本项目开挖的石方，发包人有权请第三方机构检测，如石方指标满足设计及相关技术规范要求，则需利用，按变更处理。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16.1</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ascii="宋体" w:hAnsi="宋体" w:cs="宋体"/>
                <w:color w:val="000000" w:themeColor="text1"/>
                <w:szCs w:val="21"/>
                <w14:textFill>
                  <w14:solidFill>
                    <w14:schemeClr w14:val="tx1"/>
                  </w14:solidFill>
                </w14:textFill>
              </w:rPr>
              <w:t>16.1</w:t>
            </w:r>
            <w:r>
              <w:rPr>
                <w:rFonts w:hint="eastAsia" w:ascii="宋体" w:hAnsi="宋体" w:cs="宋体"/>
                <w:color w:val="000000" w:themeColor="text1"/>
                <w:szCs w:val="21"/>
                <w14:textFill>
                  <w14:solidFill>
                    <w14:schemeClr w14:val="tx1"/>
                  </w14:solidFill>
                </w14:textFill>
              </w:rPr>
              <w:t>物价波动引起的价格调整”项修改如下：</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因物价波动引起的价格调整，按《广东省交通运输厅关于进一步加强我省公路建设项目材料价差调整和施工合同管理工作的意见》（粤交基</w:t>
            </w:r>
            <w:r>
              <w:rPr>
                <w:rFonts w:ascii="宋体" w:hAnsi="宋体" w:cs="宋体"/>
                <w:color w:val="000000" w:themeColor="text1"/>
                <w:szCs w:val="21"/>
                <w14:textFill>
                  <w14:solidFill>
                    <w14:schemeClr w14:val="tx1"/>
                  </w14:solidFill>
                </w14:textFill>
              </w:rPr>
              <w:t>[2015]460</w:t>
            </w:r>
            <w:r>
              <w:rPr>
                <w:rFonts w:hint="eastAsia" w:ascii="宋体" w:hAnsi="宋体" w:cs="宋体"/>
                <w:color w:val="000000" w:themeColor="text1"/>
                <w:szCs w:val="21"/>
                <w14:textFill>
                  <w14:solidFill>
                    <w14:schemeClr w14:val="tx1"/>
                  </w14:solidFill>
                </w14:textFill>
              </w:rPr>
              <w:t>号）及《广东省交通运输厅关于印发我省交通建设项目材料价差调整指导性意见的通知》（粤交基函</w:t>
            </w:r>
            <w:r>
              <w:rPr>
                <w:rFonts w:ascii="宋体" w:hAnsi="宋体" w:cs="宋体"/>
                <w:color w:val="000000" w:themeColor="text1"/>
                <w:szCs w:val="21"/>
                <w14:textFill>
                  <w14:solidFill>
                    <w14:schemeClr w14:val="tx1"/>
                  </w14:solidFill>
                </w14:textFill>
              </w:rPr>
              <w:t>[2019]1302</w:t>
            </w:r>
            <w:r>
              <w:rPr>
                <w:rFonts w:hint="eastAsia" w:ascii="宋体" w:hAnsi="宋体" w:cs="宋体"/>
                <w:color w:val="000000" w:themeColor="text1"/>
                <w:szCs w:val="21"/>
                <w14:textFill>
                  <w14:solidFill>
                    <w14:schemeClr w14:val="tx1"/>
                  </w14:solidFill>
                </w14:textFill>
              </w:rPr>
              <w:t>号）文件执行，其中：</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可调差的主要材料范围以《广东省交通运输厅关于印发我省交通建设项目材料价差调整指导性意见的通知》（粤交基函</w:t>
            </w:r>
            <w:r>
              <w:rPr>
                <w:rFonts w:ascii="宋体" w:hAnsi="宋体" w:cs="宋体"/>
                <w:color w:val="000000" w:themeColor="text1"/>
                <w:szCs w:val="21"/>
                <w14:textFill>
                  <w14:solidFill>
                    <w14:schemeClr w14:val="tx1"/>
                  </w14:solidFill>
                </w14:textFill>
              </w:rPr>
              <w:t>[2019]1302</w:t>
            </w:r>
            <w:r>
              <w:rPr>
                <w:rFonts w:hint="eastAsia" w:ascii="宋体" w:hAnsi="宋体" w:cs="宋体"/>
                <w:color w:val="000000" w:themeColor="text1"/>
                <w:szCs w:val="21"/>
                <w14:textFill>
                  <w14:solidFill>
                    <w14:schemeClr w14:val="tx1"/>
                  </w14:solidFill>
                </w14:textFill>
              </w:rPr>
              <w:t>号）可调差主要材料范围为准。</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2. </w:t>
            </w:r>
            <w:r>
              <w:rPr>
                <w:rFonts w:hint="eastAsia" w:ascii="宋体" w:hAnsi="宋体" w:cs="宋体"/>
                <w:color w:val="000000" w:themeColor="text1"/>
                <w:szCs w:val="21"/>
                <w14:textFill>
                  <w14:solidFill>
                    <w14:schemeClr w14:val="tx1"/>
                  </w14:solidFill>
                </w14:textFill>
              </w:rPr>
              <w:t>风险幅度系数（</w:t>
            </w:r>
            <w:r>
              <w:rPr>
                <w:rFonts w:ascii="宋体" w:hAnsi="宋体" w:cs="宋体"/>
                <w:color w:val="000000" w:themeColor="text1"/>
                <w:szCs w:val="21"/>
                <w14:textFill>
                  <w14:solidFill>
                    <w14:schemeClr w14:val="tx1"/>
                  </w14:solidFill>
                </w14:textFill>
              </w:rPr>
              <w:t>r</w:t>
            </w:r>
            <w:r>
              <w:rPr>
                <w:rFonts w:hint="eastAsia" w:ascii="宋体" w:hAnsi="宋体" w:cs="宋体"/>
                <w:color w:val="000000" w:themeColor="text1"/>
                <w:szCs w:val="21"/>
                <w14:textFill>
                  <w14:solidFill>
                    <w14:schemeClr w14:val="tx1"/>
                  </w14:solidFill>
                </w14:textFill>
              </w:rPr>
              <w:t>）：</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）砂石料，</w:t>
            </w:r>
            <w:r>
              <w:rPr>
                <w:rFonts w:ascii="宋体" w:hAnsi="宋体" w:cs="宋体"/>
                <w:color w:val="000000" w:themeColor="text1"/>
                <w:szCs w:val="21"/>
                <w14:textFill>
                  <w14:solidFill>
                    <w14:schemeClr w14:val="tx1"/>
                  </w14:solidFill>
                </w14:textFill>
              </w:rPr>
              <w:t>r=</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）水泥、半成品，</w:t>
            </w:r>
            <w:r>
              <w:rPr>
                <w:rFonts w:ascii="宋体" w:hAnsi="宋体" w:cs="宋体"/>
                <w:color w:val="000000" w:themeColor="text1"/>
                <w:szCs w:val="21"/>
                <w14:textFill>
                  <w14:solidFill>
                    <w14:schemeClr w14:val="tx1"/>
                  </w14:solidFill>
                </w14:textFill>
              </w:rPr>
              <w:t>r=</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）钢材、油料及其它，</w:t>
            </w:r>
            <w:r>
              <w:rPr>
                <w:rFonts w:ascii="宋体" w:hAnsi="宋体" w:cs="宋体"/>
                <w:color w:val="000000" w:themeColor="text1"/>
                <w:szCs w:val="21"/>
                <w14:textFill>
                  <w14:solidFill>
                    <w14:schemeClr w14:val="tx1"/>
                  </w14:solidFill>
                </w14:textFill>
              </w:rPr>
              <w:t>r=</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计算方法：采用《广东省交通运输厅关于印发我省交通建设项目材料价差调整指导性意见的通知》（粤交基函</w:t>
            </w:r>
            <w:r>
              <w:rPr>
                <w:rFonts w:ascii="宋体" w:hAnsi="宋体" w:cs="宋体"/>
                <w:color w:val="000000" w:themeColor="text1"/>
                <w:szCs w:val="21"/>
                <w14:textFill>
                  <w14:solidFill>
                    <w14:schemeClr w14:val="tx1"/>
                  </w14:solidFill>
                </w14:textFill>
              </w:rPr>
              <w:t>[2019]1302</w:t>
            </w:r>
            <w:r>
              <w:rPr>
                <w:rFonts w:hint="eastAsia" w:ascii="宋体" w:hAnsi="宋体" w:cs="宋体"/>
                <w:color w:val="000000" w:themeColor="text1"/>
                <w:szCs w:val="21"/>
                <w14:textFill>
                  <w14:solidFill>
                    <w14:schemeClr w14:val="tx1"/>
                  </w14:solidFill>
                </w14:textFill>
              </w:rPr>
              <w:t>号）中的信息价格法。</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材料基准价（</w:t>
            </w:r>
            <w:r>
              <w:rPr>
                <w:rFonts w:ascii="宋体" w:hAnsi="宋体" w:cs="宋体"/>
                <w:color w:val="000000" w:themeColor="text1"/>
                <w:szCs w:val="21"/>
                <w14:textFill>
                  <w14:solidFill>
                    <w14:schemeClr w14:val="tx1"/>
                  </w14:solidFill>
                </w14:textFill>
              </w:rPr>
              <w:t>Po</w:t>
            </w:r>
            <w:r>
              <w:rPr>
                <w:rFonts w:hint="eastAsia" w:ascii="宋体" w:hAnsi="宋体" w:cs="宋体"/>
                <w:color w:val="000000" w:themeColor="text1"/>
                <w:szCs w:val="21"/>
                <w14:textFill>
                  <w14:solidFill>
                    <w14:schemeClr w14:val="tx1"/>
                  </w14:solidFill>
                </w14:textFill>
              </w:rPr>
              <w:t>）指造价管理部门核备清单预算时所采用的信息价；材料信息价（</w:t>
            </w:r>
            <w:r>
              <w:rPr>
                <w:rFonts w:ascii="宋体" w:hAnsi="宋体" w:cs="宋体"/>
                <w:color w:val="000000" w:themeColor="text1"/>
                <w:szCs w:val="21"/>
                <w14:textFill>
                  <w14:solidFill>
                    <w14:schemeClr w14:val="tx1"/>
                  </w14:solidFill>
                </w14:textFill>
              </w:rPr>
              <w:t>Pi</w:t>
            </w:r>
            <w:r>
              <w:rPr>
                <w:rFonts w:hint="eastAsia" w:ascii="宋体" w:hAnsi="宋体" w:cs="宋体"/>
                <w:color w:val="000000" w:themeColor="text1"/>
                <w:szCs w:val="21"/>
                <w14:textFill>
                  <w14:solidFill>
                    <w14:schemeClr w14:val="tx1"/>
                  </w14:solidFill>
                </w14:textFill>
              </w:rPr>
              <w:t>）指施工当月韶关市及以上交通造价管理部门发布的信息价。</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本项目不予调整材料运输差价，投标人应加强对施工材料供应点的调查并将运距风险考虑到投标综合单价中。</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在项目实施过程中，如国家或广东省交通运输主管部门出台新的价差调整规定或意见，则按该些新的规定或意见执行。</w:t>
            </w:r>
          </w:p>
        </w:tc>
      </w:tr>
      <w:bookmarkEnd w:id="164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0"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17.1.2</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将本款“</w:t>
            </w:r>
            <w:r>
              <w:rPr>
                <w:rFonts w:ascii="宋体" w:hAnsi="宋体" w:cs="宋体"/>
                <w:color w:val="000000" w:themeColor="text1"/>
                <w:szCs w:val="21"/>
                <w14:textFill>
                  <w14:solidFill>
                    <w14:schemeClr w14:val="tx1"/>
                  </w14:solidFill>
                </w14:textFill>
              </w:rPr>
              <w:t xml:space="preserve">17.1.2 </w:t>
            </w:r>
            <w:r>
              <w:rPr>
                <w:rFonts w:hint="eastAsia" w:ascii="宋体" w:hAnsi="宋体" w:cs="宋体"/>
                <w:color w:val="000000" w:themeColor="text1"/>
                <w:szCs w:val="21"/>
                <w14:textFill>
                  <w14:solidFill>
                    <w14:schemeClr w14:val="tx1"/>
                  </w14:solidFill>
                </w14:textFill>
              </w:rPr>
              <w:t>计量方法”项修改如下：</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17.1.2 </w:t>
            </w:r>
            <w:r>
              <w:rPr>
                <w:rFonts w:hint="eastAsia" w:ascii="宋体" w:hAnsi="宋体" w:cs="宋体"/>
                <w:color w:val="000000" w:themeColor="text1"/>
                <w:szCs w:val="21"/>
                <w14:textFill>
                  <w14:solidFill>
                    <w14:schemeClr w14:val="tx1"/>
                  </w14:solidFill>
                </w14:textFill>
              </w:rPr>
              <w:t>计量方法</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3" w:lineRule="auto"/>
              <w:jc w:val="cente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17.3</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 xml:space="preserve">17.3.3 </w:t>
            </w:r>
            <w:r>
              <w:rPr>
                <w:rFonts w:hint="eastAsia" w:ascii="宋体" w:hAnsi="宋体" w:cs="宋体"/>
                <w:color w:val="000000" w:themeColor="text1"/>
                <w:szCs w:val="21"/>
                <w14:textFill>
                  <w14:solidFill>
                    <w14:schemeClr w14:val="tx1"/>
                  </w14:solidFill>
                </w14:textFill>
              </w:rPr>
              <w:t>增加以下内容：</w:t>
            </w:r>
          </w:p>
          <w:p>
            <w:pPr>
              <w:spacing w:line="276" w:lineRule="auto"/>
              <w:ind w:firstLine="210" w:firstLineChars="1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）进度应付款还需经发包人上级主管部门审批确认后方能支付，承包人必须无条件接受。</w:t>
            </w:r>
          </w:p>
          <w:p>
            <w:pPr>
              <w:spacing w:line="276"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w:t>
            </w:r>
            <w:r>
              <w:rPr>
                <w:rFonts w:ascii="宋体" w:hAnsi="宋体" w:cs="宋体"/>
                <w:color w:val="000000" w:themeColor="text1"/>
                <w:szCs w:val="21"/>
                <w14:textFill>
                  <w14:solidFill>
                    <w14:schemeClr w14:val="tx1"/>
                  </w14:solidFill>
                </w14:textFill>
              </w:rPr>
              <w:t>17.3.7</w:t>
            </w:r>
            <w:r>
              <w:rPr>
                <w:rFonts w:hint="eastAsia" w:ascii="宋体" w:hAnsi="宋体" w:cs="宋体"/>
                <w:color w:val="000000" w:themeColor="text1"/>
                <w:szCs w:val="21"/>
                <w14:textFill>
                  <w14:solidFill>
                    <w14:schemeClr w14:val="tx1"/>
                  </w14:solidFill>
                </w14:textFill>
              </w:rPr>
              <w:t>”条款</w:t>
            </w:r>
          </w:p>
          <w:p>
            <w:pPr>
              <w:spacing w:line="276"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17.3.7</w:t>
            </w:r>
            <w:r>
              <w:rPr>
                <w:rFonts w:hint="eastAsia" w:ascii="宋体" w:hAnsi="宋体" w:cs="宋体"/>
                <w:color w:val="000000" w:themeColor="text1"/>
                <w:szCs w:val="21"/>
                <w14:textFill>
                  <w14:solidFill>
                    <w14:schemeClr w14:val="tx1"/>
                  </w14:solidFill>
                </w14:textFill>
              </w:rPr>
              <w:t>进度款的支付比例：月支付额的</w:t>
            </w:r>
            <w:r>
              <w:rPr>
                <w:rFonts w:ascii="宋体" w:hAnsi="宋体" w:cs="宋体"/>
                <w:color w:val="000000" w:themeColor="text1"/>
                <w:szCs w:val="21"/>
                <w:u w:val="single"/>
                <w14:textFill>
                  <w14:solidFill>
                    <w14:schemeClr w14:val="tx1"/>
                  </w14:solidFill>
                </w14:textFill>
              </w:rPr>
              <w:t xml:space="preserve"> 90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spacing w:line="276"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w:t>
            </w:r>
            <w:r>
              <w:rPr>
                <w:rFonts w:ascii="宋体" w:hAnsi="宋体" w:cs="宋体"/>
                <w:color w:val="000000" w:themeColor="text1"/>
                <w:szCs w:val="21"/>
                <w14:textFill>
                  <w14:solidFill>
                    <w14:schemeClr w14:val="tx1"/>
                  </w14:solidFill>
                </w14:textFill>
              </w:rPr>
              <w:t>17.3.8</w:t>
            </w:r>
            <w:r>
              <w:rPr>
                <w:rFonts w:hint="eastAsia" w:ascii="宋体" w:hAnsi="宋体" w:cs="宋体"/>
                <w:color w:val="000000" w:themeColor="text1"/>
                <w:szCs w:val="21"/>
                <w14:textFill>
                  <w14:solidFill>
                    <w14:schemeClr w14:val="tx1"/>
                  </w14:solidFill>
                </w14:textFill>
              </w:rPr>
              <w:t>”条款</w:t>
            </w:r>
          </w:p>
          <w:p>
            <w:pPr>
              <w:spacing w:line="276" w:lineRule="auto"/>
              <w:ind w:firstLine="420" w:firstLineChars="200"/>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17.3.8</w:t>
            </w:r>
            <w:r>
              <w:rPr>
                <w:rFonts w:hint="eastAsia" w:ascii="宋体" w:hAnsi="宋体" w:cs="宋体"/>
                <w:color w:val="000000" w:themeColor="text1"/>
                <w:szCs w:val="21"/>
                <w14:textFill>
                  <w14:solidFill>
                    <w14:schemeClr w14:val="tx1"/>
                  </w14:solidFill>
                </w14:textFill>
              </w:rPr>
              <w:t>待工程交工验收完成后，支付至经审定后的结算价的</w:t>
            </w:r>
            <w:r>
              <w:rPr>
                <w:rFonts w:ascii="宋体" w:hAnsi="宋体" w:cs="宋体"/>
                <w:color w:val="000000" w:themeColor="text1"/>
                <w:szCs w:val="21"/>
                <w:u w:val="single"/>
                <w14:textFill>
                  <w14:solidFill>
                    <w14:schemeClr w14:val="tx1"/>
                  </w14:solidFill>
                </w14:textFill>
              </w:rPr>
              <w:t xml:space="preserve"> 97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3"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17.4.4</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pStyle w:val="104"/>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将第</w:t>
            </w:r>
            <w:r>
              <w:rPr>
                <w:rFonts w:ascii="宋体" w:hAnsi="宋体" w:cs="宋体"/>
                <w:color w:val="000000" w:themeColor="text1"/>
                <w:szCs w:val="21"/>
                <w14:textFill>
                  <w14:solidFill>
                    <w14:schemeClr w14:val="tx1"/>
                  </w14:solidFill>
                </w14:textFill>
              </w:rPr>
              <w:t>17.4.4</w:t>
            </w:r>
            <w:r>
              <w:rPr>
                <w:rFonts w:hint="eastAsia" w:ascii="宋体" w:hAnsi="宋体" w:cs="宋体"/>
                <w:color w:val="000000" w:themeColor="text1"/>
                <w:szCs w:val="21"/>
                <w14:textFill>
                  <w14:solidFill>
                    <w14:schemeClr w14:val="tx1"/>
                  </w14:solidFill>
                </w14:textFill>
              </w:rPr>
              <w:t>项细化为：</w:t>
            </w:r>
          </w:p>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竣工验收时，如果竣工验收委员会对承包人评定的工程质量评分小于</w:t>
            </w:r>
            <w:r>
              <w:rPr>
                <w:rFonts w:ascii="宋体" w:hAnsi="宋体" w:cs="宋体"/>
                <w:color w:val="000000" w:themeColor="text1"/>
                <w:szCs w:val="21"/>
                <w14:textFill>
                  <w14:solidFill>
                    <w14:schemeClr w14:val="tx1"/>
                  </w14:solidFill>
                </w14:textFill>
              </w:rPr>
              <w:t>75</w:t>
            </w:r>
            <w:r>
              <w:rPr>
                <w:rFonts w:hint="eastAsia" w:ascii="宋体" w:hAnsi="宋体" w:cs="宋体"/>
                <w:color w:val="000000" w:themeColor="text1"/>
                <w:szCs w:val="21"/>
                <w14:textFill>
                  <w14:solidFill>
                    <w14:schemeClr w14:val="tx1"/>
                  </w14:solidFill>
                </w14:textFill>
              </w:rPr>
              <w:t>分，发包人将从承包人的质量保证金中扣除</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，以此作为承包人工程质量达不到合同规定的工程质量目标的惩罚金。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不可抗力的确认”项修改如下：</w:t>
            </w:r>
          </w:p>
          <w:p>
            <w:pPr>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不可抗力的确认</w:t>
            </w:r>
          </w:p>
          <w:p>
            <w:pPr>
              <w:pStyle w:val="104"/>
              <w:spacing w:line="276"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）不可抗力的其他情形：</w:t>
            </w:r>
            <w:r>
              <w:rPr>
                <w:rFonts w:hint="eastAsia" w:ascii="宋体" w:hAnsi="宋体" w:cs="宋体"/>
                <w:color w:val="000000" w:themeColor="text1"/>
                <w:szCs w:val="21"/>
                <w:u w:val="singl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6" w:space="0"/>
              <w:right w:val="single" w:color="auto" w:sz="6" w:space="0"/>
            </w:tcBorders>
            <w:noWrap/>
            <w:vAlign w:val="center"/>
          </w:tcPr>
          <w:p>
            <w:pPr>
              <w:spacing w:line="276"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22.3</w:t>
            </w:r>
          </w:p>
        </w:tc>
        <w:tc>
          <w:tcPr>
            <w:tcW w:w="8168" w:type="dxa"/>
            <w:gridSpan w:val="2"/>
            <w:tcBorders>
              <w:top w:val="single" w:color="auto" w:sz="6" w:space="0"/>
              <w:left w:val="single" w:color="auto" w:sz="6" w:space="0"/>
              <w:bottom w:val="single" w:color="auto" w:sz="6" w:space="0"/>
              <w:right w:val="single" w:color="auto" w:sz="12" w:space="0"/>
            </w:tcBorders>
            <w:noWrap/>
            <w:vAlign w:val="center"/>
          </w:tcPr>
          <w:p>
            <w:pPr>
              <w:pStyle w:val="104"/>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增加第</w:t>
            </w:r>
            <w:r>
              <w:rPr>
                <w:rFonts w:ascii="宋体" w:hAnsi="宋体" w:cs="宋体"/>
                <w:color w:val="000000" w:themeColor="text1"/>
                <w:szCs w:val="21"/>
                <w14:textFill>
                  <w14:solidFill>
                    <w14:schemeClr w14:val="tx1"/>
                  </w14:solidFill>
                </w14:textFill>
              </w:rPr>
              <w:t>22.3</w:t>
            </w:r>
            <w:r>
              <w:rPr>
                <w:rFonts w:hint="eastAsia" w:ascii="宋体" w:hAnsi="宋体" w:cs="宋体"/>
                <w:color w:val="000000" w:themeColor="text1"/>
                <w:szCs w:val="21"/>
                <w14:textFill>
                  <w14:solidFill>
                    <w14:schemeClr w14:val="tx1"/>
                  </w14:solidFill>
                </w14:textFill>
              </w:rPr>
              <w:t>项：</w:t>
            </w:r>
          </w:p>
          <w:p>
            <w:pPr>
              <w:pStyle w:val="104"/>
              <w:spacing w:line="276"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本项目需对保护区调整、用林用地等进行报批，若因上述手续办理对实施过程中的施工组织造成影响或产生工期延误，则承包人不得向发包人提出费用索赔。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tcBorders>
              <w:top w:val="single" w:color="auto" w:sz="6" w:space="0"/>
              <w:left w:val="single" w:color="auto" w:sz="12" w:space="0"/>
              <w:bottom w:val="single" w:color="auto" w:sz="12" w:space="0"/>
              <w:right w:val="single" w:color="auto" w:sz="6" w:space="0"/>
            </w:tcBorders>
            <w:noWrap/>
            <w:vAlign w:val="center"/>
          </w:tcPr>
          <w:p>
            <w:pPr>
              <w:spacing w:line="273" w:lineRule="auto"/>
              <w:jc w:val="cente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25.1</w:t>
            </w:r>
          </w:p>
        </w:tc>
        <w:tc>
          <w:tcPr>
            <w:tcW w:w="8168" w:type="dxa"/>
            <w:gridSpan w:val="2"/>
            <w:tcBorders>
              <w:top w:val="single" w:color="auto" w:sz="6" w:space="0"/>
              <w:left w:val="single" w:color="auto" w:sz="6" w:space="0"/>
              <w:bottom w:val="single" w:color="auto" w:sz="12" w:space="0"/>
              <w:right w:val="single" w:color="auto" w:sz="12" w:space="0"/>
            </w:tcBorders>
            <w:noWrap/>
            <w:vAlign w:val="center"/>
          </w:tcPr>
          <w:p>
            <w:pPr>
              <w:spacing w:line="276" w:lineRule="auto"/>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删除“</w:t>
            </w:r>
            <w:r>
              <w:rPr>
                <w:rFonts w:ascii="宋体" w:hAnsi="宋体" w:cs="宋体"/>
                <w:color w:val="000000" w:themeColor="text1"/>
                <w:szCs w:val="21"/>
                <w14:textFill>
                  <w14:solidFill>
                    <w14:schemeClr w14:val="tx1"/>
                  </w14:solidFill>
                </w14:textFill>
              </w:rPr>
              <w:t>25.1</w:t>
            </w:r>
            <w:r>
              <w:rPr>
                <w:rFonts w:hint="eastAsia" w:ascii="宋体" w:hAnsi="宋体" w:cs="宋体"/>
                <w:color w:val="000000" w:themeColor="text1"/>
                <w:szCs w:val="21"/>
                <w14:textFill>
                  <w14:solidFill>
                    <w14:schemeClr w14:val="tx1"/>
                  </w14:solidFill>
                </w14:textFill>
              </w:rPr>
              <w:t>质量、进度奖励”条款</w:t>
            </w:r>
          </w:p>
        </w:tc>
      </w:tr>
    </w:tbl>
    <w:p>
      <w:pPr>
        <w:spacing w:before="240" w:after="240"/>
        <w:jc w:val="center"/>
        <w:rPr>
          <w:rFonts w:ascii="宋体" w:cs="宋体"/>
          <w:b/>
          <w:color w:val="000000" w:themeColor="text1"/>
          <w:sz w:val="32"/>
          <w:szCs w:val="32"/>
          <w14:textFill>
            <w14:solidFill>
              <w14:schemeClr w14:val="tx1"/>
            </w14:solidFill>
          </w14:textFill>
        </w:rPr>
      </w:pPr>
      <w:bookmarkStart w:id="1647" w:name="_Toc505844494"/>
      <w:r>
        <w:rPr>
          <w:color w:val="000000" w:themeColor="text1"/>
          <w14:textFill>
            <w14:solidFill>
              <w14:schemeClr w14:val="tx1"/>
            </w14:solidFill>
          </w14:textFill>
        </w:rPr>
        <w:br w:type="page"/>
      </w:r>
      <w:bookmarkEnd w:id="1647"/>
      <w:bookmarkStart w:id="1648" w:name="_Toc505844504"/>
      <w:bookmarkStart w:id="1649" w:name="_Toc16186"/>
      <w:r>
        <w:rPr>
          <w:rFonts w:hint="eastAsia" w:ascii="宋体" w:hAnsi="宋体" w:cs="宋体"/>
          <w:b/>
          <w:color w:val="000000" w:themeColor="text1"/>
          <w:sz w:val="32"/>
          <w:szCs w:val="32"/>
          <w14:textFill>
            <w14:solidFill>
              <w14:schemeClr w14:val="tx1"/>
            </w14:solidFill>
          </w14:textFill>
        </w:rPr>
        <w:t>项目专用合同条款</w:t>
      </w:r>
    </w:p>
    <w:p>
      <w:pPr>
        <w:spacing w:line="400" w:lineRule="exact"/>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说明：本部分所列的项目专用合同条款是对“公路工程专用合同条款”中规定必须在项目专用合同条款中明确的内容的集中，招标人编制的“项目专用合同条款”不限于本部分所列内容。项</w:t>
      </w:r>
      <w:r>
        <w:rPr>
          <w:rFonts w:hint="eastAsia" w:ascii="宋体" w:hAnsi="宋体" w:cs="宋体"/>
          <w:color w:val="000000" w:themeColor="text1"/>
          <w:spacing w:val="-2"/>
          <w:sz w:val="24"/>
          <w14:textFill>
            <w14:solidFill>
              <w14:schemeClr w14:val="tx1"/>
            </w14:solidFill>
          </w14:textFill>
        </w:rPr>
        <w:t>目专用合同条款的内容与广东省交通运输厅《广东省公路工程施工招标招标文件范本》（</w:t>
      </w:r>
      <w:r>
        <w:rPr>
          <w:rFonts w:ascii="宋体" w:hAnsi="宋体" w:cs="宋体"/>
          <w:color w:val="000000" w:themeColor="text1"/>
          <w:spacing w:val="-2"/>
          <w:sz w:val="24"/>
          <w14:textFill>
            <w14:solidFill>
              <w14:schemeClr w14:val="tx1"/>
            </w14:solidFill>
          </w14:textFill>
        </w:rPr>
        <w:t>2018</w:t>
      </w:r>
      <w:r>
        <w:rPr>
          <w:rFonts w:hint="eastAsia" w:ascii="宋体" w:hAnsi="宋体" w:cs="宋体"/>
          <w:color w:val="000000" w:themeColor="text1"/>
          <w:spacing w:val="-2"/>
          <w:sz w:val="24"/>
          <w14:textFill>
            <w14:solidFill>
              <w14:schemeClr w14:val="tx1"/>
            </w14:solidFill>
          </w14:textFill>
        </w:rPr>
        <w:t>年版）不一致时，以广东省交通运输厅《广东省公路工程施工招标招标文件范本》（</w:t>
      </w:r>
      <w:r>
        <w:rPr>
          <w:rFonts w:ascii="宋体" w:hAnsi="宋体" w:cs="宋体"/>
          <w:color w:val="000000" w:themeColor="text1"/>
          <w:spacing w:val="-2"/>
          <w:sz w:val="24"/>
          <w14:textFill>
            <w14:solidFill>
              <w14:schemeClr w14:val="tx1"/>
            </w14:solidFill>
          </w14:textFill>
        </w:rPr>
        <w:t>2018</w:t>
      </w:r>
      <w:r>
        <w:rPr>
          <w:rFonts w:hint="eastAsia" w:ascii="宋体" w:hAnsi="宋体" w:cs="宋体"/>
          <w:color w:val="000000" w:themeColor="text1"/>
          <w:spacing w:val="-2"/>
          <w:sz w:val="24"/>
          <w14:textFill>
            <w14:solidFill>
              <w14:schemeClr w14:val="tx1"/>
            </w14:solidFill>
          </w14:textFill>
        </w:rPr>
        <w:t>年版）为准</w:t>
      </w:r>
      <w:r>
        <w:rPr>
          <w:rFonts w:hint="eastAsia" w:ascii="宋体" w:hAnsi="宋体" w:cs="宋体"/>
          <w:color w:val="000000" w:themeColor="text1"/>
          <w:sz w:val="24"/>
          <w14:textFill>
            <w14:solidFill>
              <w14:schemeClr w14:val="tx1"/>
            </w14:solidFill>
          </w14:textFill>
        </w:rPr>
        <w:t>。</w:t>
      </w:r>
    </w:p>
    <w:p>
      <w:pPr>
        <w:ind w:firstLine="480" w:firstLineChars="200"/>
        <w:rPr>
          <w:rFonts w:ascii="宋体" w:cs="宋体"/>
          <w:color w:val="000000" w:themeColor="text1"/>
          <w:sz w:val="24"/>
          <w14:textFill>
            <w14:solidFill>
              <w14:schemeClr w14:val="tx1"/>
            </w14:solidFill>
          </w14:textFill>
        </w:rPr>
      </w:pPr>
    </w:p>
    <w:p>
      <w:pPr>
        <w:ind w:firstLine="480" w:firstLineChars="200"/>
        <w:rPr>
          <w:rFonts w:ascii="宋体" w:cs="宋体"/>
          <w:color w:val="000000" w:themeColor="text1"/>
          <w:sz w:val="24"/>
          <w14:textFill>
            <w14:solidFill>
              <w14:schemeClr w14:val="tx1"/>
            </w14:solidFill>
          </w14:textFill>
        </w:rPr>
      </w:pPr>
    </w:p>
    <w:p>
      <w:pPr>
        <w:spacing w:line="400" w:lineRule="exact"/>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、一般约定</w:t>
      </w:r>
    </w:p>
    <w:p>
      <w:pPr>
        <w:spacing w:line="400" w:lineRule="exac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 </w:t>
      </w:r>
      <w:r>
        <w:rPr>
          <w:rFonts w:hint="eastAsia" w:ascii="宋体" w:hAnsi="宋体" w:cs="宋体"/>
          <w:color w:val="000000" w:themeColor="text1"/>
          <w:sz w:val="24"/>
          <w14:textFill>
            <w14:solidFill>
              <w14:schemeClr w14:val="tx1"/>
            </w14:solidFill>
          </w14:textFill>
        </w:rPr>
        <w:t>图纸和承包人文件</w:t>
      </w:r>
    </w:p>
    <w:p>
      <w:pPr>
        <w:spacing w:line="400" w:lineRule="exac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1.6.3 </w:t>
      </w:r>
      <w:r>
        <w:rPr>
          <w:rFonts w:hint="eastAsia" w:ascii="宋体" w:hAnsi="宋体" w:cs="宋体"/>
          <w:color w:val="000000" w:themeColor="text1"/>
          <w:sz w:val="24"/>
          <w14:textFill>
            <w14:solidFill>
              <w14:schemeClr w14:val="tx1"/>
            </w14:solidFill>
          </w14:textFill>
        </w:rPr>
        <w:t>图纸的修改</w:t>
      </w:r>
    </w:p>
    <w:p>
      <w:pPr>
        <w:spacing w:line="400" w:lineRule="exac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在第</w:t>
      </w:r>
      <w:r>
        <w:rPr>
          <w:rFonts w:ascii="宋体" w:hAnsi="宋体" w:cs="宋体"/>
          <w:color w:val="000000" w:themeColor="text1"/>
          <w:sz w:val="24"/>
          <w14:textFill>
            <w14:solidFill>
              <w14:schemeClr w14:val="tx1"/>
            </w14:solidFill>
          </w14:textFill>
        </w:rPr>
        <w:t xml:space="preserve"> 1.6.3 </w:t>
      </w:r>
      <w:r>
        <w:rPr>
          <w:rFonts w:hint="eastAsia" w:ascii="宋体" w:hAnsi="宋体" w:cs="宋体"/>
          <w:color w:val="000000" w:themeColor="text1"/>
          <w:sz w:val="24"/>
          <w14:textFill>
            <w14:solidFill>
              <w14:schemeClr w14:val="tx1"/>
            </w14:solidFill>
          </w14:textFill>
        </w:rPr>
        <w:t>款原文后增加一个段落：</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没有监理人的批准，承包人不得对施工图的任何部分进行修改，否则按</w:t>
      </w:r>
      <w:r>
        <w:rPr>
          <w:rFonts w:ascii="宋体" w:hAnsi="宋体" w:cs="宋体"/>
          <w:color w:val="000000" w:themeColor="text1"/>
          <w:sz w:val="24"/>
          <w14:textFill>
            <w14:solidFill>
              <w14:schemeClr w14:val="tx1"/>
            </w14:solidFill>
          </w14:textFill>
        </w:rPr>
        <w:t xml:space="preserve"> 22.1 </w:t>
      </w:r>
      <w:r>
        <w:rPr>
          <w:rFonts w:hint="eastAsia" w:ascii="宋体" w:hAnsi="宋体" w:cs="宋体"/>
          <w:color w:val="000000" w:themeColor="text1"/>
          <w:sz w:val="24"/>
          <w14:textFill>
            <w14:solidFill>
              <w14:schemeClr w14:val="tx1"/>
            </w14:solidFill>
          </w14:textFill>
        </w:rPr>
        <w:t>款承包人违约处理。</w:t>
      </w:r>
    </w:p>
    <w:p>
      <w:pPr>
        <w:spacing w:line="400" w:lineRule="exact"/>
        <w:ind w:firstLine="480" w:firstLineChars="200"/>
        <w:rPr>
          <w:rFonts w:ascii="宋体" w:cs="宋体"/>
          <w:color w:val="000000" w:themeColor="text1"/>
          <w:sz w:val="24"/>
          <w14:textFill>
            <w14:solidFill>
              <w14:schemeClr w14:val="tx1"/>
            </w14:solidFill>
          </w14:textFill>
        </w:rPr>
      </w:pPr>
    </w:p>
    <w:p>
      <w:pPr>
        <w:spacing w:line="400" w:lineRule="exact"/>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 xml:space="preserve">2. </w:t>
      </w:r>
      <w:r>
        <w:rPr>
          <w:rFonts w:hint="eastAsia" w:ascii="宋体" w:hAnsi="宋体" w:cs="宋体"/>
          <w:b/>
          <w:bCs/>
          <w:color w:val="000000" w:themeColor="text1"/>
          <w:sz w:val="24"/>
          <w14:textFill>
            <w14:solidFill>
              <w14:schemeClr w14:val="tx1"/>
            </w14:solidFill>
          </w14:textFill>
        </w:rPr>
        <w:t>发包人义务</w:t>
      </w:r>
    </w:p>
    <w:p>
      <w:pPr>
        <w:spacing w:line="400" w:lineRule="exac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2.3 </w:t>
      </w:r>
      <w:r>
        <w:rPr>
          <w:rFonts w:hint="eastAsia" w:ascii="宋体" w:hAnsi="宋体" w:cs="宋体"/>
          <w:color w:val="000000" w:themeColor="text1"/>
          <w:sz w:val="24"/>
          <w14:textFill>
            <w14:solidFill>
              <w14:schemeClr w14:val="tx1"/>
            </w14:solidFill>
          </w14:textFill>
        </w:rPr>
        <w:t>提供施工场地</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本款最后一段修改如下：</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由于发包人未能按照本款规定办妥永久占地征用手续，影响承包人工程的施工，承包人须及时调整工程施工组织安排并报监理人批准，合理组织和安排工程施工。因此导致承包人延误工期或增加费用时，发包人可适当延长工期作为补偿和（或）经济补偿。（补偿原则详见本项目专用合同条款</w:t>
      </w:r>
      <w:r>
        <w:rPr>
          <w:rFonts w:ascii="宋体" w:hAnsi="宋体" w:cs="宋体"/>
          <w:color w:val="000000" w:themeColor="text1"/>
          <w:sz w:val="24"/>
          <w14:textFill>
            <w14:solidFill>
              <w14:schemeClr w14:val="tx1"/>
            </w14:solidFill>
          </w14:textFill>
        </w:rPr>
        <w:t xml:space="preserve"> 11.3 </w:t>
      </w:r>
      <w:r>
        <w:rPr>
          <w:rFonts w:hint="eastAsia" w:ascii="宋体" w:hAnsi="宋体" w:cs="宋体"/>
          <w:color w:val="000000" w:themeColor="text1"/>
          <w:sz w:val="24"/>
          <w14:textFill>
            <w14:solidFill>
              <w14:schemeClr w14:val="tx1"/>
            </w14:solidFill>
          </w14:textFill>
        </w:rPr>
        <w:t>款）。</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 xml:space="preserve"> 2.8 </w:t>
      </w:r>
      <w:r>
        <w:rPr>
          <w:rFonts w:hint="eastAsia" w:ascii="宋体" w:hAnsi="宋体" w:cs="宋体"/>
          <w:color w:val="000000" w:themeColor="text1"/>
          <w:sz w:val="24"/>
          <w14:textFill>
            <w14:solidFill>
              <w14:schemeClr w14:val="tx1"/>
            </w14:solidFill>
          </w14:textFill>
        </w:rPr>
        <w:t>款细化为：</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、发包人不提供进出施工现场的水、陆交通通道，不提供水、电、通讯的接入点及施工船舶临时停泊水域及停靠码头，由承包人自行落实解决，相关费用已包含在合同价格中，发包人不另行支付。</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施工过程中的淤泥、弃方、建筑垃圾等抛弃地点（倾倒区）由承包人自行解决（设计文件建议地点仅作参考），并负责办理相关许可手续，承担因申请和使用倾倒区的一切费用（含环境监测、渔业资源补偿等），相关费用已包含在合同价格中，发包人不另行支付。如承包人不按要求倾倒淤泥、弃方、建筑垃圾等引起的一切责任（包括违约金、赔偿等）均由承包人负责。</w:t>
      </w:r>
    </w:p>
    <w:p>
      <w:pPr>
        <w:spacing w:line="400" w:lineRule="exact"/>
        <w:ind w:firstLine="480" w:firstLineChars="200"/>
        <w:rPr>
          <w:rFonts w:ascii="宋体" w:cs="宋体"/>
          <w:color w:val="000000" w:themeColor="text1"/>
          <w:sz w:val="24"/>
          <w14:textFill>
            <w14:solidFill>
              <w14:schemeClr w14:val="tx1"/>
            </w14:solidFill>
          </w14:textFill>
        </w:rPr>
      </w:pPr>
    </w:p>
    <w:p>
      <w:pPr>
        <w:spacing w:line="400" w:lineRule="exact"/>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监理人</w:t>
      </w:r>
    </w:p>
    <w:p>
      <w:pPr>
        <w:spacing w:line="400" w:lineRule="exac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3.1 </w:t>
      </w:r>
      <w:r>
        <w:rPr>
          <w:rFonts w:hint="eastAsia" w:ascii="宋体" w:hAnsi="宋体" w:cs="宋体"/>
          <w:color w:val="000000" w:themeColor="text1"/>
          <w:sz w:val="24"/>
          <w14:textFill>
            <w14:solidFill>
              <w14:schemeClr w14:val="tx1"/>
            </w14:solidFill>
          </w14:textFill>
        </w:rPr>
        <w:t>监理人的职责和权力</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 xml:space="preserve"> 3.1.1 </w:t>
      </w:r>
      <w:r>
        <w:rPr>
          <w:rFonts w:hint="eastAsia" w:ascii="宋体" w:hAnsi="宋体" w:cs="宋体"/>
          <w:color w:val="000000" w:themeColor="text1"/>
          <w:sz w:val="24"/>
          <w14:textFill>
            <w14:solidFill>
              <w14:schemeClr w14:val="tx1"/>
            </w14:solidFill>
          </w14:textFill>
        </w:rPr>
        <w:t>项补充：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监理人的有关决定，都必须抄送发包人或发包人代表。发包人和承包人双方对工程施工的有关协议或决定，必须抄报监理人或总监理工程师代表，以利于系统管理。在任何情况下</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包括合同另有规定的情况</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凡涉及工程变更、工程量增减、议价、索赔、改变工期、改变技术标准、改变重大施工技术方案等及一切与费用有关的监理人的指令，均需先与发包人协商，发包人书面认可后方能生效。</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ascii="宋体" w:hAnsi="宋体" w:cs="宋体"/>
          <w:color w:val="000000" w:themeColor="text1"/>
          <w:sz w:val="24"/>
          <w14:textFill>
            <w14:solidFill>
              <w14:schemeClr w14:val="tx1"/>
            </w14:solidFill>
          </w14:textFill>
        </w:rPr>
        <w:t>3.1.2</w:t>
      </w:r>
      <w:r>
        <w:rPr>
          <w:rFonts w:hint="eastAsia" w:ascii="宋体" w:hAnsi="宋体" w:cs="宋体"/>
          <w:color w:val="000000" w:themeColor="text1"/>
          <w:sz w:val="24"/>
          <w14:textFill>
            <w14:solidFill>
              <w14:schemeClr w14:val="tx1"/>
            </w14:solidFill>
          </w14:textFill>
        </w:rPr>
        <w:t>款补充：</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增加第</w:t>
      </w:r>
      <w:r>
        <w:rPr>
          <w:rFonts w:ascii="宋体" w:hAnsi="宋体" w:cs="宋体"/>
          <w:color w:val="000000" w:themeColor="text1"/>
          <w:sz w:val="24"/>
          <w14:textFill>
            <w14:solidFill>
              <w14:schemeClr w14:val="tx1"/>
            </w14:solidFill>
          </w14:textFill>
        </w:rPr>
        <w:t>3.6</w:t>
      </w:r>
      <w:r>
        <w:rPr>
          <w:rFonts w:hint="eastAsia" w:ascii="宋体" w:hAnsi="宋体" w:cs="宋体"/>
          <w:color w:val="000000" w:themeColor="text1"/>
          <w:sz w:val="24"/>
          <w14:textFill>
            <w14:solidFill>
              <w14:schemeClr w14:val="tx1"/>
            </w14:solidFill>
          </w14:textFill>
        </w:rPr>
        <w:t>款和第</w:t>
      </w:r>
      <w:r>
        <w:rPr>
          <w:rFonts w:ascii="宋体" w:hAnsi="宋体" w:cs="宋体"/>
          <w:color w:val="000000" w:themeColor="text1"/>
          <w:sz w:val="24"/>
          <w14:textFill>
            <w14:solidFill>
              <w14:schemeClr w14:val="tx1"/>
            </w14:solidFill>
          </w14:textFill>
        </w:rPr>
        <w:t>3.7</w:t>
      </w:r>
      <w:r>
        <w:rPr>
          <w:rFonts w:hint="eastAsia" w:ascii="宋体" w:hAnsi="宋体" w:cs="宋体"/>
          <w:color w:val="000000" w:themeColor="text1"/>
          <w:sz w:val="24"/>
          <w14:textFill>
            <w14:solidFill>
              <w14:schemeClr w14:val="tx1"/>
            </w14:solidFill>
          </w14:textFill>
        </w:rPr>
        <w:t>款：</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w:t>
      </w:r>
      <w:r>
        <w:rPr>
          <w:rFonts w:hint="eastAsia" w:ascii="宋体" w:hAnsi="宋体" w:cs="宋体"/>
          <w:color w:val="000000" w:themeColor="text1"/>
          <w:sz w:val="24"/>
          <w14:textFill>
            <w14:solidFill>
              <w14:schemeClr w14:val="tx1"/>
            </w14:solidFill>
          </w14:textFill>
        </w:rPr>
        <w:t>发包人、监理人、试验人、承包人、风险管理单位的关系</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3.6.1</w:t>
      </w:r>
      <w:r>
        <w:rPr>
          <w:rFonts w:hint="eastAsia" w:ascii="宋体" w:hAnsi="宋体" w:cs="宋体"/>
          <w:color w:val="000000" w:themeColor="text1"/>
          <w:sz w:val="24"/>
          <w14:textFill>
            <w14:solidFill>
              <w14:schemeClr w14:val="tx1"/>
            </w14:solidFill>
          </w14:textFill>
        </w:rPr>
        <w:t>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予以拨付工程款。承包人应积极配合监理人、试验人、第三方监测、风险管理单位、科研单位以及各咨询单位开展工作。</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3.6.2</w:t>
      </w:r>
      <w:r>
        <w:rPr>
          <w:rFonts w:hint="eastAsia" w:ascii="宋体" w:hAnsi="宋体" w:cs="宋体"/>
          <w:color w:val="000000" w:themeColor="text1"/>
          <w:sz w:val="24"/>
          <w14:textFill>
            <w14:solidFill>
              <w14:schemeClr w14:val="tx1"/>
            </w14:solidFill>
          </w14:textFill>
        </w:rPr>
        <w:t>本合同工程实行承包人自检、社会监理（含试验检测中心）、发包人和政府监督的三级管理体制。对工程质量出现问题而降低质量标准或返工而造成的一切经济和工期损失，由承包人承担，并且按合同规定承担违约金；监理人根据监理合同规定负监理不周的责任。监理人对某一分部或分项工程的认可不影响政府机构或发包人在事后的否定。</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3.6.3</w:t>
      </w:r>
      <w:r>
        <w:rPr>
          <w:rFonts w:hint="eastAsia" w:ascii="宋体" w:hAnsi="宋体" w:cs="宋体"/>
          <w:color w:val="000000" w:themeColor="text1"/>
          <w:sz w:val="24"/>
          <w14:textFill>
            <w14:solidFill>
              <w14:schemeClr w14:val="tx1"/>
            </w14:solidFill>
          </w14:textFill>
        </w:rPr>
        <w:t>本项目实施的不同阶段，将有不同的监测、风险管理、科研单位参加相关项目的监测、风险管理、科研工作。承包人应根据实际工作需要，服从发包人的统一协调，做好相关配合工作，相关配合费用已包含在合同报价中。</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w:t>
      </w:r>
      <w:r>
        <w:rPr>
          <w:rFonts w:hint="eastAsia" w:ascii="宋体" w:hAnsi="宋体" w:cs="宋体"/>
          <w:color w:val="000000" w:themeColor="text1"/>
          <w:sz w:val="24"/>
          <w14:textFill>
            <w14:solidFill>
              <w14:schemeClr w14:val="tx1"/>
            </w14:solidFill>
          </w14:textFill>
        </w:rPr>
        <w:t>发包人代表</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或称发包人驻地代表</w:t>
      </w:r>
      <w:r>
        <w:rPr>
          <w:rFonts w:ascii="宋体" w:hAnsi="宋体" w:cs="宋体"/>
          <w:color w:val="000000" w:themeColor="text1"/>
          <w:sz w:val="24"/>
          <w14:textFill>
            <w14:solidFill>
              <w14:schemeClr w14:val="tx1"/>
            </w14:solidFill>
          </w14:textFill>
        </w:rPr>
        <w:t>)</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3.7.1</w:t>
      </w:r>
      <w:r>
        <w:rPr>
          <w:rFonts w:hint="eastAsia" w:ascii="宋体" w:hAnsi="宋体" w:cs="宋体"/>
          <w:color w:val="000000" w:themeColor="text1"/>
          <w:sz w:val="24"/>
          <w14:textFill>
            <w14:solidFill>
              <w14:schemeClr w14:val="tx1"/>
            </w14:solidFill>
          </w14:textFill>
        </w:rPr>
        <w:t>发包人代表被授权代表发包人履行发包人的职责和宏观控制。发包人代表应深入工地，了解掌握工程施工的全过程和工程质量情况。</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3.7.2</w:t>
      </w:r>
      <w:r>
        <w:rPr>
          <w:rFonts w:hint="eastAsia" w:ascii="宋体" w:hAnsi="宋体" w:cs="宋体"/>
          <w:color w:val="000000" w:themeColor="text1"/>
          <w:sz w:val="24"/>
          <w14:textFill>
            <w14:solidFill>
              <w14:schemeClr w14:val="tx1"/>
            </w14:solidFill>
          </w14:textFill>
        </w:rPr>
        <w:t>发包人代表应检查承包人的施工质量、进度、安全、文明施工等情况，督促承包人完成工程计划。如工程计划不能完成，发包人代表有权要求承包人说明原因和采取补救措施，承包人必须接受。</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3.7.3</w:t>
      </w:r>
      <w:r>
        <w:rPr>
          <w:rFonts w:hint="eastAsia" w:ascii="宋体" w:hAnsi="宋体" w:cs="宋体"/>
          <w:color w:val="000000" w:themeColor="text1"/>
          <w:sz w:val="24"/>
          <w14:textFill>
            <w14:solidFill>
              <w14:schemeClr w14:val="tx1"/>
            </w14:solidFill>
          </w14:textFill>
        </w:rPr>
        <w:t>承包人报给发包人的报表、报告未经发包人代表签认，发包人可以视其为无效。但发包人代表签认的也不代表已获发包人最终核准确认，具体审批流程按发包人及其上级主管单位相关管理制度执行。</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3.7.4</w:t>
      </w:r>
      <w:r>
        <w:rPr>
          <w:rFonts w:hint="eastAsia" w:ascii="宋体" w:hAnsi="宋体" w:cs="宋体"/>
          <w:color w:val="000000" w:themeColor="text1"/>
          <w:sz w:val="24"/>
          <w14:textFill>
            <w14:solidFill>
              <w14:schemeClr w14:val="tx1"/>
            </w14:solidFill>
          </w14:textFill>
        </w:rPr>
        <w:t>发包人代表应支持监理人做好监理工作，参与计量支付的审核工作。</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3.7.5</w:t>
      </w:r>
      <w:r>
        <w:rPr>
          <w:rFonts w:hint="eastAsia" w:ascii="宋体" w:hAnsi="宋体" w:cs="宋体"/>
          <w:color w:val="000000" w:themeColor="text1"/>
          <w:sz w:val="24"/>
          <w14:textFill>
            <w14:solidFill>
              <w14:schemeClr w14:val="tx1"/>
            </w14:solidFill>
          </w14:textFill>
        </w:rPr>
        <w:t>发包人代表应协助承包人做好地方协调工作，配合征地部门处理好征地拆迁问题。</w:t>
      </w:r>
    </w:p>
    <w:p>
      <w:pPr>
        <w:spacing w:line="40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3.7.6</w:t>
      </w:r>
      <w:r>
        <w:rPr>
          <w:rFonts w:hint="eastAsia" w:ascii="宋体" w:hAnsi="宋体" w:cs="宋体"/>
          <w:color w:val="000000" w:themeColor="text1"/>
          <w:sz w:val="24"/>
          <w14:textFill>
            <w14:solidFill>
              <w14:schemeClr w14:val="tx1"/>
            </w14:solidFill>
          </w14:textFill>
        </w:rPr>
        <w:t>合同中规定的发包人代表</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或称发包人驻地代表</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的职责和权限，发包人可根据实际情况收回或授权监理人代理。</w:t>
      </w:r>
    </w:p>
    <w:p>
      <w:pPr>
        <w:spacing w:line="400" w:lineRule="exact"/>
        <w:ind w:firstLine="480" w:firstLineChars="200"/>
        <w:rPr>
          <w:rFonts w:ascii="宋体" w:cs="宋体"/>
          <w:color w:val="000000" w:themeColor="text1"/>
          <w:sz w:val="24"/>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4</w:t>
      </w:r>
      <w:r>
        <w:rPr>
          <w:rFonts w:hint="eastAsia" w:ascii="宋体" w:hAnsi="宋体" w:cs="宋体"/>
          <w:b/>
          <w:color w:val="000000" w:themeColor="text1"/>
          <w:sz w:val="24"/>
          <w:szCs w:val="21"/>
          <w14:textFill>
            <w14:solidFill>
              <w14:schemeClr w14:val="tx1"/>
            </w14:solidFill>
          </w14:textFill>
        </w:rPr>
        <w:t>、承包人</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4.1</w:t>
      </w:r>
      <w:r>
        <w:rPr>
          <w:rFonts w:hint="eastAsia" w:ascii="宋体" w:hAnsi="宋体" w:cs="宋体"/>
          <w:color w:val="000000" w:themeColor="text1"/>
          <w:sz w:val="24"/>
          <w:szCs w:val="21"/>
          <w14:textFill>
            <w14:solidFill>
              <w14:schemeClr w14:val="tx1"/>
            </w14:solidFill>
          </w14:textFill>
        </w:rPr>
        <w:t>承包人的一般义务</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4.1.7</w:t>
      </w:r>
      <w:r>
        <w:rPr>
          <w:rFonts w:hint="eastAsia" w:ascii="宋体" w:hAnsi="宋体" w:cs="宋体"/>
          <w:color w:val="000000" w:themeColor="text1"/>
          <w:sz w:val="24"/>
          <w:szCs w:val="21"/>
          <w14:textFill>
            <w14:solidFill>
              <w14:schemeClr w14:val="tx1"/>
            </w14:solidFill>
          </w14:textFill>
        </w:rPr>
        <w:t>避免施工对公众与他人的利益造成损害</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交警、公路、铁路、路政和道路、航道、海事等管理部门的规定办理有关使用手续，手续应符合相关规定，并按规定交纳有关费用，费用已包括在承包人的投标报价之中，投标时应充分考虑，发包人不另行支付。</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4.1.8</w:t>
      </w:r>
      <w:r>
        <w:rPr>
          <w:rFonts w:hint="eastAsia" w:ascii="宋体" w:hAnsi="宋体" w:cs="宋体"/>
          <w:b/>
          <w:color w:val="000000" w:themeColor="text1"/>
          <w:sz w:val="24"/>
          <w:szCs w:val="21"/>
          <w14:textFill>
            <w14:solidFill>
              <w14:schemeClr w14:val="tx1"/>
            </w14:solidFill>
          </w14:textFill>
        </w:rPr>
        <w:t>为他人提供方便</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将本项内容修改为：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免费提供给与发包人签订有承包合同的其他承包人、检测和试验单位等使用承包人负责维护的临时道路、桥梁等，并为上述人员提供方便。承包人在施工期限内，必须密切配合在本合同段内其他承包人进行的其他项目的施工。如发生冲突，承包人应无条件接受发包人的协调及安排。</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如果本项目的预制梁板由预制标统一预制、运输、吊装；圆管涵管节由预制标统一预制、运输。相关承包人应进行积极配合，并免费为预制标提供方便快捷的预制梁板运输施工便道。</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承包人应负责按照监理人或发包人的要求安装为交通工程实施所需的预埋件。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承包人应配合试验、检测单位完成相应的试验或检测工作，包括桩基检测、地质钻孔等，所需配合费用已包含在合同价中，发包人不另行支付（桩基静载、梁板荷载试验除外）。</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4.1.10</w:t>
      </w:r>
      <w:r>
        <w:rPr>
          <w:rFonts w:hint="eastAsia" w:ascii="宋体" w:hAnsi="宋体" w:cs="宋体"/>
          <w:b/>
          <w:color w:val="000000" w:themeColor="text1"/>
          <w:sz w:val="24"/>
          <w:szCs w:val="21"/>
          <w14:textFill>
            <w14:solidFill>
              <w14:schemeClr w14:val="tx1"/>
            </w14:solidFill>
          </w14:textFill>
        </w:rPr>
        <w:t>其他义务</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w:t>
      </w:r>
      <w:r>
        <w:rPr>
          <w:rFonts w:ascii="宋体" w:hAnsi="宋体" w:cs="宋体"/>
          <w:color w:val="000000" w:themeColor="text1"/>
          <w:sz w:val="24"/>
          <w:szCs w:val="21"/>
          <w14:textFill>
            <w14:solidFill>
              <w14:schemeClr w14:val="tx1"/>
            </w14:solidFill>
          </w14:textFill>
        </w:rPr>
        <w:t xml:space="preserve"> 4.1.10</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）目补充：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临时用地的面积和使用期应满足工程需要，费用包括临时占地数量、时间及因此而发生的协调、租用、复耕等相关费用。临时用地中如有地面附着物（包括但不限于电力、电信、房屋、坟墓等），其拆迁补偿费用计入工程量清单各有关项目单价内，不另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项细化为：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除另有规定外，承包人应承担并支付为获得本合同工程所需的石料、砂、砾石、黏土或其它当地材料等所发生的料场使用费及其它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承包人应履行的其他义务：</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A.</w:t>
      </w:r>
      <w:r>
        <w:rPr>
          <w:rFonts w:hint="eastAsia" w:ascii="宋体" w:hAnsi="宋体" w:cs="宋体"/>
          <w:color w:val="000000" w:themeColor="text1"/>
          <w:sz w:val="24"/>
          <w:szCs w:val="21"/>
          <w14:textFill>
            <w14:solidFill>
              <w14:schemeClr w14:val="tx1"/>
            </w14:solidFill>
          </w14:textFill>
        </w:rPr>
        <w:t>工序衔接与协调</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多个承包人在同一区域施工时，监理人有权协调工程的实施并对工程的衔接提出指示，承包人应在监理人的统一协调下工作。承包人由此增加的费用应认为已包括在承包人的投标报价之中，发包人不另行支付。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B.</w:t>
      </w:r>
      <w:r>
        <w:rPr>
          <w:rFonts w:hint="eastAsia" w:ascii="宋体" w:hAnsi="宋体" w:cs="宋体"/>
          <w:color w:val="000000" w:themeColor="text1"/>
          <w:sz w:val="24"/>
          <w:szCs w:val="21"/>
          <w14:textFill>
            <w14:solidFill>
              <w14:schemeClr w14:val="tx1"/>
            </w14:solidFill>
          </w14:textFill>
        </w:rPr>
        <w:t>施工工艺要求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采取一切必要的措施，严格执行施工过程中发包人下发的施工技术指导意见和技术规范的各项规定，以保证达到合同规定的质量要求。在工程竣工质量要求较招标文件技术规范未发生改变的情况下，发包人或监理人对施工工艺提出了合理要求，原则上承包人不得就此要求发包人给予额外费用补偿，由此发生的一切费用视为已计入合同价格中。若发包人或监理人对施工工艺提出了特别要求，而引起实质施工工作内容发生明显变化的，按相关变更管理规定执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C.</w:t>
      </w:r>
      <w:r>
        <w:rPr>
          <w:rFonts w:hint="eastAsia" w:ascii="宋体" w:hAnsi="宋体" w:cs="宋体"/>
          <w:color w:val="000000" w:themeColor="text1"/>
          <w:sz w:val="24"/>
          <w:szCs w:val="21"/>
          <w14:textFill>
            <w14:solidFill>
              <w14:schemeClr w14:val="tx1"/>
            </w14:solidFill>
          </w14:textFill>
        </w:rPr>
        <w:t>卫生与供水</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自费采取应有的卫生防护措施，经常保持现场及其驻地整洁和卫生，为其雇用的员工供应清洁的饮用水和合格的施工用水，以保护职员和工人的健康。在炎热的高温条件下施工时，承包人应注意采取防暑降温措施。</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在组织人员进驻工程现场时，应切实采取预防疫情的有效措施，配备必要的医药用品、消毒、测温、通风等设施、设备，加强疫情防控工作。承包人应至少设一名专职的、具有一定卫生常识及传染病防治知识的卫生督查员，负责承包人所在施工现场的传染病检查、控制和报告。</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承包人应将其采取上述措施而可能发生的全部费用计入投标报价中，发包人将不另行支付。因承包人采取措施不力所造成的一切后果，均由承包人自行负责。</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D.</w:t>
      </w:r>
      <w:r>
        <w:rPr>
          <w:rFonts w:hint="eastAsia" w:ascii="宋体" w:hAnsi="宋体" w:cs="宋体"/>
          <w:color w:val="000000" w:themeColor="text1"/>
          <w:sz w:val="24"/>
          <w:szCs w:val="21"/>
          <w14:textFill>
            <w14:solidFill>
              <w14:schemeClr w14:val="tx1"/>
            </w14:solidFill>
          </w14:textFill>
        </w:rPr>
        <w:t>项目审计、稽查和检查等的配合</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a</w:t>
      </w:r>
      <w:r>
        <w:rPr>
          <w:rFonts w:hint="eastAsia" w:ascii="宋体" w:hAnsi="宋体" w:cs="宋体"/>
          <w:color w:val="000000" w:themeColor="text1"/>
          <w:sz w:val="24"/>
          <w:szCs w:val="21"/>
          <w14:textFill>
            <w14:solidFill>
              <w14:schemeClr w14:val="tx1"/>
            </w14:solidFill>
          </w14:textFill>
        </w:rPr>
        <w:t>）与本工程项目相关的审计和稽查，承包人应高度重视并委派专人积极予以配合，对审计和稽查的有关意见承包人应无条件地及时整改。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b</w:t>
      </w:r>
      <w:r>
        <w:rPr>
          <w:rFonts w:hint="eastAsia" w:ascii="宋体" w:hAnsi="宋体" w:cs="宋体"/>
          <w:color w:val="000000" w:themeColor="text1"/>
          <w:sz w:val="24"/>
          <w:szCs w:val="21"/>
          <w14:textFill>
            <w14:solidFill>
              <w14:schemeClr w14:val="tx1"/>
            </w14:solidFill>
          </w14:textFill>
        </w:rPr>
        <w:t>）有关单位对本项目的各种检查和视察等活动，承包人和监理人有义务积极配合开展各项工作。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c</w:t>
      </w:r>
      <w:r>
        <w:rPr>
          <w:rFonts w:hint="eastAsia" w:ascii="宋体" w:hAnsi="宋体" w:cs="宋体"/>
          <w:color w:val="000000" w:themeColor="text1"/>
          <w:sz w:val="24"/>
          <w:szCs w:val="21"/>
          <w14:textFill>
            <w14:solidFill>
              <w14:schemeClr w14:val="tx1"/>
            </w14:solidFill>
          </w14:textFill>
        </w:rPr>
        <w:t>）本工程项目有关的各类统计报表和汇报材料包括项目后评价报告，承包人和监理人有义务配合发包人做好编制工作并提供相应的资料。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d</w:t>
      </w:r>
      <w:r>
        <w:rPr>
          <w:rFonts w:hint="eastAsia" w:ascii="宋体" w:hAnsi="宋体" w:cs="宋体"/>
          <w:color w:val="000000" w:themeColor="text1"/>
          <w:sz w:val="24"/>
          <w:szCs w:val="21"/>
          <w14:textFill>
            <w14:solidFill>
              <w14:schemeClr w14:val="tx1"/>
            </w14:solidFill>
          </w14:textFill>
        </w:rPr>
        <w:t>）承包人应按监理人和发包人有关要求，建立相应的图纸、合同、计量、支付和变更台帐和造价数据链，同时承包人和监理人应配合发包人建立相应的台帐，三方各自的台帐和造价数据链应相应保持一致并保持其持续有效直至工程结算完成。并按省级公路工程造价管理信息化平台要求动态上传造价文档。</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E.</w:t>
      </w:r>
      <w:r>
        <w:rPr>
          <w:rFonts w:hint="eastAsia" w:ascii="宋体" w:hAnsi="宋体" w:cs="宋体"/>
          <w:color w:val="000000" w:themeColor="text1"/>
          <w:sz w:val="24"/>
          <w:szCs w:val="21"/>
          <w14:textFill>
            <w14:solidFill>
              <w14:schemeClr w14:val="tx1"/>
            </w14:solidFill>
          </w14:textFill>
        </w:rPr>
        <w:t>承包人应按发包人要求做好文明施工、安全生产工作，做好迎接上级部门检查指导的各项工作，执行发包人及监理人关于做好文明施工、安全生产的各项口头及书面指令，所发生的相关费用投标人在投标报价时综合考虑。</w:t>
      </w:r>
    </w:p>
    <w:p>
      <w:pPr>
        <w:pStyle w:val="104"/>
        <w:spacing w:line="360" w:lineRule="auto"/>
        <w:rPr>
          <w:rFonts w:ascii="宋体" w:cs="宋体"/>
          <w:b/>
          <w:bCs/>
          <w:color w:val="000000" w:themeColor="text1"/>
          <w:sz w:val="24"/>
          <w:szCs w:val="21"/>
          <w14:textFill>
            <w14:solidFill>
              <w14:schemeClr w14:val="tx1"/>
            </w14:solidFill>
          </w14:textFill>
        </w:rPr>
      </w:pPr>
      <w:r>
        <w:rPr>
          <w:rFonts w:ascii="宋体" w:hAnsi="宋体" w:cs="宋体"/>
          <w:b/>
          <w:bCs/>
          <w:color w:val="000000" w:themeColor="text1"/>
          <w:sz w:val="24"/>
          <w:szCs w:val="21"/>
          <w14:textFill>
            <w14:solidFill>
              <w14:schemeClr w14:val="tx1"/>
            </w14:solidFill>
          </w14:textFill>
        </w:rPr>
        <w:t xml:space="preserve">4.3 </w:t>
      </w:r>
      <w:r>
        <w:rPr>
          <w:rFonts w:hint="eastAsia" w:ascii="宋体" w:hAnsi="宋体" w:cs="宋体"/>
          <w:b/>
          <w:bCs/>
          <w:color w:val="000000" w:themeColor="text1"/>
          <w:sz w:val="24"/>
          <w:szCs w:val="21"/>
          <w14:textFill>
            <w14:solidFill>
              <w14:schemeClr w14:val="tx1"/>
            </w14:solidFill>
          </w14:textFill>
        </w:rPr>
        <w:t>分包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在第</w:t>
      </w:r>
      <w:r>
        <w:rPr>
          <w:rFonts w:ascii="宋体" w:hAnsi="宋体" w:cs="宋体"/>
          <w:color w:val="000000" w:themeColor="text1"/>
          <w:sz w:val="24"/>
          <w:szCs w:val="21"/>
          <w14:textFill>
            <w14:solidFill>
              <w14:schemeClr w14:val="tx1"/>
            </w14:solidFill>
          </w14:textFill>
        </w:rPr>
        <w:t xml:space="preserve"> 4.3.3 </w:t>
      </w:r>
      <w:r>
        <w:rPr>
          <w:rFonts w:hint="eastAsia" w:ascii="宋体" w:hAnsi="宋体" w:cs="宋体"/>
          <w:color w:val="000000" w:themeColor="text1"/>
          <w:sz w:val="24"/>
          <w:szCs w:val="21"/>
          <w14:textFill>
            <w14:solidFill>
              <w14:schemeClr w14:val="tx1"/>
            </w14:solidFill>
          </w14:textFill>
        </w:rPr>
        <w:t>项原文后增加如下内容：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如果出现上述违规分包的情况（合同另有规定除外），监理人有权拒绝验收和计量，发包人有权拒绝支付或收回该工程，并按</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款承包人违约处理。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承包人如有分包计划，应符合《广东省公路工程施工分包管理实施细则》的施工分包和劳务合作的有关规定。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 xml:space="preserve"> 4.3.8</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 xml:space="preserve">4.3.9 </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4.3.8</w:t>
      </w:r>
      <w:r>
        <w:rPr>
          <w:rFonts w:hint="eastAsia" w:ascii="宋体" w:hAnsi="宋体" w:cs="宋体"/>
          <w:color w:val="000000" w:themeColor="text1"/>
          <w:sz w:val="24"/>
          <w:szCs w:val="21"/>
          <w14:textFill>
            <w14:solidFill>
              <w14:schemeClr w14:val="tx1"/>
            </w14:solidFill>
          </w14:textFill>
        </w:rPr>
        <w:t>特殊的分包人或供货人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它开支。承包人对于特殊分包人（或供货人）及其职工的过失而造成的损失不承担任何责任。如果特殊分包合同中含有与上述规定有悖的条款，承包人有权拒绝与此特殊分包人（或供货人）签订合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属特殊分包人（或供货人）的项目，工程的计量由承包人负责统一上报，承包人应将发包人支付的属特殊分包人（或供货人）部分的款项及时向特殊分包人（或供货人）支付。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属特殊分包人（或供货人）的项目，由所在合同段的承包人负责该部分项目原始资料的存档和竣工资料的统一编制等工作。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无偿为特殊供货人的供料运输提供满足使用要求的便道和码头，承包人负责卸料并负责将卸下的材料搬运至工地仓库或特定地点，由此所需的设备、人力和费用由承包人自行负责，承包人的仓库容量应满足相关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如发生专用条款第</w:t>
      </w:r>
      <w:r>
        <w:rPr>
          <w:rFonts w:ascii="宋体" w:hAnsi="宋体" w:cs="宋体"/>
          <w:color w:val="000000" w:themeColor="text1"/>
          <w:sz w:val="24"/>
          <w:szCs w:val="21"/>
          <w14:textFill>
            <w14:solidFill>
              <w14:schemeClr w14:val="tx1"/>
            </w14:solidFill>
          </w14:textFill>
        </w:rPr>
        <w:t xml:space="preserve"> 11.5 </w:t>
      </w:r>
      <w:r>
        <w:rPr>
          <w:rFonts w:hint="eastAsia" w:ascii="宋体" w:hAnsi="宋体" w:cs="宋体"/>
          <w:color w:val="000000" w:themeColor="text1"/>
          <w:sz w:val="24"/>
          <w:szCs w:val="21"/>
          <w14:textFill>
            <w14:solidFill>
              <w14:schemeClr w14:val="tx1"/>
            </w14:solidFill>
          </w14:textFill>
        </w:rPr>
        <w:t>款中规定的承包人工程进度严重滞后的情况，发包人有权对承包人部分工程进行特殊分包，承包人应无条件接受，并按第</w:t>
      </w:r>
      <w:r>
        <w:rPr>
          <w:rFonts w:ascii="宋体" w:hAnsi="宋体" w:cs="宋体"/>
          <w:color w:val="000000" w:themeColor="text1"/>
          <w:sz w:val="24"/>
          <w:szCs w:val="21"/>
          <w14:textFill>
            <w14:solidFill>
              <w14:schemeClr w14:val="tx1"/>
            </w14:solidFill>
          </w14:textFill>
        </w:rPr>
        <w:t xml:space="preserve"> 11.5 </w:t>
      </w:r>
      <w:r>
        <w:rPr>
          <w:rFonts w:hint="eastAsia" w:ascii="宋体" w:hAnsi="宋体" w:cs="宋体"/>
          <w:color w:val="000000" w:themeColor="text1"/>
          <w:sz w:val="24"/>
          <w:szCs w:val="21"/>
          <w14:textFill>
            <w14:solidFill>
              <w14:schemeClr w14:val="tx1"/>
            </w14:solidFill>
          </w14:textFill>
        </w:rPr>
        <w:t>款执行。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分包合同须符合《广东省公路工程施工分包管理实施细则》的有关规定。</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4.3.9</w:t>
      </w:r>
      <w:r>
        <w:rPr>
          <w:rFonts w:hint="eastAsia" w:ascii="宋体" w:hAnsi="宋体" w:cs="宋体"/>
          <w:color w:val="000000" w:themeColor="text1"/>
          <w:sz w:val="24"/>
          <w:szCs w:val="21"/>
          <w14:textFill>
            <w14:solidFill>
              <w14:schemeClr w14:val="tx1"/>
            </w14:solidFill>
          </w14:textFill>
        </w:rPr>
        <w:t>发包人的强制分包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A</w:t>
      </w:r>
      <w:r>
        <w:rPr>
          <w:rFonts w:hint="eastAsia" w:ascii="宋体" w:hAnsi="宋体" w:cs="宋体"/>
          <w:color w:val="000000" w:themeColor="text1"/>
          <w:sz w:val="24"/>
          <w:szCs w:val="21"/>
          <w14:textFill>
            <w14:solidFill>
              <w14:schemeClr w14:val="tx1"/>
            </w14:solidFill>
          </w14:textFill>
        </w:rPr>
        <w:t>、按承包人与发包人签定的承包合同清单单价和切割工程数量计算，同时还需将承包人</w:t>
      </w:r>
      <w:r>
        <w:rPr>
          <w:rFonts w:ascii="宋体" w:hAnsi="宋体" w:cs="宋体"/>
          <w:color w:val="000000" w:themeColor="text1"/>
          <w:sz w:val="24"/>
          <w:szCs w:val="21"/>
          <w14:textFill>
            <w14:solidFill>
              <w14:schemeClr w14:val="tx1"/>
            </w14:solidFill>
          </w14:textFill>
        </w:rPr>
        <w:t xml:space="preserve"> 100 </w:t>
      </w:r>
      <w:r>
        <w:rPr>
          <w:rFonts w:hint="eastAsia" w:ascii="宋体" w:hAnsi="宋体" w:cs="宋体"/>
          <w:color w:val="000000" w:themeColor="text1"/>
          <w:sz w:val="24"/>
          <w:szCs w:val="21"/>
          <w14:textFill>
            <w14:solidFill>
              <w14:schemeClr w14:val="tx1"/>
            </w14:solidFill>
          </w14:textFill>
        </w:rPr>
        <w:t>章中按比例计提的各项费用（包括竣工文件、施工环保费、安全生产费、工程进度奖金等）按照切割工程所占比例从承包人的合同总价中扣除；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B</w:t>
      </w:r>
      <w:r>
        <w:rPr>
          <w:rFonts w:hint="eastAsia" w:ascii="宋体" w:hAnsi="宋体" w:cs="宋体"/>
          <w:color w:val="000000" w:themeColor="text1"/>
          <w:sz w:val="24"/>
          <w:szCs w:val="21"/>
          <w14:textFill>
            <w14:solidFill>
              <w14:schemeClr w14:val="tx1"/>
            </w14:solidFill>
          </w14:textFill>
        </w:rPr>
        <w:t>、发包人委托造价管理部门或第三方中介单位按控制价时点或编制时点重新编制切割工程的施工预算，并按预算金额从承包人的合同总价中扣除。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发包人有权从以上两种方式中进行选择，承包人必须无条件服从。</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有权要求承包人与分包人或由发包人、承包人和分包人三方按上述确定的造价签订分包协议。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4.6</w:t>
      </w:r>
      <w:r>
        <w:rPr>
          <w:rFonts w:hint="eastAsia" w:ascii="宋体" w:hAnsi="宋体" w:cs="宋体"/>
          <w:b/>
          <w:color w:val="000000" w:themeColor="text1"/>
          <w:sz w:val="24"/>
          <w:szCs w:val="21"/>
          <w14:textFill>
            <w14:solidFill>
              <w14:schemeClr w14:val="tx1"/>
            </w14:solidFill>
          </w14:textFill>
        </w:rPr>
        <w:t>承包人人员的管理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在第</w:t>
      </w:r>
      <w:r>
        <w:rPr>
          <w:rFonts w:ascii="宋体" w:hAnsi="宋体" w:cs="宋体"/>
          <w:color w:val="000000" w:themeColor="text1"/>
          <w:sz w:val="24"/>
          <w:szCs w:val="21"/>
          <w14:textFill>
            <w14:solidFill>
              <w14:schemeClr w14:val="tx1"/>
            </w14:solidFill>
          </w14:textFill>
        </w:rPr>
        <w:t xml:space="preserve"> 4.6.1 </w:t>
      </w:r>
      <w:r>
        <w:rPr>
          <w:rFonts w:hint="eastAsia" w:ascii="宋体" w:hAnsi="宋体" w:cs="宋体"/>
          <w:color w:val="000000" w:themeColor="text1"/>
          <w:sz w:val="24"/>
          <w:szCs w:val="21"/>
          <w14:textFill>
            <w14:solidFill>
              <w14:schemeClr w14:val="tx1"/>
            </w14:solidFill>
          </w14:textFill>
        </w:rPr>
        <w:t>项文后增加以下内容：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承包人应按监理人批准的人员安排报告及时安排相关人员进场，如果承包人在接到监理人要求人员进场的通知</w:t>
      </w:r>
      <w:r>
        <w:rPr>
          <w:rFonts w:ascii="宋体" w:hAnsi="宋体" w:cs="宋体"/>
          <w:color w:val="000000" w:themeColor="text1"/>
          <w:sz w:val="24"/>
          <w:szCs w:val="21"/>
          <w14:textFill>
            <w14:solidFill>
              <w14:schemeClr w14:val="tx1"/>
            </w14:solidFill>
          </w14:textFill>
        </w:rPr>
        <w:t xml:space="preserve"> 5 </w:t>
      </w:r>
      <w:r>
        <w:rPr>
          <w:rFonts w:hint="eastAsia" w:ascii="宋体" w:hAnsi="宋体" w:cs="宋体"/>
          <w:color w:val="000000" w:themeColor="text1"/>
          <w:sz w:val="24"/>
          <w:szCs w:val="21"/>
          <w14:textFill>
            <w14:solidFill>
              <w14:schemeClr w14:val="tx1"/>
            </w14:solidFill>
          </w14:textFill>
        </w:rPr>
        <w:t>天后仍未安排相关人员进场，将按</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款承包人违约处理。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将第</w:t>
      </w:r>
      <w:r>
        <w:rPr>
          <w:rFonts w:ascii="宋体" w:hAnsi="宋体" w:cs="宋体"/>
          <w:color w:val="000000" w:themeColor="text1"/>
          <w:sz w:val="24"/>
          <w:szCs w:val="21"/>
          <w14:textFill>
            <w14:solidFill>
              <w14:schemeClr w14:val="tx1"/>
            </w14:solidFill>
          </w14:textFill>
        </w:rPr>
        <w:t xml:space="preserve"> 4.6.3 </w:t>
      </w:r>
      <w:r>
        <w:rPr>
          <w:rFonts w:hint="eastAsia" w:ascii="宋体" w:hAnsi="宋体" w:cs="宋体"/>
          <w:color w:val="000000" w:themeColor="text1"/>
          <w:sz w:val="24"/>
          <w:szCs w:val="21"/>
          <w14:textFill>
            <w14:solidFill>
              <w14:schemeClr w14:val="tx1"/>
            </w14:solidFill>
          </w14:textFill>
        </w:rPr>
        <w:t>项细化为：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4.6.3</w:t>
      </w:r>
      <w:r>
        <w:rPr>
          <w:rFonts w:hint="eastAsia" w:ascii="宋体" w:hAnsi="宋体" w:cs="宋体"/>
          <w:color w:val="000000" w:themeColor="text1"/>
          <w:sz w:val="24"/>
          <w:szCs w:val="21"/>
          <w14:textFill>
            <w14:solidFill>
              <w14:schemeClr w14:val="tx1"/>
            </w14:solidFill>
          </w14:textFill>
        </w:rPr>
        <w:t>承包人安排在施工场地的主要管理人员和技术骨干应与承包人承诺的名单一致，并保持相对稳定。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万元</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人次（用备选人替换首选人的调整不受此限），质检工程师、计划工程师万元</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人次，其他主要管理人员（道路工程师、桥梁工程师、隧道工程师、地质工程师、测量工程师、试验工程师、安全主任、财务负责人）的调整部分需缴纳违约金万元</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人次。发包人可随着工程的进度情况，动态增减管理人员要求。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）为保证承包人的档案资料整理工作具有连续性、稳定性，要求承包人的档案资料整理负责人在本项目连续工作</w:t>
      </w:r>
      <w:r>
        <w:rPr>
          <w:rFonts w:ascii="宋体" w:hAnsi="宋体" w:cs="宋体"/>
          <w:color w:val="000000" w:themeColor="text1"/>
          <w:sz w:val="24"/>
          <w:szCs w:val="21"/>
          <w14:textFill>
            <w14:solidFill>
              <w14:schemeClr w14:val="tx1"/>
            </w14:solidFill>
          </w14:textFill>
        </w:rPr>
        <w:t xml:space="preserve"> 1 </w:t>
      </w:r>
      <w:r>
        <w:rPr>
          <w:rFonts w:hint="eastAsia" w:ascii="宋体" w:hAnsi="宋体" w:cs="宋体"/>
          <w:color w:val="000000" w:themeColor="text1"/>
          <w:sz w:val="24"/>
          <w:szCs w:val="21"/>
          <w14:textFill>
            <w14:solidFill>
              <w14:schemeClr w14:val="tx1"/>
            </w14:solidFill>
          </w14:textFill>
        </w:rPr>
        <w:t>年及以上，否则按第</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款视为承包人违约。</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）项目经理不能在两个或两个以上项目同时任职，且必须保证每月有</w:t>
      </w:r>
      <w:r>
        <w:rPr>
          <w:rFonts w:ascii="宋体" w:hAnsi="宋体" w:cs="宋体"/>
          <w:color w:val="000000" w:themeColor="text1"/>
          <w:sz w:val="24"/>
          <w:szCs w:val="21"/>
          <w14:textFill>
            <w14:solidFill>
              <w14:schemeClr w14:val="tx1"/>
            </w14:solidFill>
          </w14:textFill>
        </w:rPr>
        <w:t xml:space="preserve"> 22 </w:t>
      </w:r>
      <w:r>
        <w:rPr>
          <w:rFonts w:hint="eastAsia" w:ascii="宋体" w:hAnsi="宋体" w:cs="宋体"/>
          <w:color w:val="000000" w:themeColor="text1"/>
          <w:sz w:val="24"/>
          <w:szCs w:val="21"/>
          <w14:textFill>
            <w14:solidFill>
              <w14:schemeClr w14:val="tx1"/>
            </w14:solidFill>
          </w14:textFill>
        </w:rPr>
        <w:t>天以上驻守现场；项目总工（总工程师）必须保证每月有</w:t>
      </w:r>
      <w:r>
        <w:rPr>
          <w:rFonts w:ascii="宋体" w:hAnsi="宋体" w:cs="宋体"/>
          <w:color w:val="000000" w:themeColor="text1"/>
          <w:sz w:val="24"/>
          <w:szCs w:val="21"/>
          <w14:textFill>
            <w14:solidFill>
              <w14:schemeClr w14:val="tx1"/>
            </w14:solidFill>
          </w14:textFill>
        </w:rPr>
        <w:t xml:space="preserve"> 22 </w:t>
      </w:r>
      <w:r>
        <w:rPr>
          <w:rFonts w:hint="eastAsia" w:ascii="宋体" w:hAnsi="宋体" w:cs="宋体"/>
          <w:color w:val="000000" w:themeColor="text1"/>
          <w:sz w:val="24"/>
          <w:szCs w:val="21"/>
          <w14:textFill>
            <w14:solidFill>
              <w14:schemeClr w14:val="tx1"/>
            </w14:solidFill>
          </w14:textFill>
        </w:rPr>
        <w:t>天以上驻守现场，否则按</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款视为承包人违约。以上两位主要人员因主管部门或发包人检查，被认定存在“挂名”现象的，也将按</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款认定为承包人违约。</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）承包人应按《公路水运工程安全生产监督管理办法》（交通部令</w:t>
      </w:r>
      <w:r>
        <w:rPr>
          <w:rFonts w:ascii="宋体" w:hAnsi="宋体" w:cs="宋体"/>
          <w:color w:val="000000" w:themeColor="text1"/>
          <w:sz w:val="24"/>
          <w:szCs w:val="21"/>
          <w14:textFill>
            <w14:solidFill>
              <w14:schemeClr w14:val="tx1"/>
            </w14:solidFill>
          </w14:textFill>
        </w:rPr>
        <w:t xml:space="preserve"> 2017 </w:t>
      </w:r>
      <w:r>
        <w:rPr>
          <w:rFonts w:hint="eastAsia" w:ascii="宋体" w:hAnsi="宋体" w:cs="宋体"/>
          <w:color w:val="000000" w:themeColor="text1"/>
          <w:sz w:val="24"/>
          <w:szCs w:val="21"/>
          <w14:textFill>
            <w14:solidFill>
              <w14:schemeClr w14:val="tx1"/>
            </w14:solidFill>
          </w14:textFill>
        </w:rPr>
        <w:t>年第</w:t>
      </w:r>
      <w:r>
        <w:rPr>
          <w:rFonts w:ascii="宋体" w:hAnsi="宋体" w:cs="宋体"/>
          <w:color w:val="000000" w:themeColor="text1"/>
          <w:sz w:val="24"/>
          <w:szCs w:val="21"/>
          <w14:textFill>
            <w14:solidFill>
              <w14:schemeClr w14:val="tx1"/>
            </w14:solidFill>
          </w14:textFill>
        </w:rPr>
        <w:t xml:space="preserve"> 25 </w:t>
      </w:r>
      <w:r>
        <w:rPr>
          <w:rFonts w:hint="eastAsia" w:ascii="宋体" w:hAnsi="宋体" w:cs="宋体"/>
          <w:color w:val="000000" w:themeColor="text1"/>
          <w:sz w:val="24"/>
          <w:szCs w:val="21"/>
          <w14:textFill>
            <w14:solidFill>
              <w14:schemeClr w14:val="tx1"/>
            </w14:solidFill>
          </w14:textFill>
        </w:rPr>
        <w:t>号）等相关规定的要求，设立安全生产管理机构，配备专职安全生产管理人员。按照年度施工产值配备专职安全生产管理人员，不足</w:t>
      </w:r>
      <w:r>
        <w:rPr>
          <w:rFonts w:ascii="宋体" w:hAnsi="宋体" w:cs="宋体"/>
          <w:color w:val="000000" w:themeColor="text1"/>
          <w:sz w:val="24"/>
          <w:szCs w:val="21"/>
          <w14:textFill>
            <w14:solidFill>
              <w14:schemeClr w14:val="tx1"/>
            </w14:solidFill>
          </w14:textFill>
        </w:rPr>
        <w:t xml:space="preserve"> 5000 </w:t>
      </w:r>
      <w:r>
        <w:rPr>
          <w:rFonts w:hint="eastAsia" w:ascii="宋体" w:hAnsi="宋体" w:cs="宋体"/>
          <w:color w:val="000000" w:themeColor="text1"/>
          <w:sz w:val="24"/>
          <w:szCs w:val="21"/>
          <w14:textFill>
            <w14:solidFill>
              <w14:schemeClr w14:val="tx1"/>
            </w14:solidFill>
          </w14:textFill>
        </w:rPr>
        <w:t>万元的至少配备</w:t>
      </w:r>
      <w:r>
        <w:rPr>
          <w:rFonts w:ascii="宋体" w:hAnsi="宋体" w:cs="宋体"/>
          <w:color w:val="000000" w:themeColor="text1"/>
          <w:sz w:val="24"/>
          <w:szCs w:val="21"/>
          <w14:textFill>
            <w14:solidFill>
              <w14:schemeClr w14:val="tx1"/>
            </w14:solidFill>
          </w14:textFill>
        </w:rPr>
        <w:t xml:space="preserve"> 1 </w:t>
      </w:r>
      <w:r>
        <w:rPr>
          <w:rFonts w:hint="eastAsia" w:ascii="宋体" w:hAnsi="宋体" w:cs="宋体"/>
          <w:color w:val="000000" w:themeColor="text1"/>
          <w:sz w:val="24"/>
          <w:szCs w:val="21"/>
          <w14:textFill>
            <w14:solidFill>
              <w14:schemeClr w14:val="tx1"/>
            </w14:solidFill>
          </w14:textFill>
        </w:rPr>
        <w:t>名；</w:t>
      </w:r>
      <w:r>
        <w:rPr>
          <w:rFonts w:ascii="宋体" w:hAnsi="宋体" w:cs="宋体"/>
          <w:color w:val="000000" w:themeColor="text1"/>
          <w:sz w:val="24"/>
          <w:szCs w:val="21"/>
          <w14:textFill>
            <w14:solidFill>
              <w14:schemeClr w14:val="tx1"/>
            </w14:solidFill>
          </w14:textFill>
        </w:rPr>
        <w:t xml:space="preserve">5000 </w:t>
      </w:r>
      <w:r>
        <w:rPr>
          <w:rFonts w:hint="eastAsia" w:ascii="宋体" w:hAnsi="宋体" w:cs="宋体"/>
          <w:color w:val="000000" w:themeColor="text1"/>
          <w:sz w:val="24"/>
          <w:szCs w:val="21"/>
          <w14:textFill>
            <w14:solidFill>
              <w14:schemeClr w14:val="tx1"/>
            </w14:solidFill>
          </w14:textFill>
        </w:rPr>
        <w:t>万元以上不足</w:t>
      </w:r>
      <w:r>
        <w:rPr>
          <w:rFonts w:ascii="宋体" w:hAnsi="宋体" w:cs="宋体"/>
          <w:color w:val="000000" w:themeColor="text1"/>
          <w:sz w:val="24"/>
          <w:szCs w:val="21"/>
          <w14:textFill>
            <w14:solidFill>
              <w14:schemeClr w14:val="tx1"/>
            </w14:solidFill>
          </w14:textFill>
        </w:rPr>
        <w:t xml:space="preserve"> 2 </w:t>
      </w:r>
      <w:r>
        <w:rPr>
          <w:rFonts w:hint="eastAsia" w:ascii="宋体" w:hAnsi="宋体" w:cs="宋体"/>
          <w:color w:val="000000" w:themeColor="text1"/>
          <w:sz w:val="24"/>
          <w:szCs w:val="21"/>
          <w14:textFill>
            <w14:solidFill>
              <w14:schemeClr w14:val="tx1"/>
            </w14:solidFill>
          </w14:textFill>
        </w:rPr>
        <w:t>亿元的按每</w:t>
      </w:r>
      <w:r>
        <w:rPr>
          <w:rFonts w:ascii="宋体" w:hAnsi="宋体" w:cs="宋体"/>
          <w:color w:val="000000" w:themeColor="text1"/>
          <w:sz w:val="24"/>
          <w:szCs w:val="21"/>
          <w14:textFill>
            <w14:solidFill>
              <w14:schemeClr w14:val="tx1"/>
            </w14:solidFill>
          </w14:textFill>
        </w:rPr>
        <w:t xml:space="preserve"> 5000 </w:t>
      </w:r>
      <w:r>
        <w:rPr>
          <w:rFonts w:hint="eastAsia" w:ascii="宋体" w:hAnsi="宋体" w:cs="宋体"/>
          <w:color w:val="000000" w:themeColor="text1"/>
          <w:sz w:val="24"/>
          <w:szCs w:val="21"/>
          <w14:textFill>
            <w14:solidFill>
              <w14:schemeClr w14:val="tx1"/>
            </w14:solidFill>
          </w14:textFill>
        </w:rPr>
        <w:t>万元不少于</w:t>
      </w:r>
      <w:r>
        <w:rPr>
          <w:rFonts w:ascii="宋体" w:hAnsi="宋体" w:cs="宋体"/>
          <w:color w:val="000000" w:themeColor="text1"/>
          <w:sz w:val="24"/>
          <w:szCs w:val="21"/>
          <w14:textFill>
            <w14:solidFill>
              <w14:schemeClr w14:val="tx1"/>
            </w14:solidFill>
          </w14:textFill>
        </w:rPr>
        <w:t xml:space="preserve"> 1 </w:t>
      </w:r>
      <w:r>
        <w:rPr>
          <w:rFonts w:hint="eastAsia" w:ascii="宋体" w:hAnsi="宋体" w:cs="宋体"/>
          <w:color w:val="000000" w:themeColor="text1"/>
          <w:sz w:val="24"/>
          <w:szCs w:val="21"/>
          <w14:textFill>
            <w14:solidFill>
              <w14:schemeClr w14:val="tx1"/>
            </w14:solidFill>
          </w14:textFill>
        </w:rPr>
        <w:t>名的比例配备；</w:t>
      </w:r>
      <w:r>
        <w:rPr>
          <w:rFonts w:ascii="宋体" w:hAnsi="宋体" w:cs="宋体"/>
          <w:color w:val="000000" w:themeColor="text1"/>
          <w:sz w:val="24"/>
          <w:szCs w:val="21"/>
          <w14:textFill>
            <w14:solidFill>
              <w14:schemeClr w14:val="tx1"/>
            </w14:solidFill>
          </w14:textFill>
        </w:rPr>
        <w:t xml:space="preserve">2 </w:t>
      </w:r>
      <w:r>
        <w:rPr>
          <w:rFonts w:hint="eastAsia" w:ascii="宋体" w:hAnsi="宋体" w:cs="宋体"/>
          <w:color w:val="000000" w:themeColor="text1"/>
          <w:sz w:val="24"/>
          <w:szCs w:val="21"/>
          <w14:textFill>
            <w14:solidFill>
              <w14:schemeClr w14:val="tx1"/>
            </w14:solidFill>
          </w14:textFill>
        </w:rPr>
        <w:t>亿元以上的不少于</w:t>
      </w:r>
      <w:r>
        <w:rPr>
          <w:rFonts w:ascii="宋体" w:hAnsi="宋体" w:cs="宋体"/>
          <w:color w:val="000000" w:themeColor="text1"/>
          <w:sz w:val="24"/>
          <w:szCs w:val="21"/>
          <w14:textFill>
            <w14:solidFill>
              <w14:schemeClr w14:val="tx1"/>
            </w14:solidFill>
          </w14:textFill>
        </w:rPr>
        <w:t xml:space="preserve"> 5 </w:t>
      </w:r>
      <w:r>
        <w:rPr>
          <w:rFonts w:hint="eastAsia" w:ascii="宋体" w:hAnsi="宋体" w:cs="宋体"/>
          <w:color w:val="000000" w:themeColor="text1"/>
          <w:sz w:val="24"/>
          <w:szCs w:val="21"/>
          <w14:textFill>
            <w14:solidFill>
              <w14:schemeClr w14:val="tx1"/>
            </w14:solidFill>
          </w14:textFill>
        </w:rPr>
        <w:t>名，且按专业配备。发包人可根据项目的工期和进度，提出最低的专职安全生产管理人员数量要求。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）项目经理和总工程师必须按要求出席发包人组织的各种会议，包括监理人主持的重要会议。特殊情况必须取得发包人或监理人批准，任何迟到或早退按缺席处理，否则按</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款视为承包人违约。</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）承包人应严格按照环境保护的有关规定，明确环境保护的主要负责人，并按监理人的要求做好防御措施以及实施记录。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7</w:t>
      </w:r>
      <w:r>
        <w:rPr>
          <w:rFonts w:hint="eastAsia" w:ascii="宋体" w:hAnsi="宋体" w:cs="宋体"/>
          <w:color w:val="000000" w:themeColor="text1"/>
          <w:sz w:val="24"/>
          <w:szCs w:val="21"/>
          <w14:textFill>
            <w14:solidFill>
              <w14:schemeClr w14:val="tx1"/>
            </w14:solidFill>
          </w14:textFill>
        </w:rPr>
        <w:t>）承包人应严格按照水土保持的有关规定，明确水土保持的主要负责人，并按监理人的要求做好防御措施以及实施记录。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w:t>
      </w:r>
      <w:r>
        <w:rPr>
          <w:rFonts w:ascii="宋体" w:hAnsi="宋体" w:cs="宋体"/>
          <w:color w:val="000000" w:themeColor="text1"/>
          <w:sz w:val="24"/>
          <w:szCs w:val="21"/>
          <w14:textFill>
            <w14:solidFill>
              <w14:schemeClr w14:val="tx1"/>
            </w14:solidFill>
          </w14:textFill>
        </w:rPr>
        <w:t xml:space="preserve"> 4.6.6</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 xml:space="preserve">4.6.7 </w:t>
      </w:r>
      <w:r>
        <w:rPr>
          <w:rFonts w:hint="eastAsia" w:ascii="宋体" w:hAnsi="宋体" w:cs="宋体"/>
          <w:color w:val="000000" w:themeColor="text1"/>
          <w:sz w:val="24"/>
          <w:szCs w:val="21"/>
          <w14:textFill>
            <w14:solidFill>
              <w14:schemeClr w14:val="tx1"/>
            </w14:solidFill>
          </w14:textFill>
        </w:rPr>
        <w:t>项如下：</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4.6.6</w:t>
      </w:r>
      <w:r>
        <w:rPr>
          <w:rFonts w:hint="eastAsia" w:ascii="宋体" w:hAnsi="宋体" w:cs="宋体"/>
          <w:color w:val="000000" w:themeColor="text1"/>
          <w:sz w:val="24"/>
          <w:szCs w:val="21"/>
          <w14:textFill>
            <w14:solidFill>
              <w14:schemeClr w14:val="tx1"/>
            </w14:solidFill>
          </w14:textFill>
        </w:rPr>
        <w:t>劳务聘用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承包人可以直接雇用农民工或将劳务作业分包给具有劳务分包资质的劳务分包人，但承包人或分包人必须依法签订劳动合同，并将民工花名册、劳动合同和民工签收的工资支付表报监理人备案。承包人和劳务分包人必须按照有关法律、法规和劳务合同按时支付劳务工资及相关费用，落实各项劳动保护措施。</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款承包人违约处理。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）承包人应为农民工办理工伤保险或人身意外险。</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）发包人颁发的农民工工资监管办法及有关规定，承包人须积极配合并无条件的接受。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）劳务合作须符合《广东省公路工程施工分包管理实施细则》中的有关规定。</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4.6.7 </w:t>
      </w:r>
      <w:r>
        <w:rPr>
          <w:rFonts w:hint="eastAsia" w:ascii="宋体" w:hAnsi="宋体" w:cs="宋体"/>
          <w:color w:val="000000" w:themeColor="text1"/>
          <w:sz w:val="24"/>
          <w:szCs w:val="21"/>
          <w14:textFill>
            <w14:solidFill>
              <w14:schemeClr w14:val="tx1"/>
            </w14:solidFill>
          </w14:textFill>
        </w:rPr>
        <w:t>施工员登记制度</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签定合同后，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将按照</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款承包人违约处理。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在施工过程中，监理人只要有充分的理由，可以随时取消不能令其满意的施工员的资格，收回项目施工员证。</w:t>
      </w:r>
    </w:p>
    <w:p>
      <w:pPr>
        <w:pStyle w:val="104"/>
        <w:spacing w:line="360" w:lineRule="auto"/>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增加第</w:t>
      </w:r>
      <w:r>
        <w:rPr>
          <w:rFonts w:ascii="宋体" w:hAnsi="宋体" w:cs="宋体"/>
          <w:b/>
          <w:color w:val="000000" w:themeColor="text1"/>
          <w:sz w:val="24"/>
          <w:szCs w:val="21"/>
          <w14:textFill>
            <w14:solidFill>
              <w14:schemeClr w14:val="tx1"/>
            </w14:solidFill>
          </w14:textFill>
        </w:rPr>
        <w:t>4.14</w:t>
      </w:r>
      <w:r>
        <w:rPr>
          <w:rFonts w:hint="eastAsia" w:ascii="宋体" w:hAnsi="宋体" w:cs="宋体"/>
          <w:b/>
          <w:color w:val="000000" w:themeColor="text1"/>
          <w:sz w:val="24"/>
          <w:szCs w:val="21"/>
          <w14:textFill>
            <w14:solidFill>
              <w14:schemeClr w14:val="tx1"/>
            </w14:solidFill>
          </w14:textFill>
        </w:rPr>
        <w:t>款职业健康、安全与环境保护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4.14</w:t>
      </w:r>
      <w:r>
        <w:rPr>
          <w:rFonts w:hint="eastAsia" w:ascii="宋体" w:hAnsi="宋体" w:cs="宋体"/>
          <w:color w:val="000000" w:themeColor="text1"/>
          <w:sz w:val="24"/>
          <w:szCs w:val="21"/>
          <w14:textFill>
            <w14:solidFill>
              <w14:schemeClr w14:val="tx1"/>
            </w14:solidFill>
          </w14:textFill>
        </w:rPr>
        <w:t>职业健康、安全与环境保护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）承包人应严格遵守国家、省、行业主管部门有关职业健康、安全与环境保护法律、法规、规范、规程、规定和本合同文件、以及发包人发布的相关要求。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）职业健康、安全与环境保护所需的费用已包含在合同总价中，发包人不另行支付。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承包人在高压线、水上、水下及管线、易燃、易爆地段或其他有害环境下作业时，作业前应提出安全保护措施，经监理人审查同意后实施。监理人的同意并不能免除承包人应承担的责任。防护措施费用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对施工场地周围管线和邻近建筑物、构筑物进行保护并承担有关费用，对已完成作业的管线、沟道应有明显的标识和警示措施，并按要求予以保护，因标识不全或安全防护设施不当（够）引起的任何责任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）遵守属地政府和行业主管部门对作业设备、作业噪音以及环境保护和安全生产文明施工等的管理规定，并按规定办理有关手续，因手续不全引起的一切责任均由承包人负责。</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7</w:t>
      </w:r>
      <w:r>
        <w:rPr>
          <w:rFonts w:hint="eastAsia" w:ascii="宋体" w:hAnsi="宋体" w:cs="宋体"/>
          <w:color w:val="000000" w:themeColor="text1"/>
          <w:sz w:val="24"/>
          <w:szCs w:val="21"/>
          <w14:textFill>
            <w14:solidFill>
              <w14:schemeClr w14:val="tx1"/>
            </w14:solidFill>
          </w14:textFill>
        </w:rPr>
        <w:t>）承包人应对所属员工（包括分包单位员工）的工伤事故承担全部责任。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8</w:t>
      </w:r>
      <w:r>
        <w:rPr>
          <w:rFonts w:hint="eastAsia" w:ascii="宋体" w:hAnsi="宋体" w:cs="宋体"/>
          <w:color w:val="000000" w:themeColor="text1"/>
          <w:sz w:val="24"/>
          <w:szCs w:val="21"/>
          <w14:textFill>
            <w14:solidFill>
              <w14:schemeClr w14:val="tx1"/>
            </w14:solidFill>
          </w14:textFill>
        </w:rPr>
        <w:t>）由于承包人原因，在施工场地内及其毗邻地带造成的第三者人员伤亡和财产损失，由承包人负责赔偿。</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9</w:t>
      </w:r>
      <w:r>
        <w:rPr>
          <w:rFonts w:hint="eastAsia" w:ascii="宋体" w:hAnsi="宋体" w:cs="宋体"/>
          <w:color w:val="000000" w:themeColor="text1"/>
          <w:sz w:val="24"/>
          <w:szCs w:val="21"/>
          <w14:textFill>
            <w14:solidFill>
              <w14:schemeClr w14:val="tx1"/>
            </w14:solidFill>
          </w14:textFill>
        </w:rPr>
        <w:t>）因承包人违法、违章作业，造成生态环境破坏、海洋生物损害、妨碍公共交通安全、危及区域交通和居民安全，降低海洋、河流防洪能力，或者影响其他承包人施工等后果的，承包人应承担一切责任。因此使发包人受到行政管理部门处罚的，其后果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10</w:t>
      </w:r>
      <w:r>
        <w:rPr>
          <w:rFonts w:hint="eastAsia" w:ascii="宋体" w:hAnsi="宋体" w:cs="宋体"/>
          <w:color w:val="000000" w:themeColor="text1"/>
          <w:sz w:val="24"/>
          <w:szCs w:val="21"/>
          <w14:textFill>
            <w14:solidFill>
              <w14:schemeClr w14:val="tx1"/>
            </w14:solidFill>
          </w14:textFill>
        </w:rPr>
        <w:t>）因承包人原因造成施工现场存在重大职业健康、安全与环境保护隐患，被发包人或监理人责令停工整顿的，其延误工期造成的损失由承包人承担。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 xml:space="preserve">5. </w:t>
      </w:r>
      <w:r>
        <w:rPr>
          <w:rFonts w:hint="eastAsia" w:ascii="宋体" w:hAnsi="宋体" w:cs="宋体"/>
          <w:b/>
          <w:color w:val="000000" w:themeColor="text1"/>
          <w:sz w:val="24"/>
          <w:szCs w:val="21"/>
          <w14:textFill>
            <w14:solidFill>
              <w14:schemeClr w14:val="tx1"/>
            </w14:solidFill>
          </w14:textFill>
        </w:rPr>
        <w:t>材料和工程设备</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第</w:t>
      </w:r>
      <w:r>
        <w:rPr>
          <w:rFonts w:ascii="宋体" w:hAnsi="宋体" w:cs="宋体"/>
          <w:b/>
          <w:color w:val="000000" w:themeColor="text1"/>
          <w:sz w:val="24"/>
          <w:szCs w:val="21"/>
          <w14:textFill>
            <w14:solidFill>
              <w14:schemeClr w14:val="tx1"/>
            </w14:solidFill>
          </w14:textFill>
        </w:rPr>
        <w:t>5.1.2</w:t>
      </w:r>
      <w:r>
        <w:rPr>
          <w:rFonts w:hint="eastAsia" w:ascii="宋体" w:hAnsi="宋体" w:cs="宋体"/>
          <w:b/>
          <w:color w:val="000000" w:themeColor="text1"/>
          <w:sz w:val="24"/>
          <w:szCs w:val="21"/>
          <w14:textFill>
            <w14:solidFill>
              <w14:schemeClr w14:val="tx1"/>
            </w14:solidFill>
          </w14:textFill>
        </w:rPr>
        <w:t>项补充：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）承包人选定的材料和工程设备必须满足本合同工程要求。凡任何技术指标达不到发包人要求或被发包人禁止进入本合同工程的材料、设备（或材料供应商），承包人不得采购（或向其采购）用于本项目。</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）工程主材（按附件十《统一采购供应材料一览表》）的采购</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工程主材（按附表十《统一采购供应材料一览表》）和其他主要材料的采购必须严格执行发包人的管理要求。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）工程地材的采购</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对于工程施工所需地材（碎石、砂等），承包人可自行决定采购方式，但在采购工作开展之前至少</w:t>
      </w:r>
      <w:r>
        <w:rPr>
          <w:rFonts w:ascii="宋体" w:hAnsi="宋体" w:cs="宋体"/>
          <w:color w:val="000000" w:themeColor="text1"/>
          <w:sz w:val="24"/>
          <w:szCs w:val="21"/>
          <w14:textFill>
            <w14:solidFill>
              <w14:schemeClr w14:val="tx1"/>
            </w14:solidFill>
          </w14:textFill>
        </w:rPr>
        <w:t xml:space="preserve"> 28 </w:t>
      </w:r>
      <w:r>
        <w:rPr>
          <w:rFonts w:hint="eastAsia" w:ascii="宋体" w:hAnsi="宋体" w:cs="宋体"/>
          <w:color w:val="000000" w:themeColor="text1"/>
          <w:sz w:val="24"/>
          <w:szCs w:val="21"/>
          <w14:textFill>
            <w14:solidFill>
              <w14:schemeClr w14:val="tx1"/>
            </w14:solidFill>
          </w14:textFill>
        </w:rPr>
        <w:t>天将主要地材的供应方案（包括采购地材的品种和数量、供应商的名单、选择该供应商的理由、质量证明文件、供货计划等）报监理人批准。永久工程用砂严禁使用海砂。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必须通过合法的方式获取石源和砂源，应确保材料的合法来源及品质要求，对材料的运输方式、供应强度及运距等自行测算并承担风险。</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）其他材料和工程设备的采购</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除以上（</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）条规定之外的其他材料和工程设备，承包人应将选定的各项材料和工程设备的供应商及品种、规格、质量证明文件、数量和供货计划等报送监理人和发包人核备。</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）监理人和发包人对承包人采购材料和工程设备的审批、核备、监督等并不免除承包人的责任。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如果承包人采购的材料或设备是进口的，则承包人应向监理人提供由中华人民共和国进出口商品检验检疫局出具的检验证书，证明该材料或设备的质量、规格及合同规定的其他指标与合同规定相符，否则发包人有权向承包人提出索赔。</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7</w:t>
      </w:r>
      <w:r>
        <w:rPr>
          <w:rFonts w:hint="eastAsia" w:ascii="宋体" w:hAnsi="宋体" w:cs="宋体"/>
          <w:color w:val="000000" w:themeColor="text1"/>
          <w:sz w:val="24"/>
          <w:szCs w:val="21"/>
          <w14:textFill>
            <w14:solidFill>
              <w14:schemeClr w14:val="tx1"/>
            </w14:solidFill>
          </w14:textFill>
        </w:rPr>
        <w:t>）为最大限度确保本合同工程的施工质量，满足工程施工机械化、自动化的要求，在合同履行过程中，发包人将结合国内桥梁、隧道等工程施工现状，以及工程实际需要，对部分施工流程或工艺等提出特殊的设备要求，承包人应无条件实施，由此所增加的设备购置费或租赁费用（合同另有约定除外）已包含在投标报价中，招标人不另行支付。</w:t>
      </w:r>
    </w:p>
    <w:p>
      <w:pPr>
        <w:pStyle w:val="104"/>
        <w:spacing w:line="360" w:lineRule="auto"/>
        <w:rPr>
          <w:rFonts w:asci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增加</w:t>
      </w:r>
      <w:r>
        <w:rPr>
          <w:rFonts w:ascii="宋体" w:hAnsi="宋体" w:cs="宋体"/>
          <w:b/>
          <w:color w:val="000000" w:themeColor="text1"/>
          <w:sz w:val="24"/>
          <w:szCs w:val="21"/>
          <w14:textFill>
            <w14:solidFill>
              <w14:schemeClr w14:val="tx1"/>
            </w14:solidFill>
          </w14:textFill>
        </w:rPr>
        <w:t xml:space="preserve"> 5.1.4 </w:t>
      </w:r>
      <w:r>
        <w:rPr>
          <w:rFonts w:hint="eastAsia" w:ascii="宋体" w:hAnsi="宋体" w:cs="宋体"/>
          <w:b/>
          <w:color w:val="000000" w:themeColor="text1"/>
          <w:sz w:val="24"/>
          <w:szCs w:val="21"/>
          <w14:textFill>
            <w14:solidFill>
              <w14:schemeClr w14:val="tx1"/>
            </w14:solidFill>
          </w14:textFill>
        </w:rPr>
        <w:t>项</w:t>
      </w:r>
    </w:p>
    <w:p>
      <w:pPr>
        <w:pStyle w:val="104"/>
        <w:spacing w:line="360" w:lineRule="auto"/>
        <w:ind w:firstLine="420" w:firstLineChars="175"/>
        <w:rPr>
          <w:rFonts w:ascii="宋体" w:cs="宋体"/>
          <w:bCs/>
          <w:color w:val="000000" w:themeColor="text1"/>
          <w:sz w:val="24"/>
          <w:szCs w:val="21"/>
          <w14:textFill>
            <w14:solidFill>
              <w14:schemeClr w14:val="tx1"/>
            </w14:solidFill>
          </w14:textFill>
        </w:rPr>
      </w:pPr>
      <w:r>
        <w:rPr>
          <w:rFonts w:ascii="宋体" w:hAnsi="宋体" w:cs="宋体"/>
          <w:bCs/>
          <w:color w:val="000000" w:themeColor="text1"/>
          <w:sz w:val="24"/>
          <w:szCs w:val="21"/>
          <w14:textFill>
            <w14:solidFill>
              <w14:schemeClr w14:val="tx1"/>
            </w14:solidFill>
          </w14:textFill>
        </w:rPr>
        <w:t xml:space="preserve">5.1.4 </w:t>
      </w:r>
      <w:r>
        <w:rPr>
          <w:rFonts w:hint="eastAsia" w:ascii="宋体" w:hAnsi="宋体" w:cs="宋体"/>
          <w:bCs/>
          <w:color w:val="000000" w:themeColor="text1"/>
          <w:sz w:val="24"/>
          <w:szCs w:val="21"/>
          <w14:textFill>
            <w14:solidFill>
              <w14:schemeClr w14:val="tx1"/>
            </w14:solidFill>
          </w14:textFill>
        </w:rPr>
        <w:t>项目的部分材料如采用甲控乙购的方式管理，则由承包人通过合法方式择优选择供货单位。由项目结合实际情况列明所需材料的技术指标。</w:t>
      </w:r>
    </w:p>
    <w:p>
      <w:pPr>
        <w:pStyle w:val="104"/>
        <w:spacing w:line="360" w:lineRule="auto"/>
        <w:ind w:firstLine="420" w:firstLineChars="175"/>
        <w:rPr>
          <w:rFonts w:ascii="宋体" w:cs="宋体"/>
          <w:bCs/>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5.2</w:t>
      </w:r>
      <w:r>
        <w:rPr>
          <w:rFonts w:hint="eastAsia" w:ascii="宋体" w:hAnsi="宋体" w:cs="宋体"/>
          <w:b/>
          <w:color w:val="000000" w:themeColor="text1"/>
          <w:sz w:val="24"/>
          <w:szCs w:val="21"/>
          <w14:textFill>
            <w14:solidFill>
              <w14:schemeClr w14:val="tx1"/>
            </w14:solidFill>
          </w14:textFill>
        </w:rPr>
        <w:t>发包人提供的材料和工程设备</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w:t>
      </w:r>
      <w:r>
        <w:rPr>
          <w:rFonts w:ascii="宋体" w:hAnsi="宋体" w:cs="宋体"/>
          <w:color w:val="000000" w:themeColor="text1"/>
          <w:sz w:val="24"/>
          <w:szCs w:val="21"/>
          <w14:textFill>
            <w14:solidFill>
              <w14:schemeClr w14:val="tx1"/>
            </w14:solidFill>
          </w14:textFill>
        </w:rPr>
        <w:t>5.2.1</w:t>
      </w:r>
      <w:r>
        <w:rPr>
          <w:rFonts w:hint="eastAsia" w:ascii="宋体" w:hAnsi="宋体" w:cs="宋体"/>
          <w:color w:val="000000" w:themeColor="text1"/>
          <w:sz w:val="24"/>
          <w:szCs w:val="21"/>
          <w14:textFill>
            <w14:solidFill>
              <w14:schemeClr w14:val="tx1"/>
            </w14:solidFill>
          </w14:textFill>
        </w:rPr>
        <w:t>款修改如下：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5.2.1</w:t>
      </w:r>
      <w:r>
        <w:rPr>
          <w:rFonts w:hint="eastAsia" w:ascii="宋体" w:hAnsi="宋体" w:cs="宋体"/>
          <w:color w:val="000000" w:themeColor="text1"/>
          <w:sz w:val="24"/>
          <w:szCs w:val="21"/>
          <w14:textFill>
            <w14:solidFill>
              <w14:schemeClr w14:val="tx1"/>
            </w14:solidFill>
          </w14:textFill>
        </w:rPr>
        <w:t>为确保本项目的建设质量，发包人将按</w:t>
      </w:r>
      <w:r>
        <w:rPr>
          <w:rFonts w:ascii="宋体" w:hAnsi="宋体" w:cs="宋体"/>
          <w:color w:val="000000" w:themeColor="text1"/>
          <w:sz w:val="24"/>
          <w:szCs w:val="21"/>
          <w14:textFill>
            <w14:solidFill>
              <w14:schemeClr w14:val="tx1"/>
            </w14:solidFill>
          </w14:textFill>
        </w:rPr>
        <w:t xml:space="preserve"> 4.3.7 </w:t>
      </w:r>
      <w:r>
        <w:rPr>
          <w:rFonts w:hint="eastAsia" w:ascii="宋体" w:hAnsi="宋体" w:cs="宋体"/>
          <w:color w:val="000000" w:themeColor="text1"/>
          <w:sz w:val="24"/>
          <w:szCs w:val="21"/>
          <w14:textFill>
            <w14:solidFill>
              <w14:schemeClr w14:val="tx1"/>
            </w14:solidFill>
          </w14:textFill>
        </w:rPr>
        <w:t>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）发包人按一览表约定的内容提供材料设备，并负责向承包人提供产品合格证明，对其真实性负责。但此项规定并不表明免除承包人检验材料设备质量的责任。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）工程开工后，承包人应根据进度计划向发包人提出本款规定的材料使用计划，由发包人按计划提供材料。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）发包人在所供材料设备到货前</w:t>
      </w:r>
      <w:r>
        <w:rPr>
          <w:rFonts w:ascii="宋体" w:hAnsi="宋体" w:cs="宋体"/>
          <w:color w:val="000000" w:themeColor="text1"/>
          <w:sz w:val="24"/>
          <w:szCs w:val="21"/>
          <w14:textFill>
            <w14:solidFill>
              <w14:schemeClr w14:val="tx1"/>
            </w14:solidFill>
          </w14:textFill>
        </w:rPr>
        <w:t xml:space="preserve"> 24 </w:t>
      </w:r>
      <w:r>
        <w:rPr>
          <w:rFonts w:hint="eastAsia" w:ascii="宋体" w:hAnsi="宋体" w:cs="宋体"/>
          <w:color w:val="000000" w:themeColor="text1"/>
          <w:sz w:val="24"/>
          <w:szCs w:val="21"/>
          <w14:textFill>
            <w14:solidFill>
              <w14:schemeClr w14:val="tx1"/>
            </w14:solidFill>
          </w14:textFill>
        </w:rPr>
        <w:t>小时，以书面形式通知承包人；到货时，由承包人派人清点，必要时，发包人可派人参加。</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）材料设备办理清点交接手续后，承包人承担产品的储存、保管责任。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一览表约定的数量为暂定数量，发包人按施工图设计和变更图纸所需的数量（含合理损耗）供应并进行结算。在承包人所承担工程全部完工后，如承包人实际用量与施工图和变更图纸所需数量相差太大而无法提供合理解释，发包人有权对承包人处以超出部分</w:t>
      </w:r>
      <w:r>
        <w:rPr>
          <w:rFonts w:ascii="宋体" w:hAnsi="宋体" w:cs="宋体"/>
          <w:color w:val="000000" w:themeColor="text1"/>
          <w:sz w:val="24"/>
          <w:szCs w:val="21"/>
          <w14:textFill>
            <w14:solidFill>
              <w14:schemeClr w14:val="tx1"/>
            </w14:solidFill>
          </w14:textFill>
        </w:rPr>
        <w:t xml:space="preserve"> 100</w:t>
      </w:r>
      <w:r>
        <w:rPr>
          <w:rFonts w:hint="eastAsia" w:ascii="宋体" w:hAnsi="宋体" w:cs="宋体"/>
          <w:color w:val="000000" w:themeColor="text1"/>
          <w:sz w:val="24"/>
          <w:szCs w:val="21"/>
          <w14:textFill>
            <w14:solidFill>
              <w14:schemeClr w14:val="tx1"/>
            </w14:solidFill>
          </w14:textFill>
        </w:rPr>
        <w:t>％价值的罚金。</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）一览表约定的到货地点不一致时，发包人负责运达一览表指定地点；发包人采购单价与一览表材料单价不符，发包人仅承担价差。</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7</w:t>
      </w:r>
      <w:r>
        <w:rPr>
          <w:rFonts w:hint="eastAsia" w:ascii="宋体" w:hAnsi="宋体" w:cs="宋体"/>
          <w:color w:val="000000" w:themeColor="text1"/>
          <w:sz w:val="24"/>
          <w:szCs w:val="21"/>
          <w14:textFill>
            <w14:solidFill>
              <w14:schemeClr w14:val="tx1"/>
            </w14:solidFill>
          </w14:textFill>
        </w:rPr>
        <w:t>）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8</w:t>
      </w:r>
      <w:r>
        <w:rPr>
          <w:rFonts w:hint="eastAsia" w:ascii="宋体" w:hAnsi="宋体" w:cs="宋体"/>
          <w:color w:val="000000" w:themeColor="text1"/>
          <w:sz w:val="24"/>
          <w:szCs w:val="21"/>
          <w14:textFill>
            <w14:solidFill>
              <w14:schemeClr w14:val="tx1"/>
            </w14:solidFill>
          </w14:textFill>
        </w:rPr>
        <w:t>）为恰当和正确地使用、安装和实施这些材料和工程设备所必需的但一览表中未列明的其他任何辅助性材料以及人工费应已经包含在承包人的合同价款中。</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9</w:t>
      </w:r>
      <w:r>
        <w:rPr>
          <w:rFonts w:hint="eastAsia" w:ascii="宋体" w:hAnsi="宋体" w:cs="宋体"/>
          <w:color w:val="000000" w:themeColor="text1"/>
          <w:sz w:val="24"/>
          <w:szCs w:val="21"/>
          <w14:textFill>
            <w14:solidFill>
              <w14:schemeClr w14:val="tx1"/>
            </w14:solidFill>
          </w14:textFill>
        </w:rPr>
        <w:t>）发包人供应的材料款，发包人将在供应后一个至两个月内从承包人工程进度款中扣回。但为保证材料款在交工验收时得到全额扣回，发包人与承包人确认后发文调整扣回时间及比例。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10</w:t>
      </w:r>
      <w:r>
        <w:rPr>
          <w:rFonts w:hint="eastAsia" w:ascii="宋体" w:hAnsi="宋体" w:cs="宋体"/>
          <w:color w:val="000000" w:themeColor="text1"/>
          <w:sz w:val="24"/>
          <w:szCs w:val="21"/>
          <w14:textFill>
            <w14:solidFill>
              <w14:schemeClr w14:val="tx1"/>
            </w14:solidFill>
          </w14:textFill>
        </w:rPr>
        <w:t>）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a. </w:t>
      </w:r>
      <w:r>
        <w:rPr>
          <w:rFonts w:hint="eastAsia" w:ascii="宋体" w:hAnsi="宋体" w:cs="宋体"/>
          <w:color w:val="000000" w:themeColor="text1"/>
          <w:sz w:val="24"/>
          <w:szCs w:val="21"/>
          <w14:textFill>
            <w14:solidFill>
              <w14:schemeClr w14:val="tx1"/>
            </w14:solidFill>
          </w14:textFill>
        </w:rPr>
        <w:t>依据第</w:t>
      </w:r>
      <w:r>
        <w:rPr>
          <w:rFonts w:ascii="宋体" w:hAnsi="宋体" w:cs="宋体"/>
          <w:color w:val="000000" w:themeColor="text1"/>
          <w:sz w:val="24"/>
          <w:szCs w:val="21"/>
          <w14:textFill>
            <w14:solidFill>
              <w14:schemeClr w14:val="tx1"/>
            </w14:solidFill>
          </w14:textFill>
        </w:rPr>
        <w:t xml:space="preserve"> 11.3 </w:t>
      </w:r>
      <w:r>
        <w:rPr>
          <w:rFonts w:hint="eastAsia" w:ascii="宋体" w:hAnsi="宋体" w:cs="宋体"/>
          <w:color w:val="000000" w:themeColor="text1"/>
          <w:sz w:val="24"/>
          <w:szCs w:val="21"/>
          <w14:textFill>
            <w14:solidFill>
              <w14:schemeClr w14:val="tx1"/>
            </w14:solidFill>
          </w14:textFill>
        </w:rPr>
        <w:t>款规定承包人应得的延长工期；</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b. </w:t>
      </w:r>
      <w:r>
        <w:rPr>
          <w:rFonts w:hint="eastAsia" w:ascii="宋体" w:hAnsi="宋体" w:cs="宋体"/>
          <w:color w:val="000000" w:themeColor="text1"/>
          <w:sz w:val="24"/>
          <w:szCs w:val="21"/>
          <w14:textFill>
            <w14:solidFill>
              <w14:schemeClr w14:val="tx1"/>
            </w14:solidFill>
          </w14:textFill>
        </w:rPr>
        <w:t>承包人由此而发生的额外费用增加到合同价中。</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5.4</w:t>
      </w:r>
      <w:r>
        <w:rPr>
          <w:rFonts w:hint="eastAsia" w:ascii="宋体" w:hAnsi="宋体" w:cs="宋体"/>
          <w:b/>
          <w:color w:val="000000" w:themeColor="text1"/>
          <w:sz w:val="24"/>
          <w:szCs w:val="21"/>
          <w14:textFill>
            <w14:solidFill>
              <w14:schemeClr w14:val="tx1"/>
            </w14:solidFill>
          </w14:textFill>
        </w:rPr>
        <w:t>禁止使用不合格的材料和工程设备</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w:t>
      </w:r>
      <w:r>
        <w:rPr>
          <w:rFonts w:ascii="宋体" w:hAnsi="宋体" w:cs="宋体"/>
          <w:color w:val="000000" w:themeColor="text1"/>
          <w:sz w:val="24"/>
          <w:szCs w:val="21"/>
          <w14:textFill>
            <w14:solidFill>
              <w14:schemeClr w14:val="tx1"/>
            </w14:solidFill>
          </w14:textFill>
        </w:rPr>
        <w:t>5.4.2</w:t>
      </w:r>
      <w:r>
        <w:rPr>
          <w:rFonts w:hint="eastAsia" w:ascii="宋体" w:hAnsi="宋体" w:cs="宋体"/>
          <w:color w:val="000000" w:themeColor="text1"/>
          <w:sz w:val="24"/>
          <w:szCs w:val="21"/>
          <w14:textFill>
            <w14:solidFill>
              <w14:schemeClr w14:val="tx1"/>
            </w14:solidFill>
          </w14:textFill>
        </w:rPr>
        <w:t>款末尾增加：承包人还应承担由此带来的一切损失。</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在本条增加</w:t>
      </w:r>
      <w:r>
        <w:rPr>
          <w:rFonts w:ascii="宋体" w:hAnsi="宋体" w:cs="宋体"/>
          <w:color w:val="000000" w:themeColor="text1"/>
          <w:sz w:val="24"/>
          <w:szCs w:val="21"/>
          <w14:textFill>
            <w14:solidFill>
              <w14:schemeClr w14:val="tx1"/>
            </w14:solidFill>
          </w14:textFill>
        </w:rPr>
        <w:t>5.5</w:t>
      </w:r>
      <w:r>
        <w:rPr>
          <w:rFonts w:hint="eastAsia" w:ascii="宋体" w:hAnsi="宋体" w:cs="宋体"/>
          <w:color w:val="000000" w:themeColor="text1"/>
          <w:sz w:val="24"/>
          <w:szCs w:val="21"/>
          <w14:textFill>
            <w14:solidFill>
              <w14:schemeClr w14:val="tx1"/>
            </w14:solidFill>
          </w14:textFill>
        </w:rPr>
        <w:t>款如下：</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5.5</w:t>
      </w:r>
      <w:r>
        <w:rPr>
          <w:rFonts w:hint="eastAsia" w:ascii="宋体" w:hAnsi="宋体" w:cs="宋体"/>
          <w:b/>
          <w:color w:val="000000" w:themeColor="text1"/>
          <w:sz w:val="24"/>
          <w:szCs w:val="21"/>
          <w14:textFill>
            <w14:solidFill>
              <w14:schemeClr w14:val="tx1"/>
            </w14:solidFill>
          </w14:textFill>
        </w:rPr>
        <w:t>代用材料的使用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5.5.1</w:t>
      </w:r>
      <w:r>
        <w:rPr>
          <w:rFonts w:hint="eastAsia" w:ascii="宋体" w:hAnsi="宋体" w:cs="宋体"/>
          <w:color w:val="000000" w:themeColor="text1"/>
          <w:sz w:val="24"/>
          <w:szCs w:val="21"/>
          <w14:textFill>
            <w14:solidFill>
              <w14:schemeClr w14:val="tx1"/>
            </w14:solidFill>
          </w14:textFill>
        </w:rPr>
        <w:t>承包人需要使用代用材料时，应经监理人认可并由发包人同意后才能使用，由此增减的合同价款双方以书面形式议定。承包人需要使用代用材料，仅限于出现下列情况时：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）市场上无供应或在一定时间内突然供应短缺；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）政府或有关管理机构的后继规章、规定禁止使用；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）发包人或监理人要求使用其他替代品；或者承包人提出，发包人和监理人批准使用其他替代品；</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）任何其他可能的原因使得使用其他替代品成为必要。</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没有发包人的书面同意，承包人不得自行采购</w:t>
      </w:r>
      <w:r>
        <w:rPr>
          <w:rFonts w:ascii="宋体" w:hAnsi="宋体" w:cs="宋体"/>
          <w:color w:val="000000" w:themeColor="text1"/>
          <w:sz w:val="24"/>
          <w:szCs w:val="21"/>
          <w14:textFill>
            <w14:solidFill>
              <w14:schemeClr w14:val="tx1"/>
            </w14:solidFill>
          </w14:textFill>
        </w:rPr>
        <w:t xml:space="preserve"> 5.2.1 </w:t>
      </w:r>
      <w:r>
        <w:rPr>
          <w:rFonts w:hint="eastAsia" w:ascii="宋体" w:hAnsi="宋体" w:cs="宋体"/>
          <w:color w:val="000000" w:themeColor="text1"/>
          <w:sz w:val="24"/>
          <w:szCs w:val="21"/>
          <w14:textFill>
            <w14:solidFill>
              <w14:schemeClr w14:val="tx1"/>
            </w14:solidFill>
          </w14:textFill>
        </w:rPr>
        <w:t>款规定的材料，否则监理人、发包人应拒收这些材料，承包人应赔偿由此带来的一切损失。无论出现任何情况，承包人均不得售卖发包人供应的材料，否则一经查实，发包人有权对承包人处以售卖材料金额两倍的违约金。</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如果使用代用材料，承包人应至少在被代换品按批准的进度计划将被用于工程前</w:t>
      </w:r>
      <w:r>
        <w:rPr>
          <w:rFonts w:ascii="宋体" w:hAnsi="宋体" w:cs="宋体"/>
          <w:color w:val="000000" w:themeColor="text1"/>
          <w:sz w:val="24"/>
          <w:szCs w:val="21"/>
          <w14:textFill>
            <w14:solidFill>
              <w14:schemeClr w14:val="tx1"/>
            </w14:solidFill>
          </w14:textFill>
        </w:rPr>
        <w:t>14</w:t>
      </w:r>
      <w:r>
        <w:rPr>
          <w:rFonts w:hint="eastAsia" w:ascii="宋体" w:hAnsi="宋体" w:cs="宋体"/>
          <w:color w:val="000000" w:themeColor="text1"/>
          <w:sz w:val="24"/>
          <w:szCs w:val="21"/>
          <w14:textFill>
            <w14:solidFill>
              <w14:schemeClr w14:val="tx1"/>
            </w14:solidFill>
          </w14:textFill>
        </w:rPr>
        <w:t>天以书面形式通知监理人并随此通知提交下列文件：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）拟采用的替代品的名称、数量、规格、型号、品牌、性能、价格及其他必要的详细资料；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）替代品使用的工程部位；</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）采用替代品的理由和原因申述；</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）替代品与合同中约定的产品之间的差异以及使用替代品后可能对工程产生任何方面的影响；</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）价格上的差异；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）监理人为作出适当的决定而随时要求承包人提供的任何其他文件。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监理人在收到此类通知及上述文件后，应在</w:t>
      </w:r>
      <w:r>
        <w:rPr>
          <w:rFonts w:ascii="宋体" w:hAnsi="宋体" w:cs="宋体"/>
          <w:color w:val="000000" w:themeColor="text1"/>
          <w:sz w:val="24"/>
          <w:szCs w:val="21"/>
          <w14:textFill>
            <w14:solidFill>
              <w14:schemeClr w14:val="tx1"/>
            </w14:solidFill>
          </w14:textFill>
        </w:rPr>
        <w:t>14</w:t>
      </w:r>
      <w:r>
        <w:rPr>
          <w:rFonts w:hint="eastAsia" w:ascii="宋体" w:hAnsi="宋体" w:cs="宋体"/>
          <w:color w:val="000000" w:themeColor="text1"/>
          <w:sz w:val="24"/>
          <w:szCs w:val="21"/>
          <w14:textFill>
            <w14:solidFill>
              <w14:schemeClr w14:val="tx1"/>
            </w14:solidFill>
          </w14:textFill>
        </w:rPr>
        <w:t>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5.5.2</w:t>
      </w:r>
      <w:r>
        <w:rPr>
          <w:rFonts w:hint="eastAsia" w:ascii="宋体" w:hAnsi="宋体" w:cs="宋体"/>
          <w:b/>
          <w:color w:val="000000" w:themeColor="text1"/>
          <w:sz w:val="24"/>
          <w:szCs w:val="21"/>
          <w14:textFill>
            <w14:solidFill>
              <w14:schemeClr w14:val="tx1"/>
            </w14:solidFill>
          </w14:textFill>
        </w:rPr>
        <w:t>机制砂的使用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本项目机制砂的使用应遵照省交通运输厅的粤交基</w:t>
      </w:r>
      <w:r>
        <w:rPr>
          <w:rFonts w:ascii="宋体" w:hAnsi="宋体" w:cs="宋体"/>
          <w:color w:val="000000" w:themeColor="text1"/>
          <w:sz w:val="24"/>
          <w:szCs w:val="21"/>
          <w14:textFill>
            <w14:solidFill>
              <w14:schemeClr w14:val="tx1"/>
            </w14:solidFill>
          </w14:textFill>
        </w:rPr>
        <w:t xml:space="preserve">[2013]898 </w:t>
      </w:r>
      <w:r>
        <w:rPr>
          <w:rFonts w:hint="eastAsia" w:ascii="宋体" w:hAnsi="宋体" w:cs="宋体"/>
          <w:color w:val="000000" w:themeColor="text1"/>
          <w:sz w:val="24"/>
          <w:szCs w:val="21"/>
          <w14:textFill>
            <w14:solidFill>
              <w14:schemeClr w14:val="tx1"/>
            </w14:solidFill>
          </w14:textFill>
        </w:rPr>
        <w:t>号文的规定执行。本项目不管使用机制砂或天然砂，其外购砂源、加工、运输、堆放等一切相关费用以及因此引起的材料消耗、施工工艺差别等因素，承包人应在投标报价中充分考虑并不得因此提出费用补偿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5.6</w:t>
      </w:r>
      <w:r>
        <w:rPr>
          <w:rFonts w:hint="eastAsia" w:ascii="宋体" w:hAnsi="宋体" w:cs="宋体"/>
          <w:b/>
          <w:color w:val="000000" w:themeColor="text1"/>
          <w:sz w:val="24"/>
          <w:szCs w:val="21"/>
          <w14:textFill>
            <w14:solidFill>
              <w14:schemeClr w14:val="tx1"/>
            </w14:solidFill>
          </w14:textFill>
        </w:rPr>
        <w:t>材料、工程设备和工程的试验和检验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5.6.1</w:t>
      </w:r>
      <w:r>
        <w:rPr>
          <w:rFonts w:hint="eastAsia" w:ascii="宋体" w:hAnsi="宋体" w:cs="宋体"/>
          <w:color w:val="000000" w:themeColor="text1"/>
          <w:sz w:val="24"/>
          <w:szCs w:val="21"/>
          <w14:textFill>
            <w14:solidFill>
              <w14:schemeClr w14:val="tx1"/>
            </w14:solidFill>
          </w14:textFill>
        </w:rPr>
        <w:t>承包人应按合同约定和专用技术标准和要求的规定以及试验人关于工地试验室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5.6.2 </w:t>
      </w:r>
      <w:r>
        <w:rPr>
          <w:rFonts w:hint="eastAsia" w:ascii="宋体" w:hAnsi="宋体" w:cs="宋体"/>
          <w:color w:val="000000" w:themeColor="text1"/>
          <w:sz w:val="24"/>
          <w:szCs w:val="21"/>
          <w14:textFill>
            <w14:solidFill>
              <w14:schemeClr w14:val="tx1"/>
            </w14:solidFill>
          </w14:textFill>
        </w:rPr>
        <w:t>承包人应于工程开工前完成工地试验室建设和资质认证工作，工地试验室建设、相关配置及管理应按专用项目管理制度规定执行。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5.6.3</w:t>
      </w:r>
      <w:r>
        <w:rPr>
          <w:rFonts w:hint="eastAsia" w:ascii="宋体" w:hAnsi="宋体" w:cs="宋体"/>
          <w:color w:val="000000" w:themeColor="text1"/>
          <w:sz w:val="24"/>
          <w:szCs w:val="21"/>
          <w14:textFill>
            <w14:solidFill>
              <w14:schemeClr w14:val="tx1"/>
            </w14:solidFill>
          </w14:textFill>
        </w:rPr>
        <w:t>承包人工地试验室不具备资质承担的试验和检验项目，经监理人和发包人同意可对外委托具有相应资质的检测试验机构进行试验，但承包人应将相关检测试验机构有关资料报备监理人和试验检测中心。</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5.6.4 </w:t>
      </w:r>
      <w:r>
        <w:rPr>
          <w:rFonts w:hint="eastAsia" w:ascii="宋体" w:hAnsi="宋体" w:cs="宋体"/>
          <w:color w:val="000000" w:themeColor="text1"/>
          <w:sz w:val="24"/>
          <w:szCs w:val="21"/>
          <w14:textFill>
            <w14:solidFill>
              <w14:schemeClr w14:val="tx1"/>
            </w14:solidFill>
          </w14:textFill>
        </w:rPr>
        <w:t>承包人根据合同约定或监理人指示进行的现场材料试验，应由承包人提供试验场所、试验人员、试验设备器材以及其他必要的试验条件。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5.6.5 </w:t>
      </w:r>
      <w:r>
        <w:rPr>
          <w:rFonts w:hint="eastAsia" w:ascii="宋体" w:hAnsi="宋体" w:cs="宋体"/>
          <w:color w:val="000000" w:themeColor="text1"/>
          <w:sz w:val="24"/>
          <w:szCs w:val="21"/>
          <w14:textFill>
            <w14:solidFill>
              <w14:schemeClr w14:val="tx1"/>
            </w14:solidFill>
          </w14:textFill>
        </w:rPr>
        <w:t>如有必要，发包人、监理人、试验人可以免费使用承包人的试验场所、试验设备器材以及其他试验条件，进行以工程质量检查为目的的复核性材料试验，承包人应予以协助。</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5.6.6 </w:t>
      </w:r>
      <w:r>
        <w:rPr>
          <w:rFonts w:hint="eastAsia" w:ascii="宋体" w:hAnsi="宋体" w:cs="宋体"/>
          <w:color w:val="000000" w:themeColor="text1"/>
          <w:sz w:val="24"/>
          <w:szCs w:val="21"/>
          <w14:textFill>
            <w14:solidFill>
              <w14:schemeClr w14:val="tx1"/>
            </w14:solidFill>
          </w14:textFill>
        </w:rPr>
        <w:t>承包人的试验和检验和外委试验应严格执行专用项目管理制度的相关规定和要求。由承包人、监理人、试验人三方共同委外的检查项目的检测费用由承包人承担。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5.6.7 </w:t>
      </w:r>
      <w:r>
        <w:rPr>
          <w:rFonts w:hint="eastAsia" w:ascii="宋体" w:hAnsi="宋体" w:cs="宋体"/>
          <w:color w:val="000000" w:themeColor="text1"/>
          <w:sz w:val="24"/>
          <w:szCs w:val="21"/>
          <w14:textFill>
            <w14:solidFill>
              <w14:schemeClr w14:val="tx1"/>
            </w14:solidFill>
          </w14:textFill>
        </w:rPr>
        <w:t>承包人应根据材料、工程设备进场计划和工程施工计划，制订相应试验和检验计划，按计划开展试验检测工作，并将上述计划报送监理人和试验检测中心。</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5.6.8 </w:t>
      </w:r>
      <w:r>
        <w:rPr>
          <w:rFonts w:hint="eastAsia" w:ascii="宋体" w:hAnsi="宋体" w:cs="宋体"/>
          <w:color w:val="000000" w:themeColor="text1"/>
          <w:sz w:val="24"/>
          <w:szCs w:val="21"/>
          <w14:textFill>
            <w14:solidFill>
              <w14:schemeClr w14:val="tx1"/>
            </w14:solidFill>
          </w14:textFill>
        </w:rPr>
        <w:t>承包人的试验和检验过程须接受监理人的旁站监督；承包人应接受试验检测中心的监督指导，并按试验检测中心制定的管理制度开展试验检测工作。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5.6.9</w:t>
      </w:r>
      <w:r>
        <w:rPr>
          <w:rFonts w:hint="eastAsia" w:ascii="宋体" w:hAnsi="宋体" w:cs="宋体"/>
          <w:color w:val="000000" w:themeColor="text1"/>
          <w:sz w:val="24"/>
          <w:szCs w:val="21"/>
          <w14:textFill>
            <w14:solidFill>
              <w14:schemeClr w14:val="tx1"/>
            </w14:solidFill>
          </w14:textFill>
        </w:rPr>
        <w:t>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5.6.10</w:t>
      </w:r>
      <w:r>
        <w:rPr>
          <w:rFonts w:hint="eastAsia" w:ascii="宋体" w:hAnsi="宋体" w:cs="宋体"/>
          <w:color w:val="000000" w:themeColor="text1"/>
          <w:sz w:val="24"/>
          <w:szCs w:val="21"/>
          <w14:textFill>
            <w14:solidFill>
              <w14:schemeClr w14:val="tx1"/>
            </w14:solidFill>
          </w14:textFill>
        </w:rPr>
        <w:t>发包人、监理人和发包人认可的相关政府部门或其它第三方机构有权对工程的所有部位及其施工工艺、工程设备和材料进行检查和检验。承包人应为上述人员的检查和检验提供方便，包括到施工现场，或制造、加工地点，或其它地方进行察看和查阅施工原始记录。承包人还应按发包人、监理人、试验人和发包人认可的人员指示，进行施工现场取样试验、工程复核测量和设备性能检测，提供试验样品，提交试验报告和测量成果，完成上述人员要求进行的其它检查和检验工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发包人、监理人、试验人和发包人认可的相关政府部门或其它第三方机构的检查和检验，不免除承包人合同约定的责任。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5.7</w:t>
      </w:r>
      <w:r>
        <w:rPr>
          <w:rFonts w:hint="eastAsia" w:ascii="宋体" w:hAnsi="宋体" w:cs="宋体"/>
          <w:b/>
          <w:color w:val="000000" w:themeColor="text1"/>
          <w:sz w:val="24"/>
          <w:szCs w:val="21"/>
          <w14:textFill>
            <w14:solidFill>
              <w14:schemeClr w14:val="tx1"/>
            </w14:solidFill>
          </w14:textFill>
        </w:rPr>
        <w:t>标准试验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5.7.1</w:t>
      </w:r>
      <w:r>
        <w:rPr>
          <w:rFonts w:hint="eastAsia" w:ascii="宋体" w:hAnsi="宋体" w:cs="宋体"/>
          <w:color w:val="000000" w:themeColor="text1"/>
          <w:sz w:val="24"/>
          <w:szCs w:val="21"/>
          <w14:textFill>
            <w14:solidFill>
              <w14:schemeClr w14:val="tx1"/>
            </w14:solidFill>
          </w14:textFill>
        </w:rPr>
        <w:t>对于混凝土配合比、标准干密度等标准试验，承包人应于相应分项工程开工前完成上述试验，并将试验结果报监理人，同时由试验检测中心进行相应的平行试验检验，履行审批程序后方可用于工程施工控制。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5.7.2</w:t>
      </w:r>
      <w:r>
        <w:rPr>
          <w:rFonts w:hint="eastAsia" w:ascii="宋体" w:hAnsi="宋体" w:cs="宋体"/>
          <w:color w:val="000000" w:themeColor="text1"/>
          <w:sz w:val="24"/>
          <w:szCs w:val="21"/>
          <w14:textFill>
            <w14:solidFill>
              <w14:schemeClr w14:val="tx1"/>
            </w14:solidFill>
          </w14:textFill>
        </w:rPr>
        <w:t>当用于工程施工的原材料发生变化时，承包人应重新进行上述标准试验，并履行平行试验和审批程序。</w:t>
      </w:r>
    </w:p>
    <w:p>
      <w:pPr>
        <w:pStyle w:val="104"/>
        <w:spacing w:line="360" w:lineRule="auto"/>
        <w:rPr>
          <w:rFonts w:ascii="宋体" w:cs="宋体"/>
          <w:b/>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5.8</w:t>
      </w:r>
      <w:r>
        <w:rPr>
          <w:rFonts w:hint="eastAsia" w:ascii="宋体" w:hAnsi="宋体" w:cs="宋体"/>
          <w:b/>
          <w:color w:val="000000" w:themeColor="text1"/>
          <w:sz w:val="24"/>
          <w:szCs w:val="21"/>
          <w14:textFill>
            <w14:solidFill>
              <w14:schemeClr w14:val="tx1"/>
            </w14:solidFill>
          </w14:textFill>
        </w:rPr>
        <w:t>工艺试验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5.8.1 </w:t>
      </w:r>
      <w:r>
        <w:rPr>
          <w:rFonts w:hint="eastAsia" w:ascii="宋体" w:hAnsi="宋体" w:cs="宋体"/>
          <w:color w:val="000000" w:themeColor="text1"/>
          <w:sz w:val="24"/>
          <w:szCs w:val="21"/>
          <w14:textFill>
            <w14:solidFill>
              <w14:schemeClr w14:val="tx1"/>
            </w14:solidFill>
          </w14:textFill>
        </w:rPr>
        <w:t>承包人应按合同约定或监理人指示进行现场工艺试验。对大型的现场工艺试验，应编制工艺试验方案和计划，报送监理人审批后实施。</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5.8.2 </w:t>
      </w:r>
      <w:r>
        <w:rPr>
          <w:rFonts w:hint="eastAsia" w:ascii="宋体" w:hAnsi="宋体" w:cs="宋体"/>
          <w:color w:val="000000" w:themeColor="text1"/>
          <w:sz w:val="24"/>
          <w:szCs w:val="21"/>
          <w14:textFill>
            <w14:solidFill>
              <w14:schemeClr w14:val="tx1"/>
            </w14:solidFill>
          </w14:textFill>
        </w:rPr>
        <w:t>对于特殊工艺质量检验，承包人应制定相应的检验方案和工艺，经评委评审和发包人审核确认后应用于现场工程质量控制和检验。</w:t>
      </w:r>
    </w:p>
    <w:p>
      <w:pPr>
        <w:pStyle w:val="104"/>
        <w:spacing w:line="360" w:lineRule="auto"/>
        <w:ind w:firstLine="420" w:firstLineChars="200"/>
        <w:rPr>
          <w:rFonts w:ascii="宋体" w:cs="宋体"/>
          <w:color w:val="000000" w:themeColor="text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 xml:space="preserve">6. </w:t>
      </w:r>
      <w:r>
        <w:rPr>
          <w:rFonts w:hint="eastAsia" w:ascii="宋体" w:hAnsi="宋体" w:cs="宋体"/>
          <w:b/>
          <w:color w:val="000000" w:themeColor="text1"/>
          <w:sz w:val="24"/>
          <w:szCs w:val="21"/>
          <w14:textFill>
            <w14:solidFill>
              <w14:schemeClr w14:val="tx1"/>
            </w14:solidFill>
          </w14:textFill>
        </w:rPr>
        <w:t>施工设备和临时设施</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 xml:space="preserve">6.3 </w:t>
      </w:r>
      <w:r>
        <w:rPr>
          <w:rFonts w:hint="eastAsia" w:ascii="宋体" w:hAnsi="宋体" w:cs="宋体"/>
          <w:b/>
          <w:color w:val="000000" w:themeColor="text1"/>
          <w:sz w:val="24"/>
          <w:szCs w:val="21"/>
          <w14:textFill>
            <w14:solidFill>
              <w14:schemeClr w14:val="tx1"/>
            </w14:solidFill>
          </w14:textFill>
        </w:rPr>
        <w:t>要求承包人增加或更换施工设备</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在本款后增加一段文字：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承包人在接到上述指令</w:t>
      </w:r>
      <w:r>
        <w:rPr>
          <w:rFonts w:ascii="宋体" w:hAnsi="宋体" w:cs="宋体"/>
          <w:color w:val="000000" w:themeColor="text1"/>
          <w:sz w:val="24"/>
          <w:szCs w:val="21"/>
          <w14:textFill>
            <w14:solidFill>
              <w14:schemeClr w14:val="tx1"/>
            </w14:solidFill>
          </w14:textFill>
        </w:rPr>
        <w:t xml:space="preserve"> 14 </w:t>
      </w:r>
      <w:r>
        <w:rPr>
          <w:rFonts w:hint="eastAsia" w:ascii="宋体" w:hAnsi="宋体" w:cs="宋体"/>
          <w:color w:val="000000" w:themeColor="text1"/>
          <w:sz w:val="24"/>
          <w:szCs w:val="21"/>
          <w14:textFill>
            <w14:solidFill>
              <w14:schemeClr w14:val="tx1"/>
            </w14:solidFill>
          </w14:textFill>
        </w:rPr>
        <w:t>天内未按要求执行，将按第</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款视为承包人违约。</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w:t>
      </w:r>
      <w:r>
        <w:rPr>
          <w:rFonts w:ascii="宋体" w:hAnsi="宋体" w:cs="宋体"/>
          <w:color w:val="000000" w:themeColor="text1"/>
          <w:sz w:val="24"/>
          <w:szCs w:val="21"/>
          <w14:textFill>
            <w14:solidFill>
              <w14:schemeClr w14:val="tx1"/>
            </w14:solidFill>
          </w14:textFill>
        </w:rPr>
        <w:t>6.5</w:t>
      </w:r>
      <w:r>
        <w:rPr>
          <w:rFonts w:hint="eastAsia" w:ascii="宋体" w:hAnsi="宋体" w:cs="宋体"/>
          <w:color w:val="000000" w:themeColor="text1"/>
          <w:sz w:val="24"/>
          <w:szCs w:val="21"/>
          <w14:textFill>
            <w14:solidFill>
              <w14:schemeClr w14:val="tx1"/>
            </w14:solidFill>
          </w14:textFill>
        </w:rPr>
        <w:t>款如下：</w:t>
      </w:r>
    </w:p>
    <w:p>
      <w:pPr>
        <w:pStyle w:val="104"/>
        <w:spacing w:line="360" w:lineRule="auto"/>
        <w:rPr>
          <w:rFonts w:ascii="宋体" w:cs="宋体"/>
          <w:b/>
          <w:bCs/>
          <w:color w:val="000000" w:themeColor="text1"/>
          <w:sz w:val="24"/>
          <w:szCs w:val="21"/>
          <w14:textFill>
            <w14:solidFill>
              <w14:schemeClr w14:val="tx1"/>
            </w14:solidFill>
          </w14:textFill>
        </w:rPr>
      </w:pPr>
      <w:r>
        <w:rPr>
          <w:rFonts w:ascii="宋体" w:hAnsi="宋体" w:cs="宋体"/>
          <w:b/>
          <w:bCs/>
          <w:color w:val="000000" w:themeColor="text1"/>
          <w:sz w:val="24"/>
          <w:szCs w:val="21"/>
          <w14:textFill>
            <w14:solidFill>
              <w14:schemeClr w14:val="tx1"/>
            </w14:solidFill>
          </w14:textFill>
        </w:rPr>
        <w:t xml:space="preserve">6.5 </w:t>
      </w:r>
      <w:r>
        <w:rPr>
          <w:rFonts w:hint="eastAsia" w:ascii="宋体" w:hAnsi="宋体" w:cs="宋体"/>
          <w:b/>
          <w:bCs/>
          <w:color w:val="000000" w:themeColor="text1"/>
          <w:sz w:val="24"/>
          <w:szCs w:val="21"/>
          <w14:textFill>
            <w14:solidFill>
              <w14:schemeClr w14:val="tx1"/>
            </w14:solidFill>
          </w14:textFill>
        </w:rPr>
        <w:t>计算机系统配置</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发包人将采用信息化手段对本项目进行管理，对计算机网络管理的有关要求和配置，承包人应积极配合并无条件接受。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承包人用于信息化的计算机软件配置由发包人统</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购买，所需费用在</w:t>
      </w:r>
      <w:r>
        <w:rPr>
          <w:rFonts w:ascii="宋体" w:hAnsi="宋体" w:cs="宋体"/>
          <w:color w:val="000000" w:themeColor="text1"/>
          <w:sz w:val="24"/>
          <w:szCs w:val="21"/>
          <w14:textFill>
            <w14:solidFill>
              <w14:schemeClr w14:val="tx1"/>
            </w14:solidFill>
          </w14:textFill>
        </w:rPr>
        <w:t>100</w:t>
      </w:r>
      <w:r>
        <w:rPr>
          <w:rFonts w:hint="eastAsia" w:ascii="宋体" w:hAnsi="宋体" w:cs="宋体"/>
          <w:color w:val="000000" w:themeColor="text1"/>
          <w:sz w:val="24"/>
          <w:szCs w:val="21"/>
          <w14:textFill>
            <w14:solidFill>
              <w14:schemeClr w14:val="tx1"/>
            </w14:solidFill>
          </w14:textFill>
        </w:rPr>
        <w:t>章中按暂估金额单列，并由发包人掌握使用。承包人应确保有专用计算机和一条专用网络连接线，同时应充分考虑可视化管理的手段，网络速度不小于</w:t>
      </w:r>
      <w:r>
        <w:rPr>
          <w:rFonts w:ascii="宋体" w:hAnsi="宋体" w:cs="宋体"/>
          <w:color w:val="000000" w:themeColor="text1"/>
          <w:sz w:val="24"/>
          <w:szCs w:val="21"/>
          <w14:textFill>
            <w14:solidFill>
              <w14:schemeClr w14:val="tx1"/>
            </w14:solidFill>
          </w14:textFill>
        </w:rPr>
        <w:t>10Mbps</w:t>
      </w:r>
      <w:r>
        <w:rPr>
          <w:rFonts w:hint="eastAsia" w:ascii="宋体" w:hAnsi="宋体" w:cs="宋体"/>
          <w:color w:val="000000" w:themeColor="text1"/>
          <w:sz w:val="24"/>
          <w:szCs w:val="21"/>
          <w14:textFill>
            <w14:solidFill>
              <w14:schemeClr w14:val="tx1"/>
            </w14:solidFill>
          </w14:textFill>
        </w:rPr>
        <w:t>。</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承包人项目管理系统专用计算机的管理要求：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）项目管理系统专用的计算机应由熟悉计算机操作的管理人员专人管理，管理人员必须参加发包人举办的培训班。</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）严禁在专用的计算机上安装软驱、光驱或进行登录</w:t>
      </w:r>
      <w:r>
        <w:rPr>
          <w:rFonts w:ascii="宋体" w:hAnsi="宋体" w:cs="宋体"/>
          <w:color w:val="000000" w:themeColor="text1"/>
          <w:sz w:val="24"/>
          <w:szCs w:val="21"/>
          <w14:textFill>
            <w14:solidFill>
              <w14:schemeClr w14:val="tx1"/>
            </w14:solidFill>
          </w14:textFill>
        </w:rPr>
        <w:t>Internet</w:t>
      </w:r>
      <w:r>
        <w:rPr>
          <w:rFonts w:hint="eastAsia" w:ascii="宋体" w:hAnsi="宋体" w:cs="宋体"/>
          <w:color w:val="000000" w:themeColor="text1"/>
          <w:sz w:val="24"/>
          <w:szCs w:val="21"/>
          <w14:textFill>
            <w14:solidFill>
              <w14:schemeClr w14:val="tx1"/>
            </w14:solidFill>
          </w14:textFill>
        </w:rPr>
        <w:t>网及其局域网的操作。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）严禁在专用计算机上安装或卸载软件。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）本网络系统对操作者进行了权限设置，任何操作员的违规操作将按照有关规定处理。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7.</w:t>
      </w:r>
      <w:r>
        <w:rPr>
          <w:rFonts w:hint="eastAsia" w:ascii="宋体" w:hAnsi="宋体" w:cs="宋体"/>
          <w:b/>
          <w:color w:val="000000" w:themeColor="text1"/>
          <w:sz w:val="24"/>
          <w:szCs w:val="21"/>
          <w14:textFill>
            <w14:solidFill>
              <w14:schemeClr w14:val="tx1"/>
            </w14:solidFill>
          </w14:textFill>
        </w:rPr>
        <w:t>交通运输</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7.2</w:t>
      </w:r>
      <w:r>
        <w:rPr>
          <w:rFonts w:hint="eastAsia" w:ascii="宋体" w:hAnsi="宋体" w:cs="宋体"/>
          <w:b/>
          <w:color w:val="000000" w:themeColor="text1"/>
          <w:sz w:val="24"/>
          <w:szCs w:val="21"/>
          <w14:textFill>
            <w14:solidFill>
              <w14:schemeClr w14:val="tx1"/>
            </w14:solidFill>
          </w14:textFill>
        </w:rPr>
        <w:t>场内施工道路</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7.2.3</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负责对本合同段内施工便道进行建设和维护，包括便道硬底化及便桥加固等，并无条件允许发包人、监理人、试验人、本工程其他承包人及供应商使用。如该便道因各种原因损坏而未能及时修复，影响使用的，若招标人与承包人协调无果时，发包人有权委托第三方进行修复，所发生的费用从承包人工程款中扣回，承包人应无条件接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7.3</w:t>
      </w:r>
      <w:r>
        <w:rPr>
          <w:rFonts w:hint="eastAsia" w:ascii="宋体" w:hAnsi="宋体" w:cs="宋体"/>
          <w:b/>
          <w:color w:val="000000" w:themeColor="text1"/>
          <w:sz w:val="24"/>
          <w:szCs w:val="21"/>
          <w14:textFill>
            <w14:solidFill>
              <w14:schemeClr w14:val="tx1"/>
            </w14:solidFill>
          </w14:textFill>
        </w:rPr>
        <w:t>场外交通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7.3.3</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为保证道路交通安全及运输畅通，承包人应采取以下措施：</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a</w:t>
      </w:r>
      <w:r>
        <w:rPr>
          <w:rFonts w:hint="eastAsia" w:ascii="宋体" w:hAnsi="宋体" w:cs="宋体"/>
          <w:color w:val="000000" w:themeColor="text1"/>
          <w:sz w:val="24"/>
          <w:szCs w:val="21"/>
          <w14:textFill>
            <w14:solidFill>
              <w14:schemeClr w14:val="tx1"/>
            </w14:solidFill>
          </w14:textFill>
        </w:rPr>
        <w:t>）承包人必须在与市政、交通和交警等部门的协商下采取足够的交通引导措施，以防止施工期间出现道路堵塞。</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b</w:t>
      </w:r>
      <w:r>
        <w:rPr>
          <w:rFonts w:hint="eastAsia" w:ascii="宋体" w:hAnsi="宋体" w:cs="宋体"/>
          <w:color w:val="000000" w:themeColor="text1"/>
          <w:sz w:val="24"/>
          <w:szCs w:val="21"/>
          <w14:textFill>
            <w14:solidFill>
              <w14:schemeClr w14:val="tx1"/>
            </w14:solidFill>
          </w14:textFill>
        </w:rPr>
        <w:t>）承包人制定施工材料运输计划时，应尽量避开现有道路交通高峰时的运输活动。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c</w:t>
      </w:r>
      <w:r>
        <w:rPr>
          <w:rFonts w:hint="eastAsia" w:ascii="宋体" w:hAnsi="宋体" w:cs="宋体"/>
          <w:color w:val="000000" w:themeColor="text1"/>
          <w:sz w:val="24"/>
          <w:szCs w:val="21"/>
          <w14:textFill>
            <w14:solidFill>
              <w14:schemeClr w14:val="tx1"/>
            </w14:solidFill>
          </w14:textFill>
        </w:rPr>
        <w:t>）承包人须编制交通组织方案，报相关部门中审查批复，必要时组织评审，（合同另有约定除外）费用由承包人负责。</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9.</w:t>
      </w:r>
      <w:r>
        <w:rPr>
          <w:rFonts w:hint="eastAsia" w:ascii="宋体" w:hAnsi="宋体" w:cs="宋体"/>
          <w:b/>
          <w:color w:val="000000" w:themeColor="text1"/>
          <w:sz w:val="24"/>
          <w:szCs w:val="21"/>
          <w14:textFill>
            <w14:solidFill>
              <w14:schemeClr w14:val="tx1"/>
            </w14:solidFill>
          </w14:textFill>
        </w:rPr>
        <w:t>施工安全、治安保卫和环境保护</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9.2</w:t>
      </w:r>
      <w:r>
        <w:rPr>
          <w:rFonts w:hint="eastAsia" w:ascii="宋体" w:hAnsi="宋体" w:cs="宋体"/>
          <w:b/>
          <w:color w:val="000000" w:themeColor="text1"/>
          <w:sz w:val="24"/>
          <w:szCs w:val="21"/>
          <w14:textFill>
            <w14:solidFill>
              <w14:schemeClr w14:val="tx1"/>
            </w14:solidFill>
          </w14:textFill>
        </w:rPr>
        <w:t>承包人的施工安全责任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w:t>
      </w:r>
      <w:r>
        <w:rPr>
          <w:rFonts w:ascii="宋体" w:hAnsi="宋体" w:cs="宋体"/>
          <w:color w:val="000000" w:themeColor="text1"/>
          <w:sz w:val="24"/>
          <w:szCs w:val="21"/>
          <w14:textFill>
            <w14:solidFill>
              <w14:schemeClr w14:val="tx1"/>
            </w14:solidFill>
          </w14:textFill>
        </w:rPr>
        <w:t xml:space="preserve"> 9.2.1 </w:t>
      </w:r>
      <w:r>
        <w:rPr>
          <w:rFonts w:hint="eastAsia" w:ascii="宋体" w:hAnsi="宋体" w:cs="宋体"/>
          <w:color w:val="000000" w:themeColor="text1"/>
          <w:sz w:val="24"/>
          <w:szCs w:val="21"/>
          <w14:textFill>
            <w14:solidFill>
              <w14:schemeClr w14:val="tx1"/>
            </w14:solidFill>
          </w14:textFill>
        </w:rPr>
        <w:t>补充以下内容：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承包人应按《广东省高速公路工程施工安全标准化指南》的规定履行安全职责。</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w:t>
      </w:r>
      <w:r>
        <w:rPr>
          <w:rFonts w:ascii="宋体" w:hAnsi="宋体" w:cs="宋体"/>
          <w:color w:val="000000" w:themeColor="text1"/>
          <w:sz w:val="24"/>
          <w:szCs w:val="21"/>
          <w14:textFill>
            <w14:solidFill>
              <w14:schemeClr w14:val="tx1"/>
            </w14:solidFill>
          </w14:textFill>
        </w:rPr>
        <w:t xml:space="preserve"> 9.2.4 </w:t>
      </w:r>
      <w:r>
        <w:rPr>
          <w:rFonts w:hint="eastAsia" w:ascii="宋体" w:hAnsi="宋体" w:cs="宋体"/>
          <w:color w:val="000000" w:themeColor="text1"/>
          <w:sz w:val="24"/>
          <w:szCs w:val="21"/>
          <w14:textFill>
            <w14:solidFill>
              <w14:schemeClr w14:val="tx1"/>
            </w14:solidFill>
          </w14:textFill>
        </w:rPr>
        <w:t>项细化为：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承包人必须重视应急管理，在应急管理方面要做好但不限于以下工作：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）建立和完善应急组织体系。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）承包人应经常组织应急预案演练，不断完善应急预案，提升应急管理水平。发生突发事件时，迅速启动应急预案，开展各项应急处置工作。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第</w:t>
      </w:r>
      <w:r>
        <w:rPr>
          <w:rFonts w:ascii="宋体" w:hAnsi="宋体" w:cs="宋体"/>
          <w:b/>
          <w:color w:val="000000" w:themeColor="text1"/>
          <w:sz w:val="24"/>
          <w:szCs w:val="21"/>
          <w14:textFill>
            <w14:solidFill>
              <w14:schemeClr w14:val="tx1"/>
            </w14:solidFill>
          </w14:textFill>
        </w:rPr>
        <w:t>9.2.5</w:t>
      </w:r>
      <w:r>
        <w:rPr>
          <w:rFonts w:hint="eastAsia" w:ascii="宋体" w:hAnsi="宋体" w:cs="宋体"/>
          <w:b/>
          <w:color w:val="000000" w:themeColor="text1"/>
          <w:sz w:val="24"/>
          <w:szCs w:val="21"/>
          <w14:textFill>
            <w14:solidFill>
              <w14:schemeClr w14:val="tx1"/>
            </w14:solidFill>
          </w14:textFill>
        </w:rPr>
        <w:t>项细化为：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根据国家、省和厅《广东省公路水运建设工程安全生产费用管理办法》等规定要求，为督促承包人做好工程施工安全工作，本合同设立安全生产费。安全生产费以最高投标限价所包含的全部建筑安装工程费用为计算基数（工程量清单第</w:t>
      </w:r>
      <w:r>
        <w:rPr>
          <w:rFonts w:ascii="宋体" w:hAnsi="宋体" w:cs="宋体"/>
          <w:color w:val="000000" w:themeColor="text1"/>
          <w:sz w:val="24"/>
          <w:szCs w:val="21"/>
          <w14:textFill>
            <w14:solidFill>
              <w14:schemeClr w14:val="tx1"/>
            </w14:solidFill>
          </w14:textFill>
        </w:rPr>
        <w:t>100</w:t>
      </w:r>
      <w:r>
        <w:rPr>
          <w:rFonts w:hint="eastAsia" w:ascii="宋体" w:hAnsi="宋体" w:cs="宋体"/>
          <w:color w:val="000000" w:themeColor="text1"/>
          <w:sz w:val="24"/>
          <w:szCs w:val="21"/>
          <w14:textFill>
            <w14:solidFill>
              <w14:schemeClr w14:val="tx1"/>
            </w14:solidFill>
          </w14:textFill>
        </w:rPr>
        <w:t>章至第</w:t>
      </w:r>
      <w:r>
        <w:rPr>
          <w:rFonts w:ascii="宋体" w:hAnsi="宋体" w:cs="宋体"/>
          <w:color w:val="000000" w:themeColor="text1"/>
          <w:sz w:val="24"/>
          <w:szCs w:val="21"/>
          <w14:textFill>
            <w14:solidFill>
              <w14:schemeClr w14:val="tx1"/>
            </w14:solidFill>
          </w14:textFill>
        </w:rPr>
        <w:t>900</w:t>
      </w:r>
      <w:r>
        <w:rPr>
          <w:rFonts w:hint="eastAsia" w:ascii="宋体" w:hAnsi="宋体" w:cs="宋体"/>
          <w:color w:val="000000" w:themeColor="text1"/>
          <w:sz w:val="24"/>
          <w:szCs w:val="21"/>
          <w14:textFill>
            <w14:solidFill>
              <w14:schemeClr w14:val="tx1"/>
            </w14:solidFill>
          </w14:textFill>
        </w:rPr>
        <w:t>章费用之和，并扣除安全生产费本身和建筑工程一切险及第三者责任除的保险费）的</w:t>
      </w:r>
      <w:r>
        <w:rPr>
          <w:rFonts w:ascii="宋体" w:hAnsi="宋体" w:cs="宋体"/>
          <w:color w:val="000000" w:themeColor="text1"/>
          <w:sz w:val="24"/>
          <w:szCs w:val="21"/>
          <w14:textFill>
            <w14:solidFill>
              <w14:schemeClr w14:val="tx1"/>
            </w14:solidFill>
          </w14:textFill>
        </w:rPr>
        <w:t>1.5%(</w:t>
      </w:r>
      <w:r>
        <w:rPr>
          <w:rFonts w:hint="eastAsia" w:ascii="宋体" w:hAnsi="宋体" w:cs="宋体"/>
          <w:color w:val="000000" w:themeColor="text1"/>
          <w:sz w:val="24"/>
          <w:szCs w:val="21"/>
          <w14:textFill>
            <w14:solidFill>
              <w14:schemeClr w14:val="tx1"/>
            </w14:solidFill>
          </w14:textFill>
        </w:rPr>
        <w:t>房建工程按</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计入工程量清单支付子目</w:t>
      </w:r>
      <w:r>
        <w:rPr>
          <w:rFonts w:ascii="宋体" w:hAnsi="宋体" w:cs="宋体"/>
          <w:color w:val="000000" w:themeColor="text1"/>
          <w:sz w:val="24"/>
          <w:szCs w:val="21"/>
          <w14:textFill>
            <w14:solidFill>
              <w14:schemeClr w14:val="tx1"/>
            </w14:solidFill>
          </w14:textFill>
        </w:rPr>
        <w:t>102-3</w:t>
      </w:r>
      <w:r>
        <w:rPr>
          <w:rFonts w:hint="eastAsia" w:ascii="宋体" w:hAnsi="宋体" w:cs="宋体"/>
          <w:color w:val="000000" w:themeColor="text1"/>
          <w:sz w:val="24"/>
          <w:szCs w:val="21"/>
          <w14:textFill>
            <w14:solidFill>
              <w14:schemeClr w14:val="tx1"/>
            </w14:solidFill>
          </w14:textFill>
        </w:rPr>
        <w:t>中。具体组成如下：</w:t>
      </w:r>
    </w:p>
    <w:tbl>
      <w:tblPr>
        <w:tblStyle w:val="46"/>
        <w:tblpPr w:leftFromText="180" w:rightFromText="180" w:vertAnchor="text" w:horzAnchor="page" w:tblpX="1840" w:tblpY="133"/>
        <w:tblOverlap w:val="never"/>
        <w:tblW w:w="8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54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19"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子目号</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2258" w:right="225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子目名称</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1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1"/>
              <w:ind w:left="420" w:right="414"/>
              <w:jc w:val="center"/>
              <w:rPr>
                <w:color w:val="000000" w:themeColor="text1"/>
                <w14:textFill>
                  <w14:solidFill>
                    <w14:schemeClr w14:val="tx1"/>
                  </w14:solidFill>
                </w14:textFill>
              </w:rPr>
            </w:pPr>
            <w:r>
              <w:rPr>
                <w:color w:val="000000" w:themeColor="text1"/>
                <w14:textFill>
                  <w14:solidFill>
                    <w14:schemeClr w14:val="tx1"/>
                  </w14:solidFill>
                </w14:textFill>
              </w:rPr>
              <w:t>102-3</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1"/>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安全生产经费</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jc w:val="center"/>
              <w:rPr>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102-3-1</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设置、完善、改造和维护安全防护设施设备支出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9"/>
              <w:jc w:val="center"/>
              <w:rPr>
                <w:color w:val="000000" w:themeColor="text1"/>
                <w:sz w:val="15"/>
                <w14:textFill>
                  <w14:solidFill>
                    <w14:schemeClr w14:val="tx1"/>
                  </w14:solidFill>
                </w14:textFill>
              </w:rPr>
            </w:pPr>
          </w:p>
          <w:p>
            <w:pPr>
              <w:pStyle w:val="97"/>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102-3-2</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line="266" w:lineRule="exact"/>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配备、维护、保养应急救援器材、设备支出和应急演练支</w:t>
            </w:r>
          </w:p>
          <w:p>
            <w:pPr>
              <w:pStyle w:val="97"/>
              <w:spacing w:before="139"/>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9"/>
              <w:jc w:val="center"/>
              <w:rPr>
                <w:color w:val="000000" w:themeColor="text1"/>
                <w:sz w:val="15"/>
                <w14:textFill>
                  <w14:solidFill>
                    <w14:schemeClr w14:val="tx1"/>
                  </w14:solidFill>
                </w14:textFill>
              </w:rPr>
            </w:pPr>
          </w:p>
          <w:p>
            <w:pPr>
              <w:pStyle w:val="97"/>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102-3-3</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重大风险源和安全事故隐患评估、监控和整改支出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102-3-4</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安全生产检查、评价、咨询和标准化建设支出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102-3-5</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配备和更新现场作业人员安全防护用品支出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102-3-6</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安全生产宣传、教育、培训支出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9"/>
              <w:jc w:val="center"/>
              <w:rPr>
                <w:color w:val="000000" w:themeColor="text1"/>
                <w:sz w:val="15"/>
                <w14:textFill>
                  <w14:solidFill>
                    <w14:schemeClr w14:val="tx1"/>
                  </w14:solidFill>
                </w14:textFill>
              </w:rPr>
            </w:pPr>
          </w:p>
          <w:p>
            <w:pPr>
              <w:pStyle w:val="97"/>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102-3-7</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line="266" w:lineRule="exact"/>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安全生产试用的新技术、新标准、新工艺、新装备的推广</w:t>
            </w:r>
          </w:p>
          <w:p>
            <w:pPr>
              <w:pStyle w:val="97"/>
              <w:spacing w:before="139"/>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应用支出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9"/>
              <w:jc w:val="center"/>
              <w:rPr>
                <w:color w:val="000000" w:themeColor="text1"/>
                <w:sz w:val="15"/>
                <w14:textFill>
                  <w14:solidFill>
                    <w14:schemeClr w14:val="tx1"/>
                  </w14:solidFill>
                </w14:textFill>
              </w:rPr>
            </w:pPr>
          </w:p>
          <w:p>
            <w:pPr>
              <w:pStyle w:val="97"/>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102-3-8</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安全设施及特种设备安装及维护支出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1"/>
              <w:ind w:left="421" w:right="414"/>
              <w:jc w:val="center"/>
              <w:rPr>
                <w:color w:val="000000" w:themeColor="text1"/>
                <w14:textFill>
                  <w14:solidFill>
                    <w14:schemeClr w14:val="tx1"/>
                  </w14:solidFill>
                </w14:textFill>
              </w:rPr>
            </w:pPr>
            <w:r>
              <w:rPr>
                <w:color w:val="000000" w:themeColor="text1"/>
                <w14:textFill>
                  <w14:solidFill>
                    <w14:schemeClr w14:val="tx1"/>
                  </w14:solidFill>
                </w14:textFill>
              </w:rPr>
              <w:t>102-3-9</w:t>
            </w:r>
          </w:p>
        </w:tc>
        <w:tc>
          <w:tcPr>
            <w:tcW w:w="540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1"/>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其他安全生产费用支出</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97"/>
              <w:spacing w:before="21"/>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bl>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发生较大、重大设计变更造成施工单位实际投入安全生产费总额与合同约定不一致时，差额部分的安全生产费由发包人按批复变更金额和规定提取比例同时调整，调整比例为变更增减金额的</w:t>
      </w:r>
      <w:r>
        <w:rPr>
          <w:rFonts w:ascii="宋体" w:hAnsi="宋体" w:cs="宋体"/>
          <w:color w:val="000000" w:themeColor="text1"/>
          <w:sz w:val="24"/>
          <w:szCs w:val="21"/>
          <w14:textFill>
            <w14:solidFill>
              <w14:schemeClr w14:val="tx1"/>
            </w14:solidFill>
          </w14:textFill>
        </w:rPr>
        <w:t>1.5%</w:t>
      </w:r>
      <w:r>
        <w:rPr>
          <w:rFonts w:hint="eastAsia" w:ascii="宋体" w:hAnsi="宋体" w:cs="宋体"/>
          <w:color w:val="000000" w:themeColor="text1"/>
          <w:sz w:val="24"/>
          <w:szCs w:val="21"/>
          <w14:textFill>
            <w14:solidFill>
              <w14:schemeClr w14:val="tx1"/>
            </w14:solidFill>
          </w14:textFill>
        </w:rPr>
        <w:t>（房建工程按</w:t>
      </w:r>
      <w:r>
        <w:rPr>
          <w:rFonts w:ascii="宋体" w:hAnsi="宋体" w:cs="宋体"/>
          <w:color w:val="000000" w:themeColor="text1"/>
          <w:sz w:val="24"/>
          <w:szCs w:val="21"/>
          <w14:textFill>
            <w14:solidFill>
              <w14:schemeClr w14:val="tx1"/>
            </w14:solidFill>
          </w14:textFill>
        </w:rPr>
        <w:t xml:space="preserve"> 2%</w:t>
      </w:r>
      <w:r>
        <w:rPr>
          <w:rFonts w:hint="eastAsia" w:ascii="宋体" w:hAnsi="宋体" w:cs="宋体"/>
          <w:color w:val="000000" w:themeColor="text1"/>
          <w:sz w:val="24"/>
          <w:szCs w:val="21"/>
          <w14:textFill>
            <w14:solidFill>
              <w14:schemeClr w14:val="tx1"/>
            </w14:solidFill>
          </w14:textFill>
        </w:rPr>
        <w:t>）。</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获得支付的额度取决于承包人施工安全防护用具及设施的采购和更新、安全施工措施的落实、安全生产条件的改善，安全生产检查、评价、咨询和标准化建设的支出，安全生产宣传、教育、培训的支出，安全生产适用的新技术、新标准、新工艺、新装备的推广应用支出，安全设施及特种设备检测检验支出，其它与安全生产直接相关支出等。安全生产经费由发包人根据监理人和发包人代表对安全费用清单的签字确认进行支付。承包人应制订安全经费总体计划，有详细的安全经费使用台账，按有关规定及时申请安全经费的计量和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发包人有权向承包人追讨整改费用与计提的安全生产费的差额部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w:t>
      </w:r>
      <w:r>
        <w:rPr>
          <w:rFonts w:ascii="宋体" w:hAnsi="宋体" w:cs="宋体"/>
          <w:color w:val="000000" w:themeColor="text1"/>
          <w:sz w:val="24"/>
          <w:szCs w:val="21"/>
          <w14:textFill>
            <w14:solidFill>
              <w14:schemeClr w14:val="tx1"/>
            </w14:solidFill>
          </w14:textFill>
        </w:rPr>
        <w:t>9.2.6</w:t>
      </w:r>
      <w:r>
        <w:rPr>
          <w:rFonts w:hint="eastAsia" w:ascii="宋体" w:hAnsi="宋体" w:cs="宋体"/>
          <w:color w:val="000000" w:themeColor="text1"/>
          <w:sz w:val="24"/>
          <w:szCs w:val="21"/>
          <w14:textFill>
            <w14:solidFill>
              <w14:schemeClr w14:val="tx1"/>
            </w14:solidFill>
          </w14:textFill>
        </w:rPr>
        <w:t>项细化为：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承包人对其分包施工现场的安全生产负总责。分包合同中应当明确各自的安全生产方面的权利、义务，承包人和分包人对分包工程的安全生产承担连带责任。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w:t>
      </w:r>
      <w:r>
        <w:rPr>
          <w:rFonts w:ascii="宋体" w:hAnsi="宋体" w:cs="宋体"/>
          <w:color w:val="000000" w:themeColor="text1"/>
          <w:sz w:val="24"/>
          <w:szCs w:val="21"/>
          <w14:textFill>
            <w14:solidFill>
              <w14:schemeClr w14:val="tx1"/>
            </w14:solidFill>
          </w14:textFill>
        </w:rPr>
        <w:t>9.2.8</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）目细化为：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在本款增加第</w:t>
      </w:r>
      <w:r>
        <w:rPr>
          <w:rFonts w:ascii="宋体" w:hAnsi="宋体" w:cs="宋体"/>
          <w:color w:val="000000" w:themeColor="text1"/>
          <w:sz w:val="24"/>
          <w:szCs w:val="21"/>
          <w14:textFill>
            <w14:solidFill>
              <w14:schemeClr w14:val="tx1"/>
            </w14:solidFill>
          </w14:textFill>
        </w:rPr>
        <w:t>9.2.12</w:t>
      </w:r>
      <w:r>
        <w:rPr>
          <w:rFonts w:hint="eastAsia" w:ascii="宋体" w:hAnsi="宋体" w:cs="宋体"/>
          <w:color w:val="000000" w:themeColor="text1"/>
          <w:sz w:val="24"/>
          <w:szCs w:val="21"/>
          <w14:textFill>
            <w14:solidFill>
              <w14:schemeClr w14:val="tx1"/>
            </w14:solidFill>
          </w14:textFill>
        </w:rPr>
        <w:t>项～第</w:t>
      </w:r>
      <w:r>
        <w:rPr>
          <w:rFonts w:ascii="宋体" w:hAnsi="宋体" w:cs="宋体"/>
          <w:color w:val="000000" w:themeColor="text1"/>
          <w:sz w:val="24"/>
          <w:szCs w:val="21"/>
          <w14:textFill>
            <w14:solidFill>
              <w14:schemeClr w14:val="tx1"/>
            </w14:solidFill>
          </w14:textFill>
        </w:rPr>
        <w:t>9.2.13</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9.2.12</w:t>
      </w:r>
      <w:r>
        <w:rPr>
          <w:rFonts w:hint="eastAsia" w:ascii="宋体" w:hAnsi="宋体" w:cs="宋体"/>
          <w:color w:val="000000" w:themeColor="text1"/>
          <w:sz w:val="24"/>
          <w:szCs w:val="21"/>
          <w14:textFill>
            <w14:solidFill>
              <w14:schemeClr w14:val="tx1"/>
            </w14:solidFill>
          </w14:textFill>
        </w:rPr>
        <w:t>凡是与已建公路、铁路、航道等有交叉、干扰的地段，承包人应合理安排施工组织计划，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铁路、航道正常安全运营而给其他部门或个人造成的一切损失，或由上述原因造成本工程工期的拖延或费用的增加，均由承包人自行负责。由于承包人原因所导致的安全事故，造成的一切损失、赔偿和责任（包括对项目本身及参建各方造成的损害赔偿、对项目邻近区域造成的损害赔偿等）均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9.2.13</w:t>
      </w:r>
      <w:r>
        <w:rPr>
          <w:rFonts w:hint="eastAsia" w:ascii="宋体" w:hAnsi="宋体" w:cs="宋体"/>
          <w:color w:val="000000" w:themeColor="text1"/>
          <w:sz w:val="24"/>
          <w:szCs w:val="21"/>
          <w14:textFill>
            <w14:solidFill>
              <w14:schemeClr w14:val="tx1"/>
            </w14:solidFill>
          </w14:textFill>
        </w:rPr>
        <w:t>施工安全风险评估</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承包人必须加强对重大危险源的管理，施工阶段风险源辨识与评价依据《公路桥梁和隧道工程施工安全风险评估指南》（试行）及《高速公路路堑高边坡工程施工安全风险评估指南》（试行）操作。承包人在工程开工前，必须进行重大危险源识别，建立危险源清单，对重大危险源建立管理方案和档案，过程中对危险源实行动态管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）承包人应严格按照交通运输部《关于开展公路桥梁和隧道工程施工安全风险评估试行工作的通知》（交质监发〔</w:t>
      </w:r>
      <w:r>
        <w:rPr>
          <w:rFonts w:ascii="宋体" w:hAnsi="宋体" w:cs="宋体"/>
          <w:color w:val="000000" w:themeColor="text1"/>
          <w:sz w:val="24"/>
          <w:szCs w:val="21"/>
          <w14:textFill>
            <w14:solidFill>
              <w14:schemeClr w14:val="tx1"/>
            </w14:solidFill>
          </w14:textFill>
        </w:rPr>
        <w:t>2011</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217</w:t>
      </w:r>
      <w:r>
        <w:rPr>
          <w:rFonts w:hint="eastAsia" w:ascii="宋体" w:hAnsi="宋体" w:cs="宋体"/>
          <w:color w:val="000000" w:themeColor="text1"/>
          <w:sz w:val="24"/>
          <w:szCs w:val="21"/>
          <w14:textFill>
            <w14:solidFill>
              <w14:schemeClr w14:val="tx1"/>
            </w14:solidFill>
          </w14:textFill>
        </w:rPr>
        <w:t>号）文及《关于发布高速公路路堑边坡工程施工安全风险评估指南（试行）的通知》（交安监发〔</w:t>
      </w:r>
      <w:r>
        <w:rPr>
          <w:rFonts w:ascii="宋体" w:hAnsi="宋体" w:cs="宋体"/>
          <w:color w:val="000000" w:themeColor="text1"/>
          <w:sz w:val="24"/>
          <w:szCs w:val="21"/>
          <w14:textFill>
            <w14:solidFill>
              <w14:schemeClr w14:val="tx1"/>
            </w14:solidFill>
          </w14:textFill>
        </w:rPr>
        <w:t>2014</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266</w:t>
      </w:r>
      <w:r>
        <w:rPr>
          <w:rFonts w:hint="eastAsia" w:ascii="宋体" w:hAnsi="宋体" w:cs="宋体"/>
          <w:color w:val="000000" w:themeColor="text1"/>
          <w:sz w:val="24"/>
          <w:szCs w:val="21"/>
          <w14:textFill>
            <w14:solidFill>
              <w14:schemeClr w14:val="tx1"/>
            </w14:solidFill>
          </w14:textFill>
        </w:rPr>
        <w:t>号）文的要求，在施工期间开展安全风险评估工作，相关费用按照《企业安全生产费用提取和使用管理办法》（财企〔</w:t>
      </w:r>
      <w:r>
        <w:rPr>
          <w:rFonts w:ascii="宋体" w:hAnsi="宋体" w:cs="宋体"/>
          <w:color w:val="000000" w:themeColor="text1"/>
          <w:sz w:val="24"/>
          <w:szCs w:val="21"/>
          <w14:textFill>
            <w14:solidFill>
              <w14:schemeClr w14:val="tx1"/>
            </w14:solidFill>
          </w14:textFill>
        </w:rPr>
        <w:t>2012</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16</w:t>
      </w:r>
      <w:r>
        <w:rPr>
          <w:rFonts w:hint="eastAsia" w:ascii="宋体" w:hAnsi="宋体" w:cs="宋体"/>
          <w:color w:val="000000" w:themeColor="text1"/>
          <w:sz w:val="24"/>
          <w:szCs w:val="21"/>
          <w14:textFill>
            <w14:solidFill>
              <w14:schemeClr w14:val="tx1"/>
            </w14:solidFill>
          </w14:textFill>
        </w:rPr>
        <w:t>号）第十三条安全生产费用使用范围的规定，公路桥梁和隧道工程、高速公路路堑高边坡施工安全风险评估工作费用在项目安全生产费用中列支，发包人不另行支付。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9.4</w:t>
      </w:r>
      <w:r>
        <w:rPr>
          <w:rFonts w:hint="eastAsia" w:ascii="宋体" w:hAnsi="宋体" w:cs="宋体"/>
          <w:b/>
          <w:color w:val="000000" w:themeColor="text1"/>
          <w:sz w:val="24"/>
          <w:szCs w:val="21"/>
          <w14:textFill>
            <w14:solidFill>
              <w14:schemeClr w14:val="tx1"/>
            </w14:solidFill>
          </w14:textFill>
        </w:rPr>
        <w:t>环境保护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在第</w:t>
      </w:r>
      <w:r>
        <w:rPr>
          <w:rFonts w:ascii="宋体" w:hAnsi="宋体" w:cs="宋体"/>
          <w:color w:val="000000" w:themeColor="text1"/>
          <w:sz w:val="24"/>
          <w:szCs w:val="21"/>
          <w14:textFill>
            <w14:solidFill>
              <w14:schemeClr w14:val="tx1"/>
            </w14:solidFill>
          </w14:textFill>
        </w:rPr>
        <w:t>9.4.7</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）目增加以下内容：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e.</w:t>
      </w:r>
      <w:r>
        <w:rPr>
          <w:rFonts w:hint="eastAsia" w:ascii="宋体" w:hAnsi="宋体" w:cs="宋体"/>
          <w:color w:val="000000" w:themeColor="text1"/>
          <w:sz w:val="24"/>
          <w:szCs w:val="21"/>
          <w14:textFill>
            <w14:solidFill>
              <w14:schemeClr w14:val="tx1"/>
            </w14:solidFill>
          </w14:textFill>
        </w:rPr>
        <w:t>隧道出渣、钻孔灌注桩施工时排山的泥浆等施工废弃物要妥善处理，弃置形式及地点须经相关主管部门的批准，严禁向海洋、河流、荒地或市政管道等排放。</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F.</w:t>
      </w:r>
      <w:r>
        <w:rPr>
          <w:rFonts w:hint="eastAsia" w:ascii="宋体" w:hAnsi="宋体" w:cs="宋体"/>
          <w:color w:val="000000" w:themeColor="text1"/>
          <w:sz w:val="24"/>
          <w:szCs w:val="21"/>
          <w14:textFill>
            <w14:solidFill>
              <w14:schemeClr w14:val="tx1"/>
            </w14:solidFill>
          </w14:textFill>
        </w:rPr>
        <w:t>承包人必须依照《广东省交通运输厅关于加强公路水运建设项目施工现场扬尘管理的通知》（粤交基函</w:t>
      </w:r>
      <w:r>
        <w:rPr>
          <w:rFonts w:ascii="宋体" w:hAnsi="宋体" w:cs="宋体"/>
          <w:color w:val="000000" w:themeColor="text1"/>
          <w:sz w:val="24"/>
          <w:szCs w:val="21"/>
          <w14:textFill>
            <w14:solidFill>
              <w14:schemeClr w14:val="tx1"/>
            </w14:solidFill>
          </w14:textFill>
        </w:rPr>
        <w:t xml:space="preserve">[2017]3242 </w:t>
      </w:r>
      <w:r>
        <w:rPr>
          <w:rFonts w:hint="eastAsia" w:ascii="宋体" w:hAnsi="宋体" w:cs="宋体"/>
          <w:color w:val="000000" w:themeColor="text1"/>
          <w:sz w:val="24"/>
          <w:szCs w:val="21"/>
          <w14:textFill>
            <w14:solidFill>
              <w14:schemeClr w14:val="tx1"/>
            </w14:solidFill>
          </w14:textFill>
        </w:rPr>
        <w:t>号），加强施工现场管理，防止工程周边扬尘污染，运输车辆经冲洗干净后方可驶出建设工地。</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w:t>
      </w:r>
      <w:r>
        <w:rPr>
          <w:rFonts w:ascii="宋体" w:hAnsi="宋体" w:cs="宋体"/>
          <w:color w:val="000000" w:themeColor="text1"/>
          <w:sz w:val="24"/>
          <w:szCs w:val="21"/>
          <w14:textFill>
            <w14:solidFill>
              <w14:schemeClr w14:val="tx1"/>
            </w14:solidFill>
          </w14:textFill>
        </w:rPr>
        <w:t xml:space="preserve"> 9.4.10 </w:t>
      </w:r>
      <w:r>
        <w:rPr>
          <w:rFonts w:hint="eastAsia" w:ascii="宋体" w:hAnsi="宋体" w:cs="宋体"/>
          <w:color w:val="000000" w:themeColor="text1"/>
          <w:sz w:val="24"/>
          <w:szCs w:val="21"/>
          <w14:textFill>
            <w14:solidFill>
              <w14:schemeClr w14:val="tx1"/>
            </w14:solidFill>
          </w14:textFill>
        </w:rPr>
        <w:t>项未增加以下内容：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根据广东省国土资源厅关于印发《非农建设占用水田耕作层剥离再利用工作指引》的通知（粤国土资耕保发</w:t>
      </w:r>
      <w:r>
        <w:rPr>
          <w:rFonts w:ascii="宋体" w:hAnsi="宋体" w:cs="宋体"/>
          <w:color w:val="000000" w:themeColor="text1"/>
          <w:sz w:val="24"/>
          <w:szCs w:val="21"/>
          <w14:textFill>
            <w14:solidFill>
              <w14:schemeClr w14:val="tx1"/>
            </w14:solidFill>
          </w14:textFill>
        </w:rPr>
        <w:t xml:space="preserve">[2018]37 </w:t>
      </w:r>
      <w:r>
        <w:rPr>
          <w:rFonts w:hint="eastAsia" w:ascii="宋体" w:hAnsi="宋体" w:cs="宋体"/>
          <w:color w:val="000000" w:themeColor="text1"/>
          <w:sz w:val="24"/>
          <w:szCs w:val="21"/>
          <w14:textFill>
            <w14:solidFill>
              <w14:schemeClr w14:val="tx1"/>
            </w14:solidFill>
          </w14:textFill>
        </w:rPr>
        <w:t>号）要求，本项目按照《耕作层土壤剥离利用技术规范》（</w:t>
      </w:r>
      <w:r>
        <w:rPr>
          <w:rFonts w:ascii="宋体" w:hAnsi="宋体" w:cs="宋体"/>
          <w:color w:val="000000" w:themeColor="text1"/>
          <w:sz w:val="24"/>
          <w:szCs w:val="21"/>
          <w14:textFill>
            <w14:solidFill>
              <w14:schemeClr w14:val="tx1"/>
            </w14:solidFill>
          </w14:textFill>
        </w:rPr>
        <w:t>TD/T1048---2016</w:t>
      </w:r>
      <w:r>
        <w:rPr>
          <w:rFonts w:hint="eastAsia" w:ascii="宋体" w:hAnsi="宋体" w:cs="宋体"/>
          <w:color w:val="000000" w:themeColor="text1"/>
          <w:sz w:val="24"/>
          <w:szCs w:val="21"/>
          <w14:textFill>
            <w14:solidFill>
              <w14:schemeClr w14:val="tx1"/>
            </w14:solidFill>
          </w14:textFill>
        </w:rPr>
        <w:t>）对占用水田耕作层进行剥离再利用，发包人将根据相关政策及地方政府制定的实施方案，推进本项目占用水田耕作层剥离工作，承包人应无条件配合。</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w:t>
      </w:r>
      <w:r>
        <w:rPr>
          <w:rFonts w:ascii="宋体" w:hAnsi="宋体" w:cs="宋体"/>
          <w:color w:val="000000" w:themeColor="text1"/>
          <w:sz w:val="24"/>
          <w:szCs w:val="21"/>
          <w14:textFill>
            <w14:solidFill>
              <w14:schemeClr w14:val="tx1"/>
            </w14:solidFill>
          </w14:textFill>
        </w:rPr>
        <w:t xml:space="preserve"> 9.4 </w:t>
      </w:r>
      <w:r>
        <w:rPr>
          <w:rFonts w:hint="eastAsia" w:ascii="宋体" w:hAnsi="宋体" w:cs="宋体"/>
          <w:color w:val="000000" w:themeColor="text1"/>
          <w:sz w:val="24"/>
          <w:szCs w:val="21"/>
          <w14:textFill>
            <w14:solidFill>
              <w14:schemeClr w14:val="tx1"/>
            </w14:solidFill>
          </w14:textFill>
        </w:rPr>
        <w:t>款下增加</w:t>
      </w:r>
      <w:r>
        <w:rPr>
          <w:rFonts w:ascii="宋体" w:hAnsi="宋体" w:cs="宋体"/>
          <w:color w:val="000000" w:themeColor="text1"/>
          <w:sz w:val="24"/>
          <w:szCs w:val="21"/>
          <w14:textFill>
            <w14:solidFill>
              <w14:schemeClr w14:val="tx1"/>
            </w14:solidFill>
          </w14:textFill>
        </w:rPr>
        <w:t xml:space="preserve"> 9.4.12</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 xml:space="preserve">9.4.16 </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9.4.12</w:t>
      </w:r>
      <w:r>
        <w:rPr>
          <w:rFonts w:hint="eastAsia" w:ascii="宋体" w:hAnsi="宋体" w:cs="宋体"/>
          <w:color w:val="000000" w:themeColor="text1"/>
          <w:sz w:val="24"/>
          <w:szCs w:val="21"/>
          <w14:textFill>
            <w14:solidFill>
              <w14:schemeClr w14:val="tx1"/>
            </w14:solidFill>
          </w14:textFill>
        </w:rPr>
        <w:t>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9.4.13</w:t>
      </w:r>
      <w:r>
        <w:rPr>
          <w:rFonts w:hint="eastAsia" w:ascii="宋体" w:hAnsi="宋体" w:cs="宋体"/>
          <w:color w:val="000000" w:themeColor="text1"/>
          <w:sz w:val="24"/>
          <w:szCs w:val="21"/>
          <w14:textFill>
            <w14:solidFill>
              <w14:schemeClr w14:val="tx1"/>
            </w14:solidFill>
          </w14:textFill>
        </w:rPr>
        <w:t>承包人依法取得砍伐许可后方可按照砍伐许可的面积、株数、树种进行砍伐，并注意保护野生动植物；施工结束后，对施工期占用的施工便道、料场、拌和场及施工场地等临时用地，按“破坏一处，恢复一处”的原则，进行全面恢复。</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9.4.14</w:t>
      </w:r>
      <w:r>
        <w:rPr>
          <w:rFonts w:hint="eastAsia" w:ascii="宋体" w:hAnsi="宋体" w:cs="宋体"/>
          <w:color w:val="000000" w:themeColor="text1"/>
          <w:sz w:val="24"/>
          <w:szCs w:val="21"/>
          <w14:textFill>
            <w14:solidFill>
              <w14:schemeClr w14:val="tx1"/>
            </w14:solidFill>
          </w14:textFill>
        </w:rPr>
        <w:t>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9.4.15</w:t>
      </w:r>
      <w:r>
        <w:rPr>
          <w:rFonts w:hint="eastAsia" w:ascii="宋体" w:hAnsi="宋体" w:cs="宋体"/>
          <w:color w:val="000000" w:themeColor="text1"/>
          <w:sz w:val="24"/>
          <w:szCs w:val="21"/>
          <w14:textFill>
            <w14:solidFill>
              <w14:schemeClr w14:val="tx1"/>
            </w14:solidFill>
          </w14:textFill>
        </w:rPr>
        <w:t>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由承包人负责。</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9.4.16</w:t>
      </w:r>
      <w:r>
        <w:rPr>
          <w:rFonts w:hint="eastAsia" w:ascii="宋体" w:hAnsi="宋体" w:cs="宋体"/>
          <w:color w:val="000000" w:themeColor="text1"/>
          <w:sz w:val="24"/>
          <w:szCs w:val="21"/>
          <w14:textFill>
            <w14:solidFill>
              <w14:schemeClr w14:val="tx1"/>
            </w14:solidFill>
          </w14:textFill>
        </w:rPr>
        <w:t>文明、环保施工价款</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为督促承包人在施工过程中，做到文明施工，加强环境保护、水土保持等工作，本合同设立文明、环保施工价款。该金额按技术规范</w:t>
      </w:r>
      <w:r>
        <w:rPr>
          <w:rFonts w:ascii="宋体" w:hAnsi="宋体" w:cs="宋体"/>
          <w:color w:val="000000" w:themeColor="text1"/>
          <w:sz w:val="24"/>
          <w:szCs w:val="21"/>
          <w14:textFill>
            <w14:solidFill>
              <w14:schemeClr w14:val="tx1"/>
            </w14:solidFill>
          </w14:textFill>
        </w:rPr>
        <w:t xml:space="preserve"> 100 </w:t>
      </w:r>
      <w:r>
        <w:rPr>
          <w:rFonts w:hint="eastAsia" w:ascii="宋体" w:hAnsi="宋体" w:cs="宋体"/>
          <w:color w:val="000000" w:themeColor="text1"/>
          <w:sz w:val="24"/>
          <w:szCs w:val="21"/>
          <w14:textFill>
            <w14:solidFill>
              <w14:schemeClr w14:val="tx1"/>
            </w14:solidFill>
          </w14:textFill>
        </w:rPr>
        <w:t>章规定的方式在工程量清单中单列。承包人获得支付的额度取决于其施工环保情况及相关检查评比中的名次。有关评比方案发包人将在承包人进场后予以制定。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10.</w:t>
      </w:r>
      <w:r>
        <w:rPr>
          <w:rFonts w:hint="eastAsia" w:ascii="宋体" w:hAnsi="宋体" w:cs="宋体"/>
          <w:b/>
          <w:color w:val="000000" w:themeColor="text1"/>
          <w:sz w:val="24"/>
          <w:szCs w:val="21"/>
          <w14:textFill>
            <w14:solidFill>
              <w14:schemeClr w14:val="tx1"/>
            </w14:solidFill>
          </w14:textFill>
        </w:rPr>
        <w:t>进度计划</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10.1</w:t>
      </w:r>
      <w:r>
        <w:rPr>
          <w:rFonts w:hint="eastAsia" w:ascii="宋体" w:hAnsi="宋体" w:cs="宋体"/>
          <w:b/>
          <w:color w:val="000000" w:themeColor="text1"/>
          <w:sz w:val="24"/>
          <w:szCs w:val="21"/>
          <w14:textFill>
            <w14:solidFill>
              <w14:schemeClr w14:val="tx1"/>
            </w14:solidFill>
          </w14:textFill>
        </w:rPr>
        <w:t>合同进度计划</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10.3</w:t>
      </w:r>
      <w:r>
        <w:rPr>
          <w:rFonts w:hint="eastAsia" w:ascii="宋体" w:hAnsi="宋体" w:cs="宋体"/>
          <w:b/>
          <w:color w:val="000000" w:themeColor="text1"/>
          <w:sz w:val="24"/>
          <w:szCs w:val="21"/>
          <w14:textFill>
            <w14:solidFill>
              <w14:schemeClr w14:val="tx1"/>
            </w14:solidFill>
          </w14:textFill>
        </w:rPr>
        <w:t>年度施工计划</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在本款末增加以下内容：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在年度施工计划的基础上，承包人应根据发包人及监理人的具体安排编制和落实其它阶段性施工计划。</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w:t>
      </w:r>
      <w:r>
        <w:rPr>
          <w:rFonts w:ascii="宋体" w:hAnsi="宋体" w:cs="宋体"/>
          <w:color w:val="000000" w:themeColor="text1"/>
          <w:sz w:val="24"/>
          <w:szCs w:val="21"/>
          <w14:textFill>
            <w14:solidFill>
              <w14:schemeClr w14:val="tx1"/>
            </w14:solidFill>
          </w14:textFill>
        </w:rPr>
        <w:t>10.5</w:t>
      </w:r>
      <w:r>
        <w:rPr>
          <w:rFonts w:hint="eastAsia" w:ascii="宋体" w:hAnsi="宋体" w:cs="宋体"/>
          <w:color w:val="000000" w:themeColor="text1"/>
          <w:sz w:val="24"/>
          <w:szCs w:val="21"/>
          <w14:textFill>
            <w14:solidFill>
              <w14:schemeClr w14:val="tx1"/>
            </w14:solidFill>
          </w14:textFill>
        </w:rPr>
        <w:t>款如下：</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10.5</w:t>
      </w:r>
      <w:r>
        <w:rPr>
          <w:rFonts w:hint="eastAsia" w:ascii="宋体" w:hAnsi="宋体" w:cs="宋体"/>
          <w:b/>
          <w:color w:val="000000" w:themeColor="text1"/>
          <w:sz w:val="24"/>
          <w:szCs w:val="21"/>
          <w14:textFill>
            <w14:solidFill>
              <w14:schemeClr w14:val="tx1"/>
            </w14:solidFill>
          </w14:textFill>
        </w:rPr>
        <w:t>工程进度记录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承包人应保持每日、每月和其他定期的工程进度记录和报告，这些记录和报告包括下列有关资料：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a</w:t>
      </w:r>
      <w:r>
        <w:rPr>
          <w:rFonts w:hint="eastAsia" w:ascii="宋体" w:hAnsi="宋体" w:cs="宋体"/>
          <w:color w:val="000000" w:themeColor="text1"/>
          <w:sz w:val="24"/>
          <w:szCs w:val="21"/>
          <w14:textFill>
            <w14:solidFill>
              <w14:schemeClr w14:val="tx1"/>
            </w14:solidFill>
          </w14:textFill>
        </w:rPr>
        <w:t>）气象条件；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b</w:t>
      </w:r>
      <w:r>
        <w:rPr>
          <w:rFonts w:hint="eastAsia" w:ascii="宋体" w:hAnsi="宋体" w:cs="宋体"/>
          <w:color w:val="000000" w:themeColor="text1"/>
          <w:sz w:val="24"/>
          <w:szCs w:val="21"/>
          <w14:textFill>
            <w14:solidFill>
              <w14:schemeClr w14:val="tx1"/>
            </w14:solidFill>
          </w14:textFill>
        </w:rPr>
        <w:t>）施工记录；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c</w:t>
      </w:r>
      <w:r>
        <w:rPr>
          <w:rFonts w:hint="eastAsia" w:ascii="宋体" w:hAnsi="宋体" w:cs="宋体"/>
          <w:color w:val="000000" w:themeColor="text1"/>
          <w:sz w:val="24"/>
          <w:szCs w:val="21"/>
          <w14:textFill>
            <w14:solidFill>
              <w14:schemeClr w14:val="tx1"/>
            </w14:solidFill>
          </w14:textFill>
        </w:rPr>
        <w:t>）施工设施和设备状况；</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d</w:t>
      </w:r>
      <w:r>
        <w:rPr>
          <w:rFonts w:hint="eastAsia" w:ascii="宋体" w:hAnsi="宋体" w:cs="宋体"/>
          <w:color w:val="000000" w:themeColor="text1"/>
          <w:sz w:val="24"/>
          <w:szCs w:val="21"/>
          <w14:textFill>
            <w14:solidFill>
              <w14:schemeClr w14:val="tx1"/>
            </w14:solidFill>
          </w14:textFill>
        </w:rPr>
        <w:t>）承包人人员统计；</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e</w:t>
      </w:r>
      <w:r>
        <w:rPr>
          <w:rFonts w:hint="eastAsia" w:ascii="宋体" w:hAnsi="宋体" w:cs="宋体"/>
          <w:color w:val="000000" w:themeColor="text1"/>
          <w:sz w:val="24"/>
          <w:szCs w:val="21"/>
          <w14:textFill>
            <w14:solidFill>
              <w14:schemeClr w14:val="tx1"/>
            </w14:solidFill>
          </w14:textFill>
        </w:rPr>
        <w:t>）现场材料，材料搬移记录、交货期、发票及有关资料；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f</w:t>
      </w:r>
      <w:r>
        <w:rPr>
          <w:rFonts w:hint="eastAsia" w:ascii="宋体" w:hAnsi="宋体" w:cs="宋体"/>
          <w:color w:val="000000" w:themeColor="text1"/>
          <w:sz w:val="24"/>
          <w:szCs w:val="21"/>
          <w14:textFill>
            <w14:solidFill>
              <w14:schemeClr w14:val="tx1"/>
            </w14:solidFill>
          </w14:textFill>
        </w:rPr>
        <w:t>）环境保护、水土保持实施记录；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g</w:t>
      </w:r>
      <w:r>
        <w:rPr>
          <w:rFonts w:hint="eastAsia" w:ascii="宋体" w:hAnsi="宋体" w:cs="宋体"/>
          <w:color w:val="000000" w:themeColor="text1"/>
          <w:sz w:val="24"/>
          <w:szCs w:val="21"/>
          <w14:textFill>
            <w14:solidFill>
              <w14:schemeClr w14:val="tx1"/>
            </w14:solidFill>
          </w14:textFill>
        </w:rPr>
        <w:t>）安全生产实施记录；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h</w:t>
      </w:r>
      <w:r>
        <w:rPr>
          <w:rFonts w:hint="eastAsia" w:ascii="宋体" w:hAnsi="宋体" w:cs="宋体"/>
          <w:color w:val="000000" w:themeColor="text1"/>
          <w:sz w:val="24"/>
          <w:szCs w:val="21"/>
          <w14:textFill>
            <w14:solidFill>
              <w14:schemeClr w14:val="tx1"/>
            </w14:solidFill>
          </w14:textFill>
        </w:rPr>
        <w:t>）所有在施工过程中发生的其它事项。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11.</w:t>
      </w:r>
      <w:r>
        <w:rPr>
          <w:rFonts w:hint="eastAsia" w:ascii="宋体" w:hAnsi="宋体" w:cs="宋体"/>
          <w:b/>
          <w:color w:val="000000" w:themeColor="text1"/>
          <w:sz w:val="24"/>
          <w:szCs w:val="21"/>
          <w14:textFill>
            <w14:solidFill>
              <w14:schemeClr w14:val="tx1"/>
            </w14:solidFill>
          </w14:textFill>
        </w:rPr>
        <w:t>开工和竣工</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11.3</w:t>
      </w:r>
      <w:r>
        <w:rPr>
          <w:rFonts w:hint="eastAsia" w:ascii="宋体" w:hAnsi="宋体" w:cs="宋体"/>
          <w:b/>
          <w:color w:val="000000" w:themeColor="text1"/>
          <w:sz w:val="24"/>
          <w:szCs w:val="21"/>
          <w14:textFill>
            <w14:solidFill>
              <w14:schemeClr w14:val="tx1"/>
            </w14:solidFill>
          </w14:textFill>
        </w:rPr>
        <w:t>发包人的工期延误</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w:t>
      </w:r>
      <w:r>
        <w:rPr>
          <w:rFonts w:ascii="宋体" w:hAnsi="宋体" w:cs="宋体"/>
          <w:color w:val="000000" w:themeColor="text1"/>
          <w:sz w:val="24"/>
          <w:szCs w:val="21"/>
          <w14:textFill>
            <w14:solidFill>
              <w14:schemeClr w14:val="tx1"/>
            </w14:solidFill>
          </w14:textFill>
        </w:rPr>
        <w:t>10.2</w:t>
      </w:r>
      <w:r>
        <w:rPr>
          <w:rFonts w:hint="eastAsia" w:ascii="宋体" w:hAnsi="宋体" w:cs="宋体"/>
          <w:color w:val="000000" w:themeColor="text1"/>
          <w:sz w:val="24"/>
          <w:szCs w:val="21"/>
          <w14:textFill>
            <w14:solidFill>
              <w14:schemeClr w14:val="tx1"/>
            </w14:solidFill>
          </w14:textFill>
        </w:rPr>
        <w:t>款的约定办理。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）由于征地拆迁的原因造成关键工程的施工人员、机械设备闲置；</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）未按合同约定及时支付预付款、进度款。</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如顺延合同工期在个月以内的，发包人将不予增加费用；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如顺延合同工期在个月以上的，发包人将按如下原则给予补偿：</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）驻地建设场地租金；</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）合同承诺投入且已进场的机械设备停置费，停置费按以下两种情况计算：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a.</w:t>
      </w:r>
      <w:r>
        <w:rPr>
          <w:rFonts w:hint="eastAsia" w:ascii="宋体" w:hAnsi="宋体" w:cs="宋体"/>
          <w:color w:val="000000" w:themeColor="text1"/>
          <w:sz w:val="24"/>
          <w:szCs w:val="21"/>
          <w14:textFill>
            <w14:solidFill>
              <w14:schemeClr w14:val="tx1"/>
            </w14:solidFill>
          </w14:textFill>
        </w:rPr>
        <w:t>《公路工程机械台班费用定额》包含的机械设备停置费按如下公式计算：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停置费</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（折旧费</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经常修理费）</w:t>
      </w:r>
      <w:r>
        <w:rPr>
          <w:rFonts w:ascii="宋体" w:hAnsi="宋体" w:cs="宋体"/>
          <w:color w:val="000000" w:themeColor="text1"/>
          <w:sz w:val="24"/>
          <w:szCs w:val="21"/>
          <w14:textFill>
            <w14:solidFill>
              <w14:schemeClr w14:val="tx1"/>
            </w14:solidFill>
          </w14:textFill>
        </w:rPr>
        <w:t>*50%+</w:t>
      </w:r>
      <w:r>
        <w:rPr>
          <w:rFonts w:hint="eastAsia" w:ascii="宋体" w:hAnsi="宋体" w:cs="宋体"/>
          <w:color w:val="000000" w:themeColor="text1"/>
          <w:sz w:val="24"/>
          <w:szCs w:val="21"/>
          <w14:textFill>
            <w14:solidFill>
              <w14:schemeClr w14:val="tx1"/>
            </w14:solidFill>
          </w14:textFill>
        </w:rPr>
        <w:t>人工费</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机上人员管理费</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养路费及车船使用税</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其中：机上人员管理费按人工费的</w:t>
      </w:r>
      <w:r>
        <w:rPr>
          <w:rFonts w:ascii="宋体" w:hAnsi="宋体" w:cs="宋体"/>
          <w:color w:val="000000" w:themeColor="text1"/>
          <w:sz w:val="24"/>
          <w:szCs w:val="21"/>
          <w14:textFill>
            <w14:solidFill>
              <w14:schemeClr w14:val="tx1"/>
            </w14:solidFill>
          </w14:textFill>
        </w:rPr>
        <w:t>10%</w:t>
      </w:r>
      <w:r>
        <w:rPr>
          <w:rFonts w:hint="eastAsia" w:ascii="宋体" w:hAnsi="宋体" w:cs="宋体"/>
          <w:color w:val="000000" w:themeColor="text1"/>
          <w:sz w:val="24"/>
          <w:szCs w:val="21"/>
          <w14:textFill>
            <w14:solidFill>
              <w14:schemeClr w14:val="tx1"/>
            </w14:solidFill>
          </w14:textFill>
        </w:rPr>
        <w:t>计算；养路费及车船使用税按规定的广东省养路费及车船使用税标准计算。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b.</w:t>
      </w:r>
      <w:r>
        <w:rPr>
          <w:rFonts w:hint="eastAsia" w:ascii="宋体" w:hAnsi="宋体" w:cs="宋体"/>
          <w:color w:val="000000" w:themeColor="text1"/>
          <w:sz w:val="24"/>
          <w:szCs w:val="21"/>
          <w14:textFill>
            <w14:solidFill>
              <w14:schemeClr w14:val="tx1"/>
            </w14:solidFill>
          </w14:textFill>
        </w:rPr>
        <w:t>《公路工程机械台班费用定额》未包含的机械设备停置费按如下公式计算：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按照年限平均法直线计提折旧，折旧年限为</w:t>
      </w:r>
      <w:r>
        <w:rPr>
          <w:rFonts w:ascii="宋体" w:hAnsi="宋体" w:cs="宋体"/>
          <w:color w:val="000000" w:themeColor="text1"/>
          <w:sz w:val="24"/>
          <w:szCs w:val="21"/>
          <w14:textFill>
            <w14:solidFill>
              <w14:schemeClr w14:val="tx1"/>
            </w14:solidFill>
          </w14:textFill>
        </w:rPr>
        <w:t>10</w:t>
      </w:r>
      <w:r>
        <w:rPr>
          <w:rFonts w:hint="eastAsia" w:ascii="宋体" w:hAnsi="宋体" w:cs="宋体"/>
          <w:color w:val="000000" w:themeColor="text1"/>
          <w:sz w:val="24"/>
          <w:szCs w:val="21"/>
          <w14:textFill>
            <w14:solidFill>
              <w14:schemeClr w14:val="tx1"/>
            </w14:solidFill>
          </w14:textFill>
        </w:rPr>
        <w:t>年，年折旧额</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固定资产原值×（</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残值率）</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折旧年限，残值率为</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月折旧额</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年折旧额</w:t>
      </w:r>
      <w:r>
        <w:rPr>
          <w:rFonts w:ascii="宋体" w:hAnsi="宋体" w:cs="宋体"/>
          <w:color w:val="000000" w:themeColor="text1"/>
          <w:sz w:val="24"/>
          <w:szCs w:val="21"/>
          <w14:textFill>
            <w14:solidFill>
              <w14:schemeClr w14:val="tx1"/>
            </w14:solidFill>
          </w14:textFill>
        </w:rPr>
        <w:t>/12</w:t>
      </w:r>
      <w:r>
        <w:rPr>
          <w:rFonts w:hint="eastAsia" w:ascii="宋体" w:hAnsi="宋体" w:cs="宋体"/>
          <w:color w:val="000000" w:themeColor="text1"/>
          <w:sz w:val="24"/>
          <w:szCs w:val="21"/>
          <w14:textFill>
            <w14:solidFill>
              <w14:schemeClr w14:val="tx1"/>
            </w14:solidFill>
          </w14:textFill>
        </w:rPr>
        <w:t>，末月的天数≥</w:t>
      </w:r>
      <w:r>
        <w:rPr>
          <w:rFonts w:ascii="宋体" w:hAnsi="宋体" w:cs="宋体"/>
          <w:color w:val="000000" w:themeColor="text1"/>
          <w:sz w:val="24"/>
          <w:szCs w:val="21"/>
          <w14:textFill>
            <w14:solidFill>
              <w14:schemeClr w14:val="tx1"/>
            </w14:solidFill>
          </w14:textFill>
        </w:rPr>
        <w:t>16</w:t>
      </w:r>
      <w:r>
        <w:rPr>
          <w:rFonts w:hint="eastAsia" w:ascii="宋体" w:hAnsi="宋体" w:cs="宋体"/>
          <w:color w:val="000000" w:themeColor="text1"/>
          <w:sz w:val="24"/>
          <w:szCs w:val="21"/>
          <w14:textFill>
            <w14:solidFill>
              <w14:schemeClr w14:val="tx1"/>
            </w14:solidFill>
          </w14:textFill>
        </w:rPr>
        <w:t>时，按</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个月计算，否则末月不计。</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）已进场的主要管理人员的工资费用，人员数量不得超过合同承诺投入的相应数量（以统计局公布的项目所在地上一年度平均月收入为基数进行补偿；</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）仅对超过</w:t>
      </w:r>
      <w:r>
        <w:rPr>
          <w:rFonts w:ascii="宋体" w:hAnsi="宋体" w:cs="宋体"/>
          <w:color w:val="000000" w:themeColor="text1"/>
          <w:sz w:val="24"/>
          <w:szCs w:val="21"/>
          <w:u w:val="single"/>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个月以上部分进行补偿；</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）除上述规定的补偿项目之外，其余由于工期顺延增加的费用由承包人承担。</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11.4</w:t>
      </w:r>
      <w:r>
        <w:rPr>
          <w:rFonts w:hint="eastAsia" w:ascii="宋体" w:hAnsi="宋体" w:cs="宋体"/>
          <w:b/>
          <w:color w:val="000000" w:themeColor="text1"/>
          <w:sz w:val="24"/>
          <w:szCs w:val="21"/>
          <w14:textFill>
            <w14:solidFill>
              <w14:schemeClr w14:val="tx1"/>
            </w14:solidFill>
          </w14:textFill>
        </w:rPr>
        <w:t>异常恶劣的气候条件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异常恶劣的气候条件是指六级以上地震、十级以上强风暴、龙卷风或五十年一遇以上洪水造成重大破坏等情况无法施工持续</w:t>
      </w:r>
      <w:r>
        <w:rPr>
          <w:rFonts w:ascii="宋体" w:hAnsi="宋体" w:cs="宋体"/>
          <w:color w:val="000000" w:themeColor="text1"/>
          <w:sz w:val="24"/>
          <w:szCs w:val="21"/>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天以上者。</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11.5</w:t>
      </w:r>
      <w:r>
        <w:rPr>
          <w:rFonts w:hint="eastAsia" w:ascii="宋体" w:hAnsi="宋体" w:cs="宋体"/>
          <w:b/>
          <w:color w:val="000000" w:themeColor="text1"/>
          <w:sz w:val="24"/>
          <w:szCs w:val="21"/>
          <w14:textFill>
            <w14:solidFill>
              <w14:schemeClr w14:val="tx1"/>
            </w14:solidFill>
          </w14:textFill>
        </w:rPr>
        <w:t>承包人的工期延误</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在本款后增加第（</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）项：</w:t>
      </w:r>
    </w:p>
    <w:p>
      <w:pPr>
        <w:pStyle w:val="104"/>
        <w:numPr>
          <w:ilvl w:val="0"/>
          <w:numId w:val="10"/>
        </w:numPr>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由于承包人的原因连续三个月未能完成发包人下发（批复）的月计划任务的</w:t>
      </w:r>
      <w:r>
        <w:rPr>
          <w:rFonts w:ascii="宋体" w:hAnsi="宋体" w:cs="宋体"/>
          <w:color w:val="000000" w:themeColor="text1"/>
          <w:sz w:val="24"/>
          <w:szCs w:val="21"/>
          <w14:textFill>
            <w14:solidFill>
              <w14:schemeClr w14:val="tx1"/>
            </w14:solidFill>
          </w14:textFill>
        </w:rPr>
        <w:t>80%</w:t>
      </w:r>
      <w:r>
        <w:rPr>
          <w:rFonts w:hint="eastAsia" w:ascii="宋体" w:hAnsi="宋体" w:cs="宋体"/>
          <w:color w:val="000000" w:themeColor="text1"/>
          <w:sz w:val="24"/>
          <w:szCs w:val="21"/>
          <w14:textFill>
            <w14:solidFill>
              <w14:schemeClr w14:val="tx1"/>
            </w14:solidFill>
          </w14:textFill>
        </w:rPr>
        <w:t>或累计未能完成发包人下发（批复）的季度计划任务的</w:t>
      </w:r>
      <w:r>
        <w:rPr>
          <w:rFonts w:ascii="宋体" w:hAnsi="宋体" w:cs="宋体"/>
          <w:color w:val="000000" w:themeColor="text1"/>
          <w:sz w:val="24"/>
          <w:szCs w:val="21"/>
          <w:u w:val="single"/>
          <w14:textFill>
            <w14:solidFill>
              <w14:schemeClr w14:val="tx1"/>
            </w14:solidFill>
          </w14:textFill>
        </w:rPr>
        <w:t>80</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发包人和监理人将认为该承包人没有能力在招标文件规定的施工工期内完成合同工程量。若在施工过程中，经发包人评估因承包人的责任造成工程进度滞后且可能将导致该项目的总体通车时间拖后的，属承包人违约，发包人有权单方终止合同，发包人将视承包人的实际施工能力情况，可按</w:t>
      </w:r>
      <w:r>
        <w:rPr>
          <w:rFonts w:ascii="宋体" w:hAnsi="宋体" w:cs="宋体"/>
          <w:color w:val="000000" w:themeColor="text1"/>
          <w:sz w:val="24"/>
          <w:szCs w:val="21"/>
          <w14:textFill>
            <w14:solidFill>
              <w14:schemeClr w14:val="tx1"/>
            </w14:solidFill>
          </w14:textFill>
        </w:rPr>
        <w:t>4.3.8</w:t>
      </w:r>
      <w:r>
        <w:rPr>
          <w:rFonts w:hint="eastAsia" w:ascii="宋体" w:hAnsi="宋体" w:cs="宋体"/>
          <w:color w:val="000000" w:themeColor="text1"/>
          <w:sz w:val="24"/>
          <w:szCs w:val="21"/>
          <w14:textFill>
            <w14:solidFill>
              <w14:schemeClr w14:val="tx1"/>
            </w14:solidFill>
          </w14:textFill>
        </w:rPr>
        <w:t>款将该合同段内剩余工程的部分或全部进行特殊分包，另选施工单位进行剩余工程的施工，对此，承包人须无条件接受，并由发包人决定是否对承包人的合同价做相应调整，因此而增加的一切费用由承包人承担。发包人按照承包人自开工以来，至发包人发出终止合同的函件止所完成的工程量扣除相应违约违约金等后与承包人清算，因承包人退场产生的所有费用由承包人自行负责，发包人不因此额外补偿任何费用。在发包人向承包人发出终止合同</w:t>
      </w:r>
      <w:r>
        <w:rPr>
          <w:rFonts w:ascii="宋体" w:hAnsi="宋体" w:cs="宋体"/>
          <w:color w:val="000000" w:themeColor="text1"/>
          <w:sz w:val="24"/>
          <w:szCs w:val="21"/>
          <w14:textFill>
            <w14:solidFill>
              <w14:schemeClr w14:val="tx1"/>
            </w14:solidFill>
          </w14:textFill>
        </w:rPr>
        <w:t>28</w:t>
      </w:r>
      <w:r>
        <w:rPr>
          <w:rFonts w:hint="eastAsia" w:ascii="宋体" w:hAnsi="宋体" w:cs="宋体"/>
          <w:color w:val="000000" w:themeColor="text1"/>
          <w:sz w:val="24"/>
          <w:szCs w:val="21"/>
          <w14:textFill>
            <w14:solidFill>
              <w14:schemeClr w14:val="tx1"/>
            </w14:solidFill>
          </w14:textFill>
        </w:rPr>
        <w:t>天内，承包人应将剩余工程移交予发包人或发包人重新选定的承包人，并撤离所有的施工人员、机械、设备，不得阻挠、干扰发包人重新选定的承包人进场施工，如承包人逾期不退场的，发包人有权委托第三方清理，所需费用由承包人承担。只有承包人退场后，发包人才支付应付工程款。但无论如何，承包人应按发包人要求提供已有的临时设施（如便道、电力线路等）供新选定的承包人使用，承包人不得为此要求增加任何费用。</w:t>
      </w:r>
    </w:p>
    <w:p>
      <w:pPr>
        <w:pStyle w:val="104"/>
        <w:spacing w:line="360" w:lineRule="auto"/>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12.</w:t>
      </w:r>
      <w:r>
        <w:rPr>
          <w:rFonts w:hint="eastAsia" w:ascii="宋体" w:hAnsi="宋体" w:cs="宋体"/>
          <w:b/>
          <w:color w:val="000000" w:themeColor="text1"/>
          <w:sz w:val="24"/>
          <w:szCs w:val="21"/>
          <w14:textFill>
            <w14:solidFill>
              <w14:schemeClr w14:val="tx1"/>
            </w14:solidFill>
          </w14:textFill>
        </w:rPr>
        <w:t>暂停施工</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12.1</w:t>
      </w:r>
      <w:r>
        <w:rPr>
          <w:rFonts w:hint="eastAsia" w:ascii="宋体" w:hAnsi="宋体" w:cs="宋体"/>
          <w:b/>
          <w:color w:val="000000" w:themeColor="text1"/>
          <w:sz w:val="24"/>
          <w:szCs w:val="21"/>
          <w14:textFill>
            <w14:solidFill>
              <w14:schemeClr w14:val="tx1"/>
            </w14:solidFill>
          </w14:textFill>
        </w:rPr>
        <w:t>承包人暂停施工的责任</w:t>
      </w:r>
    </w:p>
    <w:p>
      <w:pPr>
        <w:pStyle w:val="104"/>
        <w:spacing w:line="360" w:lineRule="auto"/>
        <w:ind w:firstLine="480" w:firstLineChars="200"/>
        <w:rPr>
          <w:rFonts w:ascii="宋体" w:cs="宋体"/>
          <w:color w:val="000000" w:themeColor="text1"/>
          <w:sz w:val="24"/>
          <w:szCs w:val="21"/>
          <w:u w:val="single"/>
          <w14:textFill>
            <w14:solidFill>
              <w14:schemeClr w14:val="tx1"/>
            </w14:solidFill>
          </w14:textFill>
        </w:rPr>
      </w:pPr>
      <w:r>
        <w:rPr>
          <w:rFonts w:ascii="宋体" w:hAnsi="宋体" w:cs="宋体"/>
          <w:color w:val="000000" w:themeColor="text1"/>
          <w:sz w:val="24"/>
          <w:szCs w:val="21"/>
          <w14:textFill>
            <w14:solidFill>
              <w14:schemeClr w14:val="tx1"/>
            </w14:solidFill>
          </w14:textFill>
        </w:rPr>
        <w:t>12.1</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）由承包人承担的其他暂停施工：</w:t>
      </w:r>
      <w:r>
        <w:rPr>
          <w:rFonts w:hint="eastAsia" w:ascii="宋体" w:hAnsi="宋体" w:cs="宋体"/>
          <w:color w:val="000000" w:themeColor="text1"/>
          <w:sz w:val="24"/>
          <w:szCs w:val="21"/>
          <w:u w:val="single"/>
          <w14:textFill>
            <w14:solidFill>
              <w14:schemeClr w14:val="tx1"/>
            </w14:solidFill>
          </w14:textFill>
        </w:rPr>
        <w:t>无</w:t>
      </w:r>
    </w:p>
    <w:p>
      <w:pPr>
        <w:pStyle w:val="104"/>
        <w:spacing w:line="360" w:lineRule="auto"/>
        <w:ind w:firstLine="480" w:firstLineChars="200"/>
        <w:rPr>
          <w:rFonts w:ascii="宋体" w:cs="宋体"/>
          <w:color w:val="000000" w:themeColor="text1"/>
          <w:sz w:val="24"/>
          <w:szCs w:val="21"/>
          <w:u w:val="single"/>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13.</w:t>
      </w:r>
      <w:r>
        <w:rPr>
          <w:rFonts w:hint="eastAsia" w:ascii="宋体" w:hAnsi="宋体" w:cs="宋体"/>
          <w:b/>
          <w:color w:val="000000" w:themeColor="text1"/>
          <w:sz w:val="24"/>
          <w:szCs w:val="21"/>
          <w14:textFill>
            <w14:solidFill>
              <w14:schemeClr w14:val="tx1"/>
            </w14:solidFill>
          </w14:textFill>
        </w:rPr>
        <w:t>工程质量</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13.1</w:t>
      </w:r>
      <w:r>
        <w:rPr>
          <w:rFonts w:hint="eastAsia" w:ascii="宋体" w:hAnsi="宋体" w:cs="宋体"/>
          <w:b/>
          <w:color w:val="000000" w:themeColor="text1"/>
          <w:sz w:val="24"/>
          <w:szCs w:val="21"/>
          <w14:textFill>
            <w14:solidFill>
              <w14:schemeClr w14:val="tx1"/>
            </w14:solidFill>
          </w14:textFill>
        </w:rPr>
        <w:t>工程质量要求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在本款第</w:t>
      </w:r>
      <w:r>
        <w:rPr>
          <w:rFonts w:ascii="宋体" w:hAnsi="宋体" w:cs="宋体"/>
          <w:color w:val="000000" w:themeColor="text1"/>
          <w:sz w:val="24"/>
          <w:szCs w:val="21"/>
          <w14:textFill>
            <w14:solidFill>
              <w14:schemeClr w14:val="tx1"/>
            </w14:solidFill>
          </w14:textFill>
        </w:rPr>
        <w:t>13.1.2</w:t>
      </w:r>
      <w:r>
        <w:rPr>
          <w:rFonts w:hint="eastAsia" w:ascii="宋体" w:hAnsi="宋体" w:cs="宋体"/>
          <w:color w:val="000000" w:themeColor="text1"/>
          <w:sz w:val="24"/>
          <w:szCs w:val="21"/>
          <w14:textFill>
            <w14:solidFill>
              <w14:schemeClr w14:val="tx1"/>
            </w14:solidFill>
          </w14:textFill>
        </w:rPr>
        <w:t>项后增加以下内容：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并接受按本篇附件十三《工程质量、安全及文明施工处罚项目一览表》的规定进行的处罚。该处罚不免除承包人自费进行返工或修复的责任。</w:t>
      </w:r>
    </w:p>
    <w:p>
      <w:pPr>
        <w:pStyle w:val="104"/>
        <w:spacing w:line="360" w:lineRule="auto"/>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增加第</w:t>
      </w:r>
      <w:r>
        <w:rPr>
          <w:rFonts w:ascii="宋体" w:hAnsi="宋体" w:cs="宋体"/>
          <w:color w:val="000000" w:themeColor="text1"/>
          <w:sz w:val="24"/>
          <w:szCs w:val="21"/>
          <w14:textFill>
            <w14:solidFill>
              <w14:schemeClr w14:val="tx1"/>
            </w14:solidFill>
          </w14:textFill>
        </w:rPr>
        <w:t xml:space="preserve"> 13.7</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 xml:space="preserve">13.11 </w:t>
      </w:r>
      <w:r>
        <w:rPr>
          <w:rFonts w:hint="eastAsia" w:ascii="宋体" w:hAnsi="宋体" w:cs="宋体"/>
          <w:color w:val="000000" w:themeColor="text1"/>
          <w:sz w:val="24"/>
          <w:szCs w:val="21"/>
          <w14:textFill>
            <w14:solidFill>
              <w14:schemeClr w14:val="tx1"/>
            </w14:solidFill>
          </w14:textFill>
        </w:rPr>
        <w:t>款：</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13.7</w:t>
      </w:r>
      <w:r>
        <w:rPr>
          <w:rFonts w:hint="eastAsia" w:ascii="宋体" w:hAnsi="宋体" w:cs="宋体"/>
          <w:color w:val="000000" w:themeColor="text1"/>
          <w:sz w:val="24"/>
          <w:szCs w:val="21"/>
          <w14:textFill>
            <w14:solidFill>
              <w14:schemeClr w14:val="tx1"/>
            </w14:solidFill>
          </w14:textFill>
        </w:rPr>
        <w:t>承包人偷工减料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13.8</w:t>
      </w:r>
      <w:r>
        <w:rPr>
          <w:rFonts w:hint="eastAsia" w:ascii="宋体" w:hAnsi="宋体" w:cs="宋体"/>
          <w:color w:val="000000" w:themeColor="text1"/>
          <w:sz w:val="24"/>
          <w:szCs w:val="21"/>
          <w14:textFill>
            <w14:solidFill>
              <w14:schemeClr w14:val="tx1"/>
            </w14:solidFill>
          </w14:textFill>
        </w:rPr>
        <w:t>承包人质量自检</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w:t>
      </w:r>
      <w:r>
        <w:rPr>
          <w:rFonts w:ascii="宋体" w:hAnsi="宋体" w:cs="宋体"/>
          <w:color w:val="000000" w:themeColor="text1"/>
          <w:sz w:val="24"/>
          <w:szCs w:val="21"/>
          <w14:textFill>
            <w14:solidFill>
              <w14:schemeClr w14:val="tx1"/>
            </w14:solidFill>
          </w14:textFill>
        </w:rPr>
        <w:t xml:space="preserve"> 48 </w:t>
      </w:r>
      <w:r>
        <w:rPr>
          <w:rFonts w:hint="eastAsia" w:ascii="宋体" w:hAnsi="宋体" w:cs="宋体"/>
          <w:color w:val="000000" w:themeColor="text1"/>
          <w:sz w:val="24"/>
          <w:szCs w:val="21"/>
          <w14:textFill>
            <w14:solidFill>
              <w14:schemeClr w14:val="tx1"/>
            </w14:solidFill>
          </w14:textFill>
        </w:rPr>
        <w:t>小时内对工程进行抽检和验收，对抽检不合格的工程由承包人自费修复或返工。</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13.9</w:t>
      </w:r>
      <w:r>
        <w:rPr>
          <w:rFonts w:hint="eastAsia" w:ascii="宋体" w:hAnsi="宋体" w:cs="宋体"/>
          <w:color w:val="000000" w:themeColor="text1"/>
          <w:sz w:val="24"/>
          <w:szCs w:val="21"/>
          <w14:textFill>
            <w14:solidFill>
              <w14:schemeClr w14:val="tx1"/>
            </w14:solidFill>
          </w14:textFill>
        </w:rPr>
        <w:t>不定期现场检查</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发包人和监理人将不定期进行现场检查，并按本篇附件的规定进行处罚，承包人必须接受。</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13.10</w:t>
      </w:r>
      <w:r>
        <w:rPr>
          <w:rFonts w:hint="eastAsia" w:ascii="宋体" w:hAnsi="宋体" w:cs="宋体"/>
          <w:color w:val="000000" w:themeColor="text1"/>
          <w:sz w:val="24"/>
          <w:szCs w:val="21"/>
          <w14:textFill>
            <w14:solidFill>
              <w14:schemeClr w14:val="tx1"/>
            </w14:solidFill>
          </w14:textFill>
        </w:rPr>
        <w:t>施工误差</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严格执行交通运输部《公路工程质量检验评定标准》以及发包人制定的工程管理手册，不满足要求的一切返工费用由承包人负责并无条件接受发包人相关条例违约金。</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13.11</w:t>
      </w:r>
      <w:r>
        <w:rPr>
          <w:rFonts w:hint="eastAsia" w:ascii="宋体" w:hAnsi="宋体" w:cs="宋体"/>
          <w:color w:val="000000" w:themeColor="text1"/>
          <w:sz w:val="24"/>
          <w:szCs w:val="21"/>
          <w14:textFill>
            <w14:solidFill>
              <w14:schemeClr w14:val="tx1"/>
            </w14:solidFill>
          </w14:textFill>
        </w:rPr>
        <w:t>优质优价价款</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粤交基</w:t>
      </w:r>
      <w:r>
        <w:rPr>
          <w:rFonts w:ascii="宋体" w:hAnsi="宋体" w:cs="宋体"/>
          <w:color w:val="000000" w:themeColor="text1"/>
          <w:sz w:val="24"/>
          <w:szCs w:val="21"/>
          <w14:textFill>
            <w14:solidFill>
              <w14:schemeClr w14:val="tx1"/>
            </w14:solidFill>
          </w14:textFill>
        </w:rPr>
        <w:t xml:space="preserve">[2010]1893 </w:t>
      </w:r>
      <w:r>
        <w:rPr>
          <w:rFonts w:hint="eastAsia" w:ascii="宋体" w:hAnsi="宋体" w:cs="宋体"/>
          <w:color w:val="000000" w:themeColor="text1"/>
          <w:sz w:val="24"/>
          <w:szCs w:val="21"/>
          <w14:textFill>
            <w14:solidFill>
              <w14:schemeClr w14:val="tx1"/>
            </w14:solidFill>
          </w14:textFill>
        </w:rPr>
        <w:t>号）等文件制订的实施细则执行。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发包人将根据工程实际开展各项工程的质量评比和奖罚，项目（如项目采用分段管理，则按项目段计列）用于奖励的金额原则上不能超过项目（或项目段）各合同段</w:t>
      </w:r>
      <w:r>
        <w:rPr>
          <w:rFonts w:ascii="宋体" w:hAnsi="宋体" w:cs="宋体"/>
          <w:color w:val="000000" w:themeColor="text1"/>
          <w:sz w:val="24"/>
          <w:szCs w:val="21"/>
          <w14:textFill>
            <w14:solidFill>
              <w14:schemeClr w14:val="tx1"/>
            </w14:solidFill>
          </w14:textFill>
        </w:rPr>
        <w:t xml:space="preserve"> 200 </w:t>
      </w:r>
      <w:r>
        <w:rPr>
          <w:rFonts w:hint="eastAsia" w:ascii="宋体" w:hAnsi="宋体" w:cs="宋体"/>
          <w:color w:val="000000" w:themeColor="text1"/>
          <w:sz w:val="24"/>
          <w:szCs w:val="21"/>
          <w14:textFill>
            <w14:solidFill>
              <w14:schemeClr w14:val="tx1"/>
            </w14:solidFill>
          </w14:textFill>
        </w:rPr>
        <w:t>章～</w:t>
      </w:r>
      <w:r>
        <w:rPr>
          <w:rFonts w:ascii="宋体" w:hAnsi="宋体" w:cs="宋体"/>
          <w:color w:val="000000" w:themeColor="text1"/>
          <w:sz w:val="24"/>
          <w:szCs w:val="21"/>
          <w14:textFill>
            <w14:solidFill>
              <w14:schemeClr w14:val="tx1"/>
            </w14:solidFill>
          </w14:textFill>
        </w:rPr>
        <w:t xml:space="preserve">900 </w:t>
      </w:r>
      <w:r>
        <w:rPr>
          <w:rFonts w:hint="eastAsia" w:ascii="宋体" w:hAnsi="宋体" w:cs="宋体"/>
          <w:color w:val="000000" w:themeColor="text1"/>
          <w:sz w:val="24"/>
          <w:szCs w:val="21"/>
          <w14:textFill>
            <w14:solidFill>
              <w14:schemeClr w14:val="tx1"/>
            </w14:solidFill>
          </w14:textFill>
        </w:rPr>
        <w:t>章合计金额的</w:t>
      </w:r>
      <w:r>
        <w:rPr>
          <w:rFonts w:ascii="宋体" w:hAnsi="宋体" w:cs="宋体"/>
          <w:color w:val="000000" w:themeColor="text1"/>
          <w:sz w:val="24"/>
          <w:szCs w:val="21"/>
          <w:u w:val="single"/>
          <w14:textFill>
            <w14:solidFill>
              <w14:schemeClr w14:val="tx1"/>
            </w14:solidFill>
          </w14:textFill>
        </w:rPr>
        <w:t>2.5%</w:t>
      </w:r>
      <w:r>
        <w:rPr>
          <w:rFonts w:hint="eastAsia" w:ascii="宋体" w:hAnsi="宋体" w:cs="宋体"/>
          <w:color w:val="000000" w:themeColor="text1"/>
          <w:sz w:val="24"/>
          <w:szCs w:val="21"/>
          <w:u w:val="single"/>
          <w14:textFill>
            <w14:solidFill>
              <w14:schemeClr w14:val="tx1"/>
            </w14:solidFill>
          </w14:textFill>
        </w:rPr>
        <w:t>或</w:t>
      </w:r>
      <w:r>
        <w:rPr>
          <w:rFonts w:ascii="宋体" w:hAnsi="宋体" w:cs="宋体"/>
          <w:color w:val="000000" w:themeColor="text1"/>
          <w:sz w:val="24"/>
          <w:szCs w:val="21"/>
          <w:u w:val="single"/>
          <w14:textFill>
            <w14:solidFill>
              <w14:schemeClr w14:val="tx1"/>
            </w14:solidFill>
          </w14:textFill>
        </w:rPr>
        <w:t xml:space="preserve"> 1.5%</w:t>
      </w:r>
      <w:r>
        <w:rPr>
          <w:rFonts w:hint="eastAsia" w:ascii="宋体" w:hAnsi="宋体" w:cs="宋体"/>
          <w:color w:val="000000" w:themeColor="text1"/>
          <w:sz w:val="24"/>
          <w:szCs w:val="21"/>
          <w14:textFill>
            <w14:solidFill>
              <w14:schemeClr w14:val="tx1"/>
            </w14:solidFill>
          </w14:textFill>
        </w:rPr>
        <w:t>（含税金，招标人根据项目实际情况自行确定比例），由项目统筹使用。</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13.12 </w:t>
      </w:r>
      <w:r>
        <w:rPr>
          <w:rFonts w:hint="eastAsia" w:ascii="宋体" w:hAnsi="宋体" w:cs="宋体"/>
          <w:color w:val="000000" w:themeColor="text1"/>
          <w:sz w:val="24"/>
          <w:szCs w:val="21"/>
          <w14:textFill>
            <w14:solidFill>
              <w14:schemeClr w14:val="tx1"/>
            </w14:solidFill>
          </w14:textFill>
        </w:rPr>
        <w:t>未解除承包人的义务和责任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15.</w:t>
      </w:r>
      <w:r>
        <w:rPr>
          <w:rFonts w:hint="eastAsia" w:ascii="宋体" w:hAnsi="宋体" w:cs="宋体"/>
          <w:b/>
          <w:color w:val="000000" w:themeColor="text1"/>
          <w:sz w:val="24"/>
          <w:szCs w:val="21"/>
          <w14:textFill>
            <w14:solidFill>
              <w14:schemeClr w14:val="tx1"/>
            </w14:solidFill>
          </w14:textFill>
        </w:rPr>
        <w:t>变更</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15.3</w:t>
      </w:r>
      <w:r>
        <w:rPr>
          <w:rFonts w:hint="eastAsia" w:ascii="宋体" w:hAnsi="宋体" w:cs="宋体"/>
          <w:b/>
          <w:color w:val="000000" w:themeColor="text1"/>
          <w:sz w:val="24"/>
          <w:szCs w:val="21"/>
          <w14:textFill>
            <w14:solidFill>
              <w14:schemeClr w14:val="tx1"/>
            </w14:solidFill>
          </w14:textFill>
        </w:rPr>
        <w:t>变更程序</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本款第</w:t>
      </w:r>
      <w:r>
        <w:rPr>
          <w:rFonts w:ascii="宋体" w:hAnsi="宋体" w:cs="宋体"/>
          <w:color w:val="000000" w:themeColor="text1"/>
          <w:sz w:val="24"/>
          <w:szCs w:val="21"/>
          <w14:textFill>
            <w14:solidFill>
              <w14:schemeClr w14:val="tx1"/>
            </w14:solidFill>
          </w14:textFill>
        </w:rPr>
        <w:t>15.3.4</w:t>
      </w:r>
      <w:r>
        <w:rPr>
          <w:rFonts w:hint="eastAsia" w:ascii="宋体" w:hAnsi="宋体" w:cs="宋体"/>
          <w:color w:val="000000" w:themeColor="text1"/>
          <w:sz w:val="24"/>
          <w:szCs w:val="21"/>
          <w14:textFill>
            <w14:solidFill>
              <w14:schemeClr w14:val="tx1"/>
            </w14:solidFill>
          </w14:textFill>
        </w:rPr>
        <w:t>项后增加以下内容：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同时工程变更还应执行广东省交通运输厅及发包人颁布的相关变更管理办法规定。</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15.4</w:t>
      </w:r>
      <w:r>
        <w:rPr>
          <w:rFonts w:hint="eastAsia" w:ascii="宋体" w:hAnsi="宋体" w:cs="宋体"/>
          <w:b/>
          <w:color w:val="000000" w:themeColor="text1"/>
          <w:sz w:val="24"/>
          <w:szCs w:val="21"/>
          <w14:textFill>
            <w14:solidFill>
              <w14:schemeClr w14:val="tx1"/>
            </w14:solidFill>
          </w14:textFill>
        </w:rPr>
        <w:t>变更的估价原则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w:t>
      </w:r>
      <w:r>
        <w:rPr>
          <w:rFonts w:ascii="宋体" w:hAnsi="宋体" w:cs="宋体"/>
          <w:color w:val="000000" w:themeColor="text1"/>
          <w:sz w:val="24"/>
          <w:szCs w:val="21"/>
          <w14:textFill>
            <w14:solidFill>
              <w14:schemeClr w14:val="tx1"/>
            </w14:solidFill>
          </w14:textFill>
        </w:rPr>
        <w:t>15.4.1</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15.4.5</w:t>
      </w:r>
      <w:r>
        <w:rPr>
          <w:rFonts w:hint="eastAsia" w:ascii="宋体" w:hAnsi="宋体" w:cs="宋体"/>
          <w:color w:val="000000" w:themeColor="text1"/>
          <w:sz w:val="24"/>
          <w:szCs w:val="21"/>
          <w14:textFill>
            <w14:solidFill>
              <w14:schemeClr w14:val="tx1"/>
            </w14:solidFill>
          </w14:textFill>
        </w:rPr>
        <w:t>项删除，并用以下内容代替：</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因变更引起的价格调楚，应按以下优先顺序所列原则进行处理：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15.4.1</w:t>
      </w:r>
      <w:r>
        <w:rPr>
          <w:rFonts w:hint="eastAsia" w:ascii="宋体" w:hAnsi="宋体" w:cs="宋体"/>
          <w:color w:val="000000" w:themeColor="text1"/>
          <w:sz w:val="24"/>
          <w:szCs w:val="21"/>
          <w14:textFill>
            <w14:solidFill>
              <w14:schemeClr w14:val="tx1"/>
            </w14:solidFill>
          </w14:textFill>
        </w:rPr>
        <w:t>如果取消某项工作，则该项工作的总额价不予支付；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15.4.2</w:t>
      </w:r>
      <w:r>
        <w:rPr>
          <w:rFonts w:hint="eastAsia" w:ascii="宋体" w:hAnsi="宋体" w:cs="宋体"/>
          <w:color w:val="000000" w:themeColor="text1"/>
          <w:sz w:val="24"/>
          <w:szCs w:val="21"/>
          <w14:textFill>
            <w14:solidFill>
              <w14:schemeClr w14:val="tx1"/>
            </w14:solidFill>
          </w14:textFill>
        </w:rPr>
        <w:t>本合同段工程量清单中有相同或相似工程细目单价的，经发包人同意可直接套用该单价。本合同段内没有相同或适用合同单价的，原则上应套用项目全线（如项目采用分段管理，则按项目段计划）合同段相应单价的平均值；</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15.4.3 </w:t>
      </w:r>
      <w:r>
        <w:rPr>
          <w:rFonts w:hint="eastAsia" w:ascii="宋体" w:hAnsi="宋体" w:cs="宋体"/>
          <w:color w:val="000000" w:themeColor="text1"/>
          <w:sz w:val="24"/>
          <w:szCs w:val="21"/>
          <w14:textFill>
            <w14:solidFill>
              <w14:schemeClr w14:val="tx1"/>
            </w14:solidFill>
          </w14:textFill>
        </w:rPr>
        <w:t>以综合单价报价的计量项目，如果只是由于使用材料或局部尺寸调整，则原支付单价不变，而只在原合同单价基础上，调整相应的材料价差和合理的工效增减费用。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15.4.4</w:t>
      </w:r>
      <w:r>
        <w:rPr>
          <w:rFonts w:hint="eastAsia" w:ascii="宋体" w:hAnsi="宋体" w:cs="宋体"/>
          <w:color w:val="000000" w:themeColor="text1"/>
          <w:sz w:val="24"/>
          <w:szCs w:val="21"/>
          <w14:textFill>
            <w14:solidFill>
              <w14:schemeClr w14:val="tx1"/>
            </w14:solidFill>
          </w14:textFill>
        </w:rPr>
        <w:t>如果投标文件报价中没有相应综合单价的，则参照最高投标限价编制时选用的有关定额及补充的定额，人工、材料、机械单价按最高投标限价采用月份（</w:t>
      </w:r>
      <w:r>
        <w:rPr>
          <w:rFonts w:ascii="Arial" w:hAnsi="Arial" w:cs="Arial"/>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年</w:t>
      </w:r>
      <w:r>
        <w:rPr>
          <w:rFonts w:ascii="Arial" w:hAnsi="Arial" w:cs="Arial"/>
          <w:color w:val="000000" w:themeColor="text1"/>
          <w:sz w:val="24"/>
          <w:szCs w:val="21"/>
          <w14:textFill>
            <w14:solidFill>
              <w14:schemeClr w14:val="tx1"/>
            </w14:solidFill>
          </w14:textFill>
        </w:rPr>
        <w:t>××</w:t>
      </w:r>
      <w:r>
        <w:rPr>
          <w:rFonts w:hint="eastAsia" w:ascii="Arial" w:hAnsi="Arial" w:cs="Arial"/>
          <w:color w:val="000000" w:themeColor="text1"/>
          <w:sz w:val="24"/>
          <w:szCs w:val="21"/>
          <w14:textFill>
            <w14:solidFill>
              <w14:schemeClr w14:val="tx1"/>
            </w14:solidFill>
          </w14:textFill>
        </w:rPr>
        <w:t>月）</w:t>
      </w:r>
      <w:r>
        <w:rPr>
          <w:rFonts w:hint="eastAsia" w:ascii="宋体" w:hAnsi="宋体" w:cs="宋体"/>
          <w:color w:val="000000" w:themeColor="text1"/>
          <w:sz w:val="24"/>
          <w:szCs w:val="21"/>
          <w14:textFill>
            <w14:solidFill>
              <w14:schemeClr w14:val="tx1"/>
            </w14:solidFill>
          </w14:textFill>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招标时最高投标限价之下浮比例下浮确定。变更预算以发包人按相关程序确认的为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15.4.5</w:t>
      </w:r>
      <w:r>
        <w:rPr>
          <w:rFonts w:hint="eastAsia" w:ascii="宋体" w:hAnsi="宋体" w:cs="宋体"/>
          <w:color w:val="000000" w:themeColor="text1"/>
          <w:sz w:val="24"/>
          <w:szCs w:val="21"/>
          <w14:textFill>
            <w14:solidFill>
              <w14:schemeClr w14:val="tx1"/>
            </w14:solidFill>
          </w14:textFill>
        </w:rPr>
        <w:t>如果双方对变更工程价款有争议，则请政府主管部门或发包人和承包人双方认可的机构按</w:t>
      </w:r>
      <w:r>
        <w:rPr>
          <w:rFonts w:ascii="宋体" w:hAnsi="宋体" w:cs="宋体"/>
          <w:color w:val="000000" w:themeColor="text1"/>
          <w:sz w:val="24"/>
          <w:szCs w:val="21"/>
          <w14:textFill>
            <w14:solidFill>
              <w14:schemeClr w14:val="tx1"/>
            </w14:solidFill>
          </w14:textFill>
        </w:rPr>
        <w:t>15.4.4</w:t>
      </w:r>
      <w:r>
        <w:rPr>
          <w:rFonts w:hint="eastAsia" w:ascii="宋体" w:hAnsi="宋体" w:cs="宋体"/>
          <w:color w:val="000000" w:themeColor="text1"/>
          <w:sz w:val="24"/>
          <w:szCs w:val="21"/>
          <w14:textFill>
            <w14:solidFill>
              <w14:schemeClr w14:val="tx1"/>
            </w14:solidFill>
          </w14:textFill>
        </w:rPr>
        <w:t>款要求编制预算，由发包人委托，委托费用由发包人和承包人各负责一半，变更工程造价或单价按本合同段投标人中标价较招标时最高投标限价之下浮比例下浮确定。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发包人与承包人如按上述原则协商未果，发包人有权根据实际情况按上述某一原则进行处理，承包人必须无条件接受。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所有的变更设计都必须按发包人及其上级主管部门颁布的变更设计管理办法进行审批。</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w:t>
      </w:r>
      <w:r>
        <w:rPr>
          <w:rFonts w:hint="eastAsia" w:ascii="宋体" w:hAnsi="宋体" w:cs="宋体"/>
          <w:b/>
          <w:color w:val="000000" w:themeColor="text1"/>
          <w:sz w:val="24"/>
          <w:szCs w:val="21"/>
          <w14:textFill>
            <w14:solidFill>
              <w14:schemeClr w14:val="tx1"/>
            </w14:solidFill>
          </w14:textFill>
        </w:rPr>
        <w:t>价格调整</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16.1</w:t>
      </w:r>
      <w:r>
        <w:rPr>
          <w:rFonts w:hint="eastAsia" w:ascii="宋体" w:hAnsi="宋体" w:cs="宋体"/>
          <w:b/>
          <w:color w:val="000000" w:themeColor="text1"/>
          <w:sz w:val="24"/>
          <w:szCs w:val="21"/>
          <w14:textFill>
            <w14:solidFill>
              <w14:schemeClr w14:val="tx1"/>
            </w14:solidFill>
          </w14:textFill>
        </w:rPr>
        <w:t>物价波动引起的价格调整</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16.1.2</w:t>
      </w:r>
      <w:r>
        <w:rPr>
          <w:rFonts w:hint="eastAsia" w:ascii="宋体" w:hAnsi="宋体" w:cs="宋体"/>
          <w:b/>
          <w:color w:val="000000" w:themeColor="text1"/>
          <w:sz w:val="24"/>
          <w:szCs w:val="21"/>
          <w14:textFill>
            <w14:solidFill>
              <w14:schemeClr w14:val="tx1"/>
            </w14:solidFill>
          </w14:textFill>
        </w:rPr>
        <w:t>采用造价信息调整价格差额</w:t>
      </w:r>
      <w:r>
        <w:rPr>
          <w:rFonts w:ascii="宋体" w:cs="宋体"/>
          <w:b/>
          <w:color w:val="000000" w:themeColor="text1"/>
          <w:sz w:val="24"/>
          <w:szCs w:val="21"/>
          <w14:textFill>
            <w14:solidFill>
              <w14:schemeClr w14:val="tx1"/>
            </w14:solidFill>
          </w14:textFill>
        </w:rPr>
        <w:tab/>
      </w:r>
    </w:p>
    <w:p>
      <w:pPr>
        <w:pStyle w:val="104"/>
        <w:spacing w:line="400" w:lineRule="exact"/>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将本款内容细化和修改如下：</w:t>
      </w:r>
    </w:p>
    <w:p>
      <w:pPr>
        <w:pStyle w:val="104"/>
        <w:spacing w:line="400" w:lineRule="exact"/>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除本项目专用条款及项目专用条款前附表规定允许调整价格差额的材料以外，其他由承包人自行采购的材料、燃油、设备等不进行价差调整，承包人应将上述风险考虑在投标报价中。</w:t>
      </w:r>
    </w:p>
    <w:p>
      <w:pPr>
        <w:pStyle w:val="104"/>
        <w:spacing w:line="400" w:lineRule="exact"/>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由材料调差所产生的营业税、城市维护建设税、教育费附加和地方教育附加税增减额由发包人承担，其他税费由承包人承担。</w:t>
      </w:r>
    </w:p>
    <w:p>
      <w:pPr>
        <w:pStyle w:val="104"/>
        <w:spacing w:line="400" w:lineRule="exact"/>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材料价差调整按月度信息价计算，每季度调整一次，当季度的材料价差最迟应在下一季度最后一个月的计量支付中予以调整到位。</w:t>
      </w:r>
    </w:p>
    <w:p>
      <w:pPr>
        <w:pStyle w:val="104"/>
        <w:spacing w:line="400" w:lineRule="exact"/>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16.1.2.1</w:t>
      </w:r>
      <w:r>
        <w:rPr>
          <w:rFonts w:hint="eastAsia" w:ascii="宋体" w:hAnsi="宋体" w:cs="宋体"/>
          <w:color w:val="000000" w:themeColor="text1"/>
          <w:sz w:val="24"/>
          <w:szCs w:val="21"/>
          <w14:textFill>
            <w14:solidFill>
              <w14:schemeClr w14:val="tx1"/>
            </w14:solidFill>
          </w14:textFill>
        </w:rPr>
        <w:t>施工期间，发包人将对路基土石方工程、隧道开挖土石方机械所消耗的外购柴油，以及桥梁、隧道工程中水泥混凝土所消耗的外购的砂、碎石进行价差调整，其中项目加工利用的碎石和机制砂不予调整，数量按下表所列用量指标计算（除表中所列项目及材料，其余地材及油料均不予调整）。</w:t>
      </w:r>
    </w:p>
    <w:p>
      <w:pPr>
        <w:pStyle w:val="104"/>
        <w:spacing w:line="269" w:lineRule="auto"/>
        <w:ind w:firstLine="480" w:firstLineChars="200"/>
        <w:jc w:val="center"/>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调价材料单位用量指标表</w:t>
      </w:r>
    </w:p>
    <w:tbl>
      <w:tblPr>
        <w:tblStyle w:val="4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调价的材料名称</w:t>
            </w: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调价的清单子目编号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调价的项目名称</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碎石</w:t>
            </w: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桥梁、隧道工程所有含水泥混凝土的清单子目编号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水泥混凝土中的碎石</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0.85m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砂</w:t>
            </w: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桥梁、隧道工程中所有含水泥混凝土的清单子目编号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水泥混凝土中的砂</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0.46m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柴油</w:t>
            </w:r>
          </w:p>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（定额材料代号：</w:t>
            </w:r>
            <w:r>
              <w:rPr>
                <w:rFonts w:ascii="宋体" w:hAnsi="宋体" w:cs="宋体"/>
                <w:color w:val="000000" w:themeColor="text1"/>
                <w:sz w:val="22"/>
                <w:szCs w:val="20"/>
                <w14:textFill>
                  <w14:solidFill>
                    <w14:schemeClr w14:val="tx1"/>
                  </w14:solidFill>
                </w14:textFill>
              </w:rPr>
              <w:t>863</w:t>
            </w:r>
            <w:r>
              <w:rPr>
                <w:rFonts w:hint="eastAsia" w:ascii="宋体" w:hAnsi="宋体" w:cs="宋体"/>
                <w:color w:val="000000" w:themeColor="text1"/>
                <w:sz w:val="22"/>
                <w:szCs w:val="20"/>
                <w14:textFill>
                  <w14:solidFill>
                    <w14:schemeClr w14:val="tx1"/>
                  </w14:solidFill>
                </w14:textFill>
              </w:rPr>
              <w:t>）</w:t>
            </w: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203-1-1-1</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挖弃土方</w:t>
            </w:r>
          </w:p>
        </w:tc>
        <w:tc>
          <w:tcPr>
            <w:tcW w:w="2131"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203-1-1-2</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挖利用土方</w:t>
            </w:r>
          </w:p>
        </w:tc>
        <w:tc>
          <w:tcPr>
            <w:tcW w:w="2131"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203-1-2-1</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挖弃石方</w:t>
            </w:r>
          </w:p>
        </w:tc>
        <w:tc>
          <w:tcPr>
            <w:tcW w:w="2131"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203-1-2-2</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挖利用石方</w:t>
            </w:r>
          </w:p>
        </w:tc>
        <w:tc>
          <w:tcPr>
            <w:tcW w:w="2131"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204-1-2</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利用石方</w:t>
            </w:r>
          </w:p>
        </w:tc>
        <w:tc>
          <w:tcPr>
            <w:tcW w:w="2131"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204-1-3</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利用石方</w:t>
            </w:r>
          </w:p>
        </w:tc>
        <w:tc>
          <w:tcPr>
            <w:tcW w:w="2131"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502-1-1</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土方</w:t>
            </w:r>
          </w:p>
        </w:tc>
        <w:tc>
          <w:tcPr>
            <w:tcW w:w="2131"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503-1-1</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土方</w:t>
            </w:r>
          </w:p>
        </w:tc>
        <w:tc>
          <w:tcPr>
            <w:tcW w:w="2131"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502-1-2</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石方</w:t>
            </w:r>
          </w:p>
        </w:tc>
        <w:tc>
          <w:tcPr>
            <w:tcW w:w="2131"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503-1-2</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石方</w:t>
            </w:r>
          </w:p>
        </w:tc>
        <w:tc>
          <w:tcPr>
            <w:tcW w:w="2131" w:type="dxa"/>
            <w:vMerge w:val="continue"/>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p>
        </w:tc>
      </w:tr>
    </w:tbl>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注：</w:t>
      </w:r>
      <w:r>
        <w:rPr>
          <w:rFonts w:ascii="宋体" w:hAnsi="宋体" w:cs="宋体"/>
          <w:color w:val="000000" w:themeColor="text1"/>
          <w:sz w:val="22"/>
          <w:szCs w:val="20"/>
          <w14:textFill>
            <w14:solidFill>
              <w14:schemeClr w14:val="tx1"/>
            </w14:solidFill>
          </w14:textFill>
        </w:rPr>
        <w:t>1</w:t>
      </w:r>
      <w:r>
        <w:rPr>
          <w:rFonts w:hint="eastAsia" w:ascii="宋体" w:hAnsi="宋体" w:cs="宋体"/>
          <w:color w:val="000000" w:themeColor="text1"/>
          <w:sz w:val="22"/>
          <w:szCs w:val="20"/>
          <w14:textFill>
            <w14:solidFill>
              <w14:schemeClr w14:val="tx1"/>
            </w14:solidFill>
          </w14:textFill>
        </w:rPr>
        <w:t>、单位用量指标中</w:t>
      </w:r>
      <w:r>
        <w:rPr>
          <w:rFonts w:ascii="宋体" w:hAnsi="宋体" w:cs="宋体"/>
          <w:color w:val="000000" w:themeColor="text1"/>
          <w:sz w:val="22"/>
          <w:szCs w:val="20"/>
          <w14:textFill>
            <w14:solidFill>
              <w14:schemeClr w14:val="tx1"/>
            </w14:solidFill>
          </w14:textFill>
        </w:rPr>
        <w:t>0.85m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代表每计量</w:t>
      </w:r>
      <w:r>
        <w:rPr>
          <w:rFonts w:ascii="宋体" w:hAnsi="宋体" w:cs="宋体"/>
          <w:color w:val="000000" w:themeColor="text1"/>
          <w:sz w:val="22"/>
          <w:szCs w:val="20"/>
          <w14:textFill>
            <w14:solidFill>
              <w14:schemeClr w14:val="tx1"/>
            </w14:solidFill>
          </w14:textFill>
        </w:rPr>
        <w:t>1</w:t>
      </w:r>
      <w:r>
        <w:rPr>
          <w:rFonts w:hint="eastAsia" w:ascii="宋体" w:hAnsi="宋体" w:cs="宋体"/>
          <w:color w:val="000000" w:themeColor="text1"/>
          <w:sz w:val="22"/>
          <w:szCs w:val="20"/>
          <w14:textFill>
            <w14:solidFill>
              <w14:schemeClr w14:val="tx1"/>
            </w14:solidFill>
          </w14:textFill>
        </w:rPr>
        <w:t>立方米实体工程消耗的碎石数量为</w:t>
      </w:r>
      <w:r>
        <w:rPr>
          <w:rFonts w:ascii="宋体" w:hAnsi="宋体" w:cs="宋体"/>
          <w:color w:val="000000" w:themeColor="text1"/>
          <w:sz w:val="22"/>
          <w:szCs w:val="20"/>
          <w14:textFill>
            <w14:solidFill>
              <w14:schemeClr w14:val="tx1"/>
            </w14:solidFill>
          </w14:textFill>
        </w:rPr>
        <w:t>0.85</w:t>
      </w:r>
      <w:r>
        <w:rPr>
          <w:rFonts w:hint="eastAsia" w:ascii="宋体" w:hAnsi="宋体" w:cs="宋体"/>
          <w:color w:val="000000" w:themeColor="text1"/>
          <w:sz w:val="22"/>
          <w:szCs w:val="20"/>
          <w14:textFill>
            <w14:solidFill>
              <w14:schemeClr w14:val="tx1"/>
            </w14:solidFill>
          </w14:textFill>
        </w:rPr>
        <w:t>立方米；其余以此类推。</w:t>
      </w:r>
    </w:p>
    <w:p>
      <w:pPr>
        <w:pStyle w:val="104"/>
        <w:spacing w:line="360" w:lineRule="auto"/>
        <w:ind w:firstLine="440" w:firstLineChars="200"/>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w:t>
      </w:r>
      <w:r>
        <w:rPr>
          <w:rFonts w:hint="eastAsia" w:ascii="宋体" w:hAnsi="宋体" w:cs="宋体"/>
          <w:color w:val="000000" w:themeColor="text1"/>
          <w:sz w:val="22"/>
          <w:szCs w:val="20"/>
          <w14:textFill>
            <w14:solidFill>
              <w14:schemeClr w14:val="tx1"/>
            </w14:solidFill>
          </w14:textFill>
        </w:rPr>
        <w:t>、水泥混凝土中的碎石统一按照定额材料代号</w:t>
      </w:r>
      <w:r>
        <w:rPr>
          <w:rFonts w:ascii="宋体" w:hAnsi="宋体" w:cs="宋体"/>
          <w:color w:val="000000" w:themeColor="text1"/>
          <w:sz w:val="22"/>
          <w:szCs w:val="20"/>
          <w14:textFill>
            <w14:solidFill>
              <w14:schemeClr w14:val="tx1"/>
            </w14:solidFill>
          </w14:textFill>
        </w:rPr>
        <w:t>952</w:t>
      </w:r>
      <w:r>
        <w:rPr>
          <w:rFonts w:hint="eastAsia" w:ascii="宋体" w:hAnsi="宋体" w:cs="宋体"/>
          <w:color w:val="000000" w:themeColor="text1"/>
          <w:sz w:val="22"/>
          <w:szCs w:val="20"/>
          <w14:textFill>
            <w14:solidFill>
              <w14:schemeClr w14:val="tx1"/>
            </w14:solidFill>
          </w14:textFill>
        </w:rPr>
        <w:t>号“碎石（</w:t>
      </w:r>
      <w:r>
        <w:rPr>
          <w:rFonts w:ascii="宋体" w:hAnsi="宋体" w:cs="宋体"/>
          <w:color w:val="000000" w:themeColor="text1"/>
          <w:sz w:val="22"/>
          <w:szCs w:val="20"/>
          <w14:textFill>
            <w14:solidFill>
              <w14:schemeClr w14:val="tx1"/>
            </w14:solidFill>
          </w14:textFill>
        </w:rPr>
        <w:t>4cm</w:t>
      </w:r>
      <w:r>
        <w:rPr>
          <w:rFonts w:hint="eastAsia" w:ascii="宋体" w:hAnsi="宋体" w:cs="宋体"/>
          <w:color w:val="000000" w:themeColor="text1"/>
          <w:sz w:val="22"/>
          <w:szCs w:val="20"/>
          <w14:textFill>
            <w14:solidFill>
              <w14:schemeClr w14:val="tx1"/>
            </w14:solidFill>
          </w14:textFill>
        </w:rPr>
        <w:t>）”价格进行调整；水泥混凝土中的砂统一按照定额材料代号</w:t>
      </w:r>
      <w:r>
        <w:rPr>
          <w:rFonts w:ascii="宋体" w:hAnsi="宋体" w:cs="宋体"/>
          <w:color w:val="000000" w:themeColor="text1"/>
          <w:sz w:val="22"/>
          <w:szCs w:val="20"/>
          <w14:textFill>
            <w14:solidFill>
              <w14:schemeClr w14:val="tx1"/>
            </w14:solidFill>
          </w14:textFill>
        </w:rPr>
        <w:t>899</w:t>
      </w:r>
      <w:r>
        <w:rPr>
          <w:rFonts w:hint="eastAsia" w:ascii="宋体" w:hAnsi="宋体" w:cs="宋体"/>
          <w:color w:val="000000" w:themeColor="text1"/>
          <w:sz w:val="22"/>
          <w:szCs w:val="20"/>
          <w14:textFill>
            <w14:solidFill>
              <w14:schemeClr w14:val="tx1"/>
            </w14:solidFill>
          </w14:textFill>
        </w:rPr>
        <w:t>号“中（粗）砂”价格进行调整。</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16.1.2.2</w:t>
      </w:r>
      <w:r>
        <w:rPr>
          <w:rFonts w:hint="eastAsia" w:ascii="宋体" w:hAnsi="宋体" w:cs="宋体"/>
          <w:color w:val="000000" w:themeColor="text1"/>
          <w:sz w:val="24"/>
          <w:szCs w:val="21"/>
          <w14:textFill>
            <w14:solidFill>
              <w14:schemeClr w14:val="tx1"/>
            </w14:solidFill>
          </w14:textFill>
        </w:rPr>
        <w:t>施工期间，发包人将对路面工程所消耗的柴油、路面用石料进行价差调整，其中项目加工利用的碎石和机制砂不予调整，数量按下表所列用量指标计算（除表中所列项目及材料，其余地材及油料均不予调整）：</w:t>
      </w:r>
    </w:p>
    <w:p>
      <w:pPr>
        <w:pStyle w:val="104"/>
        <w:spacing w:line="269" w:lineRule="auto"/>
        <w:ind w:firstLine="482" w:firstLineChars="200"/>
        <w:jc w:val="center"/>
        <w:rPr>
          <w:rFonts w:asci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路面工程调价材料单位用量指标表</w:t>
      </w:r>
    </w:p>
    <w:tbl>
      <w:tblPr>
        <w:tblStyle w:val="4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50"/>
        <w:gridCol w:w="251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调价的材料名称</w:t>
            </w: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调价的清单子目编号</w:t>
            </w:r>
          </w:p>
        </w:tc>
        <w:tc>
          <w:tcPr>
            <w:tcW w:w="251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调价的项目名称</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柴油（定额材料代号</w:t>
            </w:r>
            <w:r>
              <w:rPr>
                <w:rFonts w:ascii="宋体" w:hAnsi="宋体" w:cs="宋体"/>
                <w:color w:val="000000" w:themeColor="text1"/>
                <w:sz w:val="22"/>
                <w:szCs w:val="20"/>
                <w14:textFill>
                  <w14:solidFill>
                    <w14:schemeClr w14:val="tx1"/>
                  </w14:solidFill>
                </w14:textFill>
              </w:rPr>
              <w:t>863</w:t>
            </w:r>
            <w:r>
              <w:rPr>
                <w:rFonts w:hint="eastAsia" w:ascii="宋体" w:hAnsi="宋体" w:cs="宋体"/>
                <w:color w:val="000000" w:themeColor="text1"/>
                <w:sz w:val="22"/>
                <w:szCs w:val="20"/>
                <w14:textFill>
                  <w14:solidFill>
                    <w14:schemeClr w14:val="tx1"/>
                  </w14:solidFill>
                </w14:textFill>
              </w:rPr>
              <w:t>）</w:t>
            </w: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304</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水泥稳定土底基层、基层，不分厚度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noWrap/>
          </w:tcPr>
          <w:p>
            <w:pPr>
              <w:pStyle w:val="104"/>
              <w:spacing w:line="269"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306</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级配碎（砾）石底基导、基层，不分厚度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130" w:type="dxa"/>
            <w:vMerge w:val="continue"/>
            <w:tcBorders>
              <w:top w:val="single" w:color="auto" w:sz="4" w:space="0"/>
              <w:left w:val="single" w:color="auto" w:sz="4" w:space="0"/>
              <w:bottom w:val="single" w:color="auto" w:sz="4" w:space="0"/>
              <w:right w:val="single" w:color="auto" w:sz="4" w:space="0"/>
            </w:tcBorders>
            <w:noWrap/>
          </w:tcPr>
          <w:p>
            <w:pPr>
              <w:pStyle w:val="104"/>
              <w:spacing w:line="269"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309</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热拌沥青混合料面层，不分厚度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noWrap/>
          </w:tcPr>
          <w:p>
            <w:pPr>
              <w:pStyle w:val="104"/>
              <w:spacing w:line="269"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311</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269"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改性沥青及改性沥青混合料，不分厚度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269"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重油（定额材料代号</w:t>
            </w:r>
            <w:r>
              <w:rPr>
                <w:rFonts w:ascii="宋体" w:hAnsi="宋体" w:cs="宋体"/>
                <w:color w:val="000000" w:themeColor="text1"/>
                <w:sz w:val="22"/>
                <w:szCs w:val="20"/>
                <w14:textFill>
                  <w14:solidFill>
                    <w14:schemeClr w14:val="tx1"/>
                  </w14:solidFill>
                </w14:textFill>
              </w:rPr>
              <w:t>861</w:t>
            </w:r>
            <w:r>
              <w:rPr>
                <w:rFonts w:hint="eastAsia" w:ascii="宋体" w:hAnsi="宋体" w:cs="宋体"/>
                <w:color w:val="000000" w:themeColor="text1"/>
                <w:sz w:val="22"/>
                <w:szCs w:val="20"/>
                <w14:textFill>
                  <w14:solidFill>
                    <w14:schemeClr w14:val="tx1"/>
                  </w14:solidFill>
                </w14:textFill>
              </w:rPr>
              <w:t>）</w:t>
            </w: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309</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热拌沥青混合料面层，不分厚度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311</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改性沥青及改性沥青混合料，不分厚度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14:textFill>
                  <w14:solidFill>
                    <w14:schemeClr w14:val="tx1"/>
                  </w14:solidFill>
                </w14:textFill>
              </w:rPr>
              <w:t>kg/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路面碎石</w:t>
            </w: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302</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碎石垫层，不分厚度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u w:val="single"/>
                <w14:textFill>
                  <w14:solidFill>
                    <w14:schemeClr w14:val="tx1"/>
                  </w14:solidFill>
                </w14:textFill>
              </w:rPr>
              <w:t>1.24</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304</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水泥稳定土底基层、基层，不分厚度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u w:val="single"/>
                <w14:textFill>
                  <w14:solidFill>
                    <w14:schemeClr w14:val="tx1"/>
                  </w14:solidFill>
                </w14:textFill>
              </w:rPr>
              <w:t>1.47</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306</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级配碎（砾）石底基层、基层，不分厚度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u w:val="single"/>
                <w14:textFill>
                  <w14:solidFill>
                    <w14:schemeClr w14:val="tx1"/>
                  </w14:solidFill>
                </w14:textFill>
              </w:rPr>
              <w:t>1.47</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309</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热拌沥青混合料面层，不分厚度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u w:val="single"/>
                <w14:textFill>
                  <w14:solidFill>
                    <w14:schemeClr w14:val="tx1"/>
                  </w14:solidFill>
                </w14:textFill>
              </w:rPr>
              <w:t>1.1</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p>
        </w:tc>
        <w:tc>
          <w:tcPr>
            <w:tcW w:w="1750"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jc w:val="center"/>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311</w:t>
            </w:r>
            <w:r>
              <w:rPr>
                <w:rFonts w:hint="eastAsia" w:ascii="宋体" w:hAnsi="宋体" w:cs="宋体"/>
                <w:color w:val="000000" w:themeColor="text1"/>
                <w:sz w:val="22"/>
                <w:szCs w:val="20"/>
                <w14:textFill>
                  <w14:solidFill>
                    <w14:schemeClr w14:val="tx1"/>
                  </w14:solidFill>
                </w14:textFill>
              </w:rPr>
              <w:t>节</w:t>
            </w:r>
          </w:p>
        </w:tc>
        <w:tc>
          <w:tcPr>
            <w:tcW w:w="2511" w:type="dxa"/>
            <w:tcBorders>
              <w:top w:val="single" w:color="auto" w:sz="4" w:space="0"/>
              <w:left w:val="single" w:color="auto" w:sz="4" w:space="0"/>
              <w:bottom w:val="single" w:color="auto" w:sz="4" w:space="0"/>
              <w:right w:val="single" w:color="auto" w:sz="4" w:space="0"/>
            </w:tcBorders>
            <w:noWrap/>
          </w:tcPr>
          <w:p>
            <w:pPr>
              <w:pStyle w:val="104"/>
              <w:spacing w:line="360" w:lineRule="auto"/>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改性沥青及改性沥青混合料，不分厚度</w:t>
            </w:r>
          </w:p>
        </w:tc>
        <w:tc>
          <w:tcPr>
            <w:tcW w:w="2131" w:type="dxa"/>
            <w:tcBorders>
              <w:top w:val="single" w:color="auto" w:sz="4" w:space="0"/>
              <w:left w:val="single" w:color="auto" w:sz="4" w:space="0"/>
              <w:bottom w:val="single" w:color="auto" w:sz="4" w:space="0"/>
              <w:right w:val="single" w:color="auto" w:sz="4" w:space="0"/>
            </w:tcBorders>
            <w:noWrap/>
            <w:vAlign w:val="center"/>
          </w:tcPr>
          <w:p>
            <w:pPr>
              <w:pStyle w:val="104"/>
              <w:spacing w:line="360" w:lineRule="auto"/>
              <w:rPr>
                <w:rFonts w:ascii="宋体" w:cs="宋体"/>
                <w:color w:val="000000" w:themeColor="text1"/>
                <w:sz w:val="22"/>
                <w:szCs w:val="20"/>
                <w:u w:val="single"/>
                <w14:textFill>
                  <w14:solidFill>
                    <w14:schemeClr w14:val="tx1"/>
                  </w14:solidFill>
                </w14:textFill>
              </w:rPr>
            </w:pPr>
            <w:r>
              <w:rPr>
                <w:rFonts w:ascii="宋体" w:hAnsi="宋体" w:cs="宋体"/>
                <w:color w:val="000000" w:themeColor="text1"/>
                <w:sz w:val="22"/>
                <w:szCs w:val="20"/>
                <w:u w:val="single"/>
                <w14:textFill>
                  <w14:solidFill>
                    <w14:schemeClr w14:val="tx1"/>
                  </w14:solidFill>
                </w14:textFill>
              </w:rPr>
              <w:t>1.1</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p>
        </w:tc>
      </w:tr>
    </w:tbl>
    <w:p>
      <w:pPr>
        <w:pStyle w:val="104"/>
        <w:spacing w:line="360" w:lineRule="auto"/>
        <w:ind w:firstLine="440" w:firstLineChars="200"/>
        <w:rPr>
          <w:rFonts w:asci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注：</w:t>
      </w:r>
      <w:r>
        <w:rPr>
          <w:rFonts w:ascii="宋体" w:hAnsi="宋体" w:cs="宋体"/>
          <w:color w:val="000000" w:themeColor="text1"/>
          <w:sz w:val="22"/>
          <w:szCs w:val="20"/>
          <w14:textFill>
            <w14:solidFill>
              <w14:schemeClr w14:val="tx1"/>
            </w14:solidFill>
          </w14:textFill>
        </w:rPr>
        <w:t>1</w:t>
      </w:r>
      <w:r>
        <w:rPr>
          <w:rFonts w:hint="eastAsia" w:ascii="宋体" w:hAnsi="宋体" w:cs="宋体"/>
          <w:color w:val="000000" w:themeColor="text1"/>
          <w:sz w:val="22"/>
          <w:szCs w:val="20"/>
          <w14:textFill>
            <w14:solidFill>
              <w14:schemeClr w14:val="tx1"/>
            </w14:solidFill>
          </w14:textFill>
        </w:rPr>
        <w:t>、单位用量指标中单位</w:t>
      </w:r>
      <w:r>
        <w:rPr>
          <w:rFonts w:ascii="宋体" w:hAnsi="宋体" w:cs="宋体"/>
          <w:color w:val="000000" w:themeColor="text1"/>
          <w:sz w:val="22"/>
          <w:szCs w:val="20"/>
          <w14:textFill>
            <w14:solidFill>
              <w14:schemeClr w14:val="tx1"/>
            </w14:solidFill>
          </w14:textFill>
        </w:rPr>
        <w:t>0.85 m</w:t>
      </w:r>
      <w:r>
        <w:rPr>
          <w:rFonts w:ascii="宋体" w:hAnsi="宋体" w:cs="宋体"/>
          <w:color w:val="000000" w:themeColor="text1"/>
          <w:sz w:val="22"/>
          <w:szCs w:val="20"/>
          <w:vertAlign w:val="superscript"/>
          <w14:textFill>
            <w14:solidFill>
              <w14:schemeClr w14:val="tx1"/>
            </w14:solidFill>
          </w14:textFill>
        </w:rPr>
        <w:t>3</w:t>
      </w:r>
      <w:r>
        <w:rPr>
          <w:rFonts w:ascii="宋体" w:hAnsi="宋体" w:cs="宋体"/>
          <w:color w:val="000000" w:themeColor="text1"/>
          <w:sz w:val="22"/>
          <w:szCs w:val="20"/>
          <w14:textFill>
            <w14:solidFill>
              <w14:schemeClr w14:val="tx1"/>
            </w14:solidFill>
          </w14:textFill>
        </w:rPr>
        <w:t xml:space="preserve"> /m</w:t>
      </w:r>
      <w:r>
        <w:rPr>
          <w:rFonts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代表毎计量</w:t>
      </w:r>
      <w:r>
        <w:rPr>
          <w:rFonts w:ascii="宋体" w:hAnsi="宋体" w:cs="宋体"/>
          <w:color w:val="000000" w:themeColor="text1"/>
          <w:sz w:val="22"/>
          <w:szCs w:val="20"/>
          <w14:textFill>
            <w14:solidFill>
              <w14:schemeClr w14:val="tx1"/>
            </w14:solidFill>
          </w14:textFill>
        </w:rPr>
        <w:t>1</w:t>
      </w:r>
      <w:r>
        <w:rPr>
          <w:rFonts w:hint="eastAsia" w:ascii="宋体" w:hAnsi="宋体" w:cs="宋体"/>
          <w:color w:val="000000" w:themeColor="text1"/>
          <w:sz w:val="22"/>
          <w:szCs w:val="20"/>
          <w14:textFill>
            <w14:solidFill>
              <w14:schemeClr w14:val="tx1"/>
            </w14:solidFill>
          </w14:textFill>
        </w:rPr>
        <w:t>立方米实体工程消耗的石料（或砂）堆方数量为</w:t>
      </w:r>
      <w:r>
        <w:rPr>
          <w:rFonts w:ascii="宋体" w:hAnsi="宋体" w:cs="宋体"/>
          <w:color w:val="000000" w:themeColor="text1"/>
          <w:sz w:val="22"/>
          <w:szCs w:val="20"/>
          <w14:textFill>
            <w14:solidFill>
              <w14:schemeClr w14:val="tx1"/>
            </w14:solidFill>
          </w14:textFill>
        </w:rPr>
        <w:t>0.85</w:t>
      </w:r>
      <w:r>
        <w:rPr>
          <w:rFonts w:hint="eastAsia" w:ascii="宋体" w:hAnsi="宋体" w:cs="宋体"/>
          <w:color w:val="000000" w:themeColor="text1"/>
          <w:sz w:val="22"/>
          <w:szCs w:val="20"/>
          <w14:textFill>
            <w14:solidFill>
              <w14:schemeClr w14:val="tx1"/>
            </w14:solidFill>
          </w14:textFill>
        </w:rPr>
        <w:t>立方米；</w:t>
      </w:r>
      <w:r>
        <w:rPr>
          <w:rFonts w:ascii="宋体" w:hAnsi="宋体" w:cs="宋体"/>
          <w:color w:val="000000" w:themeColor="text1"/>
          <w:sz w:val="22"/>
          <w:szCs w:val="20"/>
          <w14:textFill>
            <w14:solidFill>
              <w14:schemeClr w14:val="tx1"/>
            </w14:solidFill>
          </w14:textFill>
        </w:rPr>
        <w:t>2.07kg/m3</w:t>
      </w:r>
      <w:r>
        <w:rPr>
          <w:rFonts w:hint="eastAsia" w:ascii="宋体" w:hAnsi="宋体" w:cs="宋体"/>
          <w:color w:val="000000" w:themeColor="text1"/>
          <w:sz w:val="22"/>
          <w:szCs w:val="20"/>
          <w14:textFill>
            <w14:solidFill>
              <w14:schemeClr w14:val="tx1"/>
            </w14:solidFill>
          </w14:textFill>
        </w:rPr>
        <w:t>代表每计量</w:t>
      </w:r>
      <w:r>
        <w:rPr>
          <w:rFonts w:ascii="宋体" w:hAnsi="宋体" w:cs="宋体"/>
          <w:color w:val="000000" w:themeColor="text1"/>
          <w:sz w:val="22"/>
          <w:szCs w:val="20"/>
          <w14:textFill>
            <w14:solidFill>
              <w14:schemeClr w14:val="tx1"/>
            </w14:solidFill>
          </w14:textFill>
        </w:rPr>
        <w:t>1</w:t>
      </w:r>
      <w:r>
        <w:rPr>
          <w:rFonts w:hint="eastAsia" w:ascii="宋体" w:hAnsi="宋体" w:cs="宋体"/>
          <w:color w:val="000000" w:themeColor="text1"/>
          <w:sz w:val="22"/>
          <w:szCs w:val="20"/>
          <w14:textFill>
            <w14:solidFill>
              <w14:schemeClr w14:val="tx1"/>
            </w14:solidFill>
          </w14:textFill>
        </w:rPr>
        <w:t>立方米实体工程消耗的柴油数量为</w:t>
      </w:r>
      <w:r>
        <w:rPr>
          <w:rFonts w:ascii="宋体" w:hAnsi="宋体" w:cs="宋体"/>
          <w:color w:val="000000" w:themeColor="text1"/>
          <w:sz w:val="22"/>
          <w:szCs w:val="20"/>
          <w14:textFill>
            <w14:solidFill>
              <w14:schemeClr w14:val="tx1"/>
            </w14:solidFill>
          </w14:textFill>
        </w:rPr>
        <w:t>2.07</w:t>
      </w:r>
      <w:r>
        <w:rPr>
          <w:rFonts w:hint="eastAsia" w:ascii="宋体" w:hAnsi="宋体" w:cs="宋体"/>
          <w:color w:val="000000" w:themeColor="text1"/>
          <w:sz w:val="22"/>
          <w:szCs w:val="20"/>
          <w14:textFill>
            <w14:solidFill>
              <w14:schemeClr w14:val="tx1"/>
            </w14:solidFill>
          </w14:textFill>
        </w:rPr>
        <w:t>公斤。其余以此类推。</w:t>
      </w:r>
    </w:p>
    <w:p>
      <w:pPr>
        <w:pStyle w:val="104"/>
        <w:spacing w:line="360" w:lineRule="auto"/>
        <w:ind w:firstLine="440" w:firstLineChars="200"/>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2</w:t>
      </w:r>
      <w:r>
        <w:rPr>
          <w:rFonts w:hint="eastAsia" w:ascii="宋体" w:hAnsi="宋体" w:cs="宋体"/>
          <w:color w:val="000000" w:themeColor="text1"/>
          <w:sz w:val="22"/>
          <w:szCs w:val="20"/>
          <w14:textFill>
            <w14:solidFill>
              <w14:schemeClr w14:val="tx1"/>
            </w14:solidFill>
          </w14:textFill>
        </w:rPr>
        <w:t>、垫层石料及基层石料统一按照定额材枓代号</w:t>
      </w:r>
      <w:r>
        <w:rPr>
          <w:rFonts w:ascii="宋体" w:hAnsi="宋体" w:cs="宋体"/>
          <w:color w:val="000000" w:themeColor="text1"/>
          <w:sz w:val="22"/>
          <w:szCs w:val="20"/>
          <w14:textFill>
            <w14:solidFill>
              <w14:schemeClr w14:val="tx1"/>
            </w14:solidFill>
          </w14:textFill>
        </w:rPr>
        <w:t>958</w:t>
      </w:r>
      <w:r>
        <w:rPr>
          <w:rFonts w:hint="eastAsia" w:ascii="宋体" w:hAnsi="宋体" w:cs="宋体"/>
          <w:color w:val="000000" w:themeColor="text1"/>
          <w:sz w:val="22"/>
          <w:szCs w:val="20"/>
          <w14:textFill>
            <w14:solidFill>
              <w14:schemeClr w14:val="tx1"/>
            </w14:solidFill>
          </w14:textFill>
        </w:rPr>
        <w:t>号“碎石”价格进行调整；沥青面层集料按照定额材料代号</w:t>
      </w:r>
      <w:r>
        <w:rPr>
          <w:rFonts w:ascii="宋体" w:hAnsi="宋体" w:cs="宋体"/>
          <w:color w:val="000000" w:themeColor="text1"/>
          <w:sz w:val="22"/>
          <w:szCs w:val="20"/>
          <w14:textFill>
            <w14:solidFill>
              <w14:schemeClr w14:val="tx1"/>
            </w14:solidFill>
          </w14:textFill>
        </w:rPr>
        <w:t>966</w:t>
      </w:r>
      <w:r>
        <w:rPr>
          <w:rFonts w:hint="eastAsia" w:ascii="宋体" w:hAnsi="宋体" w:cs="宋体"/>
          <w:color w:val="000000" w:themeColor="text1"/>
          <w:sz w:val="22"/>
          <w:szCs w:val="20"/>
          <w14:textFill>
            <w14:solidFill>
              <w14:schemeClr w14:val="tx1"/>
            </w14:solidFill>
          </w14:textFill>
        </w:rPr>
        <w:t>“路面用碎石（</w:t>
      </w:r>
      <w:r>
        <w:rPr>
          <w:rFonts w:ascii="宋体" w:hAnsi="宋体" w:cs="宋体"/>
          <w:color w:val="000000" w:themeColor="text1"/>
          <w:sz w:val="22"/>
          <w:szCs w:val="20"/>
          <w14:textFill>
            <w14:solidFill>
              <w14:schemeClr w14:val="tx1"/>
            </w14:solidFill>
          </w14:textFill>
        </w:rPr>
        <w:t>2.5cm</w:t>
      </w:r>
      <w:r>
        <w:rPr>
          <w:rFonts w:hint="eastAsia" w:ascii="宋体" w:hAnsi="宋体" w:cs="宋体"/>
          <w:color w:val="000000" w:themeColor="text1"/>
          <w:sz w:val="22"/>
          <w:szCs w:val="20"/>
          <w14:textFill>
            <w14:solidFill>
              <w14:schemeClr w14:val="tx1"/>
            </w14:solidFill>
          </w14:textFill>
        </w:rPr>
        <w:t>）”价格进行调整。</w:t>
      </w:r>
    </w:p>
    <w:p>
      <w:pPr>
        <w:pStyle w:val="104"/>
        <w:spacing w:line="360" w:lineRule="auto"/>
        <w:ind w:firstLine="440" w:firstLineChars="200"/>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、水泥混凝土中的碎石统一按照定额材料代号</w:t>
      </w:r>
      <w:r>
        <w:rPr>
          <w:rFonts w:ascii="宋体" w:hAnsi="宋体" w:cs="宋体"/>
          <w:color w:val="000000" w:themeColor="text1"/>
          <w:sz w:val="22"/>
          <w:szCs w:val="20"/>
          <w14:textFill>
            <w14:solidFill>
              <w14:schemeClr w14:val="tx1"/>
            </w14:solidFill>
          </w14:textFill>
        </w:rPr>
        <w:t>952</w:t>
      </w:r>
      <w:r>
        <w:rPr>
          <w:rFonts w:hint="eastAsia" w:ascii="宋体" w:hAnsi="宋体" w:cs="宋体"/>
          <w:color w:val="000000" w:themeColor="text1"/>
          <w:sz w:val="22"/>
          <w:szCs w:val="20"/>
          <w14:textFill>
            <w14:solidFill>
              <w14:schemeClr w14:val="tx1"/>
            </w14:solidFill>
          </w14:textFill>
        </w:rPr>
        <w:t>号“碎石（</w:t>
      </w:r>
      <w:r>
        <w:rPr>
          <w:rFonts w:ascii="宋体" w:hAnsi="宋体" w:cs="宋体"/>
          <w:color w:val="000000" w:themeColor="text1"/>
          <w:sz w:val="22"/>
          <w:szCs w:val="20"/>
          <w14:textFill>
            <w14:solidFill>
              <w14:schemeClr w14:val="tx1"/>
            </w14:solidFill>
          </w14:textFill>
        </w:rPr>
        <w:t>4cm</w:t>
      </w:r>
      <w:r>
        <w:rPr>
          <w:rFonts w:hint="eastAsia" w:ascii="宋体" w:hAnsi="宋体" w:cs="宋体"/>
          <w:color w:val="000000" w:themeColor="text1"/>
          <w:sz w:val="22"/>
          <w:szCs w:val="20"/>
          <w14:textFill>
            <w14:solidFill>
              <w14:schemeClr w14:val="tx1"/>
            </w14:solidFill>
          </w14:textFill>
        </w:rPr>
        <w:t>）”价格进行调整；水泥混凝土中的砂统一按照定额材料代号</w:t>
      </w:r>
      <w:r>
        <w:rPr>
          <w:rFonts w:ascii="宋体" w:hAnsi="宋体" w:cs="宋体"/>
          <w:color w:val="000000" w:themeColor="text1"/>
          <w:sz w:val="22"/>
          <w:szCs w:val="20"/>
          <w14:textFill>
            <w14:solidFill>
              <w14:schemeClr w14:val="tx1"/>
            </w14:solidFill>
          </w14:textFill>
        </w:rPr>
        <w:t>899</w:t>
      </w:r>
      <w:r>
        <w:rPr>
          <w:rFonts w:hint="eastAsia" w:ascii="宋体" w:hAnsi="宋体" w:cs="宋体"/>
          <w:color w:val="000000" w:themeColor="text1"/>
          <w:sz w:val="22"/>
          <w:szCs w:val="20"/>
          <w14:textFill>
            <w14:solidFill>
              <w14:schemeClr w14:val="tx1"/>
            </w14:solidFill>
          </w14:textFill>
        </w:rPr>
        <w:t>号“中（粗）砂”价格进行调整。</w:t>
      </w:r>
    </w:p>
    <w:p>
      <w:pPr>
        <w:pStyle w:val="104"/>
        <w:spacing w:line="360" w:lineRule="auto"/>
        <w:ind w:firstLine="440" w:firstLineChars="200"/>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4</w:t>
      </w:r>
      <w:r>
        <w:rPr>
          <w:rFonts w:hint="eastAsia" w:ascii="宋体" w:hAnsi="宋体" w:cs="宋体"/>
          <w:color w:val="000000" w:themeColor="text1"/>
          <w:sz w:val="22"/>
          <w:szCs w:val="20"/>
          <w14:textFill>
            <w14:solidFill>
              <w14:schemeClr w14:val="tx1"/>
            </w14:solidFill>
          </w14:textFill>
        </w:rPr>
        <w:t>、利用隧道洞渣加工生产的碎石不参与价差调整。</w:t>
      </w:r>
    </w:p>
    <w:p>
      <w:pPr>
        <w:pStyle w:val="104"/>
        <w:spacing w:line="360" w:lineRule="auto"/>
        <w:ind w:firstLine="440" w:firstLineChars="200"/>
        <w:rPr>
          <w:rFonts w:ascii="宋体" w:cs="宋体"/>
          <w:color w:val="000000" w:themeColor="text1"/>
          <w:sz w:val="22"/>
          <w:szCs w:val="20"/>
          <w14:textFill>
            <w14:solidFill>
              <w14:schemeClr w14:val="tx1"/>
            </w14:solidFill>
          </w14:textFill>
        </w:rPr>
      </w:pPr>
      <w:r>
        <w:rPr>
          <w:rFonts w:ascii="宋体" w:hAnsi="宋体" w:cs="宋体"/>
          <w:color w:val="000000" w:themeColor="text1"/>
          <w:sz w:val="22"/>
          <w:szCs w:val="20"/>
          <w14:textFill>
            <w14:solidFill>
              <w14:schemeClr w14:val="tx1"/>
            </w14:solidFill>
          </w14:textFill>
        </w:rPr>
        <w:t>5</w:t>
      </w:r>
      <w:r>
        <w:rPr>
          <w:rFonts w:hint="eastAsia" w:ascii="宋体" w:hAnsi="宋体" w:cs="宋体"/>
          <w:color w:val="000000" w:themeColor="text1"/>
          <w:sz w:val="22"/>
          <w:szCs w:val="20"/>
          <w14:textFill>
            <w14:solidFill>
              <w14:schemeClr w14:val="tx1"/>
            </w14:solidFill>
          </w14:textFill>
        </w:rPr>
        <w:t>、其中上面层碎石价差调整按</w:t>
      </w:r>
      <w:r>
        <w:rPr>
          <w:rFonts w:ascii="宋体" w:hAnsi="宋体" w:cs="宋体"/>
          <w:color w:val="000000" w:themeColor="text1"/>
          <w:sz w:val="22"/>
          <w:szCs w:val="20"/>
          <w14:textFill>
            <w14:solidFill>
              <w14:schemeClr w14:val="tx1"/>
            </w14:solidFill>
          </w14:textFill>
        </w:rPr>
        <w:t>16.1.2.4</w:t>
      </w:r>
      <w:r>
        <w:rPr>
          <w:rFonts w:hint="eastAsia" w:ascii="宋体" w:hAnsi="宋体" w:cs="宋体"/>
          <w:color w:val="000000" w:themeColor="text1"/>
          <w:sz w:val="22"/>
          <w:szCs w:val="20"/>
          <w14:textFill>
            <w14:solidFill>
              <w14:schemeClr w14:val="tx1"/>
            </w14:solidFill>
          </w14:textFill>
        </w:rPr>
        <w:t>款规定的调整办法进行调整。</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16.1.2.3</w:t>
      </w:r>
      <w:r>
        <w:rPr>
          <w:rFonts w:hint="eastAsia" w:ascii="宋体" w:hAnsi="宋体" w:cs="宋体"/>
          <w:b/>
          <w:color w:val="000000" w:themeColor="text1"/>
          <w:sz w:val="24"/>
          <w:szCs w:val="21"/>
          <w14:textFill>
            <w14:solidFill>
              <w14:schemeClr w14:val="tx1"/>
            </w14:solidFill>
          </w14:textFill>
        </w:rPr>
        <w:t>价差调整费计算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价差调整费用（△</w:t>
      </w:r>
      <w:r>
        <w:rPr>
          <w:rFonts w:ascii="宋体" w:hAnsi="宋体" w:cs="宋体"/>
          <w:color w:val="000000" w:themeColor="text1"/>
          <w:sz w:val="24"/>
          <w:szCs w:val="21"/>
          <w14:textFill>
            <w14:solidFill>
              <w14:schemeClr w14:val="tx1"/>
            </w14:solidFill>
          </w14:textFill>
        </w:rPr>
        <w:t>Ct</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Ct=</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C-Co</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r%</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V</w:t>
      </w:r>
      <w:r>
        <w:rPr>
          <w:rFonts w:hint="eastAsia" w:ascii="宋体" w:hAnsi="宋体" w:cs="宋体"/>
          <w:color w:val="000000" w:themeColor="text1"/>
          <w:sz w:val="24"/>
          <w:szCs w:val="21"/>
          <w14:textFill>
            <w14:solidFill>
              <w14:schemeClr w14:val="tx1"/>
            </w14:solidFill>
          </w14:textFill>
        </w:rPr>
        <w:t>。其中：</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C=Ci—Co</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基准价（</w:t>
      </w:r>
      <w:r>
        <w:rPr>
          <w:rFonts w:ascii="宋体" w:hAnsi="宋体" w:cs="宋体"/>
          <w:color w:val="000000" w:themeColor="text1"/>
          <w:sz w:val="24"/>
          <w:szCs w:val="21"/>
          <w14:textFill>
            <w14:solidFill>
              <w14:schemeClr w14:val="tx1"/>
            </w14:solidFill>
          </w14:textFill>
        </w:rPr>
        <w:t>Co</w:t>
      </w:r>
      <w:r>
        <w:rPr>
          <w:rFonts w:hint="eastAsia" w:ascii="宋体" w:hAnsi="宋体" w:cs="宋体"/>
          <w:color w:val="000000" w:themeColor="text1"/>
          <w:sz w:val="24"/>
          <w:szCs w:val="21"/>
          <w14:textFill>
            <w14:solidFill>
              <w14:schemeClr w14:val="tx1"/>
            </w14:solidFill>
          </w14:textFill>
        </w:rPr>
        <w:t>）：指招标人发布控制价当期的广东省交通运输工程造价管理站公布的工程所在地的材料月度信息价。</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信息价（</w:t>
      </w:r>
      <w:r>
        <w:rPr>
          <w:rFonts w:ascii="宋体" w:hAnsi="宋体" w:cs="宋体"/>
          <w:color w:val="000000" w:themeColor="text1"/>
          <w:sz w:val="24"/>
          <w:szCs w:val="21"/>
          <w14:textFill>
            <w14:solidFill>
              <w14:schemeClr w14:val="tx1"/>
            </w14:solidFill>
          </w14:textFill>
        </w:rPr>
        <w:t>Ci</w:t>
      </w:r>
      <w:r>
        <w:rPr>
          <w:rFonts w:hint="eastAsia" w:ascii="宋体" w:hAnsi="宋体" w:cs="宋体"/>
          <w:color w:val="000000" w:themeColor="text1"/>
          <w:sz w:val="24"/>
          <w:szCs w:val="21"/>
          <w14:textFill>
            <w14:solidFill>
              <w14:schemeClr w14:val="tx1"/>
            </w14:solidFill>
          </w14:textFill>
        </w:rPr>
        <w:t>）：指计量时当期度广东省交通运输工程造价管理站公布的工程所在地的材料信息价。</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数觉（</w:t>
      </w:r>
      <w:r>
        <w:rPr>
          <w:rFonts w:ascii="宋体" w:hAnsi="宋体" w:cs="宋体"/>
          <w:color w:val="000000" w:themeColor="text1"/>
          <w:sz w:val="24"/>
          <w:szCs w:val="21"/>
          <w14:textFill>
            <w14:solidFill>
              <w14:schemeClr w14:val="tx1"/>
            </w14:solidFill>
          </w14:textFill>
        </w:rPr>
        <w:t>V</w:t>
      </w:r>
      <w:r>
        <w:rPr>
          <w:rFonts w:hint="eastAsia" w:ascii="宋体" w:hAnsi="宋体" w:cs="宋体"/>
          <w:color w:val="000000" w:themeColor="text1"/>
          <w:sz w:val="24"/>
          <w:szCs w:val="21"/>
          <w14:textFill>
            <w14:solidFill>
              <w14:schemeClr w14:val="tx1"/>
            </w14:solidFill>
          </w14:textFill>
        </w:rPr>
        <w:t>）：以承包人当月度完成并已完成计量支付的实体工程过为基础，按照上表的单位用量的标准计算得出调价数量。</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风险幅度（</w:t>
      </w:r>
      <w:r>
        <w:rPr>
          <w:rFonts w:ascii="宋体" w:hAnsi="宋体" w:cs="宋体"/>
          <w:color w:val="000000" w:themeColor="text1"/>
          <w:sz w:val="24"/>
          <w:szCs w:val="21"/>
          <w14:textFill>
            <w14:solidFill>
              <w14:schemeClr w14:val="tx1"/>
            </w14:solidFill>
          </w14:textFill>
        </w:rPr>
        <w:t>r%</w:t>
      </w:r>
      <w:r>
        <w:rPr>
          <w:rFonts w:hint="eastAsia" w:ascii="宋体" w:hAnsi="宋体" w:cs="宋体"/>
          <w:color w:val="000000" w:themeColor="text1"/>
          <w:sz w:val="24"/>
          <w:szCs w:val="21"/>
          <w14:textFill>
            <w14:solidFill>
              <w14:schemeClr w14:val="tx1"/>
            </w14:solidFill>
          </w14:textFill>
        </w:rPr>
        <w:t>）：基准价（</w:t>
      </w:r>
      <w:r>
        <w:rPr>
          <w:rFonts w:ascii="宋体" w:hAnsi="宋体" w:cs="宋体"/>
          <w:color w:val="000000" w:themeColor="text1"/>
          <w:sz w:val="24"/>
          <w:szCs w:val="21"/>
          <w14:textFill>
            <w14:solidFill>
              <w14:schemeClr w14:val="tx1"/>
            </w14:solidFill>
          </w14:textFill>
        </w:rPr>
        <w:t>Co</w:t>
      </w:r>
      <w:r>
        <w:rPr>
          <w:rFonts w:hint="eastAsia" w:ascii="宋体" w:hAnsi="宋体" w:cs="宋体"/>
          <w:color w:val="000000" w:themeColor="text1"/>
          <w:sz w:val="24"/>
          <w:szCs w:val="21"/>
          <w14:textFill>
            <w14:solidFill>
              <w14:schemeClr w14:val="tx1"/>
            </w14:solidFill>
          </w14:textFill>
        </w:rPr>
        <w:t>）一定幅度内价差作为项目发包人、承包人风险，不予调差且不列入结算。风险幅度系数：砂、碎石，</w:t>
      </w:r>
      <w:r>
        <w:rPr>
          <w:rFonts w:ascii="宋体" w:hAnsi="宋体" w:cs="宋体"/>
          <w:color w:val="000000" w:themeColor="text1"/>
          <w:sz w:val="24"/>
          <w:szCs w:val="21"/>
          <w14:textFill>
            <w14:solidFill>
              <w14:schemeClr w14:val="tx1"/>
            </w14:solidFill>
          </w14:textFill>
        </w:rPr>
        <w:t>r=</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；柴油，</w:t>
      </w:r>
      <w:r>
        <w:rPr>
          <w:rFonts w:ascii="宋体" w:hAnsi="宋体" w:cs="宋体"/>
          <w:color w:val="000000" w:themeColor="text1"/>
          <w:sz w:val="24"/>
          <w:szCs w:val="21"/>
          <w14:textFill>
            <w14:solidFill>
              <w14:schemeClr w14:val="tx1"/>
            </w14:solidFill>
          </w14:textFill>
        </w:rPr>
        <w:t>r=</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16.1.2.4</w:t>
      </w:r>
      <w:r>
        <w:rPr>
          <w:rFonts w:hint="eastAsia" w:ascii="宋体" w:hAnsi="宋体" w:cs="宋体"/>
          <w:b/>
          <w:color w:val="000000" w:themeColor="text1"/>
          <w:sz w:val="24"/>
          <w:szCs w:val="21"/>
          <w14:textFill>
            <w14:solidFill>
              <w14:schemeClr w14:val="tx1"/>
            </w14:solidFill>
          </w14:textFill>
        </w:rPr>
        <w:t>沥青混凝土路面上面层用碎石运输费用调差</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合同工程量清单中的沥青混凝土路面上面层用碎石材料单价包含了</w:t>
      </w:r>
      <w:r>
        <w:rPr>
          <w:rFonts w:ascii="宋体" w:hAnsi="宋体" w:cs="宋体"/>
          <w:color w:val="000000" w:themeColor="text1"/>
          <w:sz w:val="24"/>
          <w:szCs w:val="21"/>
          <w14:textFill>
            <w14:solidFill>
              <w14:schemeClr w14:val="tx1"/>
            </w14:solidFill>
          </w14:textFill>
        </w:rPr>
        <w:t xml:space="preserve">  X  </w:t>
      </w:r>
      <w:r>
        <w:rPr>
          <w:rFonts w:hint="eastAsia" w:ascii="宋体" w:hAnsi="宋体" w:cs="宋体"/>
          <w:color w:val="000000" w:themeColor="text1"/>
          <w:sz w:val="24"/>
          <w:szCs w:val="21"/>
          <w14:textFill>
            <w14:solidFill>
              <w14:schemeClr w14:val="tx1"/>
            </w14:solidFill>
          </w14:textFill>
        </w:rPr>
        <w:t>公里运输费用（其中：水路运输</w:t>
      </w:r>
      <w:r>
        <w:rPr>
          <w:rFonts w:ascii="宋体" w:hAnsi="宋体" w:cs="宋体"/>
          <w:color w:val="000000" w:themeColor="text1"/>
          <w:sz w:val="24"/>
          <w:szCs w:val="21"/>
          <w14:textFill>
            <w14:solidFill>
              <w14:schemeClr w14:val="tx1"/>
            </w14:solidFill>
          </w14:textFill>
        </w:rPr>
        <w:t xml:space="preserve">  Y  </w:t>
      </w:r>
      <w:r>
        <w:rPr>
          <w:rFonts w:hint="eastAsia" w:ascii="宋体" w:hAnsi="宋体" w:cs="宋体"/>
          <w:color w:val="000000" w:themeColor="text1"/>
          <w:sz w:val="24"/>
          <w:szCs w:val="21"/>
          <w14:textFill>
            <w14:solidFill>
              <w14:schemeClr w14:val="tx1"/>
            </w14:solidFill>
          </w14:textFill>
        </w:rPr>
        <w:t>公里，公路运输</w:t>
      </w:r>
      <w:r>
        <w:rPr>
          <w:rFonts w:ascii="宋体" w:hAnsi="宋体" w:cs="宋体"/>
          <w:color w:val="000000" w:themeColor="text1"/>
          <w:sz w:val="24"/>
          <w:szCs w:val="21"/>
          <w14:textFill>
            <w14:solidFill>
              <w14:schemeClr w14:val="tx1"/>
            </w14:solidFill>
          </w14:textFill>
        </w:rPr>
        <w:t xml:space="preserve">  Z  </w:t>
      </w:r>
      <w:r>
        <w:rPr>
          <w:rFonts w:hint="eastAsia" w:ascii="宋体" w:hAnsi="宋体" w:cs="宋体"/>
          <w:color w:val="000000" w:themeColor="text1"/>
          <w:sz w:val="24"/>
          <w:szCs w:val="21"/>
          <w14:textFill>
            <w14:solidFill>
              <w14:schemeClr w14:val="tx1"/>
            </w14:solidFill>
          </w14:textFill>
        </w:rPr>
        <w:t>公里），如实际运输方式和运输距离与清单预算不一致时，运输费用按如下原则进行调整：</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）本项目实际运距指单个沥青拌和场至单个石场的运输距离，运输距离及碎石用量以承包人、监理人、发包人三方确定为准；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）从不冋石场采购的碎石按各自的实际运距计算调整费用，公路运输单价</w:t>
      </w:r>
      <w:r>
        <w:rPr>
          <w:rFonts w:ascii="宋体" w:hAnsi="宋体" w:cs="宋体"/>
          <w:color w:val="000000" w:themeColor="text1"/>
          <w:sz w:val="24"/>
          <w:szCs w:val="21"/>
          <w14:textFill>
            <w14:solidFill>
              <w14:schemeClr w14:val="tx1"/>
            </w14:solidFill>
          </w14:textFill>
        </w:rPr>
        <w:t>0.8</w:t>
      </w:r>
      <w:r>
        <w:rPr>
          <w:rFonts w:hint="eastAsia" w:ascii="宋体" w:hAnsi="宋体" w:cs="宋体"/>
          <w:color w:val="000000" w:themeColor="text1"/>
          <w:sz w:val="24"/>
          <w:szCs w:val="21"/>
          <w14:textFill>
            <w14:solidFill>
              <w14:schemeClr w14:val="tx1"/>
            </w14:solidFill>
          </w14:textFill>
        </w:rPr>
        <w:t>元</w:t>
      </w:r>
      <w:r>
        <w:rPr>
          <w:rFonts w:ascii="宋体" w:hAnsi="宋体" w:cs="宋体"/>
          <w:color w:val="000000" w:themeColor="text1"/>
          <w:sz w:val="24"/>
          <w:szCs w:val="21"/>
          <w14:textFill>
            <w14:solidFill>
              <w14:schemeClr w14:val="tx1"/>
            </w14:solidFill>
          </w14:textFill>
        </w:rPr>
        <w:t>/m3.km</w:t>
      </w:r>
      <w:r>
        <w:rPr>
          <w:rFonts w:hint="eastAsia" w:ascii="宋体" w:hAnsi="宋体" w:cs="宋体"/>
          <w:color w:val="000000" w:themeColor="text1"/>
          <w:sz w:val="24"/>
          <w:szCs w:val="21"/>
          <w14:textFill>
            <w14:solidFill>
              <w14:schemeClr w14:val="tx1"/>
            </w14:solidFill>
          </w14:textFill>
        </w:rPr>
        <w:t>，水运单价</w:t>
      </w:r>
      <w:r>
        <w:rPr>
          <w:rFonts w:ascii="宋体" w:hAnsi="宋体" w:cs="宋体"/>
          <w:color w:val="000000" w:themeColor="text1"/>
          <w:sz w:val="24"/>
          <w:szCs w:val="21"/>
          <w14:textFill>
            <w14:solidFill>
              <w14:schemeClr w14:val="tx1"/>
            </w14:solidFill>
          </w14:textFill>
        </w:rPr>
        <w:t>0.3</w:t>
      </w:r>
      <w:r>
        <w:rPr>
          <w:rFonts w:hint="eastAsia" w:ascii="宋体" w:hAnsi="宋体" w:cs="宋体"/>
          <w:color w:val="000000" w:themeColor="text1"/>
          <w:sz w:val="24"/>
          <w:szCs w:val="21"/>
          <w14:textFill>
            <w14:solidFill>
              <w14:schemeClr w14:val="tx1"/>
            </w14:solidFill>
          </w14:textFill>
        </w:rPr>
        <w:t>元</w:t>
      </w:r>
      <w:r>
        <w:rPr>
          <w:rFonts w:ascii="宋体" w:hAnsi="宋体" w:cs="宋体"/>
          <w:color w:val="000000" w:themeColor="text1"/>
          <w:sz w:val="24"/>
          <w:szCs w:val="21"/>
          <w14:textFill>
            <w14:solidFill>
              <w14:schemeClr w14:val="tx1"/>
            </w14:solidFill>
          </w14:textFill>
        </w:rPr>
        <w:t>/m3.km</w:t>
      </w:r>
      <w:r>
        <w:rPr>
          <w:rFonts w:hint="eastAsia" w:ascii="宋体" w:hAnsi="宋体" w:cs="宋体"/>
          <w:color w:val="000000" w:themeColor="text1"/>
          <w:sz w:val="24"/>
          <w:szCs w:val="21"/>
          <w14:textFill>
            <w14:solidFill>
              <w14:schemeClr w14:val="tx1"/>
            </w14:solidFill>
          </w14:textFill>
        </w:rPr>
        <w:t>，调整运输费用</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（（水路运输实际运距</w:t>
      </w:r>
      <w:r>
        <w:rPr>
          <w:rFonts w:ascii="宋体" w:hAnsi="宋体" w:cs="宋体"/>
          <w:color w:val="000000" w:themeColor="text1"/>
          <w:sz w:val="24"/>
          <w:szCs w:val="21"/>
          <w14:textFill>
            <w14:solidFill>
              <w14:schemeClr w14:val="tx1"/>
            </w14:solidFill>
          </w14:textFill>
        </w:rPr>
        <w:t>-Y-A</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0.3+</w:t>
      </w:r>
      <w:r>
        <w:rPr>
          <w:rFonts w:hint="eastAsia" w:ascii="宋体" w:hAnsi="宋体" w:cs="宋体"/>
          <w:color w:val="000000" w:themeColor="text1"/>
          <w:sz w:val="24"/>
          <w:szCs w:val="21"/>
          <w14:textFill>
            <w14:solidFill>
              <w14:schemeClr w14:val="tx1"/>
            </w14:solidFill>
          </w14:textFill>
        </w:rPr>
        <w:t>（公路运输实际运距</w:t>
      </w:r>
      <w:r>
        <w:rPr>
          <w:rFonts w:ascii="宋体" w:hAnsi="宋体" w:cs="宋体"/>
          <w:color w:val="000000" w:themeColor="text1"/>
          <w:sz w:val="24"/>
          <w:szCs w:val="21"/>
          <w14:textFill>
            <w14:solidFill>
              <w14:schemeClr w14:val="tx1"/>
            </w14:solidFill>
          </w14:textFill>
        </w:rPr>
        <w:t>-Z-B</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0.8</w:t>
      </w:r>
      <w:r>
        <w:rPr>
          <w:rFonts w:hint="eastAsia" w:ascii="宋体" w:hAnsi="宋体" w:cs="宋体"/>
          <w:color w:val="000000" w:themeColor="text1"/>
          <w:sz w:val="24"/>
          <w:szCs w:val="21"/>
          <w14:textFill>
            <w14:solidFill>
              <w14:schemeClr w14:val="tx1"/>
            </w14:solidFill>
          </w14:textFill>
        </w:rPr>
        <w:t>）×碎石运输数量，正数为发包人向承包人支付调差（承包人应向发包人提供等额的完税发票），负数为发包人向承包人扣加调差（从应付工程款中扣除）。其中：</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①当水路运输实际运距在（</w:t>
      </w:r>
      <w:r>
        <w:rPr>
          <w:rFonts w:ascii="宋体" w:hAnsi="宋体" w:cs="宋体"/>
          <w:color w:val="000000" w:themeColor="text1"/>
          <w:sz w:val="24"/>
          <w:szCs w:val="21"/>
          <w14:textFill>
            <w14:solidFill>
              <w14:schemeClr w14:val="tx1"/>
            </w14:solidFill>
          </w14:textFill>
        </w:rPr>
        <w:t>Y-</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Y+</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）公里之间（含界值）时，水路运输费用不作调整；小于（</w:t>
      </w:r>
      <w:r>
        <w:rPr>
          <w:rFonts w:ascii="宋体" w:hAnsi="宋体" w:cs="宋体"/>
          <w:color w:val="000000" w:themeColor="text1"/>
          <w:sz w:val="24"/>
          <w:szCs w:val="21"/>
          <w14:textFill>
            <w14:solidFill>
              <w14:schemeClr w14:val="tx1"/>
            </w14:solidFill>
          </w14:textFill>
        </w:rPr>
        <w:t>Y-</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w:t>
      </w:r>
      <w:r>
        <w:rPr>
          <w:rFonts w:ascii="宋体" w:hAnsi="宋体" w:cs="宋体"/>
          <w:color w:val="000000" w:themeColor="text1"/>
          <w:sz w:val="24"/>
          <w:szCs w:val="21"/>
          <w14:textFill>
            <w14:solidFill>
              <w14:schemeClr w14:val="tx1"/>
            </w14:solidFill>
          </w14:textFill>
        </w:rPr>
        <w:t>A=-</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；大于（</w:t>
      </w:r>
      <w:r>
        <w:rPr>
          <w:rFonts w:ascii="宋体" w:hAnsi="宋体" w:cs="宋体"/>
          <w:color w:val="000000" w:themeColor="text1"/>
          <w:sz w:val="24"/>
          <w:szCs w:val="21"/>
          <w14:textFill>
            <w14:solidFill>
              <w14:schemeClr w14:val="tx1"/>
            </w14:solidFill>
          </w14:textFill>
        </w:rPr>
        <w:t>Y+</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w:t>
      </w:r>
      <w:r>
        <w:rPr>
          <w:rFonts w:ascii="宋体" w:hAnsi="宋体" w:cs="宋体"/>
          <w:color w:val="000000" w:themeColor="text1"/>
          <w:sz w:val="24"/>
          <w:szCs w:val="21"/>
          <w14:textFill>
            <w14:solidFill>
              <w14:schemeClr w14:val="tx1"/>
            </w14:solidFill>
          </w14:textFill>
        </w:rPr>
        <w:t>A=</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②当公路运输实际运距在（</w:t>
      </w:r>
      <w:r>
        <w:rPr>
          <w:rFonts w:ascii="宋体" w:hAnsi="宋体" w:cs="宋体"/>
          <w:color w:val="000000" w:themeColor="text1"/>
          <w:sz w:val="24"/>
          <w:szCs w:val="21"/>
          <w14:textFill>
            <w14:solidFill>
              <w14:schemeClr w14:val="tx1"/>
            </w14:solidFill>
          </w14:textFill>
        </w:rPr>
        <w:t>Z-</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Z+</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）公里之间（含界值）时，公路运输费用不作调整；小于（</w:t>
      </w:r>
      <w:r>
        <w:rPr>
          <w:rFonts w:ascii="宋体" w:hAnsi="宋体" w:cs="宋体"/>
          <w:color w:val="000000" w:themeColor="text1"/>
          <w:sz w:val="24"/>
          <w:szCs w:val="21"/>
          <w14:textFill>
            <w14:solidFill>
              <w14:schemeClr w14:val="tx1"/>
            </w14:solidFill>
          </w14:textFill>
        </w:rPr>
        <w:t>Z-</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w:t>
      </w:r>
      <w:r>
        <w:rPr>
          <w:rFonts w:ascii="宋体" w:hAnsi="宋体" w:cs="宋体"/>
          <w:color w:val="000000" w:themeColor="text1"/>
          <w:sz w:val="24"/>
          <w:szCs w:val="21"/>
          <w14:textFill>
            <w14:solidFill>
              <w14:schemeClr w14:val="tx1"/>
            </w14:solidFill>
          </w14:textFill>
        </w:rPr>
        <w:t>B=-</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；大于（</w:t>
      </w:r>
      <w:r>
        <w:rPr>
          <w:rFonts w:ascii="宋体" w:hAnsi="宋体" w:cs="宋体"/>
          <w:color w:val="000000" w:themeColor="text1"/>
          <w:sz w:val="24"/>
          <w:szCs w:val="21"/>
          <w14:textFill>
            <w14:solidFill>
              <w14:schemeClr w14:val="tx1"/>
            </w14:solidFill>
          </w14:textFill>
        </w:rPr>
        <w:t>Z+</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w:t>
      </w:r>
      <w:r>
        <w:rPr>
          <w:rFonts w:ascii="宋体" w:hAnsi="宋体" w:cs="宋体"/>
          <w:color w:val="000000" w:themeColor="text1"/>
          <w:sz w:val="24"/>
          <w:szCs w:val="21"/>
          <w14:textFill>
            <w14:solidFill>
              <w14:schemeClr w14:val="tx1"/>
            </w14:solidFill>
          </w14:textFill>
        </w:rPr>
        <w:t>B=</w:t>
      </w:r>
      <w:r>
        <w:rPr>
          <w:rFonts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③运输运距以公里为单位，运输数量以</w:t>
      </w:r>
      <w:r>
        <w:rPr>
          <w:rFonts w:ascii="宋体" w:hAnsi="宋体" w:cs="宋体"/>
          <w:color w:val="000000" w:themeColor="text1"/>
          <w:sz w:val="24"/>
          <w:szCs w:val="21"/>
          <w14:textFill>
            <w14:solidFill>
              <w14:schemeClr w14:val="tx1"/>
            </w14:solidFill>
          </w14:textFill>
        </w:rPr>
        <w:t>m3</w:t>
      </w:r>
      <w:r>
        <w:rPr>
          <w:rFonts w:hint="eastAsia" w:ascii="宋体" w:hAnsi="宋体" w:cs="宋体"/>
          <w:color w:val="000000" w:themeColor="text1"/>
          <w:sz w:val="24"/>
          <w:szCs w:val="21"/>
          <w14:textFill>
            <w14:solidFill>
              <w14:schemeClr w14:val="tx1"/>
            </w14:solidFill>
          </w14:textFill>
        </w:rPr>
        <w:t>为单位；</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④如采用铁路运输，铁路运输单价及运输费用调整同水路运输；</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⑤可补偿的实际运距费用按其对应数量计算最多不超过</w:t>
      </w:r>
      <w:r>
        <w:rPr>
          <w:rFonts w:ascii="宋体" w:hAnsi="宋体" w:cs="宋体"/>
          <w:color w:val="000000" w:themeColor="text1"/>
          <w:sz w:val="24"/>
          <w:szCs w:val="21"/>
          <w14:textFill>
            <w14:solidFill>
              <w14:schemeClr w14:val="tx1"/>
            </w14:solidFill>
          </w14:textFill>
        </w:rPr>
        <w:t xml:space="preserve"> M </w:t>
      </w:r>
      <w:r>
        <w:rPr>
          <w:rFonts w:hint="eastAsia" w:ascii="宋体" w:hAnsi="宋体" w:cs="宋体"/>
          <w:color w:val="000000" w:themeColor="text1"/>
          <w:sz w:val="24"/>
          <w:szCs w:val="21"/>
          <w14:textFill>
            <w14:solidFill>
              <w14:schemeClr w14:val="tx1"/>
            </w14:solidFill>
          </w14:textFill>
        </w:rPr>
        <w:t>元</w:t>
      </w:r>
      <w:r>
        <w:rPr>
          <w:rFonts w:ascii="宋体" w:hAnsi="宋体" w:cs="宋体"/>
          <w:color w:val="000000" w:themeColor="text1"/>
          <w:sz w:val="24"/>
          <w:szCs w:val="21"/>
          <w14:textFill>
            <w14:solidFill>
              <w14:schemeClr w14:val="tx1"/>
            </w14:solidFill>
          </w14:textFill>
        </w:rPr>
        <w:t>/m3</w:t>
      </w:r>
      <w:r>
        <w:rPr>
          <w:rFonts w:hint="eastAsia" w:ascii="宋体" w:hAnsi="宋体" w:cs="宋体"/>
          <w:color w:val="000000" w:themeColor="text1"/>
          <w:sz w:val="24"/>
          <w:szCs w:val="21"/>
          <w14:textFill>
            <w14:solidFill>
              <w14:schemeClr w14:val="tx1"/>
            </w14:solidFill>
          </w14:textFill>
        </w:rPr>
        <w:t>。</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）按以下原则计算的调整费用为包干费用，不再考虑路桥费、装卸费、转运、仓储、管理费。</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16.2</w:t>
      </w:r>
      <w:r>
        <w:rPr>
          <w:rFonts w:hint="eastAsia" w:ascii="宋体" w:hAnsi="宋体" w:cs="宋体"/>
          <w:b/>
          <w:color w:val="000000" w:themeColor="text1"/>
          <w:sz w:val="24"/>
          <w:szCs w:val="21"/>
          <w14:textFill>
            <w14:solidFill>
              <w14:schemeClr w14:val="tx1"/>
            </w14:solidFill>
          </w14:textFill>
        </w:rPr>
        <w:t>法律变化引起的价格调整</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将本款内容修改如下：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）除非本合同专用条款另有规定，如果在送交投标文件截止日</w:t>
      </w:r>
      <w:r>
        <w:rPr>
          <w:rFonts w:ascii="宋体" w:hAnsi="宋体" w:cs="宋体"/>
          <w:color w:val="000000" w:themeColor="text1"/>
          <w:sz w:val="24"/>
          <w:szCs w:val="21"/>
          <w14:textFill>
            <w14:solidFill>
              <w14:schemeClr w14:val="tx1"/>
            </w14:solidFill>
          </w14:textFill>
        </w:rPr>
        <w:t>28</w:t>
      </w:r>
      <w:r>
        <w:rPr>
          <w:rFonts w:hint="eastAsia" w:ascii="宋体" w:hAnsi="宋体" w:cs="宋体"/>
          <w:color w:val="000000" w:themeColor="text1"/>
          <w:sz w:val="24"/>
          <w:szCs w:val="21"/>
          <w14:textFill>
            <w14:solidFill>
              <w14:schemeClr w14:val="tx1"/>
            </w14:solidFill>
          </w14:textFill>
        </w:rPr>
        <w:t>天之后，国家或省颁布的法律、法规出现修改或变更，因采用上述法律、法规使承包人在履行合同中的费用发生第</w:t>
      </w:r>
      <w:r>
        <w:rPr>
          <w:rFonts w:ascii="宋体" w:hAnsi="宋体" w:cs="宋体"/>
          <w:color w:val="000000" w:themeColor="text1"/>
          <w:sz w:val="24"/>
          <w:szCs w:val="21"/>
          <w14:textFill>
            <w14:solidFill>
              <w14:schemeClr w14:val="tx1"/>
            </w14:solidFill>
          </w14:textFill>
        </w:rPr>
        <w:t>16.1</w:t>
      </w:r>
      <w:r>
        <w:rPr>
          <w:rFonts w:hint="eastAsia" w:ascii="宋体" w:hAnsi="宋体" w:cs="宋体"/>
          <w:color w:val="000000" w:themeColor="text1"/>
          <w:sz w:val="24"/>
          <w:szCs w:val="21"/>
          <w14:textFill>
            <w14:solidFill>
              <w14:schemeClr w14:val="tx1"/>
            </w14:solidFill>
          </w14:textFill>
        </w:rPr>
        <w:t>款规定的价格调整以外的增加或减少，则此项增加或减少的费用应由监理人在与承包人协商并报经发包人批准后确定，增加到合同价格上或从合同价格中扣除，监理人应通知承包人，并抄送发包人。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在工程实施过程中，所引用的国家标准和规范如果有修改或新颁，应由发包人决定是否用新标准或新规范，承包人应在监理人的监督下按发包人的决定执行。采用新标准、新规范（相对于本招标文件）所增加的相应部分费用由发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增加第</w:t>
      </w:r>
      <w:r>
        <w:rPr>
          <w:rFonts w:ascii="宋体" w:hAnsi="宋体" w:cs="宋体"/>
          <w:color w:val="000000" w:themeColor="text1"/>
          <w:sz w:val="24"/>
          <w:szCs w:val="21"/>
          <w14:textFill>
            <w14:solidFill>
              <w14:schemeClr w14:val="tx1"/>
            </w14:solidFill>
          </w14:textFill>
        </w:rPr>
        <w:t>16.3</w:t>
      </w:r>
      <w:r>
        <w:rPr>
          <w:rFonts w:hint="eastAsia" w:ascii="宋体" w:hAnsi="宋体" w:cs="宋体"/>
          <w:color w:val="000000" w:themeColor="text1"/>
          <w:sz w:val="24"/>
          <w:szCs w:val="21"/>
          <w14:textFill>
            <w14:solidFill>
              <w14:schemeClr w14:val="tx1"/>
            </w14:solidFill>
          </w14:textFill>
        </w:rPr>
        <w:t>款～第</w:t>
      </w:r>
      <w:r>
        <w:rPr>
          <w:rFonts w:ascii="宋体" w:hAnsi="宋体" w:cs="宋体"/>
          <w:color w:val="000000" w:themeColor="text1"/>
          <w:sz w:val="24"/>
          <w:szCs w:val="21"/>
          <w14:textFill>
            <w14:solidFill>
              <w14:schemeClr w14:val="tx1"/>
            </w14:solidFill>
          </w14:textFill>
        </w:rPr>
        <w:t>16.4</w:t>
      </w:r>
      <w:r>
        <w:rPr>
          <w:rFonts w:hint="eastAsia" w:ascii="宋体" w:hAnsi="宋体" w:cs="宋体"/>
          <w:color w:val="000000" w:themeColor="text1"/>
          <w:sz w:val="24"/>
          <w:szCs w:val="21"/>
          <w14:textFill>
            <w14:solidFill>
              <w14:schemeClr w14:val="tx1"/>
            </w14:solidFill>
          </w14:textFill>
        </w:rPr>
        <w:t>款</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16.3</w:t>
      </w:r>
      <w:r>
        <w:rPr>
          <w:rFonts w:hint="eastAsia" w:ascii="宋体" w:hAnsi="宋体" w:cs="宋体"/>
          <w:b/>
          <w:color w:val="000000" w:themeColor="text1"/>
          <w:sz w:val="24"/>
          <w:szCs w:val="21"/>
          <w14:textFill>
            <w14:solidFill>
              <w14:schemeClr w14:val="tx1"/>
            </w14:solidFill>
          </w14:textFill>
        </w:rPr>
        <w:t>执行国家和行业标准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除非发包人和监理人专门批准，如果木工程技术规范和图纸标准低于国家和行业标准，则应按国家和行业标准执行，承包人不能因此提出增加费用的要求和索赔。</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16.4</w:t>
      </w:r>
      <w:r>
        <w:rPr>
          <w:rFonts w:hint="eastAsia" w:ascii="宋体" w:hAnsi="宋体" w:cs="宋体"/>
          <w:b/>
          <w:color w:val="000000" w:themeColor="text1"/>
          <w:sz w:val="24"/>
          <w:szCs w:val="21"/>
          <w14:textFill>
            <w14:solidFill>
              <w14:schemeClr w14:val="tx1"/>
            </w14:solidFill>
          </w14:textFill>
        </w:rPr>
        <w:t>工期拖期的价格调整</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如果承包人原因未能在投标书附录中写明的工期完成本合同工程，则在该交工日期以后施工的工程，承包人不能因此提出调整合同单价要求。即使某种延期符合第</w:t>
      </w:r>
      <w:r>
        <w:rPr>
          <w:rFonts w:ascii="宋体" w:hAnsi="宋体" w:cs="宋体"/>
          <w:color w:val="000000" w:themeColor="text1"/>
          <w:sz w:val="24"/>
          <w:szCs w:val="21"/>
          <w14:textFill>
            <w14:solidFill>
              <w14:schemeClr w14:val="tx1"/>
            </w14:solidFill>
          </w14:textFill>
        </w:rPr>
        <w:t>11.4</w:t>
      </w:r>
      <w:r>
        <w:rPr>
          <w:rFonts w:hint="eastAsia" w:ascii="宋体" w:hAnsi="宋体" w:cs="宋体"/>
          <w:color w:val="000000" w:themeColor="text1"/>
          <w:sz w:val="24"/>
          <w:szCs w:val="21"/>
          <w14:textFill>
            <w14:solidFill>
              <w14:schemeClr w14:val="tx1"/>
            </w14:solidFill>
          </w14:textFill>
        </w:rPr>
        <w:t>条及本合同条款相关规定，在该延长的交工日期到期以后施工的工程，承包人也不能因此提出调整合同单价要求。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17.</w:t>
      </w:r>
      <w:r>
        <w:rPr>
          <w:rFonts w:hint="eastAsia" w:ascii="宋体" w:hAnsi="宋体" w:cs="宋体"/>
          <w:b/>
          <w:color w:val="000000" w:themeColor="text1"/>
          <w:sz w:val="24"/>
          <w:szCs w:val="21"/>
          <w14:textFill>
            <w14:solidFill>
              <w14:schemeClr w14:val="tx1"/>
            </w14:solidFill>
          </w14:textFill>
        </w:rPr>
        <w:t>计量与支付</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17.1</w:t>
      </w:r>
      <w:r>
        <w:rPr>
          <w:rFonts w:hint="eastAsia" w:ascii="宋体" w:hAnsi="宋体" w:cs="宋体"/>
          <w:b/>
          <w:color w:val="000000" w:themeColor="text1"/>
          <w:sz w:val="24"/>
          <w:szCs w:val="21"/>
          <w14:textFill>
            <w14:solidFill>
              <w14:schemeClr w14:val="tx1"/>
            </w14:solidFill>
          </w14:textFill>
        </w:rPr>
        <w:t>计量</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17.1.6</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17.1.5 </w:t>
      </w:r>
      <w:r>
        <w:rPr>
          <w:rFonts w:hint="eastAsia" w:ascii="宋体" w:hAnsi="宋体" w:cs="宋体"/>
          <w:color w:val="000000" w:themeColor="text1"/>
          <w:sz w:val="24"/>
          <w:szCs w:val="21"/>
          <w14:textFill>
            <w14:solidFill>
              <w14:schemeClr w14:val="tx1"/>
            </w14:solidFill>
          </w14:textFill>
        </w:rPr>
        <w:t>总价子目的计量</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本项目工程量清单中要求承包人以“总额”方式报价的子目，各子目的支付原则和支付进度按本合同文件工程量清单计量规则中的规定执行。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17.1.6</w:t>
      </w:r>
      <w:r>
        <w:rPr>
          <w:rFonts w:hint="eastAsia" w:ascii="宋体" w:hAnsi="宋体" w:cs="宋体"/>
          <w:color w:val="000000" w:themeColor="text1"/>
          <w:sz w:val="24"/>
          <w:szCs w:val="21"/>
          <w14:textFill>
            <w14:solidFill>
              <w14:schemeClr w14:val="tx1"/>
            </w14:solidFill>
          </w14:textFill>
        </w:rPr>
        <w:t>变更工程的暂定计量和支付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w:t>
      </w:r>
      <w:r>
        <w:rPr>
          <w:rFonts w:ascii="宋体" w:hAnsi="宋体" w:cs="宋体"/>
          <w:color w:val="000000" w:themeColor="text1"/>
          <w:sz w:val="24"/>
          <w:szCs w:val="21"/>
          <w14:textFill>
            <w14:solidFill>
              <w14:schemeClr w14:val="tx1"/>
            </w14:solidFill>
          </w14:textFill>
        </w:rPr>
        <w:t>85%</w:t>
      </w:r>
      <w:r>
        <w:rPr>
          <w:rFonts w:hint="eastAsia" w:ascii="宋体" w:hAnsi="宋体" w:cs="宋体"/>
          <w:color w:val="000000" w:themeColor="text1"/>
          <w:sz w:val="24"/>
          <w:szCs w:val="21"/>
          <w14:textFill>
            <w14:solidFill>
              <w14:schemeClr w14:val="tx1"/>
            </w14:solidFill>
          </w14:textFill>
        </w:rPr>
        <w:t>。待上级主管部门审批后按审批结果进行实际计量，并扣回已暂计量的金额。</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17.2</w:t>
      </w:r>
      <w:r>
        <w:rPr>
          <w:rFonts w:hint="eastAsia" w:ascii="宋体" w:hAnsi="宋体" w:cs="宋体"/>
          <w:b/>
          <w:color w:val="000000" w:themeColor="text1"/>
          <w:sz w:val="24"/>
          <w:szCs w:val="21"/>
          <w14:textFill>
            <w14:solidFill>
              <w14:schemeClr w14:val="tx1"/>
            </w14:solidFill>
          </w14:textFill>
        </w:rPr>
        <w:t>预付款</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17.2.3</w:t>
      </w:r>
      <w:r>
        <w:rPr>
          <w:rFonts w:hint="eastAsia" w:ascii="宋体" w:hAnsi="宋体" w:cs="宋体"/>
          <w:color w:val="000000" w:themeColor="text1"/>
          <w:sz w:val="24"/>
          <w:szCs w:val="21"/>
          <w14:textFill>
            <w14:solidFill>
              <w14:schemeClr w14:val="tx1"/>
            </w14:solidFill>
          </w14:textFill>
        </w:rPr>
        <w:t>预付款的扣回与还清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）项如下：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）如有需要，发包人可根据实际情况制定更符合工程需要的预付款月扣款比例。</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17.3</w:t>
      </w:r>
      <w:r>
        <w:rPr>
          <w:rFonts w:hint="eastAsia" w:ascii="宋体" w:hAnsi="宋体" w:cs="宋体"/>
          <w:b/>
          <w:color w:val="000000" w:themeColor="text1"/>
          <w:sz w:val="24"/>
          <w:szCs w:val="21"/>
          <w14:textFill>
            <w14:solidFill>
              <w14:schemeClr w14:val="tx1"/>
            </w14:solidFill>
          </w14:textFill>
        </w:rPr>
        <w:t>工程进度付款</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w:t>
      </w:r>
      <w:r>
        <w:rPr>
          <w:rFonts w:ascii="宋体" w:hAnsi="宋体" w:cs="宋体"/>
          <w:color w:val="000000" w:themeColor="text1"/>
          <w:sz w:val="24"/>
          <w:szCs w:val="21"/>
          <w14:textFill>
            <w14:solidFill>
              <w14:schemeClr w14:val="tx1"/>
            </w14:solidFill>
          </w14:textFill>
        </w:rPr>
        <w:t xml:space="preserve"> 17.3.5 </w:t>
      </w:r>
      <w:r>
        <w:rPr>
          <w:rFonts w:hint="eastAsia" w:ascii="宋体" w:hAnsi="宋体" w:cs="宋体"/>
          <w:color w:val="000000" w:themeColor="text1"/>
          <w:sz w:val="24"/>
          <w:szCs w:val="21"/>
          <w14:textFill>
            <w14:solidFill>
              <w14:schemeClr w14:val="tx1"/>
            </w14:solidFill>
          </w14:textFill>
        </w:rPr>
        <w:t>项细化如下</w:t>
      </w:r>
      <w:r>
        <w:rPr>
          <w:rFonts w:ascii="宋体" w:hAnsi="宋体" w:cs="宋体"/>
          <w:color w:val="000000" w:themeColor="text1"/>
          <w:sz w:val="24"/>
          <w:szCs w:val="21"/>
          <w14:textFill>
            <w14:solidFill>
              <w14:schemeClr w14:val="tx1"/>
            </w14:solidFill>
          </w14:textFill>
        </w:rPr>
        <w:t>:</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17.3.5 </w:t>
      </w:r>
      <w:r>
        <w:rPr>
          <w:rFonts w:hint="eastAsia" w:ascii="宋体" w:hAnsi="宋体" w:cs="宋体"/>
          <w:color w:val="000000" w:themeColor="text1"/>
          <w:sz w:val="24"/>
          <w:szCs w:val="21"/>
          <w14:textFill>
            <w14:solidFill>
              <w14:schemeClr w14:val="tx1"/>
            </w14:solidFill>
          </w14:textFill>
        </w:rPr>
        <w:t>农民工工资保证金</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农民工工资保证金的缴存时间：承包人应在收到中标通知书后且合同签署前按规定向发包人缴纳缴存农民工工资保证金。</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农民工工资保证金的缴存方式：可采用保函形式。</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农民工工资保证金的缴存金额：建设工程农民工工资支付保证书中规定的金额。</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农民工工资保证金的扣留条件：若承包人拖欠民工工资，发包人有权利直接从承包人按规定缴纳的工资保证金中扣除相应费用后向民工进行支付。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农民工工资保证金的返还时间：满足建设工程农民工工资支付保证书的规定，在项目交工验收合格，工程结算完成未拖欠农民工工资时，由发包人一次性退还给承包人。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 xml:space="preserve"> 17.3.6 </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17.3.6</w:t>
      </w:r>
      <w:r>
        <w:rPr>
          <w:rFonts w:hint="eastAsia" w:ascii="宋体" w:hAnsi="宋体" w:cs="宋体"/>
          <w:color w:val="000000" w:themeColor="text1"/>
          <w:sz w:val="24"/>
          <w:szCs w:val="21"/>
          <w14:textFill>
            <w14:solidFill>
              <w14:schemeClr w14:val="tx1"/>
            </w14:solidFill>
          </w14:textFill>
        </w:rPr>
        <w:t>工程款代支付</w:t>
      </w:r>
    </w:p>
    <w:p>
      <w:pPr>
        <w:pStyle w:val="104"/>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承包人有需要，并在取得发包人的同意后，可以委托发包人将其计量可支付的工程款代为支付给与其有合法合同关系的单位，但承包人需提供委托支付函、合同及相关资料，经发包人审核后，代为支付给相应的单位。</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17.4</w:t>
      </w:r>
      <w:r>
        <w:rPr>
          <w:rFonts w:hint="eastAsia" w:ascii="宋体" w:hAnsi="宋体" w:cs="宋体"/>
          <w:b/>
          <w:color w:val="000000" w:themeColor="text1"/>
          <w:sz w:val="24"/>
          <w:szCs w:val="21"/>
          <w14:textFill>
            <w14:solidFill>
              <w14:schemeClr w14:val="tx1"/>
            </w14:solidFill>
          </w14:textFill>
        </w:rPr>
        <w:t>质量保证金</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w:t>
      </w:r>
      <w:r>
        <w:rPr>
          <w:rFonts w:ascii="宋体" w:hAnsi="宋体" w:cs="宋体"/>
          <w:color w:val="000000" w:themeColor="text1"/>
          <w:sz w:val="24"/>
          <w:szCs w:val="21"/>
          <w14:textFill>
            <w14:solidFill>
              <w14:schemeClr w14:val="tx1"/>
            </w14:solidFill>
          </w14:textFill>
        </w:rPr>
        <w:t>17.4.2</w:t>
      </w:r>
      <w:r>
        <w:rPr>
          <w:rFonts w:hint="eastAsia" w:ascii="宋体" w:hAnsi="宋体" w:cs="宋体"/>
          <w:color w:val="000000" w:themeColor="text1"/>
          <w:sz w:val="24"/>
          <w:szCs w:val="21"/>
          <w14:textFill>
            <w14:solidFill>
              <w14:schemeClr w14:val="tx1"/>
            </w14:solidFill>
          </w14:textFill>
        </w:rPr>
        <w:t>项修改如下：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17.4.2</w:t>
      </w:r>
      <w:r>
        <w:rPr>
          <w:rFonts w:hint="eastAsia" w:ascii="宋体" w:hAnsi="宋体" w:cs="宋体"/>
          <w:color w:val="000000" w:themeColor="text1"/>
          <w:sz w:val="24"/>
          <w:szCs w:val="21"/>
          <w14:textFill>
            <w14:solidFill>
              <w14:schemeClr w14:val="tx1"/>
            </w14:solidFill>
          </w14:textFill>
        </w:rPr>
        <w:t>发包人已与承包人签订结算协议，已交工验收且通车试运营已满</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年，缺陷责任期内承包人已按合同约定履行了质量缺陷责任期义务，经验收质量合格后，同时已完成竣工决算审查和审计，根据最终的审查和审计结果进行结算金额调整，计算出应退还的质量保证金的总金额，将应退还的质量保证金的总金额的</w:t>
      </w:r>
      <w:r>
        <w:rPr>
          <w:rFonts w:ascii="宋体" w:hAnsi="宋体" w:cs="宋体"/>
          <w:color w:val="000000" w:themeColor="text1"/>
          <w:sz w:val="24"/>
          <w:szCs w:val="21"/>
          <w14:textFill>
            <w14:solidFill>
              <w14:schemeClr w14:val="tx1"/>
            </w14:solidFill>
          </w14:textFill>
        </w:rPr>
        <w:t>80%</w:t>
      </w:r>
      <w:r>
        <w:rPr>
          <w:rFonts w:hint="eastAsia" w:ascii="宋体" w:hAnsi="宋体" w:cs="宋体"/>
          <w:color w:val="000000" w:themeColor="text1"/>
          <w:sz w:val="24"/>
          <w:szCs w:val="21"/>
          <w14:textFill>
            <w14:solidFill>
              <w14:schemeClr w14:val="tx1"/>
            </w14:solidFill>
          </w14:textFill>
        </w:rPr>
        <w:t>返还给承包人，同时，发包人应严格按照《公路工程竣（交）工验收办法》规定，及时申请竣工验收，通过竣工验收后一个月内，将剩余的</w:t>
      </w:r>
      <w:r>
        <w:rPr>
          <w:rFonts w:ascii="宋体" w:hAnsi="宋体" w:cs="宋体"/>
          <w:color w:val="000000" w:themeColor="text1"/>
          <w:sz w:val="24"/>
          <w:szCs w:val="21"/>
          <w14:textFill>
            <w14:solidFill>
              <w14:schemeClr w14:val="tx1"/>
            </w14:solidFill>
          </w14:textFill>
        </w:rPr>
        <w:t>20%</w:t>
      </w:r>
      <w:r>
        <w:rPr>
          <w:rFonts w:hint="eastAsia" w:ascii="宋体" w:hAnsi="宋体" w:cs="宋体"/>
          <w:color w:val="000000" w:themeColor="text1"/>
          <w:sz w:val="24"/>
          <w:szCs w:val="21"/>
          <w14:textFill>
            <w14:solidFill>
              <w14:schemeClr w14:val="tx1"/>
            </w14:solidFill>
          </w14:textFill>
        </w:rPr>
        <w:t>一次性返还给承包人。质量保证金的退还应符合《广东省交通运输厅印发关于进一步加强公路工程质量保证金管理的若干意见的通知》（粤交基</w:t>
      </w:r>
      <w:r>
        <w:rPr>
          <w:rFonts w:ascii="宋体" w:hAnsi="宋体" w:cs="宋体"/>
          <w:color w:val="000000" w:themeColor="text1"/>
          <w:sz w:val="24"/>
          <w:szCs w:val="21"/>
          <w14:textFill>
            <w14:solidFill>
              <w14:schemeClr w14:val="tx1"/>
            </w14:solidFill>
          </w14:textFill>
        </w:rPr>
        <w:t>[2016]1072</w:t>
      </w:r>
      <w:r>
        <w:rPr>
          <w:rFonts w:hint="eastAsia" w:ascii="宋体" w:hAnsi="宋体" w:cs="宋体"/>
          <w:color w:val="000000" w:themeColor="text1"/>
          <w:sz w:val="24"/>
          <w:szCs w:val="21"/>
          <w14:textFill>
            <w14:solidFill>
              <w14:schemeClr w14:val="tx1"/>
            </w14:solidFill>
          </w14:textFill>
        </w:rPr>
        <w:t>）号的要求。</w:t>
      </w:r>
    </w:p>
    <w:p>
      <w:pPr>
        <w:pStyle w:val="104"/>
        <w:spacing w:line="360" w:lineRule="auto"/>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17.4.4</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17.4.4</w:t>
      </w:r>
      <w:r>
        <w:rPr>
          <w:rFonts w:hint="eastAsia" w:ascii="宋体" w:hAnsi="宋体" w:cs="宋体"/>
          <w:color w:val="000000" w:themeColor="text1"/>
          <w:sz w:val="24"/>
          <w:szCs w:val="21"/>
          <w14:textFill>
            <w14:solidFill>
              <w14:schemeClr w14:val="tx1"/>
            </w14:solidFill>
          </w14:textFill>
        </w:rPr>
        <w:t>竣工验收时，如果竣工验收委员会对承包人评定的工程质量评分小于分，发包人将从承包人的质量保证金中扣除</w:t>
      </w:r>
      <w:r>
        <w:rPr>
          <w:rFonts w:ascii="宋体" w:hAnsi="宋体" w:cs="宋体"/>
          <w:color w:val="000000" w:themeColor="text1"/>
          <w:sz w:val="24"/>
          <w:szCs w:val="21"/>
          <w14:textFill>
            <w14:solidFill>
              <w14:schemeClr w14:val="tx1"/>
            </w14:solidFill>
          </w14:textFill>
        </w:rPr>
        <w:t>10%</w:t>
      </w:r>
      <w:r>
        <w:rPr>
          <w:rFonts w:hint="eastAsia" w:ascii="宋体" w:hAnsi="宋体" w:cs="宋体"/>
          <w:color w:val="000000" w:themeColor="text1"/>
          <w:sz w:val="24"/>
          <w:szCs w:val="21"/>
          <w14:textFill>
            <w14:solidFill>
              <w14:schemeClr w14:val="tx1"/>
            </w14:solidFill>
          </w14:textFill>
        </w:rPr>
        <w:t>，以此作为承包人工程质量达不到合同规定的工程质量目标的惩罚金。</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17.6</w:t>
      </w:r>
      <w:r>
        <w:rPr>
          <w:rFonts w:hint="eastAsia" w:ascii="宋体" w:hAnsi="宋体" w:cs="宋体"/>
          <w:b/>
          <w:color w:val="000000" w:themeColor="text1"/>
          <w:sz w:val="24"/>
          <w:szCs w:val="21"/>
          <w14:textFill>
            <w14:solidFill>
              <w14:schemeClr w14:val="tx1"/>
            </w14:solidFill>
          </w14:textFill>
        </w:rPr>
        <w:t>最终结清</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17.6.1</w:t>
      </w:r>
      <w:r>
        <w:rPr>
          <w:rFonts w:hint="eastAsia" w:ascii="宋体" w:hAnsi="宋体" w:cs="宋体"/>
          <w:b/>
          <w:color w:val="000000" w:themeColor="text1"/>
          <w:sz w:val="24"/>
          <w:szCs w:val="21"/>
          <w14:textFill>
            <w14:solidFill>
              <w14:schemeClr w14:val="tx1"/>
            </w14:solidFill>
          </w14:textFill>
        </w:rPr>
        <w:t>最终结清申请单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本项（</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）日约定为：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包括相关证明材料</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的份数在项目专用合同条款数据表中约定；期限：缺陷责任期终止证书签发后</w:t>
      </w:r>
      <w:r>
        <w:rPr>
          <w:rFonts w:ascii="宋体" w:hAnsi="宋体" w:cs="宋体"/>
          <w:color w:val="000000" w:themeColor="text1"/>
          <w:sz w:val="24"/>
          <w:szCs w:val="21"/>
          <w14:textFill>
            <w14:solidFill>
              <w14:schemeClr w14:val="tx1"/>
            </w14:solidFill>
          </w14:textFill>
        </w:rPr>
        <w:t xml:space="preserve"> 28 </w:t>
      </w:r>
      <w:r>
        <w:rPr>
          <w:rFonts w:hint="eastAsia" w:ascii="宋体" w:hAnsi="宋体" w:cs="宋体"/>
          <w:color w:val="000000" w:themeColor="text1"/>
          <w:sz w:val="24"/>
          <w:szCs w:val="21"/>
          <w14:textFill>
            <w14:solidFill>
              <w14:schemeClr w14:val="tx1"/>
            </w14:solidFill>
          </w14:textFill>
        </w:rPr>
        <w:t>天内。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最终结清申请单中的总金额应认为是代表了根据合同规定应付给承包人的全部款项的最后结算。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104"/>
        <w:spacing w:line="360" w:lineRule="auto"/>
        <w:ind w:firstLine="420" w:firstLineChars="200"/>
        <w:rPr>
          <w:rFonts w:ascii="宋体" w:cs="宋体"/>
          <w:color w:val="000000" w:themeColor="text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18.</w:t>
      </w:r>
      <w:r>
        <w:rPr>
          <w:rFonts w:hint="eastAsia" w:ascii="宋体" w:hAnsi="宋体" w:cs="宋体"/>
          <w:b/>
          <w:color w:val="000000" w:themeColor="text1"/>
          <w:sz w:val="24"/>
          <w:szCs w:val="21"/>
          <w14:textFill>
            <w14:solidFill>
              <w14:schemeClr w14:val="tx1"/>
            </w14:solidFill>
          </w14:textFill>
        </w:rPr>
        <w:t>交工验收</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18.9</w:t>
      </w:r>
      <w:r>
        <w:rPr>
          <w:rFonts w:hint="eastAsia" w:ascii="宋体" w:hAnsi="宋体" w:cs="宋体"/>
          <w:color w:val="000000" w:themeColor="text1"/>
          <w:sz w:val="24"/>
          <w:szCs w:val="21"/>
          <w14:textFill>
            <w14:solidFill>
              <w14:schemeClr w14:val="tx1"/>
            </w14:solidFill>
          </w14:textFill>
        </w:rPr>
        <w:t>竣工文件</w:t>
      </w:r>
    </w:p>
    <w:p>
      <w:pPr>
        <w:pStyle w:val="104"/>
        <w:spacing w:line="360" w:lineRule="auto"/>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w:t>
      </w:r>
      <w:r>
        <w:rPr>
          <w:rFonts w:ascii="宋体" w:hAnsi="宋体" w:cs="宋体"/>
          <w:color w:val="000000" w:themeColor="text1"/>
          <w:sz w:val="24"/>
          <w:szCs w:val="21"/>
          <w14:textFill>
            <w14:solidFill>
              <w14:schemeClr w14:val="tx1"/>
            </w14:solidFill>
          </w14:textFill>
        </w:rPr>
        <w:t xml:space="preserve"> 100 </w:t>
      </w:r>
      <w:r>
        <w:rPr>
          <w:rFonts w:hint="eastAsia" w:ascii="宋体" w:hAnsi="宋体" w:cs="宋体"/>
          <w:color w:val="000000" w:themeColor="text1"/>
          <w:sz w:val="24"/>
          <w:szCs w:val="21"/>
          <w14:textFill>
            <w14:solidFill>
              <w14:schemeClr w14:val="tx1"/>
            </w14:solidFill>
          </w14:textFill>
        </w:rPr>
        <w:t>章中以总额报价。</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19.</w:t>
      </w:r>
      <w:r>
        <w:rPr>
          <w:rFonts w:hint="eastAsia" w:ascii="宋体" w:hAnsi="宋体" w:cs="宋体"/>
          <w:b/>
          <w:color w:val="000000" w:themeColor="text1"/>
          <w:sz w:val="24"/>
          <w:szCs w:val="21"/>
          <w14:textFill>
            <w14:solidFill>
              <w14:schemeClr w14:val="tx1"/>
            </w14:solidFill>
          </w14:textFill>
        </w:rPr>
        <w:t>缺陷责任与保修责任</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19.2</w:t>
      </w:r>
      <w:r>
        <w:rPr>
          <w:rFonts w:hint="eastAsia" w:ascii="宋体" w:hAnsi="宋体" w:cs="宋体"/>
          <w:b/>
          <w:color w:val="000000" w:themeColor="text1"/>
          <w:sz w:val="24"/>
          <w:szCs w:val="21"/>
          <w14:textFill>
            <w14:solidFill>
              <w14:schemeClr w14:val="tx1"/>
            </w14:solidFill>
          </w14:textFill>
        </w:rPr>
        <w:t>缺陷责任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w:t>
      </w:r>
      <w:r>
        <w:rPr>
          <w:rFonts w:ascii="宋体" w:hAnsi="宋体" w:cs="宋体"/>
          <w:color w:val="000000" w:themeColor="text1"/>
          <w:sz w:val="24"/>
          <w:szCs w:val="21"/>
          <w14:textFill>
            <w14:solidFill>
              <w14:schemeClr w14:val="tx1"/>
            </w14:solidFill>
          </w14:textFill>
        </w:rPr>
        <w:t xml:space="preserve"> 19.2.2 </w:t>
      </w:r>
      <w:r>
        <w:rPr>
          <w:rFonts w:hint="eastAsia" w:ascii="宋体" w:hAnsi="宋体" w:cs="宋体"/>
          <w:color w:val="000000" w:themeColor="text1"/>
          <w:sz w:val="24"/>
          <w:szCs w:val="21"/>
          <w14:textFill>
            <w14:solidFill>
              <w14:schemeClr w14:val="tx1"/>
            </w14:solidFill>
          </w14:textFill>
        </w:rPr>
        <w:t>项后增加以下内容：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承包人应在缺陷责任期内安排专人负责缺陷责任期的管理工作，并确保在接到发包人要求处理有关缺陷事项的通知后</w:t>
      </w:r>
      <w:r>
        <w:rPr>
          <w:rFonts w:ascii="宋体" w:hAnsi="宋体" w:cs="宋体"/>
          <w:color w:val="000000" w:themeColor="text1"/>
          <w:sz w:val="24"/>
          <w:szCs w:val="21"/>
          <w14:textFill>
            <w14:solidFill>
              <w14:schemeClr w14:val="tx1"/>
            </w14:solidFill>
          </w14:textFill>
        </w:rPr>
        <w:t xml:space="preserve"> 24 </w:t>
      </w:r>
      <w:r>
        <w:rPr>
          <w:rFonts w:hint="eastAsia" w:ascii="宋体" w:hAnsi="宋体" w:cs="宋体"/>
          <w:color w:val="000000" w:themeColor="text1"/>
          <w:sz w:val="24"/>
          <w:szCs w:val="21"/>
          <w14:textFill>
            <w14:solidFill>
              <w14:schemeClr w14:val="tx1"/>
            </w14:solidFill>
          </w14:textFill>
        </w:rPr>
        <w:t>小时内到达现场，到达现场后随即采取有效措施解决工程遗留的缺陷或其它问题。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承包人未履行本款规定的缺陷责任义务，将按照</w:t>
      </w:r>
      <w:r>
        <w:rPr>
          <w:rFonts w:ascii="宋体" w:hAnsi="宋体" w:cs="宋体"/>
          <w:color w:val="000000" w:themeColor="text1"/>
          <w:sz w:val="24"/>
          <w:szCs w:val="21"/>
          <w14:textFill>
            <w14:solidFill>
              <w14:schemeClr w14:val="tx1"/>
            </w14:solidFill>
          </w14:textFill>
        </w:rPr>
        <w:t xml:space="preserve"> 22.1 </w:t>
      </w:r>
      <w:r>
        <w:rPr>
          <w:rFonts w:hint="eastAsia" w:ascii="宋体" w:hAnsi="宋体" w:cs="宋体"/>
          <w:color w:val="000000" w:themeColor="text1"/>
          <w:sz w:val="24"/>
          <w:szCs w:val="21"/>
          <w14:textFill>
            <w14:solidFill>
              <w14:schemeClr w14:val="tx1"/>
            </w14:solidFill>
          </w14:textFill>
        </w:rPr>
        <w:t>款承包人违约处理。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w:t>
      </w:r>
      <w:r>
        <w:rPr>
          <w:rFonts w:ascii="宋体" w:hAnsi="宋体" w:cs="宋体"/>
          <w:color w:val="000000" w:themeColor="text1"/>
          <w:sz w:val="24"/>
          <w:szCs w:val="21"/>
          <w14:textFill>
            <w14:solidFill>
              <w14:schemeClr w14:val="tx1"/>
            </w14:solidFill>
          </w14:textFill>
        </w:rPr>
        <w:t xml:space="preserve"> 19.2.5 </w:t>
      </w:r>
      <w:r>
        <w:rPr>
          <w:rFonts w:hint="eastAsia" w:ascii="宋体" w:hAnsi="宋体" w:cs="宋体"/>
          <w:color w:val="000000" w:themeColor="text1"/>
          <w:sz w:val="24"/>
          <w:szCs w:val="21"/>
          <w14:textFill>
            <w14:solidFill>
              <w14:schemeClr w14:val="tx1"/>
            </w14:solidFill>
          </w14:textFill>
        </w:rPr>
        <w:t>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19.2.5 </w:t>
      </w:r>
      <w:r>
        <w:rPr>
          <w:rFonts w:hint="eastAsia" w:ascii="宋体" w:hAnsi="宋体" w:cs="宋体"/>
          <w:color w:val="000000" w:themeColor="text1"/>
          <w:sz w:val="24"/>
          <w:szCs w:val="21"/>
          <w14:textFill>
            <w14:solidFill>
              <w14:schemeClr w14:val="tx1"/>
            </w14:solidFill>
          </w14:textFill>
        </w:rPr>
        <w:t>工程完工后，承包人所在合同段遗留的问题，承包人应积极主动地进行处理和解决并承担所有费用。如上述问题特别是与地方有关的遗留问题，承包人在发包人规定的期限内不能妥善处理的，发包人有权单独或委托相关单位进行处理，发生的全部费用从承包人质量保证金中相应扣回，承包人应无条件接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20.</w:t>
      </w:r>
      <w:r>
        <w:rPr>
          <w:rFonts w:hint="eastAsia" w:ascii="宋体" w:hAnsi="宋体" w:cs="宋体"/>
          <w:b/>
          <w:color w:val="000000" w:themeColor="text1"/>
          <w:sz w:val="24"/>
          <w:szCs w:val="21"/>
          <w14:textFill>
            <w14:solidFill>
              <w14:schemeClr w14:val="tx1"/>
            </w14:solidFill>
          </w14:textFill>
        </w:rPr>
        <w:t>保险</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20.1</w:t>
      </w:r>
      <w:r>
        <w:rPr>
          <w:rFonts w:hint="eastAsia" w:ascii="宋体" w:hAnsi="宋体" w:cs="宋体"/>
          <w:b/>
          <w:color w:val="000000" w:themeColor="text1"/>
          <w:sz w:val="24"/>
          <w:szCs w:val="21"/>
          <w14:textFill>
            <w14:solidFill>
              <w14:schemeClr w14:val="tx1"/>
            </w14:solidFill>
          </w14:textFill>
        </w:rPr>
        <w:t>工程保险</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删除原</w:t>
      </w:r>
      <w:r>
        <w:rPr>
          <w:rFonts w:ascii="宋体" w:hAnsi="宋体" w:cs="宋体"/>
          <w:color w:val="000000" w:themeColor="text1"/>
          <w:sz w:val="24"/>
          <w:szCs w:val="21"/>
          <w14:textFill>
            <w14:solidFill>
              <w14:schemeClr w14:val="tx1"/>
            </w14:solidFill>
          </w14:textFill>
        </w:rPr>
        <w:t xml:space="preserve"> 20.1 </w:t>
      </w:r>
      <w:r>
        <w:rPr>
          <w:rFonts w:hint="eastAsia" w:ascii="宋体" w:hAnsi="宋体" w:cs="宋体"/>
          <w:color w:val="000000" w:themeColor="text1"/>
          <w:sz w:val="24"/>
          <w:szCs w:val="21"/>
          <w14:textFill>
            <w14:solidFill>
              <w14:schemeClr w14:val="tx1"/>
            </w14:solidFill>
          </w14:textFill>
        </w:rPr>
        <w:t>款的全部内容，代之以：</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20.1</w:t>
      </w:r>
      <w:r>
        <w:rPr>
          <w:rFonts w:hint="eastAsia" w:ascii="宋体" w:hAnsi="宋体" w:cs="宋体"/>
          <w:color w:val="000000" w:themeColor="text1"/>
          <w:sz w:val="24"/>
          <w:szCs w:val="21"/>
          <w14:textFill>
            <w14:solidFill>
              <w14:schemeClr w14:val="tx1"/>
            </w14:solidFill>
          </w14:textFill>
        </w:rPr>
        <w:t>建筑工程一切险及第三者责任险</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20.1.1</w:t>
      </w:r>
      <w:r>
        <w:rPr>
          <w:rFonts w:hint="eastAsia" w:ascii="宋体" w:hAnsi="宋体" w:cs="宋体"/>
          <w:color w:val="000000" w:themeColor="text1"/>
          <w:sz w:val="24"/>
          <w:szCs w:val="21"/>
          <w14:textFill>
            <w14:solidFill>
              <w14:schemeClr w14:val="tx1"/>
            </w14:solidFill>
          </w14:textFill>
        </w:rPr>
        <w:t>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保险金额：工程量清单第</w:t>
      </w:r>
      <w:r>
        <w:rPr>
          <w:rFonts w:ascii="宋体" w:hAnsi="宋体" w:cs="宋体"/>
          <w:color w:val="000000" w:themeColor="text1"/>
          <w:sz w:val="24"/>
          <w:szCs w:val="21"/>
          <w14:textFill>
            <w14:solidFill>
              <w14:schemeClr w14:val="tx1"/>
            </w14:solidFill>
          </w14:textFill>
        </w:rPr>
        <w:t xml:space="preserve"> 100 </w:t>
      </w:r>
      <w:r>
        <w:rPr>
          <w:rFonts w:hint="eastAsia" w:ascii="宋体" w:hAnsi="宋体" w:cs="宋体"/>
          <w:color w:val="000000" w:themeColor="text1"/>
          <w:sz w:val="24"/>
          <w:szCs w:val="21"/>
          <w14:textFill>
            <w14:solidFill>
              <w14:schemeClr w14:val="tx1"/>
            </w14:solidFill>
          </w14:textFill>
        </w:rPr>
        <w:t>章（不含安全生产费、建筑工程一切险及第三者责任险的保险费、暂定金总额，机电工程招标时不含设备购置费）至</w:t>
      </w:r>
      <w:r>
        <w:rPr>
          <w:rFonts w:ascii="宋体" w:hAnsi="宋体" w:cs="宋体"/>
          <w:color w:val="000000" w:themeColor="text1"/>
          <w:sz w:val="24"/>
          <w:szCs w:val="21"/>
          <w14:textFill>
            <w14:solidFill>
              <w14:schemeClr w14:val="tx1"/>
            </w14:solidFill>
          </w14:textFill>
        </w:rPr>
        <w:t xml:space="preserve"> 900 </w:t>
      </w:r>
      <w:r>
        <w:rPr>
          <w:rFonts w:hint="eastAsia" w:ascii="宋体" w:hAnsi="宋体" w:cs="宋体"/>
          <w:color w:val="000000" w:themeColor="text1"/>
          <w:sz w:val="24"/>
          <w:szCs w:val="21"/>
          <w14:textFill>
            <w14:solidFill>
              <w14:schemeClr w14:val="tx1"/>
            </w14:solidFill>
          </w14:textFill>
        </w:rPr>
        <w:t>章的合计金额。</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保险费率：在项目专用合同条款数据表中约定。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保险期限：开工日起直至本合同工程签发缺陷责任期终止证书止（即合同工期＋缺陷责任期）。</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w:t>
      </w:r>
      <w:r>
        <w:rPr>
          <w:rFonts w:ascii="宋体" w:hAnsi="宋体" w:cs="宋体"/>
          <w:color w:val="000000" w:themeColor="text1"/>
          <w:sz w:val="24"/>
          <w:szCs w:val="21"/>
          <w14:textFill>
            <w14:solidFill>
              <w14:schemeClr w14:val="tx1"/>
            </w14:solidFill>
          </w14:textFill>
        </w:rPr>
        <w:t xml:space="preserve"> 100 </w:t>
      </w:r>
      <w:r>
        <w:rPr>
          <w:rFonts w:hint="eastAsia" w:ascii="宋体" w:hAnsi="宋体" w:cs="宋体"/>
          <w:color w:val="000000" w:themeColor="text1"/>
          <w:sz w:val="24"/>
          <w:szCs w:val="21"/>
          <w14:textFill>
            <w14:solidFill>
              <w14:schemeClr w14:val="tx1"/>
            </w14:solidFill>
          </w14:textFill>
        </w:rPr>
        <w:t>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20.1.2</w:t>
      </w:r>
      <w:r>
        <w:rPr>
          <w:rFonts w:hint="eastAsia" w:ascii="宋体" w:hAnsi="宋体" w:cs="宋体"/>
          <w:color w:val="000000" w:themeColor="text1"/>
          <w:sz w:val="24"/>
          <w:szCs w:val="21"/>
          <w14:textFill>
            <w14:solidFill>
              <w14:schemeClr w14:val="tx1"/>
            </w14:solidFill>
          </w14:textFill>
        </w:rPr>
        <w:t>保险标的出险后，承包人应自行向保险人报案、登记、索赔并报告发包人，并做好资料整理、工程损失计算等。上述工作所产生的费用由承包人承担。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20.1.3</w:t>
      </w:r>
      <w:r>
        <w:rPr>
          <w:rFonts w:hint="eastAsia" w:ascii="宋体" w:hAnsi="宋体" w:cs="宋体"/>
          <w:color w:val="000000" w:themeColor="text1"/>
          <w:sz w:val="24"/>
          <w:szCs w:val="21"/>
          <w14:textFill>
            <w14:solidFill>
              <w14:schemeClr w14:val="tx1"/>
            </w14:solidFill>
          </w14:textFill>
        </w:rPr>
        <w:t>因保险事故产生的修复、索赔等责任由承包人承担。若承包人放弃索赔或因自身原因延误索赔，发包人保留索赔的权利，保险索赔所得费用归发包人所有。</w:t>
      </w:r>
    </w:p>
    <w:p>
      <w:pPr>
        <w:pStyle w:val="104"/>
        <w:spacing w:line="360" w:lineRule="auto"/>
        <w:ind w:firstLine="482" w:firstLineChars="200"/>
        <w:rPr>
          <w:rFonts w:ascii="宋体" w:cs="宋体"/>
          <w:b/>
          <w:bCs/>
          <w:color w:val="000000" w:themeColor="text1"/>
          <w:sz w:val="24"/>
          <w:szCs w:val="21"/>
          <w14:textFill>
            <w14:solidFill>
              <w14:schemeClr w14:val="tx1"/>
            </w14:solidFill>
          </w14:textFill>
        </w:rPr>
      </w:pPr>
    </w:p>
    <w:p>
      <w:pPr>
        <w:pStyle w:val="104"/>
        <w:spacing w:line="360" w:lineRule="auto"/>
        <w:rPr>
          <w:rFonts w:ascii="宋体" w:cs="宋体"/>
          <w:b/>
          <w:bCs/>
          <w:color w:val="000000" w:themeColor="text1"/>
          <w:sz w:val="24"/>
          <w:szCs w:val="21"/>
          <w14:textFill>
            <w14:solidFill>
              <w14:schemeClr w14:val="tx1"/>
            </w14:solidFill>
          </w14:textFill>
        </w:rPr>
      </w:pPr>
      <w:r>
        <w:rPr>
          <w:rFonts w:ascii="宋体" w:hAnsi="宋体" w:cs="宋体"/>
          <w:b/>
          <w:bCs/>
          <w:color w:val="000000" w:themeColor="text1"/>
          <w:sz w:val="24"/>
          <w:szCs w:val="21"/>
          <w14:textFill>
            <w14:solidFill>
              <w14:schemeClr w14:val="tx1"/>
            </w14:solidFill>
          </w14:textFill>
        </w:rPr>
        <w:t xml:space="preserve">20.4 </w:t>
      </w:r>
      <w:r>
        <w:rPr>
          <w:rFonts w:hint="eastAsia" w:ascii="宋体" w:hAnsi="宋体" w:cs="宋体"/>
          <w:b/>
          <w:bCs/>
          <w:color w:val="000000" w:themeColor="text1"/>
          <w:sz w:val="24"/>
          <w:szCs w:val="21"/>
          <w14:textFill>
            <w14:solidFill>
              <w14:schemeClr w14:val="tx1"/>
            </w14:solidFill>
          </w14:textFill>
        </w:rPr>
        <w:t>第三者责任险</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w:t>
      </w:r>
      <w:r>
        <w:rPr>
          <w:rFonts w:ascii="宋体" w:hAnsi="宋体" w:cs="宋体"/>
          <w:color w:val="000000" w:themeColor="text1"/>
          <w:sz w:val="24"/>
          <w:szCs w:val="21"/>
          <w14:textFill>
            <w14:solidFill>
              <w14:schemeClr w14:val="tx1"/>
            </w14:solidFill>
          </w14:textFill>
        </w:rPr>
        <w:t xml:space="preserve"> 20.4.2 </w:t>
      </w:r>
      <w:r>
        <w:rPr>
          <w:rFonts w:hint="eastAsia" w:ascii="宋体" w:hAnsi="宋体" w:cs="宋体"/>
          <w:color w:val="000000" w:themeColor="text1"/>
          <w:sz w:val="24"/>
          <w:szCs w:val="21"/>
          <w14:textFill>
            <w14:solidFill>
              <w14:schemeClr w14:val="tx1"/>
            </w14:solidFill>
          </w14:textFill>
        </w:rPr>
        <w:t>款最后一段文字修改如下：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第三者责任险的保险费由承包人报价时按项目专用合同条款数据表规定的费率和最低投保金额计算并列入工程量清单</w:t>
      </w:r>
      <w:r>
        <w:rPr>
          <w:rFonts w:ascii="宋体" w:hAnsi="宋体" w:cs="宋体"/>
          <w:color w:val="000000" w:themeColor="text1"/>
          <w:sz w:val="24"/>
          <w:szCs w:val="21"/>
          <w14:textFill>
            <w14:solidFill>
              <w14:schemeClr w14:val="tx1"/>
            </w14:solidFill>
          </w14:textFill>
        </w:rPr>
        <w:t xml:space="preserve"> 100 </w:t>
      </w:r>
      <w:r>
        <w:rPr>
          <w:rFonts w:hint="eastAsia" w:ascii="宋体" w:hAnsi="宋体" w:cs="宋体"/>
          <w:color w:val="000000" w:themeColor="text1"/>
          <w:sz w:val="24"/>
          <w:szCs w:val="21"/>
          <w14:textFill>
            <w14:solidFill>
              <w14:schemeClr w14:val="tx1"/>
            </w14:solidFill>
          </w14:textFill>
        </w:rPr>
        <w:t>章内。上述保险费，将由发包人从承包人的应付款中代扣，统一向保险公司支付。</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21.</w:t>
      </w:r>
      <w:r>
        <w:rPr>
          <w:rFonts w:hint="eastAsia" w:ascii="宋体" w:hAnsi="宋体" w:cs="宋体"/>
          <w:b/>
          <w:color w:val="000000" w:themeColor="text1"/>
          <w:sz w:val="24"/>
          <w:szCs w:val="21"/>
          <w14:textFill>
            <w14:solidFill>
              <w14:schemeClr w14:val="tx1"/>
            </w14:solidFill>
          </w14:textFill>
        </w:rPr>
        <w:t>不可抗力</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21.1</w:t>
      </w:r>
      <w:r>
        <w:rPr>
          <w:rFonts w:hint="eastAsia" w:ascii="宋体" w:hAnsi="宋体" w:cs="宋体"/>
          <w:b/>
          <w:color w:val="000000" w:themeColor="text1"/>
          <w:sz w:val="24"/>
          <w:szCs w:val="21"/>
          <w14:textFill>
            <w14:solidFill>
              <w14:schemeClr w14:val="tx1"/>
            </w14:solidFill>
          </w14:textFill>
        </w:rPr>
        <w:t>不可抗力的确认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21.1.1</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）不可抗力的其他情形：</w:t>
      </w:r>
      <w:r>
        <w:rPr>
          <w:rFonts w:hint="eastAsia" w:ascii="宋体" w:hAnsi="宋体" w:cs="宋体"/>
          <w:color w:val="000000" w:themeColor="text1"/>
          <w:sz w:val="24"/>
          <w:szCs w:val="21"/>
          <w:u w:val="single"/>
          <w14:textFill>
            <w14:solidFill>
              <w14:schemeClr w14:val="tx1"/>
            </w14:solidFill>
          </w14:textFill>
        </w:rPr>
        <w:t>无</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21.3</w:t>
      </w:r>
      <w:r>
        <w:rPr>
          <w:rFonts w:hint="eastAsia" w:ascii="宋体" w:hAnsi="宋体" w:cs="宋体"/>
          <w:b/>
          <w:color w:val="000000" w:themeColor="text1"/>
          <w:sz w:val="24"/>
          <w:szCs w:val="21"/>
          <w14:textFill>
            <w14:solidFill>
              <w14:schemeClr w14:val="tx1"/>
            </w14:solidFill>
          </w14:textFill>
        </w:rPr>
        <w:t>不可抗力后果及其处理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21.3.1</w:t>
      </w:r>
      <w:r>
        <w:rPr>
          <w:rFonts w:hint="eastAsia" w:ascii="宋体" w:hAnsi="宋体" w:cs="宋体"/>
          <w:color w:val="000000" w:themeColor="text1"/>
          <w:sz w:val="24"/>
          <w:szCs w:val="21"/>
          <w14:textFill>
            <w14:solidFill>
              <w14:schemeClr w14:val="tx1"/>
            </w14:solidFill>
          </w14:textFill>
        </w:rPr>
        <w:t>不可抗力造成损害的责任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本款补充如下内容：本款中凡是约定由发包人承担损失和赔偿责任的，均按照第</w:t>
      </w:r>
      <w:r>
        <w:rPr>
          <w:rFonts w:ascii="宋体" w:hAnsi="宋体" w:cs="宋体"/>
          <w:color w:val="000000" w:themeColor="text1"/>
          <w:sz w:val="24"/>
          <w:szCs w:val="21"/>
          <w14:textFill>
            <w14:solidFill>
              <w14:schemeClr w14:val="tx1"/>
            </w14:solidFill>
          </w14:textFill>
        </w:rPr>
        <w:t>20</w:t>
      </w:r>
      <w:r>
        <w:rPr>
          <w:rFonts w:hint="eastAsia" w:ascii="宋体" w:hAnsi="宋体" w:cs="宋体"/>
          <w:color w:val="000000" w:themeColor="text1"/>
          <w:sz w:val="24"/>
          <w:szCs w:val="21"/>
          <w14:textFill>
            <w14:solidFill>
              <w14:schemeClr w14:val="tx1"/>
            </w14:solidFill>
          </w14:textFill>
        </w:rPr>
        <w:t>条的约定，属保险范围内的均由承保人承担。如保险金不足以补偿上述损失，则按照第</w:t>
      </w:r>
      <w:r>
        <w:rPr>
          <w:rFonts w:ascii="宋体" w:hAnsi="宋体" w:cs="宋体"/>
          <w:color w:val="000000" w:themeColor="text1"/>
          <w:sz w:val="24"/>
          <w:szCs w:val="21"/>
          <w14:textFill>
            <w14:solidFill>
              <w14:schemeClr w14:val="tx1"/>
            </w14:solidFill>
          </w14:textFill>
        </w:rPr>
        <w:t>20.6.4</w:t>
      </w:r>
      <w:r>
        <w:rPr>
          <w:rFonts w:hint="eastAsia" w:ascii="宋体" w:hAnsi="宋体" w:cs="宋体"/>
          <w:color w:val="000000" w:themeColor="text1"/>
          <w:sz w:val="24"/>
          <w:szCs w:val="21"/>
          <w14:textFill>
            <w14:solidFill>
              <w14:schemeClr w14:val="tx1"/>
            </w14:solidFill>
          </w14:textFill>
        </w:rPr>
        <w:t>款约定执行。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22.</w:t>
      </w:r>
      <w:r>
        <w:rPr>
          <w:rFonts w:hint="eastAsia" w:ascii="宋体" w:hAnsi="宋体" w:cs="宋体"/>
          <w:b/>
          <w:color w:val="000000" w:themeColor="text1"/>
          <w:sz w:val="24"/>
          <w:szCs w:val="21"/>
          <w14:textFill>
            <w14:solidFill>
              <w14:schemeClr w14:val="tx1"/>
            </w14:solidFill>
          </w14:textFill>
        </w:rPr>
        <w:t>违约</w:t>
      </w:r>
    </w:p>
    <w:p>
      <w:pPr>
        <w:pStyle w:val="104"/>
        <w:spacing w:line="360" w:lineRule="auto"/>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22.1 </w:t>
      </w:r>
      <w:r>
        <w:rPr>
          <w:rFonts w:hint="eastAsia" w:ascii="宋体" w:hAnsi="宋体" w:cs="宋体"/>
          <w:color w:val="000000" w:themeColor="text1"/>
          <w:sz w:val="24"/>
          <w:szCs w:val="21"/>
          <w14:textFill>
            <w14:solidFill>
              <w14:schemeClr w14:val="tx1"/>
            </w14:solidFill>
          </w14:textFill>
        </w:rPr>
        <w:t>承包人违约</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w:t>
      </w:r>
      <w:r>
        <w:rPr>
          <w:rFonts w:ascii="宋体" w:hAnsi="宋体" w:cs="宋体"/>
          <w:color w:val="000000" w:themeColor="text1"/>
          <w:sz w:val="24"/>
          <w:szCs w:val="21"/>
          <w14:textFill>
            <w14:solidFill>
              <w14:schemeClr w14:val="tx1"/>
            </w14:solidFill>
          </w14:textFill>
        </w:rPr>
        <w:t xml:space="preserve"> 22.1.1(4)</w:t>
      </w:r>
      <w:r>
        <w:rPr>
          <w:rFonts w:hint="eastAsia" w:ascii="宋体" w:hAnsi="宋体" w:cs="宋体"/>
          <w:color w:val="000000" w:themeColor="text1"/>
          <w:sz w:val="24"/>
          <w:szCs w:val="21"/>
          <w14:textFill>
            <w14:solidFill>
              <w14:schemeClr w14:val="tx1"/>
            </w14:solidFill>
          </w14:textFill>
        </w:rPr>
        <w:t>目补充为：承包人未能按合同进度计划及时完成合同约定的工作，或未切实履行第</w:t>
      </w:r>
      <w:r>
        <w:rPr>
          <w:rFonts w:ascii="宋体" w:hAnsi="宋体" w:cs="宋体"/>
          <w:color w:val="000000" w:themeColor="text1"/>
          <w:sz w:val="24"/>
          <w:szCs w:val="21"/>
          <w14:textFill>
            <w14:solidFill>
              <w14:schemeClr w14:val="tx1"/>
            </w14:solidFill>
          </w14:textFill>
        </w:rPr>
        <w:t xml:space="preserve"> 4.1.7 </w:t>
      </w:r>
      <w:r>
        <w:rPr>
          <w:rFonts w:hint="eastAsia" w:ascii="宋体" w:hAnsi="宋体" w:cs="宋体"/>
          <w:color w:val="000000" w:themeColor="text1"/>
          <w:sz w:val="24"/>
          <w:szCs w:val="21"/>
          <w14:textFill>
            <w14:solidFill>
              <w14:schemeClr w14:val="tx1"/>
            </w14:solidFill>
          </w14:textFill>
        </w:rPr>
        <w:t>款的约定，导致发生工程阻工、停工，已造成或预期造成工期延误；</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 xml:space="preserve">22.1.2 </w:t>
      </w:r>
      <w:r>
        <w:rPr>
          <w:rFonts w:hint="eastAsia" w:ascii="宋体" w:hAnsi="宋体" w:cs="宋体"/>
          <w:color w:val="000000" w:themeColor="text1"/>
          <w:sz w:val="24"/>
          <w:szCs w:val="21"/>
          <w14:textFill>
            <w14:solidFill>
              <w14:schemeClr w14:val="tx1"/>
            </w14:solidFill>
          </w14:textFill>
        </w:rPr>
        <w:t>对承包人违约的处理</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目修改如下：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）承包人发生第</w:t>
      </w:r>
      <w:r>
        <w:rPr>
          <w:rFonts w:ascii="宋体" w:hAnsi="宋体" w:cs="宋体"/>
          <w:color w:val="000000" w:themeColor="text1"/>
          <w:sz w:val="24"/>
          <w:szCs w:val="21"/>
          <w14:textFill>
            <w14:solidFill>
              <w14:schemeClr w14:val="tx1"/>
            </w14:solidFill>
          </w14:textFill>
        </w:rPr>
        <w:t xml:space="preserve"> 22.1.1 </w:t>
      </w:r>
      <w:r>
        <w:rPr>
          <w:rFonts w:hint="eastAsia" w:ascii="宋体" w:hAnsi="宋体" w:cs="宋体"/>
          <w:color w:val="000000" w:themeColor="text1"/>
          <w:sz w:val="24"/>
          <w:szCs w:val="21"/>
          <w14:textFill>
            <w14:solidFill>
              <w14:schemeClr w14:val="tx1"/>
            </w14:solidFill>
          </w14:textFill>
        </w:rPr>
        <w:t>项约定的违约情况时，无论发包人是否解除合同，发包人均有权按本合同附件十二的规定向承包人课以违约金，并由发包人将其违约行为上报上级交通运输主管部门，作为不良记录纳入公路建设市场信用信息管理系统。</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在本款下增加第</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～第</w:t>
      </w:r>
      <w:r>
        <w:rPr>
          <w:rFonts w:ascii="宋体" w:hAnsi="宋体" w:cs="宋体"/>
          <w:color w:val="000000" w:themeColor="text1"/>
          <w:sz w:val="24"/>
          <w:szCs w:val="21"/>
          <w14:textFill>
            <w14:solidFill>
              <w14:schemeClr w14:val="tx1"/>
            </w14:solidFill>
          </w14:textFill>
        </w:rPr>
        <w:t>(7)</w:t>
      </w:r>
      <w:r>
        <w:rPr>
          <w:rFonts w:hint="eastAsia" w:ascii="宋体" w:hAnsi="宋体" w:cs="宋体"/>
          <w:color w:val="000000" w:themeColor="text1"/>
          <w:sz w:val="24"/>
          <w:szCs w:val="21"/>
          <w14:textFill>
            <w14:solidFill>
              <w14:schemeClr w14:val="tx1"/>
            </w14:solidFill>
          </w14:textFill>
        </w:rPr>
        <w:t>目如下：</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）发包人按合同规定向承包人开出的任何违约惩罚金的扣除时间，可以在发包人认为合适的任何一个期中支付月份中扣除。发包人扣除违约惩罚金时间的延迟或滞后并不代表对承包人当时各种行为的认可或默认。</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7</w:t>
      </w:r>
      <w:r>
        <w:rPr>
          <w:rFonts w:hint="eastAsia" w:ascii="宋体" w:hAnsi="宋体" w:cs="宋体"/>
          <w:color w:val="000000" w:themeColor="text1"/>
          <w:sz w:val="24"/>
          <w:szCs w:val="21"/>
          <w14:textFill>
            <w14:solidFill>
              <w14:schemeClr w14:val="tx1"/>
            </w14:solidFill>
          </w14:textFill>
        </w:rPr>
        <w:t>）本项目所有承包人的违约金均由业主掌握使用，可用于本项目的各项评比和奖励。</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p>
    <w:p>
      <w:pPr>
        <w:pStyle w:val="104"/>
        <w:spacing w:line="360" w:lineRule="auto"/>
        <w:rPr>
          <w:rFonts w:ascii="宋体" w:cs="宋体"/>
          <w:b/>
          <w:bCs/>
          <w:color w:val="000000" w:themeColor="text1"/>
          <w:sz w:val="24"/>
          <w:szCs w:val="21"/>
          <w14:textFill>
            <w14:solidFill>
              <w14:schemeClr w14:val="tx1"/>
            </w14:solidFill>
          </w14:textFill>
        </w:rPr>
      </w:pPr>
      <w:r>
        <w:rPr>
          <w:rFonts w:ascii="宋体" w:hAnsi="宋体" w:cs="宋体"/>
          <w:b/>
          <w:bCs/>
          <w:color w:val="000000" w:themeColor="text1"/>
          <w:sz w:val="24"/>
          <w:szCs w:val="21"/>
          <w14:textFill>
            <w14:solidFill>
              <w14:schemeClr w14:val="tx1"/>
            </w14:solidFill>
          </w14:textFill>
        </w:rPr>
        <w:t>22.2</w:t>
      </w:r>
      <w:r>
        <w:rPr>
          <w:rFonts w:hint="eastAsia" w:ascii="宋体" w:hAnsi="宋体" w:cs="宋体"/>
          <w:b/>
          <w:bCs/>
          <w:color w:val="000000" w:themeColor="text1"/>
          <w:sz w:val="24"/>
          <w:szCs w:val="21"/>
          <w14:textFill>
            <w14:solidFill>
              <w14:schemeClr w14:val="tx1"/>
            </w14:solidFill>
          </w14:textFill>
        </w:rPr>
        <w:t>发包人违约</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本款细化为：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22.2.1</w:t>
      </w:r>
      <w:r>
        <w:rPr>
          <w:rFonts w:hint="eastAsia" w:ascii="宋体" w:hAnsi="宋体" w:cs="宋体"/>
          <w:color w:val="000000" w:themeColor="text1"/>
          <w:sz w:val="24"/>
          <w:szCs w:val="21"/>
          <w14:textFill>
            <w14:solidFill>
              <w14:schemeClr w14:val="tx1"/>
            </w14:solidFill>
          </w14:textFill>
        </w:rPr>
        <w:t>如果发包人无合理的理由去阻挠或拒绝符合合同规定的付款证书颁发所需的批准，则可视为发包人违约。承包人有权终止合同，并在通知发包人和将通知副本提交监理人的</w:t>
      </w:r>
      <w:r>
        <w:rPr>
          <w:rFonts w:ascii="宋体" w:hAnsi="宋体" w:cs="宋体"/>
          <w:color w:val="000000" w:themeColor="text1"/>
          <w:sz w:val="24"/>
          <w:szCs w:val="21"/>
          <w14:textFill>
            <w14:solidFill>
              <w14:schemeClr w14:val="tx1"/>
            </w14:solidFill>
          </w14:textFill>
        </w:rPr>
        <w:t xml:space="preserve"> 28 </w:t>
      </w:r>
      <w:r>
        <w:rPr>
          <w:rFonts w:hint="eastAsia" w:ascii="宋体" w:hAnsi="宋体" w:cs="宋体"/>
          <w:color w:val="000000" w:themeColor="text1"/>
          <w:sz w:val="24"/>
          <w:szCs w:val="21"/>
          <w14:textFill>
            <w14:solidFill>
              <w14:schemeClr w14:val="tx1"/>
            </w14:solidFill>
          </w14:textFill>
        </w:rPr>
        <w:t>天后，合同终止生效。</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22.2.2</w:t>
      </w:r>
      <w:r>
        <w:rPr>
          <w:rFonts w:hint="eastAsia" w:ascii="宋体" w:hAnsi="宋体" w:cs="宋体"/>
          <w:color w:val="000000" w:themeColor="text1"/>
          <w:sz w:val="24"/>
          <w:szCs w:val="21"/>
          <w14:textFill>
            <w14:solidFill>
              <w14:schemeClr w14:val="tx1"/>
            </w14:solidFill>
          </w14:textFill>
        </w:rPr>
        <w:t>如果合同因发包人违约而终止，承包人可要求发包人支付以下费用：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a</w:t>
      </w:r>
      <w:r>
        <w:rPr>
          <w:rFonts w:hint="eastAsia" w:ascii="宋体" w:hAnsi="宋体" w:cs="宋体"/>
          <w:color w:val="000000" w:themeColor="text1"/>
          <w:sz w:val="24"/>
          <w:szCs w:val="21"/>
          <w14:textFill>
            <w14:solidFill>
              <w14:schemeClr w14:val="tx1"/>
            </w14:solidFill>
          </w14:textFill>
        </w:rPr>
        <w:t>）发包人需向承包人支付合同终止之日前已完成的全部工程费用。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b</w:t>
      </w:r>
      <w:r>
        <w:rPr>
          <w:rFonts w:hint="eastAsia" w:ascii="宋体" w:hAnsi="宋体" w:cs="宋体"/>
          <w:color w:val="000000" w:themeColor="text1"/>
          <w:sz w:val="24"/>
          <w:szCs w:val="21"/>
          <w14:textFill>
            <w14:solidFill>
              <w14:schemeClr w14:val="tx1"/>
            </w14:solidFill>
          </w14:textFill>
        </w:rPr>
        <w:t>）即将交付承包人的，或承包人依法有责任接收的为该工程合理订购的材料、工程设备或货物的费用，发包人一经支付此项费用，该材料、工程设备或货物即成为发包人的财产。</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c</w:t>
      </w:r>
      <w:r>
        <w:rPr>
          <w:rFonts w:hint="eastAsia" w:ascii="宋体" w:hAnsi="宋体" w:cs="宋体"/>
          <w:color w:val="000000" w:themeColor="text1"/>
          <w:sz w:val="24"/>
          <w:szCs w:val="21"/>
          <w14:textFill>
            <w14:solidFill>
              <w14:schemeClr w14:val="tx1"/>
            </w14:solidFill>
          </w14:textFill>
        </w:rPr>
        <w:t>）已合理开支的确定属于承包人为完成整个工程而合理发生的其它费用，而该费用未在本条款的其它各项下支付。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d</w:t>
      </w:r>
      <w:r>
        <w:rPr>
          <w:rFonts w:hint="eastAsia" w:ascii="宋体" w:hAnsi="宋体" w:cs="宋体"/>
          <w:color w:val="000000" w:themeColor="text1"/>
          <w:sz w:val="24"/>
          <w:szCs w:val="21"/>
          <w14:textFill>
            <w14:solidFill>
              <w14:schemeClr w14:val="tx1"/>
            </w14:solidFill>
          </w14:textFill>
        </w:rPr>
        <w:t>）考虑已完工程的付款比例，给予适当人员、设备等的退场费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22.2.3</w:t>
      </w:r>
      <w:r>
        <w:rPr>
          <w:rFonts w:hint="eastAsia" w:ascii="宋体" w:hAnsi="宋体" w:cs="宋体"/>
          <w:color w:val="000000" w:themeColor="text1"/>
          <w:sz w:val="24"/>
          <w:szCs w:val="21"/>
          <w14:textFill>
            <w14:solidFill>
              <w14:schemeClr w14:val="tx1"/>
            </w14:solidFill>
          </w14:textFill>
        </w:rPr>
        <w:t>发包人除按本款规定支付上述费用给承包人外，亦有权要求承包人偿还按合同条款规定的或未结清的承包人欠发包人的各种款项。</w:t>
      </w:r>
    </w:p>
    <w:p>
      <w:pPr>
        <w:pStyle w:val="104"/>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sz w:val="24"/>
          <w:szCs w:val="21"/>
          <w14:textFill>
            <w14:solidFill>
              <w14:schemeClr w14:val="tx1"/>
            </w14:solidFill>
          </w14:textFill>
        </w:rPr>
        <w:t>22.2.4</w:t>
      </w:r>
      <w:r>
        <w:rPr>
          <w:rFonts w:hint="eastAsia" w:ascii="宋体" w:hAnsi="宋体" w:cs="宋体"/>
          <w:color w:val="000000" w:themeColor="text1"/>
          <w:sz w:val="24"/>
          <w:szCs w:val="21"/>
          <w14:textFill>
            <w14:solidFill>
              <w14:schemeClr w14:val="tx1"/>
            </w14:solidFill>
          </w14:textFill>
        </w:rPr>
        <w:t>承包人（包括其分包人）出于追索本合同条款以外的利益，以有违社会规范的行为构成对发包人骚扰的，承包人须承担法律和经济责任。</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增加第</w:t>
      </w:r>
      <w:r>
        <w:rPr>
          <w:rFonts w:ascii="宋体" w:hAnsi="宋体" w:cs="宋体"/>
          <w:color w:val="000000" w:themeColor="text1"/>
          <w:sz w:val="24"/>
          <w:szCs w:val="21"/>
          <w14:textFill>
            <w14:solidFill>
              <w14:schemeClr w14:val="tx1"/>
            </w14:solidFill>
          </w14:textFill>
        </w:rPr>
        <w:t>25</w:t>
      </w:r>
      <w:r>
        <w:rPr>
          <w:rFonts w:hint="eastAsia" w:ascii="宋体" w:hAnsi="宋体" w:cs="宋体"/>
          <w:color w:val="000000" w:themeColor="text1"/>
          <w:sz w:val="24"/>
          <w:szCs w:val="21"/>
          <w14:textFill>
            <w14:solidFill>
              <w14:schemeClr w14:val="tx1"/>
            </w14:solidFill>
          </w14:textFill>
        </w:rPr>
        <w:t>条</w:t>
      </w:r>
    </w:p>
    <w:p>
      <w:pPr>
        <w:pStyle w:val="104"/>
        <w:spacing w:line="360" w:lineRule="auto"/>
        <w:ind w:firstLine="241" w:firstLineChars="1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w:t>
      </w:r>
      <w:r>
        <w:rPr>
          <w:rFonts w:hint="eastAsia" w:ascii="宋体" w:hAnsi="宋体" w:cs="宋体"/>
          <w:b/>
          <w:color w:val="000000" w:themeColor="text1"/>
          <w:sz w:val="24"/>
          <w:szCs w:val="21"/>
          <w14:textFill>
            <w14:solidFill>
              <w14:schemeClr w14:val="tx1"/>
            </w14:solidFill>
          </w14:textFill>
        </w:rPr>
        <w:t>本项目需增加的专用合同条款</w:t>
      </w:r>
    </w:p>
    <w:p>
      <w:pPr>
        <w:pStyle w:val="104"/>
        <w:spacing w:line="360" w:lineRule="auto"/>
        <w:ind w:firstLine="241" w:firstLineChars="1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25.1</w:t>
      </w:r>
      <w:r>
        <w:rPr>
          <w:rFonts w:hint="eastAsia" w:ascii="宋体" w:hAnsi="宋体" w:cs="宋体"/>
          <w:b/>
          <w:color w:val="000000" w:themeColor="text1"/>
          <w:sz w:val="24"/>
          <w:szCs w:val="21"/>
          <w14:textFill>
            <w14:solidFill>
              <w14:schemeClr w14:val="tx1"/>
            </w14:solidFill>
          </w14:textFill>
        </w:rPr>
        <w:t>劳动竞赛</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为激励承包人加快工程进度，确保合同工期，本合同将开展劳动竞赛，对承包人提前或确保进度的奖励。该金额按技术规范</w:t>
      </w:r>
      <w:r>
        <w:rPr>
          <w:rFonts w:ascii="宋体" w:hAnsi="宋体" w:cs="宋体"/>
          <w:color w:val="000000" w:themeColor="text1"/>
          <w:sz w:val="24"/>
          <w:szCs w:val="21"/>
          <w14:textFill>
            <w14:solidFill>
              <w14:schemeClr w14:val="tx1"/>
            </w14:solidFill>
          </w14:textFill>
        </w:rPr>
        <w:t xml:space="preserve"> 100 </w:t>
      </w:r>
      <w:r>
        <w:rPr>
          <w:rFonts w:hint="eastAsia" w:ascii="宋体" w:hAnsi="宋体" w:cs="宋体"/>
          <w:color w:val="000000" w:themeColor="text1"/>
          <w:sz w:val="24"/>
          <w:szCs w:val="21"/>
          <w14:textFill>
            <w14:solidFill>
              <w14:schemeClr w14:val="tx1"/>
            </w14:solidFill>
          </w14:textFill>
        </w:rPr>
        <w:t>章规定的方式在工程量清单中单列，该部分费用仅限于本合同段使用（或整个项目统筹使用，具体以评比方案为准）。承包人获得支付的额度取决于其完成进度的情况及在评比中的名次。有关评比方案发包人将在承包人进场后予以制定。</w:t>
      </w:r>
    </w:p>
    <w:p>
      <w:pPr>
        <w:pStyle w:val="104"/>
        <w:spacing w:line="360" w:lineRule="auto"/>
        <w:ind w:firstLine="241" w:firstLineChars="1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25.2</w:t>
      </w:r>
      <w:r>
        <w:rPr>
          <w:rFonts w:hint="eastAsia" w:ascii="宋体" w:hAnsi="宋体" w:cs="宋体"/>
          <w:b/>
          <w:color w:val="000000" w:themeColor="text1"/>
          <w:sz w:val="24"/>
          <w:szCs w:val="21"/>
          <w14:textFill>
            <w14:solidFill>
              <w14:schemeClr w14:val="tx1"/>
            </w14:solidFill>
          </w14:textFill>
        </w:rPr>
        <w:t>承包人退出机制</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发包人对不能满足各阶段工作目标的承包人实行强制退出本项目建设的办法。</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发包人将视承包人的实际施工能力情况，可按</w:t>
      </w:r>
      <w:r>
        <w:rPr>
          <w:rFonts w:ascii="宋体" w:hAnsi="宋体" w:cs="宋体"/>
          <w:color w:val="000000" w:themeColor="text1"/>
          <w:sz w:val="24"/>
          <w:szCs w:val="21"/>
          <w14:textFill>
            <w14:solidFill>
              <w14:schemeClr w14:val="tx1"/>
            </w14:solidFill>
          </w14:textFill>
        </w:rPr>
        <w:t xml:space="preserve"> 4.3.8 </w:t>
      </w:r>
      <w:r>
        <w:rPr>
          <w:rFonts w:hint="eastAsia" w:ascii="宋体" w:hAnsi="宋体" w:cs="宋体"/>
          <w:color w:val="000000" w:themeColor="text1"/>
          <w:sz w:val="24"/>
          <w:szCs w:val="21"/>
          <w14:textFill>
            <w14:solidFill>
              <w14:schemeClr w14:val="tx1"/>
            </w14:solidFill>
          </w14:textFill>
        </w:rPr>
        <w:t>款将该合同段内剩余工程的部分或全部进行特殊分包，强制部分或整体退出。由发包人在本项目选择履约情况好的承包人承接剩余工程或采用招标方式选择承包人。</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25.2.1</w:t>
      </w:r>
      <w:r>
        <w:rPr>
          <w:rFonts w:hint="eastAsia" w:ascii="宋体" w:hAnsi="宋体" w:cs="宋体"/>
          <w:b/>
          <w:color w:val="000000" w:themeColor="text1"/>
          <w:sz w:val="24"/>
          <w:szCs w:val="21"/>
          <w14:textFill>
            <w14:solidFill>
              <w14:schemeClr w14:val="tx1"/>
            </w14:solidFill>
          </w14:textFill>
        </w:rPr>
        <w:t>部分退出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）人员退出：承包人的主要管理人员和技术骨干如不满足要求的，按</w:t>
      </w:r>
      <w:r>
        <w:rPr>
          <w:rFonts w:ascii="宋体" w:hAnsi="宋体" w:cs="宋体"/>
          <w:color w:val="000000" w:themeColor="text1"/>
          <w:sz w:val="24"/>
          <w:szCs w:val="21"/>
          <w14:textFill>
            <w14:solidFill>
              <w14:schemeClr w14:val="tx1"/>
            </w14:solidFill>
          </w14:textFill>
        </w:rPr>
        <w:t>4.6.3</w:t>
      </w:r>
      <w:r>
        <w:rPr>
          <w:rFonts w:hint="eastAsia" w:ascii="宋体" w:hAnsi="宋体" w:cs="宋体"/>
          <w:color w:val="000000" w:themeColor="text1"/>
          <w:sz w:val="24"/>
          <w:szCs w:val="21"/>
          <w14:textFill>
            <w14:solidFill>
              <w14:schemeClr w14:val="tx1"/>
            </w14:solidFill>
          </w14:textFill>
        </w:rPr>
        <w:t>项的规定进行处罚。</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）机械退出：机械设备达不到额定产能的</w:t>
      </w:r>
      <w:r>
        <w:rPr>
          <w:rFonts w:ascii="宋体" w:hAnsi="宋体" w:cs="宋体"/>
          <w:color w:val="000000" w:themeColor="text1"/>
          <w:sz w:val="24"/>
          <w:szCs w:val="21"/>
          <w14:textFill>
            <w14:solidFill>
              <w14:schemeClr w14:val="tx1"/>
            </w14:solidFill>
          </w14:textFill>
        </w:rPr>
        <w:t>85%</w:t>
      </w:r>
      <w:r>
        <w:rPr>
          <w:rFonts w:hint="eastAsia" w:ascii="宋体" w:hAnsi="宋体" w:cs="宋体"/>
          <w:color w:val="000000" w:themeColor="text1"/>
          <w:sz w:val="24"/>
          <w:szCs w:val="21"/>
          <w14:textFill>
            <w14:solidFill>
              <w14:schemeClr w14:val="tx1"/>
            </w14:solidFill>
          </w14:textFill>
        </w:rPr>
        <w:t>者退出，并按监理人或发包人的要求及时组织性能良好的同类型的机械进驻施工现场。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）专业队伍退出：在施工过程中累计发生两次较大质量问题者强制退出。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）工程进度达不到上述要求，承包人增加人员、设备仍达不到进度要求的，发包人有权对相应分项工程进行强制分割处理。</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25.2.2</w:t>
      </w:r>
      <w:r>
        <w:rPr>
          <w:rFonts w:hint="eastAsia" w:ascii="宋体" w:hAnsi="宋体" w:cs="宋体"/>
          <w:b/>
          <w:color w:val="000000" w:themeColor="text1"/>
          <w:sz w:val="24"/>
          <w:szCs w:val="21"/>
          <w14:textFill>
            <w14:solidFill>
              <w14:schemeClr w14:val="tx1"/>
            </w14:solidFill>
          </w14:textFill>
        </w:rPr>
        <w:t>整体退出</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）出现转包、非法分包；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）出现重大安全责任，造成严重社会影响；</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）出现重大质量事故，严重影响工程质量和进度，造成严重社会影响；</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）由承包人自身原因导致使上述计划任务无法完成的；</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整体退出的施工企业，发包人将建议交通主管部门降低其信用等级。</w:t>
      </w:r>
    </w:p>
    <w:p>
      <w:pPr>
        <w:pStyle w:val="104"/>
        <w:spacing w:line="360" w:lineRule="auto"/>
        <w:ind w:firstLine="482" w:firstLineChars="200"/>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25.2.3</w:t>
      </w:r>
      <w:r>
        <w:rPr>
          <w:rFonts w:hint="eastAsia" w:ascii="宋体" w:hAnsi="宋体" w:cs="宋体"/>
          <w:b/>
          <w:color w:val="000000" w:themeColor="text1"/>
          <w:sz w:val="24"/>
          <w:szCs w:val="21"/>
          <w14:textFill>
            <w14:solidFill>
              <w14:schemeClr w14:val="tx1"/>
            </w14:solidFill>
          </w14:textFill>
        </w:rPr>
        <w:t>退出清算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1</w:t>
      </w:r>
      <w:r>
        <w:rPr>
          <w:rFonts w:hint="eastAsia" w:ascii="宋体" w:hAnsi="宋体" w:cs="宋体"/>
          <w:color w:val="000000" w:themeColor="text1"/>
          <w:sz w:val="24"/>
          <w:szCs w:val="21"/>
          <w14:textFill>
            <w14:solidFill>
              <w14:schemeClr w14:val="tx1"/>
            </w14:solidFill>
          </w14:textFill>
        </w:rPr>
        <w:t>）发包人对承包人整体退出本项目工程建设进行公示，并要求承包人对拖欠款项的单位和个人及时清算。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2</w:t>
      </w:r>
      <w:r>
        <w:rPr>
          <w:rFonts w:hint="eastAsia" w:ascii="宋体" w:hAnsi="宋体" w:cs="宋体"/>
          <w:color w:val="000000" w:themeColor="text1"/>
          <w:sz w:val="24"/>
          <w:szCs w:val="21"/>
          <w14:textFill>
            <w14:solidFill>
              <w14:schemeClr w14:val="tx1"/>
            </w14:solidFill>
          </w14:textFill>
        </w:rPr>
        <w:t>）发包人扣押履约保证金、质量保证金、停止计量支付。</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3</w:t>
      </w:r>
      <w:r>
        <w:rPr>
          <w:rFonts w:hint="eastAsia" w:ascii="宋体" w:hAnsi="宋体" w:cs="宋体"/>
          <w:color w:val="000000" w:themeColor="text1"/>
          <w:sz w:val="24"/>
          <w:szCs w:val="21"/>
          <w14:textFill>
            <w14:solidFill>
              <w14:schemeClr w14:val="tx1"/>
            </w14:solidFill>
          </w14:textFill>
        </w:rPr>
        <w:t>）承包人必须向发包人提交已完成工程的齐全的施工资料。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）清算后特殊分包单位及分包价的确定原则：</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由发包人选择本项目实力较强、质量进度评比排名前</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名的承包单位。</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对承包人进行询价，并将分包单位选择情况上报上级行政主管部门；</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特殊分包单位应具备特殊分包工程相对应的资质要求。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5</w:t>
      </w:r>
      <w:r>
        <w:rPr>
          <w:rFonts w:hint="eastAsia" w:ascii="宋体" w:hAnsi="宋体" w:cs="宋体"/>
          <w:color w:val="000000" w:themeColor="text1"/>
          <w:sz w:val="24"/>
          <w:szCs w:val="21"/>
          <w14:textFill>
            <w14:solidFill>
              <w14:schemeClr w14:val="tx1"/>
            </w14:solidFill>
          </w14:textFill>
        </w:rPr>
        <w:t>）清算后费用承担：特殊分包范围内的项目，由于上述（</w:t>
      </w:r>
      <w:r>
        <w:rPr>
          <w:rFonts w:ascii="宋体" w:hAnsi="宋体" w:cs="宋体"/>
          <w:color w:val="000000" w:themeColor="text1"/>
          <w:sz w:val="24"/>
          <w:szCs w:val="21"/>
          <w14:textFill>
            <w14:solidFill>
              <w14:schemeClr w14:val="tx1"/>
            </w14:solidFill>
          </w14:textFill>
        </w:rPr>
        <w:t>4</w:t>
      </w:r>
      <w:r>
        <w:rPr>
          <w:rFonts w:hint="eastAsia" w:ascii="宋体" w:hAnsi="宋体" w:cs="宋体"/>
          <w:color w:val="000000" w:themeColor="text1"/>
          <w:sz w:val="24"/>
          <w:szCs w:val="21"/>
          <w14:textFill>
            <w14:solidFill>
              <w14:schemeClr w14:val="tx1"/>
            </w14:solidFill>
          </w14:textFill>
        </w:rPr>
        <w:t>）确定的分包价与承包人合同价产生的价差由承包人承担。</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）承包人应无条件接受，指定特殊分包单位无须向承包人交纳管理费。</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但无论如何，承包人应按发包人要求提供已有的临设施（如便道、电力线路等）供特殊分包人使用，承包人不得为此要求增加任何费用。</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25.3</w:t>
      </w:r>
      <w:r>
        <w:rPr>
          <w:rFonts w:hint="eastAsia" w:ascii="宋体" w:hAnsi="宋体" w:cs="宋体"/>
          <w:b/>
          <w:color w:val="000000" w:themeColor="text1"/>
          <w:sz w:val="24"/>
          <w:szCs w:val="21"/>
          <w14:textFill>
            <w14:solidFill>
              <w14:schemeClr w14:val="tx1"/>
            </w14:solidFill>
          </w14:textFill>
        </w:rPr>
        <w:t>工程管理要求</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鉴于发包人在项目建设管理过程中将全面推行高速公路建设“双标管理”（标准化管理、标杆管理），实行精细化管理，开展“平安工地”建设标准化活动，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25.4</w:t>
      </w:r>
      <w:r>
        <w:rPr>
          <w:rFonts w:hint="eastAsia" w:ascii="宋体" w:hAnsi="宋体" w:cs="宋体"/>
          <w:b/>
          <w:color w:val="000000" w:themeColor="text1"/>
          <w:sz w:val="24"/>
          <w:szCs w:val="21"/>
          <w14:textFill>
            <w14:solidFill>
              <w14:schemeClr w14:val="tx1"/>
            </w14:solidFill>
          </w14:textFill>
        </w:rPr>
        <w:t>电子文件归档和电子档案管理</w:t>
      </w:r>
    </w:p>
    <w:p>
      <w:pPr>
        <w:pStyle w:val="104"/>
        <w:spacing w:line="360" w:lineRule="auto"/>
        <w:rPr>
          <w:rFonts w:ascii="宋体" w:cs="宋体"/>
          <w:b/>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发包人在与承包人签订施工合同时，应在合同条款中明确项目电子文件归档和电子档案的管理责任，包括质量要求、归档范围、整理标准、归档时间、储存介质、文件格式、相关费用及违约责任等内容。</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25.5</w:t>
      </w:r>
      <w:r>
        <w:rPr>
          <w:rFonts w:hint="eastAsia" w:ascii="宋体" w:hAnsi="宋体" w:cs="宋体"/>
          <w:b/>
          <w:color w:val="000000" w:themeColor="text1"/>
          <w:sz w:val="24"/>
          <w:szCs w:val="21"/>
          <w14:textFill>
            <w14:solidFill>
              <w14:schemeClr w14:val="tx1"/>
            </w14:solidFill>
          </w14:textFill>
        </w:rPr>
        <w:t>合同单方结算</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本合同工程交工验收后，为了按期完成工程竣工决算审查、审计及竣工验收工作，如发包人和承包人对结算确实存在分歧，经双方协商未果情况下，发包人有权进行合同单方结算，承包人须无条件接受。</w:t>
      </w:r>
    </w:p>
    <w:p>
      <w:pPr>
        <w:pStyle w:val="104"/>
        <w:spacing w:line="360" w:lineRule="auto"/>
        <w:rPr>
          <w:rFonts w:ascii="宋体" w:cs="宋体"/>
          <w:b/>
          <w:color w:val="000000" w:themeColor="text1"/>
          <w:sz w:val="24"/>
          <w:szCs w:val="21"/>
          <w14:textFill>
            <w14:solidFill>
              <w14:schemeClr w14:val="tx1"/>
            </w14:solidFill>
          </w14:textFill>
        </w:rPr>
      </w:pPr>
      <w:r>
        <w:rPr>
          <w:rFonts w:ascii="宋体" w:hAnsi="宋体" w:cs="宋体"/>
          <w:b/>
          <w:color w:val="000000" w:themeColor="text1"/>
          <w:sz w:val="24"/>
          <w:szCs w:val="21"/>
          <w14:textFill>
            <w14:solidFill>
              <w14:schemeClr w14:val="tx1"/>
            </w14:solidFill>
          </w14:textFill>
        </w:rPr>
        <w:t>25.6</w:t>
      </w:r>
      <w:r>
        <w:rPr>
          <w:rFonts w:hint="eastAsia" w:ascii="宋体" w:hAnsi="宋体" w:cs="宋体"/>
          <w:b/>
          <w:color w:val="000000" w:themeColor="text1"/>
          <w:sz w:val="24"/>
          <w:szCs w:val="21"/>
          <w14:textFill>
            <w14:solidFill>
              <w14:schemeClr w14:val="tx1"/>
            </w14:solidFill>
          </w14:textFill>
        </w:rPr>
        <w:t>本合同未尽事宜</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合同未能明确的有关规记，如质量管理、计划管理、计量与支付管理、台帐管理办法、变更管理、材料管理、安全管理、有关评比方案以及奖征办法等，按发包人在项目建设管理过程中颁发的项目管理手册或另行发布的相关管理办法执行。</w:t>
      </w:r>
    </w:p>
    <w:p>
      <w:pPr>
        <w:pStyle w:val="104"/>
        <w:spacing w:line="360" w:lineRule="auto"/>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r>
        <w:rPr>
          <w:rFonts w:ascii="宋体" w:cs="宋体"/>
          <w:color w:val="000000" w:themeColor="text1"/>
          <w:sz w:val="24"/>
          <w:szCs w:val="21"/>
          <w14:textFill>
            <w14:solidFill>
              <w14:schemeClr w14:val="tx1"/>
            </w14:solidFill>
          </w14:textFill>
        </w:rPr>
        <w:br w:type="page"/>
      </w:r>
    </w:p>
    <w:p>
      <w:pPr>
        <w:pStyle w:val="3"/>
        <w:spacing w:after="120" w:line="240" w:lineRule="auto"/>
        <w:jc w:val="center"/>
        <w:rPr>
          <w:rFonts w:ascii="宋体"/>
          <w:color w:val="000000" w:themeColor="text1"/>
          <w14:textFill>
            <w14:solidFill>
              <w14:schemeClr w14:val="tx1"/>
            </w14:solidFill>
          </w14:textFill>
        </w:rPr>
      </w:pPr>
      <w:bookmarkStart w:id="1650" w:name="_Toc43476005"/>
      <w:r>
        <w:rPr>
          <w:rFonts w:hint="eastAsia" w:ascii="宋体" w:hAnsi="宋体"/>
          <w:color w:val="000000" w:themeColor="text1"/>
          <w14:textFill>
            <w14:solidFill>
              <w14:schemeClr w14:val="tx1"/>
            </w14:solidFill>
          </w14:textFill>
        </w:rPr>
        <w:t>第三节合同附件格式</w:t>
      </w:r>
      <w:bookmarkEnd w:id="1648"/>
      <w:bookmarkEnd w:id="1649"/>
      <w:bookmarkEnd w:id="1650"/>
    </w:p>
    <w:p>
      <w:pPr>
        <w:rPr>
          <w:rFonts w:ascii="宋体"/>
          <w:color w:val="000000" w:themeColor="text1"/>
          <w:sz w:val="24"/>
          <w14:textFill>
            <w14:solidFill>
              <w14:schemeClr w14:val="tx1"/>
            </w14:solidFill>
          </w14:textFill>
        </w:rPr>
      </w:pPr>
    </w:p>
    <w:p>
      <w:pPr>
        <w:pStyle w:val="72"/>
        <w:spacing w:line="360" w:lineRule="auto"/>
        <w:rPr>
          <w:rFonts w:ascii="宋体"/>
          <w:color w:val="000000" w:themeColor="text1"/>
          <w:sz w:val="24"/>
          <w:szCs w:val="24"/>
          <w14:textFill>
            <w14:solidFill>
              <w14:schemeClr w14:val="tx1"/>
            </w14:solidFill>
          </w14:textFill>
        </w:rPr>
      </w:pPr>
      <w:bookmarkStart w:id="1651" w:name="_Toc4937"/>
      <w:bookmarkStart w:id="1652" w:name="_Toc43476006"/>
      <w:r>
        <w:rPr>
          <w:rFonts w:hint="eastAsia" w:ascii="宋体" w:hAnsi="宋体"/>
          <w:color w:val="000000" w:themeColor="text1"/>
          <w:sz w:val="24"/>
          <w:szCs w:val="24"/>
          <w14:textFill>
            <w14:solidFill>
              <w14:schemeClr w14:val="tx1"/>
            </w14:solidFill>
          </w14:textFill>
        </w:rPr>
        <w:t>附件一合同协议书</w:t>
      </w:r>
      <w:bookmarkEnd w:id="1651"/>
      <w:bookmarkEnd w:id="1652"/>
    </w:p>
    <w:p>
      <w:pPr>
        <w:rPr>
          <w:rFonts w:ascii="宋体"/>
          <w:color w:val="000000" w:themeColor="text1"/>
          <w:sz w:val="24"/>
          <w14:textFill>
            <w14:solidFill>
              <w14:schemeClr w14:val="tx1"/>
            </w14:solidFill>
          </w14:textFill>
        </w:rPr>
      </w:pPr>
    </w:p>
    <w:p>
      <w:pPr>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合同协议书</w:t>
      </w:r>
    </w:p>
    <w:p>
      <w:pPr>
        <w:rPr>
          <w:rFonts w:ascii="宋体"/>
          <w:color w:val="000000" w:themeColor="text1"/>
          <w:sz w:val="24"/>
          <w14:textFill>
            <w14:solidFill>
              <w14:schemeClr w14:val="tx1"/>
            </w14:solidFill>
          </w14:textFill>
        </w:rPr>
      </w:pP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（发包人名称，以下简称</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发包人</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）为实施（项目名称），已接受（承包人名称，以下简称</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承包人</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）对该项目标段施工的投标。发包人和承包人共同达成如下协议。</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第标段由</w:t>
      </w:r>
      <w:r>
        <w:rPr>
          <w:rFonts w:ascii="宋体" w:hAnsi="宋体"/>
          <w:color w:val="000000" w:themeColor="text1"/>
          <w:sz w:val="24"/>
          <w14:textFill>
            <w14:solidFill>
              <w14:schemeClr w14:val="tx1"/>
            </w14:solidFill>
          </w14:textFill>
        </w:rPr>
        <w:t>K+</w:t>
      </w:r>
      <w:r>
        <w:rPr>
          <w:rFonts w:hint="eastAsia" w:ascii="宋体" w:hAnsi="宋体"/>
          <w:color w:val="000000" w:themeColor="text1"/>
          <w:sz w:val="24"/>
          <w14:textFill>
            <w14:solidFill>
              <w14:schemeClr w14:val="tx1"/>
            </w14:solidFill>
          </w14:textFill>
        </w:rPr>
        <w:t>至</w:t>
      </w:r>
      <w:r>
        <w:rPr>
          <w:rFonts w:ascii="宋体" w:hAnsi="宋体"/>
          <w:color w:val="000000" w:themeColor="text1"/>
          <w:sz w:val="24"/>
          <w14:textFill>
            <w14:solidFill>
              <w14:schemeClr w14:val="tx1"/>
            </w14:solidFill>
          </w14:textFill>
        </w:rPr>
        <w:t>K+</w:t>
      </w:r>
      <w:r>
        <w:rPr>
          <w:rFonts w:hint="eastAsia" w:ascii="宋体" w:hAnsi="宋体"/>
          <w:color w:val="000000" w:themeColor="text1"/>
          <w:sz w:val="24"/>
          <w14:textFill>
            <w14:solidFill>
              <w14:schemeClr w14:val="tx1"/>
            </w14:solidFill>
          </w14:textFill>
        </w:rPr>
        <w:t>，长约</w:t>
      </w:r>
      <w:r>
        <w:rPr>
          <w:rFonts w:ascii="宋体" w:hAnsi="宋体"/>
          <w:color w:val="000000" w:themeColor="text1"/>
          <w:sz w:val="24"/>
          <w14:textFill>
            <w14:solidFill>
              <w14:schemeClr w14:val="tx1"/>
            </w14:solidFill>
          </w14:textFill>
        </w:rPr>
        <w:t>km</w:t>
      </w:r>
      <w:r>
        <w:rPr>
          <w:rFonts w:hint="eastAsia" w:ascii="宋体" w:hAnsi="宋体"/>
          <w:color w:val="000000" w:themeColor="text1"/>
          <w:sz w:val="24"/>
          <w14:textFill>
            <w14:solidFill>
              <w14:schemeClr w14:val="tx1"/>
            </w14:solidFill>
          </w14:textFill>
        </w:rPr>
        <w:t>，公路等级为，设计时速为，路面，有立交处；特大桥座，计长</w:t>
      </w:r>
      <w:r>
        <w:rPr>
          <w:rFonts w:ascii="宋体" w:hAnsi="宋体"/>
          <w:color w:val="000000" w:themeColor="text1"/>
          <w:sz w:val="24"/>
          <w14:textFill>
            <w14:solidFill>
              <w14:schemeClr w14:val="tx1"/>
            </w14:solidFill>
          </w14:textFill>
        </w:rPr>
        <w:t>m</w:t>
      </w:r>
      <w:r>
        <w:rPr>
          <w:rFonts w:hint="eastAsia" w:ascii="宋体" w:hAnsi="宋体"/>
          <w:color w:val="000000" w:themeColor="text1"/>
          <w:sz w:val="24"/>
          <w14:textFill>
            <w14:solidFill>
              <w14:schemeClr w14:val="tx1"/>
            </w14:solidFill>
          </w14:textFill>
        </w:rPr>
        <w:t>；大中桥座，计长</w:t>
      </w:r>
      <w:r>
        <w:rPr>
          <w:rFonts w:ascii="宋体" w:hAnsi="宋体"/>
          <w:color w:val="000000" w:themeColor="text1"/>
          <w:sz w:val="24"/>
          <w14:textFill>
            <w14:solidFill>
              <w14:schemeClr w14:val="tx1"/>
            </w14:solidFill>
          </w14:textFill>
        </w:rPr>
        <w:t>m</w:t>
      </w:r>
      <w:r>
        <w:rPr>
          <w:rFonts w:hint="eastAsia" w:ascii="宋体" w:hAnsi="宋体"/>
          <w:color w:val="000000" w:themeColor="text1"/>
          <w:sz w:val="24"/>
          <w14:textFill>
            <w14:solidFill>
              <w14:schemeClr w14:val="tx1"/>
            </w14:solidFill>
          </w14:textFill>
        </w:rPr>
        <w:t>；隧道座，计长</w:t>
      </w:r>
      <w:r>
        <w:rPr>
          <w:rFonts w:ascii="宋体" w:hAnsi="宋体"/>
          <w:color w:val="000000" w:themeColor="text1"/>
          <w:sz w:val="24"/>
          <w14:textFill>
            <w14:solidFill>
              <w14:schemeClr w14:val="tx1"/>
            </w14:solidFill>
          </w14:textFill>
        </w:rPr>
        <w:t>m</w:t>
      </w:r>
      <w:r>
        <w:rPr>
          <w:rFonts w:hint="eastAsia" w:ascii="宋体" w:hAnsi="宋体"/>
          <w:color w:val="000000" w:themeColor="text1"/>
          <w:sz w:val="24"/>
          <w14:textFill>
            <w14:solidFill>
              <w14:schemeClr w14:val="tx1"/>
            </w14:solidFill>
          </w14:textFill>
        </w:rPr>
        <w:t>以及其他构造物工程等。</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下列文件应视为构成合同文件的组成部分：</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）本协议书及各种合同附件（含评标期间和合同谈判过程中的澄清文件和补充资料）；</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）中标通知书；</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）投标函及投标函附录；</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）项目专用合同条款；</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）公路工程专用合同条款；</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）通用合同条款；</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）工程量清单计量规则；</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）技术规范；</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）图纸；</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）已标价工程量清单；</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）承包人有关人员、设备投入的承诺及投标文件中的施工组织设计；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）其他合同文件。</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上述合同文件互相补充和解释。如有合同文件之间存在矛盾或不一致之处，以上述文件的排列顺序在先者为准。</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根据工程量清单所列的预计数量和单价或总额价计算的签约合同价：人民币（大写）</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w:t>
      </w:r>
      <w:r>
        <w:rPr>
          <w:rFonts w:hint="eastAsia" w:ascii="宋体" w:hAnsi="宋体"/>
          <w:color w:val="000000" w:themeColor="text1"/>
          <w:sz w:val="24"/>
          <w14:textFill>
            <w14:solidFill>
              <w14:schemeClr w14:val="tx1"/>
            </w14:solidFill>
          </w14:textFill>
        </w:rPr>
        <w:t>元（</w:t>
      </w:r>
      <w:r>
        <w:rPr>
          <w:rFonts w:hint="eastAsia" w:asci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承包人项目经理：</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w:t>
      </w:r>
      <w:r>
        <w:rPr>
          <w:rFonts w:hint="eastAsia" w:ascii="宋体" w:hAnsi="宋体"/>
          <w:color w:val="000000" w:themeColor="text1"/>
          <w:sz w:val="24"/>
          <w14:textFill>
            <w14:solidFill>
              <w14:schemeClr w14:val="tx1"/>
            </w14:solidFill>
          </w14:textFill>
        </w:rPr>
        <w:t>。承包人项目总工：</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工程质量符合标准。工程安全目标：</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承包人承诺按合同约定承担工程的实施、完成及缺陷修复。</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发包人承诺按合同约定的条件、时间和方式向承包人支付合同价款。</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 </w:t>
      </w:r>
      <w:r>
        <w:rPr>
          <w:rFonts w:hint="eastAsia" w:ascii="宋体" w:hAnsi="宋体"/>
          <w:color w:val="000000" w:themeColor="text1"/>
          <w:sz w:val="24"/>
          <w14:textFill>
            <w14:solidFill>
              <w14:schemeClr w14:val="tx1"/>
            </w14:solidFill>
          </w14:textFill>
        </w:rPr>
        <w:t>承包人应按照监理人指示开工，工期为日历天。</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 </w:t>
      </w:r>
      <w:r>
        <w:rPr>
          <w:rFonts w:hint="eastAsia" w:ascii="宋体" w:hAnsi="宋体"/>
          <w:color w:val="000000" w:themeColor="text1"/>
          <w:sz w:val="24"/>
          <w14:textFill>
            <w14:solidFill>
              <w14:schemeClr w14:val="tx1"/>
            </w14:solidFill>
          </w14:textFill>
        </w:rPr>
        <w:t>本协议书在承包人提供履约保证金后，由双方法定代表人或其委托代理人签署并加盖单位章后生效。全部工程完工后经交工验收合格、缺陷责任期满签发缺陷责任终止证书后生效。</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本协议书正本二份、副本份，合同双方各执正本一份，副本份，当正本与副本的内容不一致时，以正本为准。</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合同未尽事宜，双方另行签订补充协议。补充协议是合同的组成部分。</w:t>
      </w:r>
    </w:p>
    <w:p>
      <w:pPr>
        <w:spacing w:line="400" w:lineRule="exact"/>
        <w:rPr>
          <w:rFonts w:ascii="宋体"/>
          <w:color w:val="000000" w:themeColor="text1"/>
          <w:sz w:val="24"/>
          <w14:textFill>
            <w14:solidFill>
              <w14:schemeClr w14:val="tx1"/>
            </w14:solidFill>
          </w14:textFill>
        </w:rPr>
      </w:pPr>
    </w:p>
    <w:p>
      <w:pPr>
        <w:spacing w:line="400" w:lineRule="exact"/>
        <w:rPr>
          <w:rFonts w:ascii="宋体"/>
          <w:color w:val="000000" w:themeColor="text1"/>
          <w:sz w:val="24"/>
          <w14:textFill>
            <w14:solidFill>
              <w14:schemeClr w14:val="tx1"/>
            </w14:solidFill>
          </w14:textFill>
        </w:rPr>
      </w:pP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发包人：（盖单位章）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承包人：（盖单位章）</w:t>
      </w: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法定代表人或其委托代理人：（签字）</w:t>
      </w: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pStyle w:val="72"/>
        <w:spacing w:line="360" w:lineRule="auto"/>
        <w:rPr>
          <w:rFonts w:ascii="宋体"/>
          <w:color w:val="000000" w:themeColor="text1"/>
          <w:sz w:val="24"/>
          <w:szCs w:val="24"/>
          <w14:textFill>
            <w14:solidFill>
              <w14:schemeClr w14:val="tx1"/>
            </w14:solidFill>
          </w14:textFill>
        </w:rPr>
      </w:pPr>
      <w:bookmarkStart w:id="1653" w:name="_Toc505844505"/>
      <w:r>
        <w:rPr>
          <w:rFonts w:ascii="宋体"/>
          <w:b w:val="0"/>
          <w:bCs w:val="0"/>
          <w:color w:val="000000" w:themeColor="text1"/>
          <w:kern w:val="2"/>
          <w:sz w:val="21"/>
          <w:szCs w:val="24"/>
          <w14:textFill>
            <w14:solidFill>
              <w14:schemeClr w14:val="tx1"/>
            </w14:solidFill>
          </w14:textFill>
        </w:rPr>
        <w:br w:type="page"/>
      </w:r>
      <w:bookmarkStart w:id="1654" w:name="_Toc43476007"/>
      <w:bookmarkStart w:id="1655" w:name="_Toc3544"/>
      <w:r>
        <w:rPr>
          <w:rFonts w:hint="eastAsia" w:ascii="宋体" w:hAnsi="宋体"/>
          <w:color w:val="000000" w:themeColor="text1"/>
          <w:sz w:val="24"/>
          <w:szCs w:val="24"/>
          <w14:textFill>
            <w14:solidFill>
              <w14:schemeClr w14:val="tx1"/>
            </w14:solidFill>
          </w14:textFill>
        </w:rPr>
        <w:t>附件二廉政合同</w:t>
      </w:r>
      <w:bookmarkEnd w:id="1653"/>
      <w:bookmarkEnd w:id="1654"/>
      <w:bookmarkEnd w:id="1655"/>
    </w:p>
    <w:p>
      <w:pPr>
        <w:spacing w:before="120" w:after="12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廉政合同</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项目法人名称，以下简称“发包人”）与该项目标段的施工单位（施工单位名称，以下简称“承包人”），特订立如下合同。</w:t>
      </w:r>
    </w:p>
    <w:p>
      <w:pPr>
        <w:spacing w:line="400" w:lineRule="exact"/>
        <w:ind w:firstLine="482" w:firstLineChars="200"/>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发包人和承包人双方的权利和义务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）严格遵守党的政策规定和国家有关法律法规及交通运输部的有关规定。</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）严格执行</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合同文件，自觉按合同办事。</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）建立健全廉政制度，开展廉政教育，设立廉政告示牌，公布举报电话，监督并认真查处违法违纪行为。</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）发现对方在业务活动中有违反廉政规定的行为，有及时提醒对方纠正的权利和义务。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）发现对方严重违反本合同义务条款的行为，有向其上级有关部门举报、建议给予处理并要求告知处理结果的权利。</w:t>
      </w:r>
    </w:p>
    <w:p>
      <w:pPr>
        <w:spacing w:line="400" w:lineRule="exact"/>
        <w:ind w:firstLine="482" w:firstLineChars="200"/>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发包人的义务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）发包人工作人员不得参加承包人安排的超标准宴请和娱乐活动；不得接受承包人提供的通讯工具、交通工具和高档办公用品等。</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）发包人工作人员及其配偶、子女不得从事与发包人工作有关的材料设备供应、工程分包、劳务等经济活动等。</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）发包人及期工作人员不得以任何理由向承包人推荐分包单位或推销材料，不得要求承包人购买合同规定外的材料和设备。</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）发包人工作人员要秉公办事，不准营私舞弊，不准利用职权从事各种个人有偿中介活动和安排个人施工队伍。</w:t>
      </w:r>
    </w:p>
    <w:p>
      <w:pPr>
        <w:spacing w:line="400" w:lineRule="exact"/>
        <w:ind w:firstLine="482" w:firstLineChars="200"/>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承包人的义务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）承包人不得以任何理由向发包人及其工作人员行贿或馈赠礼金、有价证券、贵重礼品。</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）承包人不得以任何名义为发包人及其工作人员报销应由发包人单位或个人支付的任何费用。</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）承包人不得以任何理由安排发包人工作人员参加超标准宴请及娱乐活动。</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）承包人不得为发包人单位和个人购置或提供通讯工具、交通工具和高档办公用品等。</w:t>
      </w:r>
    </w:p>
    <w:p>
      <w:pPr>
        <w:spacing w:line="400" w:lineRule="exact"/>
        <w:ind w:firstLine="482" w:firstLineChars="200"/>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w:t>
      </w:r>
      <w:r>
        <w:rPr>
          <w:rFonts w:hint="eastAsia" w:ascii="宋体" w:hAnsi="宋体"/>
          <w:b/>
          <w:color w:val="000000" w:themeColor="text1"/>
          <w:sz w:val="24"/>
          <w14:textFill>
            <w14:solidFill>
              <w14:schemeClr w14:val="tx1"/>
            </w14:solidFill>
          </w14:textFill>
        </w:rPr>
        <w:t>违约责任</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）发包人及其工作人员违反本合同第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）承包人及其工作人员违反本合同第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本合同有效期为发包人和承包人签署之日起至该工程项目竣工验收后止。</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本合同作为</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合同的附件，与工程施工合同具有同等的法律效力，经合同双方签署后立即生效。</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本合同一式四份，由发包人和承包人各执</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份，送交发包人和承包人的监督单位各一份</w:t>
      </w:r>
    </w:p>
    <w:p>
      <w:pPr>
        <w:spacing w:line="400" w:lineRule="exact"/>
        <w:rPr>
          <w:rFonts w:ascii="宋体"/>
          <w:color w:val="000000" w:themeColor="text1"/>
          <w:sz w:val="24"/>
          <w14:textFill>
            <w14:solidFill>
              <w14:schemeClr w14:val="tx1"/>
            </w14:solidFill>
          </w14:textFill>
        </w:rPr>
      </w:pP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发包人：（盖单位章）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承包人：（盖单位章）</w:t>
      </w: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法定代表人或其委托代理人：（签字）</w:t>
      </w:r>
    </w:p>
    <w:p>
      <w:pPr>
        <w:spacing w:line="400" w:lineRule="exact"/>
        <w:ind w:firstLine="840"/>
        <w:rPr>
          <w:rFonts w:asci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发包人监督单位：</w:t>
      </w:r>
      <w:r>
        <w:rPr>
          <w:rFonts w:hint="eastAsia" w:ascii="宋体" w:hAnsi="宋体"/>
          <w:color w:val="000000" w:themeColor="text1"/>
          <w:sz w:val="24"/>
          <w:u w:val="single"/>
          <w14:textFill>
            <w14:solidFill>
              <w14:schemeClr w14:val="tx1"/>
            </w14:solidFill>
          </w14:textFill>
        </w:rPr>
        <w:t>（全称）（盖单位章）</w:t>
      </w:r>
      <w:r>
        <w:rPr>
          <w:rFonts w:hint="eastAsia" w:ascii="宋体" w:hAnsi="宋体"/>
          <w:color w:val="000000" w:themeColor="text1"/>
          <w:sz w:val="24"/>
          <w14:textFill>
            <w14:solidFill>
              <w14:schemeClr w14:val="tx1"/>
            </w14:solidFill>
          </w14:textFill>
        </w:rPr>
        <w:t>承包人监督单位：</w:t>
      </w:r>
      <w:r>
        <w:rPr>
          <w:rFonts w:hint="eastAsia" w:ascii="宋体" w:hAnsi="宋体"/>
          <w:color w:val="000000" w:themeColor="text1"/>
          <w:sz w:val="24"/>
          <w:u w:val="single"/>
          <w14:textFill>
            <w14:solidFill>
              <w14:schemeClr w14:val="tx1"/>
            </w14:solidFill>
          </w14:textFill>
        </w:rPr>
        <w:t>（全称）（盖单位章）</w:t>
      </w:r>
    </w:p>
    <w:p>
      <w:pPr>
        <w:pStyle w:val="72"/>
        <w:spacing w:line="360" w:lineRule="auto"/>
        <w:rPr>
          <w:rFonts w:ascii="宋体"/>
          <w:color w:val="000000" w:themeColor="text1"/>
          <w:sz w:val="24"/>
          <w:szCs w:val="24"/>
          <w14:textFill>
            <w14:solidFill>
              <w14:schemeClr w14:val="tx1"/>
            </w14:solidFill>
          </w14:textFill>
        </w:rPr>
      </w:pPr>
      <w:bookmarkStart w:id="1656" w:name="_Toc505844506"/>
      <w:r>
        <w:rPr>
          <w:rFonts w:ascii="宋体"/>
          <w:color w:val="000000" w:themeColor="text1"/>
          <w:sz w:val="24"/>
          <w:szCs w:val="24"/>
          <w14:textFill>
            <w14:solidFill>
              <w14:schemeClr w14:val="tx1"/>
            </w14:solidFill>
          </w14:textFill>
        </w:rPr>
        <w:br w:type="page"/>
      </w:r>
      <w:bookmarkStart w:id="1657" w:name="_Toc30177"/>
      <w:bookmarkStart w:id="1658" w:name="_Toc43476008"/>
      <w:r>
        <w:rPr>
          <w:rFonts w:hint="eastAsia" w:ascii="宋体" w:hAnsi="宋体"/>
          <w:color w:val="000000" w:themeColor="text1"/>
          <w:sz w:val="24"/>
          <w:szCs w:val="24"/>
          <w14:textFill>
            <w14:solidFill>
              <w14:schemeClr w14:val="tx1"/>
            </w14:solidFill>
          </w14:textFill>
        </w:rPr>
        <w:t>附件三安全生产合同</w:t>
      </w:r>
      <w:bookmarkEnd w:id="1656"/>
      <w:bookmarkEnd w:id="1657"/>
      <w:bookmarkEnd w:id="1658"/>
    </w:p>
    <w:p>
      <w:pPr>
        <w:spacing w:before="120" w:after="12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安全生产合同</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为在</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施工合同的实施过程中创造安全、高效的施工环境，切实搞好本项目的安全管理工作，本项目发包人（发包人名称，以下简称“发包人”）与承包人（承包人名称，以下简称“承包人”）特此签订安全生产合同：</w:t>
      </w:r>
    </w:p>
    <w:p>
      <w:pPr>
        <w:spacing w:line="400" w:lineRule="exact"/>
        <w:ind w:firstLine="482" w:firstLineChars="200"/>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发包人职责</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）严格遵守国家有关安全生产的法律法规，认真执行工程承包合同中的有关安全要求。</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）按照“安全第一、预防为主”和坚持“管生产必须管安全”的原则进行安全生产管理，做到生产与安全工作同时计划、布置、检查、总结和评比。</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）重要的安全设施必须坚持与主体工程“三同时”的原则，即：同时设计、审批，同时施工，同时验收，投入使用。</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）定期召开安全生产调度会，及时传达中央及地方有关安全生产的精神。</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）组织对承包人施工现场安全生产检查，监督承包人及时处理发现的各种安全隐患。</w:t>
      </w:r>
    </w:p>
    <w:p>
      <w:pPr>
        <w:spacing w:line="400" w:lineRule="exact"/>
        <w:ind w:firstLine="482" w:firstLineChars="200"/>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承包人职责</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）建立健全安全生产责任制。从派往项目实施的项目经理到生产工人（包括临时雇请的民工）的安全生产管理系统必须做到纵向到底，</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）承包人在任何时候都应采取各种合理的预防措施，防止其员工发生任何违法、违禁、暴力或妨碍治安的行为。</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）施工中采用新技术、新工艺、新设备、新材料时，必须制定相应的安全技术措施，施工现场必须具有相关的安全标志牌。</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）安全生产费用按照《公路水运工程安全生产监督管理办法》的相关规定使用和管理。</w:t>
      </w:r>
    </w:p>
    <w:p>
      <w:pPr>
        <w:spacing w:line="400" w:lineRule="exact"/>
        <w:ind w:firstLine="482" w:firstLineChars="200"/>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违约责任</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如因发包人或承包人违约造成安全事故，将依法追究责任。</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本合同由双方法定代表人或其授权的代理人签署并加盖单位章后生效，全部工程竣工验收后失效。</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本合同正本二份，副本份，合同双方各执正本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份，副本份，当正本与副本的内容不一致时，以正本为准。</w:t>
      </w:r>
    </w:p>
    <w:p>
      <w:pPr>
        <w:rPr>
          <w:rFonts w:ascii="宋体"/>
          <w:color w:val="000000" w:themeColor="text1"/>
          <w:sz w:val="24"/>
          <w14:textFill>
            <w14:solidFill>
              <w14:schemeClr w14:val="tx1"/>
            </w14:solidFill>
          </w14:textFill>
        </w:rPr>
      </w:pP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发包人：（盖单位章）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承包人：（盖单位章）</w:t>
      </w: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法定代表人或其委托代理人：（签字）</w:t>
      </w:r>
    </w:p>
    <w:p>
      <w:pPr>
        <w:spacing w:line="400" w:lineRule="exact"/>
        <w:ind w:firstLine="840"/>
        <w:rPr>
          <w:rFonts w:asci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ind w:firstLine="840"/>
        <w:rPr>
          <w:rFonts w:ascii="宋体"/>
          <w:color w:val="000000" w:themeColor="text1"/>
          <w:sz w:val="24"/>
          <w14:textFill>
            <w14:solidFill>
              <w14:schemeClr w14:val="tx1"/>
            </w14:solidFill>
          </w14:textFill>
        </w:rPr>
      </w:pPr>
    </w:p>
    <w:p>
      <w:pPr>
        <w:pStyle w:val="72"/>
        <w:spacing w:line="360" w:lineRule="auto"/>
        <w:rPr>
          <w:rFonts w:ascii="宋体" w:hAns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br w:type="page"/>
      </w:r>
      <w:bookmarkStart w:id="1659" w:name="_Toc43476009"/>
      <w:bookmarkStart w:id="1660" w:name="_Toc17112"/>
      <w:r>
        <w:rPr>
          <w:rFonts w:hint="eastAsia" w:ascii="宋体" w:hAnsi="宋体"/>
          <w:color w:val="000000" w:themeColor="text1"/>
          <w:sz w:val="24"/>
          <w:szCs w:val="24"/>
          <w14:textFill>
            <w14:solidFill>
              <w14:schemeClr w14:val="tx1"/>
            </w14:solidFill>
          </w14:textFill>
        </w:rPr>
        <w:t>附件四其他管理人员和技术人员最低要求</w:t>
      </w:r>
      <w:bookmarkEnd w:id="1659"/>
      <w:bookmarkEnd w:id="1660"/>
    </w:p>
    <w:p>
      <w:pPr>
        <w:rPr>
          <w:color w:val="000000" w:themeColor="text1"/>
          <w14:textFill>
            <w14:solidFill>
              <w14:schemeClr w14:val="tx1"/>
            </w14:solidFill>
          </w14:textFill>
        </w:rPr>
      </w:pPr>
    </w:p>
    <w:tbl>
      <w:tblPr>
        <w:tblStyle w:val="46"/>
        <w:tblpPr w:leftFromText="180" w:rightFromText="180" w:vertAnchor="text" w:tblpY="1"/>
        <w:tblOverlap w:val="never"/>
        <w:tblW w:w="98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992"/>
        <w:gridCol w:w="7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bookmarkStart w:id="1661" w:name="_Toc505844507"/>
            <w:r>
              <w:rPr>
                <w:rFonts w:hint="eastAsia" w:ascii="宋体" w:hAnsi="宋体" w:cs="宋体"/>
                <w:color w:val="000000" w:themeColor="text1"/>
                <w:sz w:val="24"/>
                <w14:textFill>
                  <w14:solidFill>
                    <w14:schemeClr w14:val="tx1"/>
                  </w14:solidFill>
                </w14:textFill>
              </w:rPr>
              <w:t>人  员</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  量</w:t>
            </w:r>
          </w:p>
        </w:tc>
        <w:tc>
          <w:tcPr>
            <w:tcW w:w="7365"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测量工程师</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道路工程师</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试验工程师</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公路工程类工程师，至少3年从事类似工程经验。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财务负责人</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会计师，至少3年从事类似工程检验。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专职安全生产管理人员</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具有有效的安全生产“三类人员”C类证书，具有3年类似工程工作经验。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资料员</w:t>
            </w:r>
          </w:p>
        </w:tc>
        <w:tc>
          <w:tcPr>
            <w:tcW w:w="992" w:type="dxa"/>
            <w:noWrap/>
            <w:vAlign w:val="center"/>
          </w:tcPr>
          <w:p>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365" w:type="dxa"/>
            <w:noWrap/>
            <w:vAlign w:val="center"/>
          </w:tcPr>
          <w:p>
            <w:pPr>
              <w:spacing w:line="3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具有有效的岗位证书，至少3年从事类似工作经验。</w:t>
            </w:r>
          </w:p>
        </w:tc>
      </w:tr>
    </w:tbl>
    <w:p>
      <w:pPr>
        <w:spacing w:before="9" w:line="242" w:lineRule="auto"/>
        <w:ind w:right="597"/>
        <w:rPr>
          <w:color w:val="000000" w:themeColor="text1"/>
          <w:spacing w:val="-9"/>
          <w14:textFill>
            <w14:solidFill>
              <w14:schemeClr w14:val="tx1"/>
            </w14:solidFill>
          </w14:textFill>
        </w:rPr>
      </w:pPr>
      <w:r>
        <w:rPr>
          <w:color w:val="000000" w:themeColor="text1"/>
          <w:spacing w:val="-6"/>
          <w14:textFill>
            <w14:solidFill>
              <w14:schemeClr w14:val="tx1"/>
            </w14:solidFill>
          </w14:textFill>
        </w:rPr>
        <w:t>注：</w:t>
      </w:r>
      <w:r>
        <w:rPr>
          <w:color w:val="000000" w:themeColor="text1"/>
          <w:spacing w:val="-9"/>
          <w14:textFill>
            <w14:solidFill>
              <w14:schemeClr w14:val="tx1"/>
            </w14:solidFill>
          </w14:textFill>
        </w:rPr>
        <w:t>1、附录 6 所要求人员须按投标文件投标函的格式承诺，中标人在进场前向招标人提交实际投入的人员。</w:t>
      </w:r>
    </w:p>
    <w:p>
      <w:pPr>
        <w:spacing w:before="9" w:line="242" w:lineRule="auto"/>
        <w:ind w:right="597"/>
        <w:rPr>
          <w:color w:val="000000" w:themeColor="text1"/>
          <w:spacing w:val="-9"/>
          <w14:textFill>
            <w14:solidFill>
              <w14:schemeClr w14:val="tx1"/>
            </w14:solidFill>
          </w14:textFill>
        </w:rPr>
      </w:pPr>
      <w:r>
        <w:rPr>
          <w:color w:val="000000" w:themeColor="text1"/>
          <w:spacing w:val="-9"/>
          <w14:textFill>
            <w14:solidFill>
              <w14:schemeClr w14:val="tx1"/>
            </w14:solidFill>
          </w14:textFill>
        </w:rPr>
        <w:t>2、投标人中标后专职安全生产管理人员的配备应按照交通部《公路水运工程安全生产监督管理办法》的要求执行。招标人可根据项目的工期和进度，按规定设置最低的专职安全生产管理人员数量要求。</w:t>
      </w:r>
    </w:p>
    <w:p>
      <w:pPr>
        <w:pStyle w:val="72"/>
        <w:spacing w:line="360" w:lineRule="auto"/>
        <w:rPr>
          <w:rFonts w:asci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pStyle w:val="72"/>
        <w:spacing w:line="360" w:lineRule="auto"/>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br w:type="page"/>
      </w:r>
      <w:bookmarkStart w:id="1662" w:name="_Toc43476010"/>
      <w:bookmarkStart w:id="1663" w:name="_Toc26675"/>
      <w:bookmarkStart w:id="1664" w:name="_Toc43476011"/>
      <w:r>
        <w:rPr>
          <w:rFonts w:hint="eastAsia" w:ascii="宋体" w:hAnsi="宋体"/>
          <w:color w:val="000000" w:themeColor="text1"/>
          <w:sz w:val="24"/>
          <w:szCs w:val="24"/>
          <w14:textFill>
            <w14:solidFill>
              <w14:schemeClr w14:val="tx1"/>
            </w14:solidFill>
          </w14:textFill>
        </w:rPr>
        <w:t>附件五主要设备最低要求</w:t>
      </w:r>
      <w:bookmarkEnd w:id="1661"/>
      <w:bookmarkEnd w:id="1662"/>
      <w:bookmarkEnd w:id="1663"/>
      <w:bookmarkEnd w:id="1664"/>
    </w:p>
    <w:tbl>
      <w:tblPr>
        <w:tblStyle w:val="46"/>
        <w:tblW w:w="9211" w:type="dxa"/>
        <w:jc w:val="center"/>
        <w:tblLayout w:type="fixed"/>
        <w:tblCellMar>
          <w:top w:w="0" w:type="dxa"/>
          <w:left w:w="0" w:type="dxa"/>
          <w:bottom w:w="0" w:type="dxa"/>
          <w:right w:w="0" w:type="dxa"/>
        </w:tblCellMar>
      </w:tblPr>
      <w:tblGrid>
        <w:gridCol w:w="734"/>
        <w:gridCol w:w="3685"/>
        <w:gridCol w:w="2404"/>
        <w:gridCol w:w="1033"/>
        <w:gridCol w:w="1355"/>
      </w:tblGrid>
      <w:tr>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3685" w:type="dxa"/>
            <w:tcBorders>
              <w:top w:val="single" w:color="000000" w:sz="12"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设备名称</w:t>
            </w:r>
          </w:p>
        </w:tc>
        <w:tc>
          <w:tcPr>
            <w:tcW w:w="2404" w:type="dxa"/>
            <w:tcBorders>
              <w:top w:val="single" w:color="000000" w:sz="12"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规格、功率及容量</w:t>
            </w:r>
          </w:p>
        </w:tc>
        <w:tc>
          <w:tcPr>
            <w:tcW w:w="1033" w:type="dxa"/>
            <w:tcBorders>
              <w:top w:val="single" w:color="000000" w:sz="12"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单位</w:t>
            </w:r>
          </w:p>
        </w:tc>
        <w:tc>
          <w:tcPr>
            <w:tcW w:w="1355" w:type="dxa"/>
            <w:tcBorders>
              <w:top w:val="single" w:color="000000" w:sz="12"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最低数量</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平地机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≥120KW</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振动压路机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≥18T</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装载机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≥2m3</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挖掘机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≥1.0m3</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推土机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≥140kw</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自卸汽车</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≥15t</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辆</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发电机组</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220kw</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洒水车</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adjustRightInd w:val="0"/>
              <w:snapToGrid w:val="0"/>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≥6000L</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adjustRightInd w:val="0"/>
              <w:snapToGrid w:val="0"/>
              <w:spacing w:line="360" w:lineRule="exact"/>
              <w:ind w:firstLine="11" w:firstLineChars="5"/>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adjustRightInd w:val="0"/>
              <w:snapToGrid w:val="0"/>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混凝土搅拌机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adjustRightInd w:val="0"/>
              <w:snapToGrid w:val="0"/>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750L</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adjustRightInd w:val="0"/>
              <w:snapToGrid w:val="0"/>
              <w:spacing w:line="360" w:lineRule="exact"/>
              <w:ind w:firstLine="11" w:firstLineChars="5"/>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adjustRightInd w:val="0"/>
              <w:snapToGrid w:val="0"/>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全站仪</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adjustRightInd w:val="0"/>
              <w:snapToGrid w:val="0"/>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水准仪</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adjustRightInd w:val="0"/>
              <w:snapToGrid w:val="0"/>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振动筛</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position w:val="-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弯沉仪</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5.4m、3.6m</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position w:val="-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各2台</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三米直尺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position w:val="-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回弹仪</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HT-300</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b/>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砼坍落度仪</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TLY-1</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砂浆抗压试模</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70.7×70.7×70.7mm</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混凝土抗压试模</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15×15×15 cm</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土工筛</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直径20cm、直径40cm</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灌砂筒</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大、小</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21</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摇筛机</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YS-2</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w:t>
            </w:r>
          </w:p>
        </w:tc>
        <w:tc>
          <w:tcPr>
            <w:tcW w:w="3685"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firstLine="220" w:firstLineChars="10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天平</w:t>
            </w:r>
          </w:p>
        </w:tc>
        <w:tc>
          <w:tcPr>
            <w:tcW w:w="2404"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感量0.01g、0.001g</w:t>
            </w:r>
          </w:p>
        </w:tc>
        <w:tc>
          <w:tcPr>
            <w:tcW w:w="1033" w:type="dxa"/>
            <w:tcBorders>
              <w:top w:val="single" w:color="000000" w:sz="8" w:space="0"/>
              <w:left w:val="single" w:color="000000" w:sz="8" w:space="0"/>
              <w:bottom w:val="single" w:color="000000" w:sz="8" w:space="0"/>
              <w:right w:val="single" w:color="000000" w:sz="8"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noWrap/>
            <w:vAlign w:val="center"/>
          </w:tcPr>
          <w:p>
            <w:pPr>
              <w:spacing w:line="360" w:lineRule="exact"/>
              <w:ind w:right="52"/>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bl>
    <w:p>
      <w:pPr>
        <w:widowControl/>
        <w:jc w:val="left"/>
        <w:rPr>
          <w:rFonts w:ascii="宋体"/>
          <w:color w:val="000000" w:themeColor="text1"/>
          <w:sz w:val="24"/>
          <w14:textFill>
            <w14:solidFill>
              <w14:schemeClr w14:val="tx1"/>
            </w14:solidFill>
          </w14:textFill>
        </w:rPr>
      </w:pPr>
    </w:p>
    <w:p>
      <w:pPr>
        <w:ind w:left="24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注：1、投标人须按投标文件投标函的格式承诺。</w:t>
      </w:r>
    </w:p>
    <w:p>
      <w:pPr>
        <w:spacing w:line="360" w:lineRule="auto"/>
        <w:ind w:firstLine="240" w:firstLineChars="100"/>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2、招标人有权根据标段的工程特点、工程量及工程进度情况要求增加或调整相应的施工设备。</w:t>
      </w:r>
      <w:r>
        <w:rPr>
          <w:color w:val="000000" w:themeColor="text1"/>
          <w14:textFill>
            <w14:solidFill>
              <w14:schemeClr w14:val="tx1"/>
            </w14:solidFill>
          </w14:textFill>
        </w:rPr>
        <w:br w:type="page"/>
      </w:r>
      <w:bookmarkStart w:id="1665" w:name="_Toc505844508"/>
      <w:bookmarkStart w:id="1666" w:name="_Toc43476012"/>
      <w:bookmarkStart w:id="1667" w:name="_Toc16658"/>
      <w:r>
        <w:rPr>
          <w:rFonts w:hint="eastAsia"/>
          <w:color w:val="000000" w:themeColor="text1"/>
          <w:sz w:val="24"/>
          <w14:textFill>
            <w14:solidFill>
              <w14:schemeClr w14:val="tx1"/>
            </w14:solidFill>
          </w14:textFill>
        </w:rPr>
        <w:t>附件六项目经理委托书</w:t>
      </w:r>
      <w:bookmarkEnd w:id="1665"/>
      <w:bookmarkEnd w:id="1666"/>
      <w:bookmarkEnd w:id="1667"/>
    </w:p>
    <w:p>
      <w:pPr>
        <w:spacing w:line="400" w:lineRule="exact"/>
        <w:rPr>
          <w:rFonts w:ascii="宋体"/>
          <w:color w:val="000000" w:themeColor="text1"/>
          <w:sz w:val="24"/>
          <w14:textFill>
            <w14:solidFill>
              <w14:schemeClr w14:val="tx1"/>
            </w14:solidFill>
          </w14:textFill>
        </w:rPr>
      </w:pPr>
    </w:p>
    <w:p>
      <w:pPr>
        <w:spacing w:line="400" w:lineRule="exact"/>
        <w:jc w:val="center"/>
        <w:rPr>
          <w:rFonts w:asci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（承包人全称）</w:t>
      </w:r>
    </w:p>
    <w:p>
      <w:pPr>
        <w:spacing w:line="400" w:lineRule="exact"/>
        <w:jc w:val="center"/>
        <w:rPr>
          <w:rFonts w:asci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（合同工程名称）</w:t>
      </w:r>
      <w:r>
        <w:rPr>
          <w:rFonts w:hint="eastAsia" w:ascii="宋体" w:hAnsi="宋体"/>
          <w:color w:val="000000" w:themeColor="text1"/>
          <w:sz w:val="24"/>
          <w14:textFill>
            <w14:solidFill>
              <w14:schemeClr w14:val="tx1"/>
            </w14:solidFill>
          </w14:textFill>
        </w:rPr>
        <w:t>项目经理委任书</w:t>
      </w:r>
    </w:p>
    <w:p>
      <w:pPr>
        <w:spacing w:line="400" w:lineRule="exact"/>
        <w:rPr>
          <w:rFonts w:ascii="宋体"/>
          <w:color w:val="000000" w:themeColor="text1"/>
          <w:sz w:val="24"/>
          <w14:textFill>
            <w14:solidFill>
              <w14:schemeClr w14:val="tx1"/>
            </w14:solidFill>
          </w14:textFill>
        </w:rPr>
      </w:pP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（发包人全称</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（承包人全称）</w:t>
      </w: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（职务、姓名）</w:t>
      </w:r>
      <w:r>
        <w:rPr>
          <w:rFonts w:hint="eastAsia" w:ascii="宋体" w:hAnsi="宋体"/>
          <w:color w:val="000000" w:themeColor="text1"/>
          <w:sz w:val="24"/>
          <w14:textFill>
            <w14:solidFill>
              <w14:schemeClr w14:val="tx1"/>
            </w14:solidFill>
          </w14:textFill>
        </w:rPr>
        <w:t>代表本单位委任</w:t>
      </w:r>
      <w:r>
        <w:rPr>
          <w:rFonts w:hint="eastAsia" w:ascii="宋体" w:hAnsi="宋体"/>
          <w:color w:val="000000" w:themeColor="text1"/>
          <w:sz w:val="24"/>
          <w:u w:val="single"/>
          <w14:textFill>
            <w14:solidFill>
              <w14:schemeClr w14:val="tx1"/>
            </w14:solidFill>
          </w14:textFill>
        </w:rPr>
        <w:t>（职务、姓名）</w:t>
      </w:r>
      <w:r>
        <w:rPr>
          <w:rFonts w:hint="eastAsia" w:ascii="宋体" w:hAnsi="宋体"/>
          <w:color w:val="000000" w:themeColor="text1"/>
          <w:sz w:val="24"/>
          <w14:textFill>
            <w14:solidFill>
              <w14:schemeClr w14:val="tx1"/>
            </w14:solidFill>
          </w14:textFill>
        </w:rPr>
        <w:t>为</w:t>
      </w:r>
      <w:r>
        <w:rPr>
          <w:rFonts w:hint="eastAsia" w:ascii="宋体" w:hAnsi="宋体"/>
          <w:color w:val="000000" w:themeColor="text1"/>
          <w:sz w:val="24"/>
          <w:u w:val="single"/>
          <w14:textFill>
            <w14:solidFill>
              <w14:schemeClr w14:val="tx1"/>
            </w14:solidFill>
          </w14:textFill>
        </w:rPr>
        <w:t>（合同工程名称）</w:t>
      </w:r>
      <w:r>
        <w:rPr>
          <w:rFonts w:hint="eastAsia" w:ascii="宋体" w:hAnsi="宋体"/>
          <w:color w:val="000000" w:themeColor="text1"/>
          <w:sz w:val="24"/>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u w:val="single"/>
          <w14:textFill>
            <w14:solidFill>
              <w14:schemeClr w14:val="tx1"/>
            </w14:solidFill>
          </w14:textFill>
        </w:rPr>
        <w:t>（姓名）</w:t>
      </w:r>
      <w:r>
        <w:rPr>
          <w:rFonts w:hint="eastAsia" w:ascii="宋体" w:hAnsi="宋体"/>
          <w:color w:val="000000" w:themeColor="text1"/>
          <w:sz w:val="24"/>
          <w14:textFill>
            <w14:solidFill>
              <w14:schemeClr w14:val="tx1"/>
            </w14:solidFill>
          </w14:textFill>
        </w:rPr>
        <w:t>代表本单位全面负责。</w:t>
      </w:r>
    </w:p>
    <w:p>
      <w:pPr>
        <w:spacing w:line="400" w:lineRule="exact"/>
        <w:rPr>
          <w:rFonts w:ascii="宋体"/>
          <w:color w:val="000000" w:themeColor="text1"/>
          <w:sz w:val="24"/>
          <w14:textFill>
            <w14:solidFill>
              <w14:schemeClr w14:val="tx1"/>
            </w14:solidFill>
          </w14:textFill>
        </w:rPr>
      </w:pPr>
    </w:p>
    <w:p>
      <w:pPr>
        <w:wordWrap w:val="0"/>
        <w:spacing w:line="40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承包人：（盖单位章）</w:t>
      </w:r>
    </w:p>
    <w:p>
      <w:pPr>
        <w:wordWrap w:val="0"/>
        <w:spacing w:line="400" w:lineRule="exact"/>
        <w:jc w:val="center"/>
        <w:rPr>
          <w:rFonts w:ascii="宋体"/>
          <w:color w:val="000000" w:themeColor="text1"/>
          <w:sz w:val="24"/>
          <w:u w:val="single"/>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（职务）</w:t>
      </w:r>
    </w:p>
    <w:p>
      <w:pPr>
        <w:wordWrap w:val="0"/>
        <w:spacing w:line="400" w:lineRule="exact"/>
        <w:jc w:val="center"/>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（姓名）</w:t>
      </w:r>
    </w:p>
    <w:p>
      <w:pPr>
        <w:wordWrap w:val="0"/>
        <w:spacing w:line="400" w:lineRule="exact"/>
        <w:jc w:val="center"/>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（签字）</w:t>
      </w:r>
    </w:p>
    <w:p>
      <w:pPr>
        <w:spacing w:line="400" w:lineRule="exact"/>
        <w:rPr>
          <w:rFonts w:ascii="宋体"/>
          <w:color w:val="000000" w:themeColor="text1"/>
          <w:sz w:val="24"/>
          <w14:textFill>
            <w14:solidFill>
              <w14:schemeClr w14:val="tx1"/>
            </w14:solidFill>
          </w14:textFill>
        </w:rPr>
      </w:pPr>
    </w:p>
    <w:p>
      <w:pPr>
        <w:wordWrap w:val="0"/>
        <w:spacing w:line="40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color w:val="000000" w:themeColor="text1"/>
          <w:sz w:val="24"/>
          <w14:textFill>
            <w14:solidFill>
              <w14:schemeClr w14:val="tx1"/>
            </w14:solidFill>
          </w14:textFill>
        </w:rPr>
      </w:pPr>
    </w:p>
    <w:p>
      <w:pPr>
        <w:spacing w:line="40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抄送：</w:t>
      </w:r>
      <w:r>
        <w:rPr>
          <w:rFonts w:hint="eastAsia" w:ascii="宋体" w:hAnsi="宋体"/>
          <w:color w:val="000000" w:themeColor="text1"/>
          <w:sz w:val="24"/>
          <w:u w:val="single"/>
          <w14:textFill>
            <w14:solidFill>
              <w14:schemeClr w14:val="tx1"/>
            </w14:solidFill>
          </w14:textFill>
        </w:rPr>
        <w:t>（监理人）</w:t>
      </w:r>
    </w:p>
    <w:p>
      <w:pPr>
        <w:pStyle w:val="72"/>
        <w:spacing w:line="360" w:lineRule="auto"/>
        <w:rPr>
          <w:rFonts w:ascii="宋体"/>
          <w:color w:val="000000" w:themeColor="text1"/>
          <w:sz w:val="24"/>
          <w:szCs w:val="24"/>
          <w14:textFill>
            <w14:solidFill>
              <w14:schemeClr w14:val="tx1"/>
            </w14:solidFill>
          </w14:textFill>
        </w:rPr>
      </w:pPr>
      <w:bookmarkStart w:id="1668" w:name="_Toc505844509"/>
      <w:bookmarkStart w:id="1669" w:name="_Toc505608633"/>
      <w:r>
        <w:rPr>
          <w:rFonts w:ascii="宋体"/>
          <w:color w:val="000000" w:themeColor="text1"/>
          <w:sz w:val="24"/>
          <w:szCs w:val="24"/>
          <w14:textFill>
            <w14:solidFill>
              <w14:schemeClr w14:val="tx1"/>
            </w14:solidFill>
          </w14:textFill>
        </w:rPr>
        <w:br w:type="page"/>
      </w:r>
      <w:bookmarkStart w:id="1670" w:name="_Toc43476013"/>
      <w:bookmarkStart w:id="1671" w:name="_Toc21137"/>
      <w:r>
        <w:rPr>
          <w:rFonts w:hint="eastAsia" w:ascii="宋体" w:hAnsi="宋体"/>
          <w:color w:val="000000" w:themeColor="text1"/>
          <w:sz w:val="24"/>
          <w:szCs w:val="24"/>
          <w14:textFill>
            <w14:solidFill>
              <w14:schemeClr w14:val="tx1"/>
            </w14:solidFill>
          </w14:textFill>
        </w:rPr>
        <w:t>附件七履约担保格式</w:t>
      </w:r>
      <w:bookmarkEnd w:id="1668"/>
      <w:bookmarkEnd w:id="1669"/>
      <w:bookmarkEnd w:id="1670"/>
      <w:bookmarkEnd w:id="167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如采用银行保函，格式如下。</w:t>
      </w:r>
    </w:p>
    <w:p>
      <w:pPr>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履约保证金</w:t>
      </w: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（发包人名称）：</w:t>
      </w:r>
    </w:p>
    <w:p>
      <w:pPr>
        <w:rPr>
          <w:rFonts w:ascii="宋体"/>
          <w:color w:val="000000" w:themeColor="text1"/>
          <w:sz w:val="24"/>
          <w14:textFill>
            <w14:solidFill>
              <w14:schemeClr w14:val="tx1"/>
            </w14:solidFill>
          </w14:textFill>
        </w:rPr>
      </w:pP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鉴于（发包人名称，以下简称</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发包人</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）接受（承包人名称）（以下称</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承包人</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）于</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日参加</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的投标。我方愿意无条件地、不可撤销地就承包人履行与你方订立的合同，向你方提供担保。</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担保金额人民币（大写）</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担保有效期自发包人与承包人签订的合同生效之日起至发包人签发交工验收证书且承包人按照合同约定缴纳质量保证金之日止。</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在本担保有效期内，因承包人违反合同约定的义务给你方造成经济损失时，我方在收到你方以书面形式提出的在担保金额内的赔偿要求后，在</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天内无条件支付，无须你方出具证明或陈述理由。</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发包人和承包人按合同条款第</w:t>
      </w: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条变更合同时，无论我方是否收到该变更，我方承担本担保规定的义务不变。</w:t>
      </w: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担保人：（盖单位章）</w:t>
      </w:r>
    </w:p>
    <w:p>
      <w:pPr>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法定代表人或其委托代理人：（签字）</w:t>
      </w:r>
    </w:p>
    <w:p>
      <w:pPr>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p>
      <w:pPr>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pPr>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pPr>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pStyle w:val="72"/>
        <w:spacing w:line="360" w:lineRule="auto"/>
        <w:rPr>
          <w:rFonts w:ascii="宋体"/>
          <w:color w:val="000000" w:themeColor="text1"/>
          <w:sz w:val="24"/>
          <w:szCs w:val="24"/>
          <w14:textFill>
            <w14:solidFill>
              <w14:schemeClr w14:val="tx1"/>
            </w14:solidFill>
          </w14:textFill>
        </w:rPr>
      </w:pPr>
      <w:bookmarkStart w:id="1672" w:name="_Toc505844510"/>
      <w:r>
        <w:rPr>
          <w:rFonts w:ascii="宋体"/>
          <w:color w:val="000000" w:themeColor="text1"/>
          <w:sz w:val="24"/>
          <w:szCs w:val="24"/>
          <w14:textFill>
            <w14:solidFill>
              <w14:schemeClr w14:val="tx1"/>
            </w14:solidFill>
          </w14:textFill>
        </w:rPr>
        <w:br w:type="page"/>
      </w:r>
      <w:bookmarkStart w:id="1673" w:name="_Toc9453"/>
      <w:bookmarkStart w:id="1674" w:name="_Toc43476014"/>
      <w:r>
        <w:rPr>
          <w:rFonts w:hint="eastAsia" w:ascii="宋体" w:hAnsi="宋体"/>
          <w:color w:val="000000" w:themeColor="text1"/>
          <w:sz w:val="24"/>
          <w:szCs w:val="24"/>
          <w14:textFill>
            <w14:solidFill>
              <w14:schemeClr w14:val="tx1"/>
            </w14:solidFill>
          </w14:textFill>
        </w:rPr>
        <w:t>附件八工程资金监管协议格式</w:t>
      </w:r>
      <w:bookmarkEnd w:id="1672"/>
      <w:bookmarkEnd w:id="1673"/>
      <w:bookmarkEnd w:id="1674"/>
    </w:p>
    <w:p>
      <w:pPr>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工程资金监管协议</w:t>
      </w:r>
    </w:p>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发包人：（以下简称“甲方”）</w:t>
      </w:r>
    </w:p>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承包人：（以下简称“乙方”）</w:t>
      </w:r>
    </w:p>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经办银行：（以下简称“丙方”）</w:t>
      </w:r>
    </w:p>
    <w:p>
      <w:pPr>
        <w:rPr>
          <w:rFonts w:ascii="宋体"/>
          <w:color w:val="000000" w:themeColor="text1"/>
          <w:sz w:val="24"/>
          <w14:textFill>
            <w14:solidFill>
              <w14:schemeClr w14:val="tx1"/>
            </w14:solidFill>
          </w14:textFill>
        </w:rPr>
      </w:pP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为了促进（项目名称）的顺利实施，管好用好建设资金，确保工程资金专款专用，同时为承包人提供便捷有效的银行业务服务，根据（项目名称）合同条款有关规定，经甲、乙、丙三方协商，达成协议如下：</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资金管理的内容</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）乙方为完成（项目名称）工程成立的项目经理部在丙方开设基本结算户；</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）甲方应按合同规定将工程款汇入乙方在丙方开设的账户；</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）乙方应将流动资金及甲方所拨付资金专项用于（项目名称）；</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）丙方应为乙方提供便捷有效的银行业务服务，并接受甲方委托对乙方在丙方开设的基本结算户资金使用情况进行监督。</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甲方的权责</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）按照（项目名称）合同有关条款规定的时间和方式，向乙方支付工程款；</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）在发现乙方将本项目资金挪用、转移时，甲方有权中止工程支付，直至乙方改正为止；</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）不定期审查丙方对乙方的资金使用监督情况，如丙方不能履行其责任，甲方有权随时终止本协议；</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）在乙、丙双方发生争议时，甲方应负责协调、解决。</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乙方的权责</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）项目经理部成立以后，乙方应尽快在丙方开设基本结算户；</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）用银行转账支票办理支付款项时，必须将转账支票送交丙方，由丙方负责办理支票转付手续；</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）向分包单位支付工程进度款时，应附甲方批准分包的文件；</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丙方的权责</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）成立（项目名称）工程资金管理服务小组，明确业务流程，提高工作效率，杜绝“压票”现象；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）根据乙方提供的购货合同、协议和发票，检查其所购材料、设备是否用于（项目名称）工程建设，对本标段以外的购货款项，有权拒绝办理，并及时报告甲方；</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）定期将乙方前一个周期的支付情况，整理后书面报送甲方；乙方复印备案的材料一并送甲方。</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甲、乙、丙三方都应履行保密责任，不得将其他两方的业务情况透露给三方以外的其他单位或个人。</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本协议有效期自乙方在丙方开户起，至工程交工验收甲方向乙方颁发交工验收证书后结束。</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本协议未尽事宜，由甲方牵头，三方协商解决。</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本协议正本三份、副本份。合同三方各执正本一份、副本份，当正本与副本内容不一致时，以正本为准。</w:t>
      </w: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发包人：（盖单位章）</w:t>
      </w: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法定人或代表其委托代理人：（签字）</w:t>
      </w: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exact"/>
        <w:rPr>
          <w:rFonts w:ascii="宋体"/>
          <w:color w:val="000000" w:themeColor="text1"/>
          <w:sz w:val="24"/>
          <w14:textFill>
            <w14:solidFill>
              <w14:schemeClr w14:val="tx1"/>
            </w14:solidFill>
          </w14:textFill>
        </w:rPr>
      </w:pP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承包人：（盖单位章）</w:t>
      </w: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法定人或代表其委托代理人：（签字）</w:t>
      </w: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exact"/>
        <w:rPr>
          <w:rFonts w:ascii="宋体"/>
          <w:color w:val="000000" w:themeColor="text1"/>
          <w:sz w:val="24"/>
          <w14:textFill>
            <w14:solidFill>
              <w14:schemeClr w14:val="tx1"/>
            </w14:solidFill>
          </w14:textFill>
        </w:rPr>
      </w:pP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经办银行：（盖单位章）</w:t>
      </w:r>
    </w:p>
    <w:p>
      <w:pPr>
        <w:spacing w:line="360" w:lineRule="exact"/>
        <w:ind w:firstLine="46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法定人或代表其委托代理人：（签字）</w:t>
      </w:r>
    </w:p>
    <w:p>
      <w:pPr>
        <w:spacing w:line="360" w:lineRule="exact"/>
        <w:ind w:firstLine="465"/>
        <w:rPr>
          <w:rFonts w:ascii="宋体"/>
          <w:color w:val="000000" w:themeColor="text1"/>
          <w:sz w:val="24"/>
          <w14:textFill>
            <w14:solidFill>
              <w14:schemeClr w14:val="tx1"/>
            </w14:solidFill>
          </w14:textFill>
        </w:rPr>
        <w:sectPr>
          <w:footerReference r:id="rId17" w:type="first"/>
          <w:footerReference r:id="rId16"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pStyle w:val="72"/>
        <w:spacing w:line="360" w:lineRule="auto"/>
        <w:rPr>
          <w:rFonts w:ascii="宋体"/>
          <w:color w:val="000000" w:themeColor="text1"/>
          <w:sz w:val="24"/>
          <w:szCs w:val="24"/>
          <w14:textFill>
            <w14:solidFill>
              <w14:schemeClr w14:val="tx1"/>
            </w14:solidFill>
          </w14:textFill>
        </w:rPr>
      </w:pPr>
      <w:bookmarkStart w:id="1675" w:name="_Toc453057197"/>
      <w:bookmarkStart w:id="1676" w:name="_Toc453056969"/>
      <w:bookmarkStart w:id="1677" w:name="_Toc452498666"/>
      <w:bookmarkStart w:id="1678" w:name="_Toc198"/>
      <w:bookmarkStart w:id="1679" w:name="_Toc451261387"/>
      <w:bookmarkStart w:id="1680" w:name="_Toc9003"/>
      <w:bookmarkStart w:id="1681" w:name="_Toc452498896"/>
      <w:bookmarkStart w:id="1682" w:name="_Toc43476015"/>
      <w:r>
        <w:rPr>
          <w:rFonts w:hint="eastAsia" w:ascii="宋体" w:hAnsi="宋体"/>
          <w:color w:val="000000" w:themeColor="text1"/>
          <w:sz w:val="24"/>
          <w:szCs w:val="24"/>
          <w14:textFill>
            <w14:solidFill>
              <w14:schemeClr w14:val="tx1"/>
            </w14:solidFill>
          </w14:textFill>
        </w:rPr>
        <w:t>附件九</w:t>
      </w:r>
      <w:bookmarkEnd w:id="1675"/>
      <w:bookmarkEnd w:id="1676"/>
      <w:bookmarkEnd w:id="1677"/>
      <w:bookmarkEnd w:id="1678"/>
      <w:bookmarkEnd w:id="1679"/>
      <w:bookmarkEnd w:id="1680"/>
      <w:bookmarkEnd w:id="1681"/>
      <w:r>
        <w:rPr>
          <w:rFonts w:hint="eastAsia" w:ascii="宋体" w:hAnsi="宋体"/>
          <w:color w:val="000000" w:themeColor="text1"/>
          <w:sz w:val="24"/>
          <w:szCs w:val="24"/>
          <w14:textFill>
            <w14:solidFill>
              <w14:schemeClr w14:val="tx1"/>
            </w14:solidFill>
          </w14:textFill>
        </w:rPr>
        <w:t>特殊材料设备供应一览表</w:t>
      </w:r>
      <w:bookmarkEnd w:id="1682"/>
    </w:p>
    <w:p>
      <w:pPr>
        <w:pStyle w:val="81"/>
        <w:rPr>
          <w:rFonts w:asci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特殊材料设备供应一览表</w:t>
      </w:r>
    </w:p>
    <w:tbl>
      <w:tblPr>
        <w:tblStyle w:val="46"/>
        <w:tblW w:w="8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52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材料品种或设备型号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81"/>
              <w:ind w:firstLine="240" w:firstLineChars="100"/>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到达工地价格（元）</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质量等级</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供应时间</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送达地点</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bl>
    <w:p>
      <w:pPr>
        <w:pStyle w:val="81"/>
        <w:adjustRightInd w:val="0"/>
        <w:snapToGrid w:val="0"/>
        <w:spacing w:line="360" w:lineRule="auto"/>
        <w:ind w:firstLine="480" w:firstLineChars="200"/>
        <w:rPr>
          <w:rFonts w:ascii="宋体" w:cs="宋体"/>
          <w:color w:val="000000" w:themeColor="text1"/>
          <w:sz w:val="24"/>
          <w14:textFill>
            <w14:solidFill>
              <w14:schemeClr w14:val="tx1"/>
            </w14:solidFill>
          </w14:textFill>
        </w:rPr>
      </w:pPr>
    </w:p>
    <w:p>
      <w:pPr>
        <w:pStyle w:val="81"/>
        <w:adjustRightInd w:val="0"/>
        <w:snapToGrid w:val="0"/>
        <w:spacing w:line="360" w:lineRule="auto"/>
        <w:ind w:firstLine="480" w:firstLineChars="200"/>
        <w:rPr>
          <w:rFonts w:ascii="宋体" w:cs="宋体"/>
          <w:color w:val="000000" w:themeColor="text1"/>
          <w:sz w:val="24"/>
          <w14:textFill>
            <w14:solidFill>
              <w14:schemeClr w14:val="tx1"/>
            </w14:solidFill>
          </w14:textFill>
        </w:rPr>
      </w:pPr>
    </w:p>
    <w:p>
      <w:pPr>
        <w:pStyle w:val="81"/>
        <w:adjustRightInd w:val="0"/>
        <w:snapToGrid w:val="0"/>
        <w:spacing w:line="360" w:lineRule="auto"/>
        <w:ind w:firstLine="480" w:firstLineChars="200"/>
        <w:rPr>
          <w:rFonts w:ascii="宋体" w:cs="宋体"/>
          <w:color w:val="000000" w:themeColor="text1"/>
          <w:sz w:val="24"/>
          <w14:textFill>
            <w14:solidFill>
              <w14:schemeClr w14:val="tx1"/>
            </w14:solidFill>
          </w14:textFill>
        </w:rPr>
      </w:pPr>
    </w:p>
    <w:p>
      <w:pPr>
        <w:pStyle w:val="81"/>
        <w:adjustRightInd w:val="0"/>
        <w:snapToGrid w:val="0"/>
        <w:spacing w:line="360" w:lineRule="auto"/>
        <w:ind w:firstLine="480" w:firstLineChars="200"/>
        <w:rPr>
          <w:rFonts w:ascii="宋体" w:cs="宋体"/>
          <w:color w:val="000000" w:themeColor="text1"/>
          <w:sz w:val="24"/>
          <w14:textFill>
            <w14:solidFill>
              <w14:schemeClr w14:val="tx1"/>
            </w14:solidFill>
          </w14:textFill>
        </w:rPr>
      </w:pPr>
    </w:p>
    <w:p>
      <w:pPr>
        <w:pStyle w:val="81"/>
        <w:adjustRightInd w:val="0"/>
        <w:snapToGrid w:val="0"/>
        <w:spacing w:line="360" w:lineRule="auto"/>
        <w:ind w:firstLine="480" w:firstLineChars="200"/>
        <w:rPr>
          <w:rFonts w:ascii="宋体" w:cs="宋体"/>
          <w:color w:val="000000" w:themeColor="text1"/>
          <w:sz w:val="24"/>
          <w14:textFill>
            <w14:solidFill>
              <w14:schemeClr w14:val="tx1"/>
            </w14:solidFill>
          </w14:textFill>
        </w:rPr>
      </w:pPr>
    </w:p>
    <w:p>
      <w:pPr>
        <w:pStyle w:val="81"/>
        <w:adjustRightInd w:val="0"/>
        <w:snapToGrid w:val="0"/>
        <w:spacing w:line="360" w:lineRule="auto"/>
        <w:ind w:firstLine="480" w:firstLineChars="200"/>
        <w:rPr>
          <w:rFonts w:ascii="宋体" w:cs="宋体"/>
          <w:color w:val="000000" w:themeColor="text1"/>
          <w:sz w:val="24"/>
          <w14:textFill>
            <w14:solidFill>
              <w14:schemeClr w14:val="tx1"/>
            </w14:solidFill>
          </w14:textFill>
        </w:rPr>
      </w:pPr>
    </w:p>
    <w:p>
      <w:pPr>
        <w:pStyle w:val="72"/>
        <w:spacing w:line="360" w:lineRule="auto"/>
        <w:rPr>
          <w:rFonts w:ascii="宋体"/>
          <w:color w:val="000000" w:themeColor="text1"/>
          <w:sz w:val="24"/>
          <w:szCs w:val="24"/>
          <w14:textFill>
            <w14:solidFill>
              <w14:schemeClr w14:val="tx1"/>
            </w14:solidFill>
          </w14:textFill>
        </w:rPr>
      </w:pPr>
      <w:bookmarkStart w:id="1683" w:name="_Toc43476016"/>
      <w:r>
        <w:rPr>
          <w:rFonts w:hint="eastAsia" w:ascii="宋体" w:hAnsi="宋体"/>
          <w:color w:val="000000" w:themeColor="text1"/>
          <w:sz w:val="24"/>
          <w:szCs w:val="24"/>
          <w14:textFill>
            <w14:solidFill>
              <w14:schemeClr w14:val="tx1"/>
            </w14:solidFill>
          </w14:textFill>
        </w:rPr>
        <w:t>附件十统一采购供应材料一览表</w:t>
      </w:r>
      <w:bookmarkEnd w:id="1683"/>
    </w:p>
    <w:p>
      <w:pPr>
        <w:pStyle w:val="81"/>
        <w:rPr>
          <w:rFonts w:ascii="宋体" w:cs="宋体"/>
          <w:color w:val="000000" w:themeColor="text1"/>
          <w:sz w:val="24"/>
          <w14:textFill>
            <w14:solidFill>
              <w14:schemeClr w14:val="tx1"/>
            </w14:solidFill>
          </w14:textFill>
        </w:rPr>
      </w:pPr>
    </w:p>
    <w:tbl>
      <w:tblPr>
        <w:tblStyle w:val="46"/>
        <w:tblW w:w="86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52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材料品种或设备型号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pPr>
              <w:pStyle w:val="81"/>
              <w:ind w:firstLine="240" w:firstLineChars="100"/>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到达工地价格（元）</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质量等级</w:t>
            </w:r>
          </w:p>
        </w:tc>
        <w:tc>
          <w:tcPr>
            <w:tcW w:w="993"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供应时间</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送达地点</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2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r>
    </w:tbl>
    <w:p>
      <w:pPr>
        <w:pStyle w:val="81"/>
        <w:rPr>
          <w:rFonts w:ascii="宋体" w:cs="宋体"/>
          <w:color w:val="000000" w:themeColor="text1"/>
          <w:sz w:val="28"/>
          <w:szCs w:val="28"/>
          <w14:textFill>
            <w14:solidFill>
              <w14:schemeClr w14:val="tx1"/>
            </w14:solidFill>
          </w14:textFill>
        </w:rPr>
      </w:pPr>
    </w:p>
    <w:p>
      <w:pPr>
        <w:pStyle w:val="81"/>
        <w:rPr>
          <w:rFonts w:ascii="宋体" w:cs="宋体"/>
          <w:color w:val="000000" w:themeColor="text1"/>
          <w:sz w:val="28"/>
          <w:szCs w:val="28"/>
          <w14:textFill>
            <w14:solidFill>
              <w14:schemeClr w14:val="tx1"/>
            </w14:solidFill>
          </w14:textFill>
        </w:rPr>
      </w:pPr>
    </w:p>
    <w:p>
      <w:pPr>
        <w:pStyle w:val="81"/>
        <w:rPr>
          <w:rFonts w:ascii="宋体" w:cs="宋体"/>
          <w:color w:val="000000" w:themeColor="text1"/>
          <w:sz w:val="28"/>
          <w:szCs w:val="28"/>
          <w14:textFill>
            <w14:solidFill>
              <w14:schemeClr w14:val="tx1"/>
            </w14:solidFill>
          </w14:textFill>
        </w:rPr>
      </w:pPr>
    </w:p>
    <w:p>
      <w:pPr>
        <w:pStyle w:val="81"/>
        <w:rPr>
          <w:rFonts w:ascii="宋体" w:cs="宋体"/>
          <w:color w:val="000000" w:themeColor="text1"/>
          <w:sz w:val="28"/>
          <w:szCs w:val="28"/>
          <w14:textFill>
            <w14:solidFill>
              <w14:schemeClr w14:val="tx1"/>
            </w14:solidFill>
          </w14:textFill>
        </w:rPr>
      </w:pPr>
    </w:p>
    <w:p>
      <w:pPr>
        <w:pStyle w:val="72"/>
        <w:spacing w:line="360" w:lineRule="auto"/>
        <w:rPr>
          <w:rFonts w:ascii="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br w:type="page"/>
      </w:r>
      <w:bookmarkStart w:id="1684" w:name="_Toc453056970"/>
      <w:bookmarkStart w:id="1685" w:name="_Toc452498897"/>
      <w:bookmarkStart w:id="1686" w:name="_Toc16722"/>
      <w:bookmarkStart w:id="1687" w:name="_Toc14336"/>
      <w:bookmarkStart w:id="1688" w:name="_Toc452498667"/>
      <w:bookmarkStart w:id="1689" w:name="_Toc453057198"/>
      <w:bookmarkStart w:id="1690" w:name="_Toc451261388"/>
      <w:bookmarkStart w:id="1691" w:name="_Toc43476017"/>
      <w:r>
        <w:rPr>
          <w:rFonts w:hint="eastAsia" w:ascii="宋体" w:hAnsi="宋体"/>
          <w:color w:val="000000" w:themeColor="text1"/>
          <w:sz w:val="24"/>
          <w:szCs w:val="24"/>
          <w14:textFill>
            <w14:solidFill>
              <w14:schemeClr w14:val="tx1"/>
            </w14:solidFill>
          </w14:textFill>
        </w:rPr>
        <w:t>附件十一</w:t>
      </w:r>
      <w:bookmarkEnd w:id="1684"/>
      <w:bookmarkEnd w:id="1685"/>
      <w:bookmarkEnd w:id="1686"/>
      <w:bookmarkEnd w:id="1687"/>
      <w:bookmarkEnd w:id="1688"/>
      <w:bookmarkEnd w:id="1689"/>
      <w:bookmarkEnd w:id="1690"/>
      <w:r>
        <w:rPr>
          <w:rFonts w:hint="eastAsia" w:ascii="宋体" w:hAnsi="宋体"/>
          <w:color w:val="000000" w:themeColor="text1"/>
          <w:sz w:val="24"/>
          <w:szCs w:val="24"/>
          <w14:textFill>
            <w14:solidFill>
              <w14:schemeClr w14:val="tx1"/>
            </w14:solidFill>
          </w14:textFill>
        </w:rPr>
        <w:t>承包人违约金一览表</w:t>
      </w:r>
      <w:bookmarkEnd w:id="1691"/>
    </w:p>
    <w:p>
      <w:pPr>
        <w:pStyle w:val="81"/>
        <w:rPr>
          <w:rFonts w:asci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22.1.2</w:t>
      </w:r>
      <w:r>
        <w:rPr>
          <w:rFonts w:hint="eastAsia" w:ascii="宋体" w:hAnsi="宋体" w:cs="宋体"/>
          <w:b/>
          <w:color w:val="000000" w:themeColor="text1"/>
          <w:sz w:val="28"/>
          <w:szCs w:val="28"/>
          <w14:textFill>
            <w14:solidFill>
              <w14:schemeClr w14:val="tx1"/>
            </w14:solidFill>
          </w14:textFill>
        </w:rPr>
        <w:t>附表承包人违约金一览表</w:t>
      </w: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183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合同依据</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违约内容</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违约金标准</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1.6.3</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未得到监理人批准，承包人擅自对施工图的任何部分进行修改</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4.3</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违规分包或转包</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4.6.1</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承包人在接到监理人要求人员进场的通知</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天后仍未安排相关人员进场，从第</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天算起扣除承包人的违约金</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项目经理、项目技术负责人</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人日；其他主要技术人员</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人日</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如果承包人接到通知后</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天未安排相关人员进场，将要求其更换人选，同时执行更换违约条款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承包人的档案资料整理负责人在本项目连续工作不足</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年。</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项目经理、总工程师驻守现场不足</w:t>
            </w:r>
            <w:r>
              <w:rPr>
                <w:rFonts w:ascii="宋体" w:hAnsi="宋体" w:cs="宋体"/>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天</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月，处以不足天数的罚款。</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天</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专职安全生产管理人员没有按年度施工产值</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万元以上不足</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亿元的按每</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万元不少于</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名的比例配备；</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亿元以上的不少于</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名，且按专业配备（不足</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万至少配备一名）。</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项目经理或总工程师无故缺席发包人指定的各种会议，包括监理人主持的重要会议（如工地例会等）。</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4.6.6</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不签订劳动合同、非法使用农民工的，或者拖延和克扣农民工工资的，由此造成劳务人员上访或劳动纠纷的</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4.6.7</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分项工程的施工员没在现场管理的</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4.6.7</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重要工序（桩基、面层施工等），没有施工员在现场管理的</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111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4.6.7</w:t>
            </w:r>
          </w:p>
        </w:tc>
        <w:tc>
          <w:tcPr>
            <w:tcW w:w="3534"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超过</w:t>
            </w: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小时没有施工员在场而继续施工的</w:t>
            </w:r>
          </w:p>
        </w:tc>
        <w:tc>
          <w:tcPr>
            <w:tcW w:w="183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w:t>
            </w:r>
          </w:p>
        </w:tc>
        <w:tc>
          <w:tcPr>
            <w:tcW w:w="1800"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bl>
    <w:p>
      <w:pPr>
        <w:pStyle w:val="81"/>
        <w:jc w:val="right"/>
        <w:rPr>
          <w:rFonts w:ascii="宋体" w:cs="宋体"/>
          <w:color w:val="000000" w:themeColor="text1"/>
          <w:sz w:val="24"/>
          <w14:textFill>
            <w14:solidFill>
              <w14:schemeClr w14:val="tx1"/>
            </w14:solidFill>
          </w14:textFill>
        </w:rPr>
      </w:pPr>
    </w:p>
    <w:p>
      <w:pPr>
        <w:pStyle w:val="81"/>
        <w:jc w:val="right"/>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续上表</w:t>
      </w: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68"/>
        <w:gridCol w:w="3508"/>
        <w:gridCol w:w="25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合同依据</w:t>
            </w:r>
          </w:p>
        </w:tc>
        <w:tc>
          <w:tcPr>
            <w:tcW w:w="350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违约内容</w:t>
            </w:r>
          </w:p>
        </w:tc>
        <w:tc>
          <w:tcPr>
            <w:tcW w:w="2576"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违约金标准</w:t>
            </w:r>
          </w:p>
        </w:tc>
        <w:tc>
          <w:tcPr>
            <w:tcW w:w="1062"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116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5.3.1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6.4</w:t>
            </w:r>
          </w:p>
        </w:tc>
        <w:tc>
          <w:tcPr>
            <w:tcW w:w="3508"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未经监理人同意，承包人将专用于本工程的材料、工程设备、施工设备和临时设施运出施工场地或挪作他用</w:t>
            </w:r>
          </w:p>
        </w:tc>
        <w:tc>
          <w:tcPr>
            <w:tcW w:w="2576" w:type="dxa"/>
            <w:tcBorders>
              <w:top w:val="single" w:color="auto" w:sz="4" w:space="0"/>
              <w:left w:val="single" w:color="auto" w:sz="4" w:space="0"/>
              <w:bottom w:val="single" w:color="auto" w:sz="4" w:space="0"/>
              <w:right w:val="single" w:color="auto" w:sz="4" w:space="0"/>
            </w:tcBorders>
            <w:noWrap/>
            <w:vAlign w:val="center"/>
          </w:tcPr>
          <w:p>
            <w:pPr>
              <w:pStyle w:val="81"/>
              <w:ind w:right="-118" w:rightChars="-56"/>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台同时处以</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天的罚款直至承包人纠正为止</w:t>
            </w:r>
          </w:p>
        </w:tc>
        <w:tc>
          <w:tcPr>
            <w:tcW w:w="106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116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6.1.1</w:t>
            </w:r>
          </w:p>
        </w:tc>
        <w:tc>
          <w:tcPr>
            <w:tcW w:w="3508"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按施工进度计划须到位而未到位的主要设备，或擅自改变主要设备型号</w:t>
            </w:r>
          </w:p>
        </w:tc>
        <w:tc>
          <w:tcPr>
            <w:tcW w:w="2576" w:type="dxa"/>
            <w:tcBorders>
              <w:top w:val="single" w:color="auto" w:sz="4" w:space="0"/>
              <w:left w:val="single" w:color="auto" w:sz="4" w:space="0"/>
              <w:bottom w:val="single" w:color="auto" w:sz="4" w:space="0"/>
              <w:right w:val="single" w:color="auto" w:sz="4" w:space="0"/>
            </w:tcBorders>
            <w:noWrap/>
            <w:vAlign w:val="center"/>
          </w:tcPr>
          <w:p>
            <w:pPr>
              <w:pStyle w:val="81"/>
              <w:ind w:right="-118" w:rightChars="-56"/>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台同时处以</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天的罚款直至承包人纠正为止</w:t>
            </w:r>
          </w:p>
        </w:tc>
        <w:tc>
          <w:tcPr>
            <w:tcW w:w="106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116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6.3</w:t>
            </w:r>
          </w:p>
        </w:tc>
        <w:tc>
          <w:tcPr>
            <w:tcW w:w="3508"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承包人未按监理人要求增加或更换施工设备</w:t>
            </w:r>
          </w:p>
        </w:tc>
        <w:tc>
          <w:tcPr>
            <w:tcW w:w="2576" w:type="dxa"/>
            <w:tcBorders>
              <w:top w:val="single" w:color="auto" w:sz="4" w:space="0"/>
              <w:left w:val="single" w:color="auto" w:sz="4" w:space="0"/>
              <w:bottom w:val="single" w:color="auto" w:sz="4" w:space="0"/>
              <w:right w:val="single" w:color="auto" w:sz="4" w:space="0"/>
            </w:tcBorders>
            <w:noWrap/>
            <w:vAlign w:val="center"/>
          </w:tcPr>
          <w:p>
            <w:pPr>
              <w:pStyle w:val="81"/>
              <w:ind w:right="-118" w:rightChars="-56"/>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台同时处以</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天的罚款直至承包人纠正为止</w:t>
            </w:r>
          </w:p>
        </w:tc>
        <w:tc>
          <w:tcPr>
            <w:tcW w:w="106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116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11.1.1</w:t>
            </w:r>
          </w:p>
        </w:tc>
        <w:tc>
          <w:tcPr>
            <w:tcW w:w="3508"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承包人未按期开工</w:t>
            </w:r>
          </w:p>
        </w:tc>
        <w:tc>
          <w:tcPr>
            <w:tcW w:w="2576"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参照工期延误的标准扣除违约金</w:t>
            </w:r>
          </w:p>
        </w:tc>
        <w:tc>
          <w:tcPr>
            <w:tcW w:w="106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116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11.5</w:t>
            </w:r>
          </w:p>
        </w:tc>
        <w:tc>
          <w:tcPr>
            <w:tcW w:w="3508"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承包人的工期延误</w:t>
            </w:r>
          </w:p>
        </w:tc>
        <w:tc>
          <w:tcPr>
            <w:tcW w:w="2576"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按照项目专用条款数据表第</w:t>
            </w:r>
            <w:r>
              <w:rPr>
                <w:rFonts w:ascii="宋体" w:hAnsi="宋体" w:cs="宋体"/>
                <w:color w:val="000000" w:themeColor="text1"/>
                <w:sz w:val="24"/>
                <w14:textFill>
                  <w14:solidFill>
                    <w14:schemeClr w14:val="tx1"/>
                  </w14:solidFill>
                </w14:textFill>
              </w:rPr>
              <w:t>11.5</w:t>
            </w:r>
            <w:r>
              <w:rPr>
                <w:rFonts w:hint="eastAsia" w:ascii="宋体" w:hAnsi="宋体" w:cs="宋体"/>
                <w:color w:val="000000" w:themeColor="text1"/>
                <w:sz w:val="24"/>
                <w14:textFill>
                  <w14:solidFill>
                    <w14:schemeClr w14:val="tx1"/>
                  </w14:solidFill>
                </w14:textFill>
              </w:rPr>
              <w:t>款规定的标准扣除</w:t>
            </w:r>
          </w:p>
        </w:tc>
        <w:tc>
          <w:tcPr>
            <w:tcW w:w="1062"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p>
        </w:tc>
      </w:tr>
    </w:tbl>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8"/>
          <w:szCs w:val="28"/>
          <w14:textFill>
            <w14:solidFill>
              <w14:schemeClr w14:val="tx1"/>
            </w14:solidFill>
          </w14:textFill>
        </w:rPr>
      </w:pPr>
    </w:p>
    <w:p>
      <w:pPr>
        <w:pStyle w:val="81"/>
        <w:rPr>
          <w:rFonts w:ascii="宋体" w:cs="宋体"/>
          <w:color w:val="000000" w:themeColor="text1"/>
          <w:sz w:val="28"/>
          <w:szCs w:val="28"/>
          <w14:textFill>
            <w14:solidFill>
              <w14:schemeClr w14:val="tx1"/>
            </w14:solidFill>
          </w14:textFill>
        </w:rPr>
      </w:pPr>
    </w:p>
    <w:p>
      <w:pPr>
        <w:pStyle w:val="81"/>
        <w:rPr>
          <w:rFonts w:ascii="宋体" w:cs="宋体"/>
          <w:color w:val="000000" w:themeColor="text1"/>
          <w:sz w:val="28"/>
          <w:szCs w:val="28"/>
          <w14:textFill>
            <w14:solidFill>
              <w14:schemeClr w14:val="tx1"/>
            </w14:solidFill>
          </w14:textFill>
        </w:rPr>
      </w:pPr>
    </w:p>
    <w:p>
      <w:pPr>
        <w:pStyle w:val="81"/>
        <w:rPr>
          <w:rFonts w:ascii="宋体" w:cs="宋体"/>
          <w:color w:val="000000" w:themeColor="text1"/>
          <w:sz w:val="28"/>
          <w:szCs w:val="28"/>
          <w14:textFill>
            <w14:solidFill>
              <w14:schemeClr w14:val="tx1"/>
            </w14:solidFill>
          </w14:textFill>
        </w:rPr>
      </w:pPr>
    </w:p>
    <w:p>
      <w:pPr>
        <w:pStyle w:val="72"/>
        <w:spacing w:line="360" w:lineRule="auto"/>
        <w:rPr>
          <w:rFonts w:ascii="宋体"/>
          <w:color w:val="000000" w:themeColor="text1"/>
          <w:sz w:val="24"/>
          <w:szCs w:val="24"/>
          <w14:textFill>
            <w14:solidFill>
              <w14:schemeClr w14:val="tx1"/>
            </w14:solidFill>
          </w14:textFill>
        </w:rPr>
      </w:pPr>
      <w:r>
        <w:rPr>
          <w:rStyle w:val="79"/>
          <w:rFonts w:ascii="宋体" w:cs="宋体"/>
          <w:b w:val="0"/>
          <w:bCs w:val="0"/>
          <w:color w:val="000000" w:themeColor="text1"/>
          <w:sz w:val="28"/>
          <w:szCs w:val="28"/>
          <w14:textFill>
            <w14:solidFill>
              <w14:schemeClr w14:val="tx1"/>
            </w14:solidFill>
          </w14:textFill>
        </w:rPr>
        <w:br w:type="page"/>
      </w:r>
      <w:bookmarkStart w:id="1692" w:name="_Toc453056971"/>
      <w:bookmarkStart w:id="1693" w:name="_Toc5359"/>
      <w:bookmarkStart w:id="1694" w:name="_Toc453057199"/>
      <w:bookmarkStart w:id="1695" w:name="_Toc452498668"/>
      <w:bookmarkStart w:id="1696" w:name="_Toc451261389"/>
      <w:bookmarkStart w:id="1697" w:name="_Toc452498898"/>
      <w:bookmarkStart w:id="1698" w:name="_Toc12136"/>
      <w:bookmarkStart w:id="1699" w:name="_Toc43476018"/>
      <w:r>
        <w:rPr>
          <w:rFonts w:hint="eastAsia"/>
          <w:bCs w:val="0"/>
          <w:color w:val="000000" w:themeColor="text1"/>
          <w:sz w:val="24"/>
          <w:szCs w:val="24"/>
          <w14:textFill>
            <w14:solidFill>
              <w14:schemeClr w14:val="tx1"/>
            </w14:solidFill>
          </w14:textFill>
        </w:rPr>
        <w:t>附件十二</w:t>
      </w:r>
      <w:bookmarkEnd w:id="1692"/>
      <w:bookmarkEnd w:id="1693"/>
      <w:bookmarkEnd w:id="1694"/>
      <w:bookmarkEnd w:id="1695"/>
      <w:bookmarkEnd w:id="1696"/>
      <w:bookmarkEnd w:id="1697"/>
      <w:bookmarkEnd w:id="1698"/>
      <w:r>
        <w:rPr>
          <w:rFonts w:hint="eastAsia"/>
          <w:bCs w:val="0"/>
          <w:color w:val="000000" w:themeColor="text1"/>
          <w:sz w:val="24"/>
          <w:szCs w:val="24"/>
          <w14:textFill>
            <w14:solidFill>
              <w14:schemeClr w14:val="tx1"/>
            </w14:solidFill>
          </w14:textFill>
        </w:rPr>
        <w:t>工程质量、安全及文明施工处罚项目一览表</w:t>
      </w:r>
      <w:bookmarkEnd w:id="1699"/>
    </w:p>
    <w:p>
      <w:pPr>
        <w:pStyle w:val="81"/>
        <w:rPr>
          <w:rFonts w:asci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工程质量、安全及文明施工处罚项目一览表</w:t>
      </w:r>
    </w:p>
    <w:tbl>
      <w:tblPr>
        <w:tblStyle w:val="46"/>
        <w:tblW w:w="9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类别</w:t>
            </w: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路基及砌体工程</w:t>
            </w: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填土没有路拱</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要求</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，排水不畅的；路基施工未采取临时防护排水措施的，每处违约金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路基平整度不符合规范要求的，每处违约金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93</w:t>
            </w:r>
            <w:r>
              <w:rPr>
                <w:rFonts w:hint="eastAsia" w:ascii="宋体" w:hAnsi="宋体" w:cs="宋体"/>
                <w:color w:val="000000" w:themeColor="text1"/>
                <w:sz w:val="24"/>
                <w14:textFill>
                  <w14:solidFill>
                    <w14:schemeClr w14:val="tx1"/>
                  </w14:solidFill>
                </w14:textFill>
              </w:rPr>
              <w:t>区和</w:t>
            </w:r>
            <w:r>
              <w:rPr>
                <w:rFonts w:ascii="宋体" w:hAnsi="宋体" w:cs="宋体"/>
                <w:color w:val="000000" w:themeColor="text1"/>
                <w:sz w:val="24"/>
                <w14:textFill>
                  <w14:solidFill>
                    <w14:schemeClr w14:val="tx1"/>
                  </w14:solidFill>
                </w14:textFill>
              </w:rPr>
              <w:t>95</w:t>
            </w:r>
            <w:r>
              <w:rPr>
                <w:rFonts w:hint="eastAsia" w:ascii="宋体" w:hAnsi="宋体" w:cs="宋体"/>
                <w:color w:val="000000" w:themeColor="text1"/>
                <w:sz w:val="24"/>
                <w14:textFill>
                  <w14:solidFill>
                    <w14:schemeClr w14:val="tx1"/>
                  </w14:solidFill>
                </w14:textFill>
              </w:rPr>
              <w:t>区填土未经平地机整平就进行压实施工的，每处违约金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填土松铺厚度超过</w:t>
            </w:r>
            <w:r>
              <w:rPr>
                <w:rFonts w:ascii="宋体" w:hAnsi="宋体" w:cs="宋体"/>
                <w:color w:val="000000" w:themeColor="text1"/>
                <w:sz w:val="24"/>
                <w14:textFill>
                  <w14:solidFill>
                    <w14:schemeClr w14:val="tx1"/>
                  </w14:solidFill>
                </w14:textFill>
              </w:rPr>
              <w:t>30cm</w:t>
            </w:r>
            <w:r>
              <w:rPr>
                <w:rFonts w:hint="eastAsia" w:ascii="宋体" w:hAnsi="宋体" w:cs="宋体"/>
                <w:color w:val="000000" w:themeColor="text1"/>
                <w:sz w:val="24"/>
                <w14:textFill>
                  <w14:solidFill>
                    <w14:schemeClr w14:val="tx1"/>
                  </w14:solidFill>
                </w14:textFill>
              </w:rPr>
              <w:t>或压实厚度超过</w:t>
            </w:r>
            <w:r>
              <w:rPr>
                <w:rFonts w:ascii="宋体" w:hAnsi="宋体" w:cs="宋体"/>
                <w:color w:val="000000" w:themeColor="text1"/>
                <w:sz w:val="24"/>
                <w14:textFill>
                  <w14:solidFill>
                    <w14:schemeClr w14:val="tx1"/>
                  </w14:solidFill>
                </w14:textFill>
              </w:rPr>
              <w:t>25cm</w:t>
            </w:r>
            <w:r>
              <w:rPr>
                <w:rFonts w:hint="eastAsia" w:ascii="宋体" w:hAnsi="宋体" w:cs="宋体"/>
                <w:color w:val="000000" w:themeColor="text1"/>
                <w:sz w:val="24"/>
                <w14:textFill>
                  <w14:solidFill>
                    <w14:schemeClr w14:val="tx1"/>
                  </w14:solidFill>
                </w14:textFill>
              </w:rPr>
              <w:t>的，每处违约金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路槽底面以下</w:t>
            </w:r>
            <w:r>
              <w:rPr>
                <w:rFonts w:ascii="宋体" w:cs="宋体"/>
                <w:color w:val="000000" w:themeColor="text1"/>
                <w:sz w:val="24"/>
                <w14:textFill>
                  <w14:solidFill>
                    <w14:schemeClr w14:val="tx1"/>
                  </w14:solidFill>
                </w14:textFill>
              </w:rPr>
              <w:t>0</w:t>
            </w:r>
            <w:r>
              <w:rPr>
                <w:rFonts w:ascii="宋体" w:hAnsi="宋体" w:cs="宋体"/>
                <w:color w:val="000000" w:themeColor="text1"/>
                <w:sz w:val="24"/>
                <w14:textFill>
                  <w14:solidFill>
                    <w14:schemeClr w14:val="tx1"/>
                  </w14:solidFill>
                </w14:textFill>
              </w:rPr>
              <w:t>—80cm</w:t>
            </w:r>
            <w:r>
              <w:rPr>
                <w:rFonts w:hint="eastAsia" w:ascii="宋体" w:hAnsi="宋体" w:cs="宋体"/>
                <w:color w:val="000000" w:themeColor="text1"/>
                <w:sz w:val="24"/>
                <w14:textFill>
                  <w14:solidFill>
                    <w14:schemeClr w14:val="tx1"/>
                  </w14:solidFill>
                </w14:textFill>
              </w:rPr>
              <w:t>范围内，填料最大粒径不超过</w:t>
            </w:r>
            <w:r>
              <w:rPr>
                <w:rFonts w:ascii="宋体" w:hAnsi="宋体" w:cs="宋体"/>
                <w:color w:val="000000" w:themeColor="text1"/>
                <w:sz w:val="24"/>
                <w14:textFill>
                  <w14:solidFill>
                    <w14:schemeClr w14:val="tx1"/>
                  </w14:solidFill>
                </w14:textFill>
              </w:rPr>
              <w:t>l0cm</w:t>
            </w:r>
            <w:r>
              <w:rPr>
                <w:rFonts w:hint="eastAsia" w:ascii="宋体" w:hAnsi="宋体" w:cs="宋体"/>
                <w:color w:val="000000" w:themeColor="text1"/>
                <w:sz w:val="24"/>
                <w14:textFill>
                  <w14:solidFill>
                    <w14:schemeClr w14:val="tx1"/>
                  </w14:solidFill>
                </w14:textFill>
              </w:rPr>
              <w:t>，在</w:t>
            </w:r>
            <w:r>
              <w:rPr>
                <w:rFonts w:ascii="宋体" w:hAnsi="宋体" w:cs="宋体"/>
                <w:color w:val="000000" w:themeColor="text1"/>
                <w:sz w:val="24"/>
                <w14:textFill>
                  <w14:solidFill>
                    <w14:schemeClr w14:val="tx1"/>
                  </w14:solidFill>
                </w14:textFill>
              </w:rPr>
              <w:t>80cm</w:t>
            </w:r>
            <w:r>
              <w:rPr>
                <w:rFonts w:hint="eastAsia" w:ascii="宋体" w:hAnsi="宋体" w:cs="宋体"/>
                <w:color w:val="000000" w:themeColor="text1"/>
                <w:sz w:val="24"/>
                <w14:textFill>
                  <w14:solidFill>
                    <w14:schemeClr w14:val="tx1"/>
                  </w14:solidFill>
                </w14:textFill>
              </w:rPr>
              <w:t>以下的填料最大粒径不超过</w:t>
            </w:r>
            <w:r>
              <w:rPr>
                <w:rFonts w:ascii="宋体" w:hAnsi="宋体" w:cs="宋体"/>
                <w:color w:val="000000" w:themeColor="text1"/>
                <w:sz w:val="24"/>
                <w14:textFill>
                  <w14:solidFill>
                    <w14:schemeClr w14:val="tx1"/>
                  </w14:solidFill>
                </w14:textFill>
              </w:rPr>
              <w:t>15cm</w:t>
            </w:r>
            <w:r>
              <w:rPr>
                <w:rFonts w:hint="eastAsia" w:ascii="宋体" w:hAnsi="宋体" w:cs="宋体"/>
                <w:color w:val="000000" w:themeColor="text1"/>
                <w:sz w:val="24"/>
                <w14:textFill>
                  <w14:solidFill>
                    <w14:schemeClr w14:val="tx1"/>
                  </w14:solidFill>
                </w14:textFill>
              </w:rPr>
              <w:t>。违者每次违约金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路基填土应按规定作液限、塑限指数及</w:t>
            </w:r>
            <w:r>
              <w:rPr>
                <w:rFonts w:ascii="宋体" w:hAnsi="宋体" w:cs="宋体"/>
                <w:color w:val="000000" w:themeColor="text1"/>
                <w:sz w:val="24"/>
                <w14:textFill>
                  <w14:solidFill>
                    <w14:schemeClr w14:val="tx1"/>
                  </w14:solidFill>
                </w14:textFill>
              </w:rPr>
              <w:t>CBR</w:t>
            </w:r>
            <w:r>
              <w:rPr>
                <w:rFonts w:hint="eastAsia" w:ascii="宋体" w:hAnsi="宋体" w:cs="宋体"/>
                <w:color w:val="000000" w:themeColor="text1"/>
                <w:sz w:val="24"/>
                <w14:textFill>
                  <w14:solidFill>
                    <w14:schemeClr w14:val="tx1"/>
                  </w14:solidFill>
                </w14:textFill>
              </w:rPr>
              <w:t>值试验。违者每次违约金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确保填方边坡碾压密实，边坡坡面要夯实，路基宽度在设计基础上每边超填不小于</w:t>
            </w:r>
            <w:r>
              <w:rPr>
                <w:rFonts w:ascii="宋体" w:hAnsi="宋体" w:cs="宋体"/>
                <w:color w:val="000000" w:themeColor="text1"/>
                <w:sz w:val="24"/>
                <w14:textFill>
                  <w14:solidFill>
                    <w14:schemeClr w14:val="tx1"/>
                  </w14:solidFill>
                </w14:textFill>
              </w:rPr>
              <w:t>50cm</w:t>
            </w:r>
            <w:r>
              <w:rPr>
                <w:rFonts w:hint="eastAsia" w:ascii="宋体" w:hAnsi="宋体" w:cs="宋体"/>
                <w:color w:val="000000" w:themeColor="text1"/>
                <w:sz w:val="24"/>
                <w14:textFill>
                  <w14:solidFill>
                    <w14:schemeClr w14:val="tx1"/>
                  </w14:solidFill>
                </w14:textFill>
              </w:rPr>
              <w:t>，等植草前刷坡。违者每处违约金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填土压实度达不到设计要求的，每检测段违约金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石方路基靠近边坡范围采用光面爆破，爆破后及时清理险石、松石，违者每处违约金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路堤填石要求逐层水平填筑石块，摆放平整，码砌边部，空隙用石渣石屑嵌压稳定，石块尺寸符合规范要求，违者每处违约金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粉喷桩应严格控制喷粉时间、停粉时间、水泥喷入量，不得中断喷粉，确保喷粉桩长度，桩身上部范围必须进行二次搅拌，违者每次违约金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软基换填处理未将软土清除干净就进行回填施工的，每处违约金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软基处理未按要求进行沉降和稳定性观测的，每次违约金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软基路段施工前应调查软土分布范围、软土深度，进行土工试验，发现与设计不符的，应通知监理人，违者每次违约金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袋装砂井施工中，砂袋末垂吊、灌沙不饱满的，每根违约金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袋装砂井、砂袋织物和塑料排水板的材料质量必须符合设计要求，违者每处违约金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土工格栅、土工布等土工材料质量不符合设计要求，搭接宽度、搭接方式不符合有关要求的，每处违约金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18</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结构物台背回填施工应符合以下要求，违者每次或每处违约金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p>
            <w:pPr>
              <w:pStyle w:val="81"/>
              <w:tabs>
                <w:tab w:val="left" w:pos="360"/>
              </w:tabs>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）除肋式及桩柱式外，回填必须在上部结构安装完毕，结构物验收合格，且砼强度达到设计的</w:t>
            </w:r>
            <w:r>
              <w:rPr>
                <w:rFonts w:ascii="宋体" w:hAnsi="宋体" w:cs="宋体"/>
                <w:color w:val="000000" w:themeColor="text1"/>
                <w:sz w:val="24"/>
                <w14:textFill>
                  <w14:solidFill>
                    <w14:schemeClr w14:val="tx1"/>
                  </w14:solidFill>
                </w14:textFill>
              </w:rPr>
              <w:t>85</w:t>
            </w:r>
            <w:r>
              <w:rPr>
                <w:rFonts w:hint="eastAsia" w:ascii="宋体" w:hAnsi="宋体" w:cs="宋体"/>
                <w:color w:val="000000" w:themeColor="text1"/>
                <w:sz w:val="24"/>
                <w14:textFill>
                  <w14:solidFill>
                    <w14:schemeClr w14:val="tx1"/>
                  </w14:solidFill>
                </w14:textFill>
              </w:rPr>
              <w:t>％后方可进行；</w:t>
            </w:r>
          </w:p>
          <w:p>
            <w:pPr>
              <w:pStyle w:val="81"/>
              <w:tabs>
                <w:tab w:val="left" w:pos="360"/>
              </w:tabs>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）回填必须在构造物两端对称填筑压实，以免产生变形、破坏，每层松铺厚度不大于</w:t>
            </w:r>
            <w:r>
              <w:rPr>
                <w:rFonts w:ascii="宋体" w:hAnsi="宋体" w:cs="宋体"/>
                <w:color w:val="000000" w:themeColor="text1"/>
                <w:sz w:val="24"/>
                <w14:textFill>
                  <w14:solidFill>
                    <w14:schemeClr w14:val="tx1"/>
                  </w14:solidFill>
                </w14:textFill>
              </w:rPr>
              <w:t>20cm</w:t>
            </w:r>
            <w:r>
              <w:rPr>
                <w:rFonts w:hint="eastAsia" w:ascii="宋体" w:hAnsi="宋体" w:cs="宋体"/>
                <w:color w:val="000000" w:themeColor="text1"/>
                <w:sz w:val="24"/>
                <w14:textFill>
                  <w14:solidFill>
                    <w14:schemeClr w14:val="tx1"/>
                  </w14:solidFill>
                </w14:textFill>
              </w:rPr>
              <w:t>；</w:t>
            </w:r>
          </w:p>
          <w:p>
            <w:pPr>
              <w:pStyle w:val="81"/>
              <w:tabs>
                <w:tab w:val="left" w:pos="360"/>
              </w:tabs>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）回填界面路基填筑时必须超填</w:t>
            </w:r>
            <w:r>
              <w:rPr>
                <w:rFonts w:ascii="宋体" w:hAnsi="宋体" w:cs="宋体"/>
                <w:color w:val="000000" w:themeColor="text1"/>
                <w:sz w:val="24"/>
                <w14:textFill>
                  <w14:solidFill>
                    <w14:schemeClr w14:val="tx1"/>
                  </w14:solidFill>
                </w14:textFill>
              </w:rPr>
              <w:t>50cm</w:t>
            </w:r>
            <w:r>
              <w:rPr>
                <w:rFonts w:hint="eastAsia" w:ascii="宋体" w:hAnsi="宋体" w:cs="宋体"/>
                <w:color w:val="000000" w:themeColor="text1"/>
                <w:sz w:val="24"/>
                <w14:textFill>
                  <w14:solidFill>
                    <w14:schemeClr w14:val="tx1"/>
                  </w14:solidFill>
                </w14:textFill>
              </w:rPr>
              <w:t>以上，超填部分回填施工前清除，保证界面密实；</w:t>
            </w:r>
          </w:p>
          <w:p>
            <w:pPr>
              <w:pStyle w:val="81"/>
              <w:tabs>
                <w:tab w:val="left" w:pos="360"/>
              </w:tabs>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）回填砂施工采用水密法，配合插入式振捣捧小型夯实设备，小型压路机进行，必须达到设计压实度；</w:t>
            </w:r>
          </w:p>
          <w:p>
            <w:pPr>
              <w:pStyle w:val="81"/>
              <w:tabs>
                <w:tab w:val="left" w:pos="360"/>
              </w:tabs>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(5)</w:t>
            </w:r>
            <w:r>
              <w:rPr>
                <w:rFonts w:hint="eastAsia" w:ascii="宋体" w:hAnsi="宋体" w:cs="宋体"/>
                <w:color w:val="000000" w:themeColor="text1"/>
                <w:sz w:val="24"/>
                <w14:textFill>
                  <w14:solidFill>
                    <w14:schemeClr w14:val="tx1"/>
                  </w14:solidFill>
                </w14:textFill>
              </w:rPr>
              <w:t>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19</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ind w:firstLine="360" w:firstLineChars="15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砌体工程不满足下列规定者，每项违约金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元，并作返工处理：</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）不得采用风化石，表面石料粒径需≥</w:t>
            </w:r>
            <w:r>
              <w:rPr>
                <w:rFonts w:ascii="宋体" w:hAnsi="宋体" w:cs="宋体"/>
                <w:color w:val="000000" w:themeColor="text1"/>
                <w:sz w:val="24"/>
                <w14:textFill>
                  <w14:solidFill>
                    <w14:schemeClr w14:val="tx1"/>
                  </w14:solidFill>
                </w14:textFill>
              </w:rPr>
              <w:t>30cm</w:t>
            </w:r>
            <w:r>
              <w:rPr>
                <w:rFonts w:hint="eastAsia" w:ascii="宋体" w:hAnsi="宋体" w:cs="宋体"/>
                <w:color w:val="000000" w:themeColor="text1"/>
                <w:sz w:val="24"/>
                <w14:textFill>
                  <w14:solidFill>
                    <w14:schemeClr w14:val="tx1"/>
                  </w14:solidFill>
                </w14:textFill>
              </w:rPr>
              <w:t>；</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））构造物表面平顺，无凹凸扭曲现象，砂浆抹边的棱角线、平直度：</w:t>
            </w:r>
            <w:r>
              <w:rPr>
                <w:rFonts w:ascii="宋体" w:hAnsi="宋体" w:cs="宋体"/>
                <w:color w:val="000000" w:themeColor="text1"/>
                <w:sz w:val="24"/>
                <w14:textFill>
                  <w14:solidFill>
                    <w14:schemeClr w14:val="tx1"/>
                  </w14:solidFill>
                </w14:textFill>
              </w:rPr>
              <w:t>2m</w:t>
            </w:r>
            <w:r>
              <w:rPr>
                <w:rFonts w:hint="eastAsia" w:ascii="宋体" w:hAnsi="宋体" w:cs="宋体"/>
                <w:color w:val="000000" w:themeColor="text1"/>
                <w:sz w:val="24"/>
                <w14:textFill>
                  <w14:solidFill>
                    <w14:schemeClr w14:val="tx1"/>
                  </w14:solidFill>
                </w14:textFill>
              </w:rPr>
              <w:t>拉线</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直尺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检查≤</w:t>
            </w:r>
            <w:r>
              <w:rPr>
                <w:rFonts w:ascii="宋体" w:hAnsi="宋体" w:cs="宋体"/>
                <w:color w:val="000000" w:themeColor="text1"/>
                <w:sz w:val="24"/>
                <w14:textFill>
                  <w14:solidFill>
                    <w14:schemeClr w14:val="tx1"/>
                  </w14:solidFill>
                </w14:textFill>
              </w:rPr>
              <w:t>l0mm</w:t>
            </w:r>
            <w:r>
              <w:rPr>
                <w:rFonts w:hint="eastAsia" w:ascii="宋体" w:hAnsi="宋体" w:cs="宋体"/>
                <w:color w:val="000000" w:themeColor="text1"/>
                <w:sz w:val="24"/>
                <w14:textFill>
                  <w14:solidFill>
                    <w14:schemeClr w14:val="tx1"/>
                  </w14:solidFill>
                </w14:textFill>
              </w:rPr>
              <w:t>；</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）上边坡护面墙砌体一律勾凹缝；</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）勾缝不得有瞎缝、丢缝、裂纹和脱落现象，缝宽统一；</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）石缝不大于</w:t>
            </w:r>
            <w:r>
              <w:rPr>
                <w:rFonts w:ascii="宋体" w:hAnsi="宋体" w:cs="宋体"/>
                <w:color w:val="000000" w:themeColor="text1"/>
                <w:sz w:val="24"/>
                <w14:textFill>
                  <w14:solidFill>
                    <w14:schemeClr w14:val="tx1"/>
                  </w14:solidFill>
                </w14:textFill>
              </w:rPr>
              <w:t>40mm</w:t>
            </w:r>
            <w:r>
              <w:rPr>
                <w:rFonts w:hint="eastAsia" w:ascii="宋体" w:hAnsi="宋体" w:cs="宋体"/>
                <w:color w:val="000000" w:themeColor="text1"/>
                <w:sz w:val="24"/>
                <w14:textFill>
                  <w14:solidFill>
                    <w14:schemeClr w14:val="tx1"/>
                  </w14:solidFill>
                </w14:textFill>
              </w:rPr>
              <w:t>，砌缝内砂浆均匀饱满，不得有空洞；</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）层间错缝不大于</w:t>
            </w:r>
            <w:r>
              <w:rPr>
                <w:rFonts w:ascii="宋体" w:hAnsi="宋体" w:cs="宋体"/>
                <w:color w:val="000000" w:themeColor="text1"/>
                <w:sz w:val="24"/>
                <w14:textFill>
                  <w14:solidFill>
                    <w14:schemeClr w14:val="tx1"/>
                  </w14:solidFill>
                </w14:textFill>
              </w:rPr>
              <w:t>80mm</w:t>
            </w:r>
            <w:r>
              <w:rPr>
                <w:rFonts w:hint="eastAsia" w:ascii="宋体" w:hAnsi="宋体" w:cs="宋体"/>
                <w:color w:val="000000" w:themeColor="text1"/>
                <w:sz w:val="24"/>
                <w14:textFill>
                  <w14:solidFill>
                    <w14:schemeClr w14:val="tx1"/>
                  </w14:solidFill>
                </w14:textFill>
              </w:rPr>
              <w:t>，三块石相接空隙不大于</w:t>
            </w:r>
            <w:r>
              <w:rPr>
                <w:rFonts w:ascii="宋体" w:hAnsi="宋体" w:cs="宋体"/>
                <w:color w:val="000000" w:themeColor="text1"/>
                <w:sz w:val="24"/>
                <w14:textFill>
                  <w14:solidFill>
                    <w14:schemeClr w14:val="tx1"/>
                  </w14:solidFill>
                </w14:textFill>
              </w:rPr>
              <w:t>70mm</w:t>
            </w:r>
            <w:r>
              <w:rPr>
                <w:rFonts w:hint="eastAsia" w:ascii="宋体" w:hAnsi="宋体" w:cs="宋体"/>
                <w:color w:val="000000" w:themeColor="text1"/>
                <w:sz w:val="24"/>
                <w14:textFill>
                  <w14:solidFill>
                    <w14:schemeClr w14:val="tx1"/>
                  </w14:solidFill>
                </w14:textFill>
              </w:rPr>
              <w:t>；</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）砂浆抹面，平整度用</w:t>
            </w:r>
            <w:r>
              <w:rPr>
                <w:rFonts w:ascii="宋体" w:hAnsi="宋体" w:cs="宋体"/>
                <w:color w:val="000000" w:themeColor="text1"/>
                <w:sz w:val="24"/>
                <w14:textFill>
                  <w14:solidFill>
                    <w14:schemeClr w14:val="tx1"/>
                  </w14:solidFill>
                </w14:textFill>
              </w:rPr>
              <w:t>2m</w:t>
            </w:r>
            <w:r>
              <w:rPr>
                <w:rFonts w:hint="eastAsia" w:ascii="宋体" w:hAnsi="宋体" w:cs="宋体"/>
                <w:color w:val="000000" w:themeColor="text1"/>
                <w:sz w:val="24"/>
                <w14:textFill>
                  <w14:solidFill>
                    <w14:schemeClr w14:val="tx1"/>
                  </w14:solidFill>
                </w14:textFill>
              </w:rPr>
              <w:t>直尺检查≤</w:t>
            </w:r>
            <w:r>
              <w:rPr>
                <w:rFonts w:ascii="宋体" w:hAnsi="宋体" w:cs="宋体"/>
                <w:color w:val="000000" w:themeColor="text1"/>
                <w:sz w:val="24"/>
                <w14:textFill>
                  <w14:solidFill>
                    <w14:schemeClr w14:val="tx1"/>
                  </w14:solidFill>
                </w14:textFill>
              </w:rPr>
              <w:t>8mm</w:t>
            </w:r>
            <w:r>
              <w:rPr>
                <w:rFonts w:hint="eastAsia" w:ascii="宋体" w:hAnsi="宋体" w:cs="宋体"/>
                <w:color w:val="000000" w:themeColor="text1"/>
                <w:sz w:val="24"/>
                <w14:textFill>
                  <w14:solidFill>
                    <w14:schemeClr w14:val="tx1"/>
                  </w14:solidFill>
                </w14:textFill>
              </w:rPr>
              <w:t>，不得有裂缝、空鼓现象；</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）泄水孔排列整齐、按设计设置坡度，无堵塞现象；</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ind w:firstLine="240" w:firstLineChars="1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浆砌工程存在下列情况之一的，违约金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铺砌厚度不满足要求；</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垫层厚度不满足要求的；</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砌缝内砂浆不饱满的；</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砂浆不采用机械拌和的</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砌缝没有错开的：</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砂浆强度达不到规定要求的：</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沟底未清理干净，有浮土、泥浆等杂物的；</w:t>
            </w:r>
          </w:p>
          <w:p>
            <w:pPr>
              <w:pStyle w:val="81"/>
              <w:numPr>
                <w:ilvl w:val="0"/>
                <w:numId w:val="11"/>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p>
        </w:tc>
        <w:tc>
          <w:tcPr>
            <w:tcW w:w="717"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21</w:t>
            </w:r>
          </w:p>
        </w:tc>
        <w:tc>
          <w:tcPr>
            <w:tcW w:w="8019"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排水盲沟断面不符合设计要求，回填碎石含泥量超标的，土工布铺设不符合要求的，违者每处违约金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bl>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rPr>
          <w:rFonts w:ascii="宋体" w:cs="宋体"/>
          <w:color w:val="000000" w:themeColor="text1"/>
          <w:sz w:val="24"/>
          <w14:textFill>
            <w14:solidFill>
              <w14:schemeClr w14:val="tx1"/>
            </w14:solidFill>
          </w14:textFill>
        </w:rPr>
      </w:pPr>
    </w:p>
    <w:p>
      <w:pPr>
        <w:pStyle w:val="81"/>
        <w:jc w:val="right"/>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续上表</w:t>
      </w:r>
    </w:p>
    <w:tbl>
      <w:tblPr>
        <w:tblStyle w:val="46"/>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桥</w:t>
            </w:r>
          </w:p>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涵</w:t>
            </w:r>
          </w:p>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w:t>
            </w:r>
          </w:p>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程</w:t>
            </w: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防撞栏出现大量麻面；线形有明显波折、错台；墙角或接缝漏浆；表面多处露筋，每十米违约金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构造物不按要求进行养生的，每处违约金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构造物施工未采取措施保证钢筋保护层厚度就浇筑砼的，每次违约金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下列情况，违者每次违约金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p>
            <w:pPr>
              <w:pStyle w:val="81"/>
              <w:numPr>
                <w:ilvl w:val="0"/>
                <w:numId w:val="12"/>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伸缩缝位置必须保证满足设计要求，安装时必须按气温来确定安装宽度；</w:t>
            </w:r>
          </w:p>
          <w:p>
            <w:pPr>
              <w:pStyle w:val="81"/>
              <w:numPr>
                <w:ilvl w:val="0"/>
                <w:numId w:val="12"/>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预留槽口底面的砼必须密实、平整；</w:t>
            </w:r>
          </w:p>
          <w:p>
            <w:pPr>
              <w:pStyle w:val="81"/>
              <w:numPr>
                <w:ilvl w:val="0"/>
                <w:numId w:val="12"/>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张拉千斤顶没有按规范要求标定，造成拉力不符设计要求的，每次违约金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预应力筋有烧伤或划伤，必须立即撤换，违者每次违约金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预应力筋因施工不当造成断丝且无法补救时，每次违约金</w:t>
            </w:r>
            <w:r>
              <w:rPr>
                <w:rFonts w:ascii="宋体" w:hAnsi="宋体" w:cs="宋体"/>
                <w:color w:val="000000" w:themeColor="text1"/>
                <w:sz w:val="24"/>
                <w14:textFill>
                  <w14:solidFill>
                    <w14:schemeClr w14:val="tx1"/>
                  </w14:solidFill>
                </w14:textFill>
              </w:rPr>
              <w:t>8000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预制梁施工必须符合设计要求，吊装位置准确，标高误差±</w:t>
            </w:r>
            <w:r>
              <w:rPr>
                <w:rFonts w:ascii="宋体" w:hAnsi="宋体" w:cs="宋体"/>
                <w:color w:val="000000" w:themeColor="text1"/>
                <w:sz w:val="24"/>
                <w14:textFill>
                  <w14:solidFill>
                    <w14:schemeClr w14:val="tx1"/>
                  </w14:solidFill>
                </w14:textFill>
              </w:rPr>
              <w:t>lcm</w:t>
            </w:r>
            <w:r>
              <w:rPr>
                <w:rFonts w:hint="eastAsia" w:ascii="宋体" w:hAnsi="宋体" w:cs="宋体"/>
                <w:color w:val="000000" w:themeColor="text1"/>
                <w:sz w:val="24"/>
                <w14:textFill>
                  <w14:solidFill>
                    <w14:schemeClr w14:val="tx1"/>
                  </w14:solidFill>
                </w14:textFill>
              </w:rPr>
              <w:t>，违者违约金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一个经过自检的钢筋骨架中钢筋焊接长度不足及焊缝不饱满超过</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处的，违约金</w:t>
            </w:r>
            <w:r>
              <w:rPr>
                <w:rFonts w:ascii="宋体" w:hAnsi="宋体" w:cs="宋体"/>
                <w:color w:val="000000" w:themeColor="text1"/>
                <w:sz w:val="24"/>
                <w14:textFill>
                  <w14:solidFill>
                    <w14:schemeClr w14:val="tx1"/>
                  </w14:solidFill>
                </w14:textFill>
              </w:rPr>
              <w:t xml:space="preserve"> 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一个经过自检的钢筋骨架有</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处钢筋间距</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包括土筋和构造筋</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不符合规范要求的违约金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钢筋骨架己生锈，在浇筑砼前未作去锈处理的，每次违约金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在钻孔桩的施工中泥浆循环系统未设沉淀池的，或沉淀池规格不符合有关要求的，每处违约金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桩基检测评定为</w:t>
            </w:r>
            <w:r>
              <w:rPr>
                <w:rFonts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类桩的，每根违约金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元，出现不合格桩的，每根违约金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浇注砼时，自由下落高度超过</w:t>
            </w:r>
            <w:r>
              <w:rPr>
                <w:rFonts w:ascii="宋体" w:hAnsi="宋体" w:cs="宋体"/>
                <w:color w:val="000000" w:themeColor="text1"/>
                <w:sz w:val="24"/>
                <w14:textFill>
                  <w14:solidFill>
                    <w14:schemeClr w14:val="tx1"/>
                  </w14:solidFill>
                </w14:textFill>
              </w:rPr>
              <w:t>2m</w:t>
            </w:r>
            <w:r>
              <w:rPr>
                <w:rFonts w:hint="eastAsia" w:ascii="宋体" w:hAnsi="宋体" w:cs="宋体"/>
                <w:color w:val="000000" w:themeColor="text1"/>
                <w:sz w:val="24"/>
                <w14:textFill>
                  <w14:solidFill>
                    <w14:schemeClr w14:val="tx1"/>
                  </w14:solidFill>
                </w14:textFill>
              </w:rPr>
              <w:t>而不用串筒的，每次违约金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砼施工配合比不按重量比的，每次违约金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两梁板之间接缝不得有杂物，填充料符合设计要求，违者违约金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砼拌和现场的称量和配水机械装置应维持良好状态，拌和机的容量要满足要求，桥梁施工要具备应急拌和机。正在施工的现场不满足上述要求的，每次违约金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18</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压浆不按配合比制浆，水灰比失控，强度达不到要求的，每次违约金</w:t>
            </w:r>
            <w:r>
              <w:rPr>
                <w:rFonts w:ascii="宋体" w:hAnsi="宋体" w:cs="宋体"/>
                <w:color w:val="000000" w:themeColor="text1"/>
                <w:sz w:val="24"/>
                <w14:textFill>
                  <w14:solidFill>
                    <w14:schemeClr w14:val="tx1"/>
                  </w14:solidFill>
                </w14:textFill>
              </w:rPr>
              <w:t>3000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19</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压浆不饱满的，每条管违约金</w:t>
            </w:r>
            <w:r>
              <w:rPr>
                <w:rFonts w:ascii="宋体" w:hAnsi="宋体" w:cs="宋体"/>
                <w:color w:val="000000" w:themeColor="text1"/>
                <w:sz w:val="24"/>
                <w14:textFill>
                  <w14:solidFill>
                    <w14:schemeClr w14:val="tx1"/>
                  </w14:solidFill>
                </w14:textFill>
              </w:rPr>
              <w:t>3000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预制、现浇砼构件必须采用足够强度、大面积的钢板制模板，违者每次违约金</w:t>
            </w:r>
            <w:r>
              <w:rPr>
                <w:rFonts w:ascii="宋体" w:hAnsi="宋体" w:cs="宋体"/>
                <w:color w:val="000000" w:themeColor="text1"/>
                <w:sz w:val="24"/>
                <w14:textFill>
                  <w14:solidFill>
                    <w14:schemeClr w14:val="tx1"/>
                  </w14:solidFill>
                </w14:textFill>
              </w:rPr>
              <w:t>3000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w:t>
            </w:r>
            <w:r>
              <w:rPr>
                <w:rFonts w:ascii="宋体" w:hAnsi="宋体" w:cs="宋体"/>
                <w:color w:val="000000" w:themeColor="text1"/>
                <w:sz w:val="24"/>
                <w14:textFill>
                  <w14:solidFill>
                    <w14:schemeClr w14:val="tx1"/>
                  </w14:solidFill>
                </w14:textFill>
              </w:rPr>
              <w:t>3000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各标段第一根立柱、盖梁和第一段防撞栏必须经发包人和监理人检查外观质量合格后，方可进行第二根立柱、盖梁和第二段防撞栏的施工，违者每次违约金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结构标高尺寸误差超出规范允许值，每处违约金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24</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桥面铺装应符合路面的要求，其强度、厚度、平整度、横坡、抗滑构造深度均应符合要求；桥面与伸缩缝的缝面必须结合良好，保证平整，违者每处违约金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25</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达不到以下要求的，每处违约金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p>
            <w:pPr>
              <w:pStyle w:val="81"/>
              <w:numPr>
                <w:ilvl w:val="0"/>
                <w:numId w:val="13"/>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钢模板大面平整、坚固，板面缝隙小，错台不大于</w:t>
            </w:r>
            <w:r>
              <w:rPr>
                <w:rFonts w:ascii="宋体" w:hAnsi="宋体" w:cs="宋体"/>
                <w:color w:val="000000" w:themeColor="text1"/>
                <w:sz w:val="24"/>
                <w14:textFill>
                  <w14:solidFill>
                    <w14:schemeClr w14:val="tx1"/>
                  </w14:solidFill>
                </w14:textFill>
              </w:rPr>
              <w:t>lmm</w:t>
            </w:r>
            <w:r>
              <w:rPr>
                <w:rFonts w:hint="eastAsia" w:ascii="宋体" w:hAnsi="宋体" w:cs="宋体"/>
                <w:color w:val="000000" w:themeColor="text1"/>
                <w:sz w:val="24"/>
                <w14:textFill>
                  <w14:solidFill>
                    <w14:schemeClr w14:val="tx1"/>
                  </w14:solidFill>
                </w14:textFill>
              </w:rPr>
              <w:t>；</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包裹或油漆</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26</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伸缩缝施工出现下列情况，违者每次或每处违约金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伸缩缝位置必须保证满足设计要求，安装时必须按气温来确定安装宽度；</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预留槽口底面的砼必须密实、平整；在填充前必须保证干净，不得有杂物；</w:t>
            </w:r>
          </w:p>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27</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支座垫石标高误差超过±</w:t>
            </w:r>
            <w:r>
              <w:rPr>
                <w:rFonts w:ascii="宋体" w:hAnsi="宋体" w:cs="宋体"/>
                <w:color w:val="000000" w:themeColor="text1"/>
                <w:sz w:val="24"/>
                <w14:textFill>
                  <w14:solidFill>
                    <w14:schemeClr w14:val="tx1"/>
                  </w14:solidFill>
                </w14:textFill>
              </w:rPr>
              <w:t>5mm</w:t>
            </w:r>
            <w:r>
              <w:rPr>
                <w:rFonts w:hint="eastAsia" w:ascii="宋体" w:hAnsi="宋体" w:cs="宋体"/>
                <w:color w:val="000000" w:themeColor="text1"/>
                <w:sz w:val="24"/>
                <w14:textFill>
                  <w14:solidFill>
                    <w14:schemeClr w14:val="tx1"/>
                  </w14:solidFill>
                </w14:textFill>
              </w:rPr>
              <w:t>，表面不清洁、不平整，有脱空松动的，每处违约金</w:t>
            </w:r>
            <w:r>
              <w:rPr>
                <w:rFonts w:ascii="宋体" w:hAnsi="宋体" w:cs="宋体"/>
                <w:color w:val="000000" w:themeColor="text1"/>
                <w:sz w:val="24"/>
                <w14:textFill>
                  <w14:solidFill>
                    <w14:schemeClr w14:val="tx1"/>
                  </w14:solidFill>
                </w14:textFill>
              </w:rPr>
              <w:t xml:space="preserve"> 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w:t>
            </w:r>
          </w:p>
          <w:p>
            <w:pPr>
              <w:pStyle w:val="81"/>
              <w:jc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面工程</w:t>
            </w: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路面基层必须碾压密实，表面干燥、清洁、无浮土，平整度和路拱度符合要求，违者每处违约金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水泥砼路面存在下列问题的，每处违约金</w:t>
            </w:r>
            <w:r>
              <w:rPr>
                <w:rFonts w:ascii="宋体" w:hAnsi="宋体" w:cs="宋体"/>
                <w:color w:val="000000" w:themeColor="text1"/>
                <w:kern w:val="0"/>
                <w:sz w:val="24"/>
                <w14:textFill>
                  <w14:solidFill>
                    <w14:schemeClr w14:val="tx1"/>
                  </w14:solidFill>
                </w14:textFill>
              </w:rPr>
              <w:t>1,000</w:t>
            </w:r>
            <w:r>
              <w:rPr>
                <w:rFonts w:hint="eastAsia" w:ascii="宋体" w:hAnsi="宋体" w:cs="宋体"/>
                <w:color w:val="000000" w:themeColor="text1"/>
                <w:kern w:val="0"/>
                <w:sz w:val="24"/>
                <w14:textFill>
                  <w14:solidFill>
                    <w14:schemeClr w14:val="tx1"/>
                  </w14:solidFill>
                </w14:textFill>
              </w:rPr>
              <w:t>元：</w:t>
            </w:r>
          </w:p>
          <w:p>
            <w:pPr>
              <w:pStyle w:val="81"/>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粗细骨料不符合设计要求；</w:t>
            </w:r>
          </w:p>
          <w:p>
            <w:pPr>
              <w:pStyle w:val="81"/>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基层和底基层压实度没有≥</w:t>
            </w:r>
            <w:r>
              <w:rPr>
                <w:rFonts w:ascii="宋体" w:hAnsi="宋体" w:cs="宋体"/>
                <w:color w:val="000000" w:themeColor="text1"/>
                <w:kern w:val="0"/>
                <w:sz w:val="24"/>
                <w14:textFill>
                  <w14:solidFill>
                    <w14:schemeClr w14:val="tx1"/>
                  </w14:solidFill>
                </w14:textFill>
              </w:rPr>
              <w:t>98%</w:t>
            </w:r>
            <w:r>
              <w:rPr>
                <w:rFonts w:hint="eastAsia" w:ascii="宋体" w:hAnsi="宋体" w:cs="宋体"/>
                <w:color w:val="000000" w:themeColor="text1"/>
                <w:kern w:val="0"/>
                <w:sz w:val="24"/>
                <w14:textFill>
                  <w14:solidFill>
                    <w14:schemeClr w14:val="tx1"/>
                  </w14:solidFill>
                </w14:textFill>
              </w:rPr>
              <w:t>，表面坑洼，明显离析；</w:t>
            </w:r>
          </w:p>
          <w:p>
            <w:pPr>
              <w:pStyle w:val="81"/>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基层和底基层没有清理杂物，有浮土；</w:t>
            </w:r>
          </w:p>
          <w:p>
            <w:pPr>
              <w:pStyle w:val="81"/>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砼养生不及时；</w:t>
            </w:r>
          </w:p>
          <w:p>
            <w:pPr>
              <w:pStyle w:val="81"/>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膨胀传力杆活动端与固定端方向没有相反；</w:t>
            </w:r>
          </w:p>
          <w:p>
            <w:pPr>
              <w:pStyle w:val="81"/>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绿化工程</w:t>
            </w: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如果绿化工程质量不合格或造成质量隐患，按以下标准对承包人进行违约金：以清单单位为违约金依据，即</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元／丛、</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元／株、</w:t>
            </w:r>
            <w:r>
              <w:rPr>
                <w:rFonts w:ascii="宋体" w:hAnsi="宋体" w:cs="宋体"/>
                <w:color w:val="000000" w:themeColor="text1"/>
                <w:sz w:val="24"/>
                <w14:textFill>
                  <w14:solidFill>
                    <w14:schemeClr w14:val="tx1"/>
                  </w14:solidFill>
                </w14:textFill>
              </w:rPr>
              <w:t>500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500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t</w:t>
            </w:r>
            <w:r>
              <w:rPr>
                <w:rFonts w:hint="eastAsia" w:ascii="宋体" w:hAnsi="宋体" w:cs="宋体"/>
                <w:color w:val="000000" w:themeColor="text1"/>
                <w:sz w:val="24"/>
                <w14:textFill>
                  <w14:solidFill>
                    <w14:schemeClr w14:val="tx1"/>
                  </w14:solidFill>
                </w14:textFill>
              </w:rPr>
              <w:t>以及</w:t>
            </w:r>
            <w:r>
              <w:rPr>
                <w:rFonts w:ascii="宋体" w:hAnsi="宋体" w:cs="宋体"/>
                <w:color w:val="000000" w:themeColor="text1"/>
                <w:sz w:val="24"/>
                <w14:textFill>
                  <w14:solidFill>
                    <w14:schemeClr w14:val="tx1"/>
                  </w14:solidFill>
                </w14:textFill>
              </w:rPr>
              <w:t>10000</w:t>
            </w:r>
            <w:r>
              <w:rPr>
                <w:rFonts w:hint="eastAsia" w:ascii="宋体" w:hAnsi="宋体" w:cs="宋体"/>
                <w:color w:val="000000" w:themeColor="text1"/>
                <w:sz w:val="24"/>
                <w14:textFill>
                  <w14:solidFill>
                    <w14:schemeClr w14:val="tx1"/>
                  </w14:solidFill>
                </w14:textFill>
              </w:rPr>
              <w:t>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w:t>
            </w: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桥梁施工现场及构件预制场、钢筋加工场、搅拌站、施工驻地须悬挂安全生产标牌，违者每处违约金</w:t>
            </w:r>
            <w:r>
              <w:rPr>
                <w:rFonts w:ascii="宋体" w:hAnsi="宋体" w:cs="宋体"/>
                <w:color w:val="000000" w:themeColor="text1"/>
                <w:sz w:val="24"/>
                <w14:textFill>
                  <w14:solidFill>
                    <w14:schemeClr w14:val="tx1"/>
                  </w14:solidFill>
                </w14:textFill>
              </w:rPr>
              <w:t>l000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基坑开挖未有效围护的，桩孔施工后未加盖的，每处违约金</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电力线路架设零乱不牢固；电源线老化、绝缘损坏、接头处无包扎的；使用花线或劣质电线；不设电箱、漏电开关；施工现场未设安全警示牌，每处违约金</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高空作业未设置稳固爬梯；不设围栏、安全网，每处违约金</w:t>
            </w:r>
            <w:r>
              <w:rPr>
                <w:rFonts w:ascii="宋体" w:hAnsi="宋体" w:cs="宋体"/>
                <w:color w:val="000000" w:themeColor="text1"/>
                <w:sz w:val="24"/>
                <w14:textFill>
                  <w14:solidFill>
                    <w14:schemeClr w14:val="tx1"/>
                  </w14:solidFill>
                </w14:textFill>
              </w:rPr>
              <w:t>l000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爆破作业应按批准的爆破方案及施工安全技术规程的要求进行，并对人身、工程本身及所有财产采取保护措施，违者每次违约金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爆破器材设专人保管，严格领用手续，违者每次违约金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对于安全风险大的高空作业、梁板吊装，要求制订安全预案，违者每次违约金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梁板吊运安装施工方案应经过监理人审批，吊车、龙门架、架桥机要经过安全生产管理部门检查合格，才能施工作业，违者每次违约金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出现以下情况每次违约金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p>
            <w:pPr>
              <w:pStyle w:val="81"/>
              <w:numPr>
                <w:ilvl w:val="0"/>
                <w:numId w:val="14"/>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施工车辆和机械带病上岗，操作人员无证上岗和违反操作规程；</w:t>
            </w:r>
          </w:p>
          <w:p>
            <w:pPr>
              <w:pStyle w:val="81"/>
              <w:numPr>
                <w:ilvl w:val="0"/>
                <w:numId w:val="14"/>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发生各种事故苗头及事故未及时不整改和隐瞒不报</w:t>
            </w:r>
          </w:p>
          <w:p>
            <w:pPr>
              <w:pStyle w:val="81"/>
              <w:numPr>
                <w:ilvl w:val="0"/>
                <w:numId w:val="14"/>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每月安全大检查，安全管理人员无故不在位；</w:t>
            </w:r>
          </w:p>
          <w:p>
            <w:pPr>
              <w:pStyle w:val="81"/>
              <w:numPr>
                <w:ilvl w:val="0"/>
                <w:numId w:val="14"/>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主要施工机械设备应悬挂操作规程；</w:t>
            </w:r>
          </w:p>
          <w:p>
            <w:pPr>
              <w:pStyle w:val="81"/>
              <w:numPr>
                <w:ilvl w:val="0"/>
                <w:numId w:val="14"/>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作业人员酒后作业、机器设备带病作业的；</w:t>
            </w:r>
          </w:p>
          <w:p>
            <w:pPr>
              <w:pStyle w:val="81"/>
              <w:numPr>
                <w:ilvl w:val="0"/>
                <w:numId w:val="14"/>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施工现场人员出现以下情况，每人／次违约金</w:t>
            </w:r>
            <w:r>
              <w:rPr>
                <w:rFonts w:ascii="宋体" w:hAnsi="宋体" w:cs="宋体"/>
                <w:color w:val="000000" w:themeColor="text1"/>
                <w:sz w:val="24"/>
                <w14:textFill>
                  <w14:solidFill>
                    <w14:schemeClr w14:val="tx1"/>
                  </w14:solidFill>
                </w14:textFill>
              </w:rPr>
              <w:t>500</w:t>
            </w:r>
            <w:r>
              <w:rPr>
                <w:rFonts w:hint="eastAsia" w:ascii="宋体" w:hAnsi="宋体" w:cs="宋体"/>
                <w:color w:val="000000" w:themeColor="text1"/>
                <w:sz w:val="24"/>
                <w14:textFill>
                  <w14:solidFill>
                    <w14:schemeClr w14:val="tx1"/>
                  </w14:solidFill>
                </w14:textFill>
              </w:rPr>
              <w:t>元：</w:t>
            </w:r>
          </w:p>
          <w:p>
            <w:pPr>
              <w:pStyle w:val="81"/>
              <w:numPr>
                <w:ilvl w:val="0"/>
                <w:numId w:val="15"/>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不戴安全帽；</w:t>
            </w:r>
          </w:p>
          <w:p>
            <w:pPr>
              <w:pStyle w:val="81"/>
              <w:numPr>
                <w:ilvl w:val="0"/>
                <w:numId w:val="15"/>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高空作业不系安全带；</w:t>
            </w:r>
          </w:p>
          <w:p>
            <w:pPr>
              <w:pStyle w:val="81"/>
              <w:numPr>
                <w:ilvl w:val="0"/>
                <w:numId w:val="15"/>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水上作业不穿救生衣；</w:t>
            </w:r>
          </w:p>
          <w:p>
            <w:pPr>
              <w:pStyle w:val="81"/>
              <w:numPr>
                <w:ilvl w:val="0"/>
                <w:numId w:val="15"/>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赤脚或穿拖鞋；</w:t>
            </w:r>
          </w:p>
          <w:p>
            <w:pPr>
              <w:pStyle w:val="81"/>
              <w:numPr>
                <w:ilvl w:val="0"/>
                <w:numId w:val="15"/>
              </w:numP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文明施工</w:t>
            </w: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承包人驻地建设应包括防护、围墙、临时便道和安全、卫生、防火设施，违者每项违约金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承包人项目经理部应按发包人统一要求设置组织机构、质量管理、安全生产等宣传牌，违者每项违约金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单项工程的施工现场未按要求设立标示牌的，施工点无安全员的，每处违约金</w:t>
            </w:r>
            <w:r>
              <w:rPr>
                <w:rFonts w:ascii="宋体" w:hAnsi="宋体" w:cs="宋体"/>
                <w:color w:val="000000" w:themeColor="text1"/>
                <w:sz w:val="24"/>
                <w14:textFill>
                  <w14:solidFill>
                    <w14:schemeClr w14:val="tx1"/>
                  </w14:solidFill>
                </w14:textFill>
              </w:rPr>
              <w:t>500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施工现场管理人员不佩带工作证，每人／次违约金</w:t>
            </w:r>
            <w:r>
              <w:rPr>
                <w:rFonts w:ascii="宋体" w:hAnsi="宋体" w:cs="宋体"/>
                <w:color w:val="000000" w:themeColor="text1"/>
                <w:sz w:val="24"/>
                <w14:textFill>
                  <w14:solidFill>
                    <w14:schemeClr w14:val="tx1"/>
                  </w14:solidFill>
                </w14:textFill>
              </w:rPr>
              <w:t>200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路基施工作业面、便道不及时洒水降尘的，每次违约金</w:t>
            </w:r>
            <w:r>
              <w:rPr>
                <w:rFonts w:ascii="宋体" w:hAnsi="宋体" w:cs="宋体"/>
                <w:color w:val="000000" w:themeColor="text1"/>
                <w:sz w:val="24"/>
                <w14:textFill>
                  <w14:solidFill>
                    <w14:schemeClr w14:val="tx1"/>
                  </w14:solidFill>
                </w14:textFill>
              </w:rPr>
              <w:t>3000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桥梁施工过程中的泥浆及废弃物等，须在该项工程完工时即时清除干净，违者违约金</w:t>
            </w:r>
            <w:r>
              <w:rPr>
                <w:rFonts w:ascii="宋体" w:hAnsi="宋体" w:cs="宋体"/>
                <w:color w:val="000000" w:themeColor="text1"/>
                <w:sz w:val="24"/>
                <w14:textFill>
                  <w14:solidFill>
                    <w14:schemeClr w14:val="tx1"/>
                  </w14:solidFill>
                </w14:textFill>
              </w:rPr>
              <w:t>30000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施工废料乱堆乱放的，每次违约金</w:t>
            </w:r>
            <w:r>
              <w:rPr>
                <w:rFonts w:ascii="宋体" w:hAnsi="宋体" w:cs="宋体"/>
                <w:color w:val="000000" w:themeColor="text1"/>
                <w:sz w:val="24"/>
                <w14:textFill>
                  <w14:solidFill>
                    <w14:schemeClr w14:val="tx1"/>
                  </w14:solidFill>
                </w14:textFill>
              </w:rPr>
              <w:t>3000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施工废水、生活污水不得直接排入农田、耕地、沟渠和水库，严禁排入饮用水源，违者每次违约金</w:t>
            </w:r>
            <w:r>
              <w:rPr>
                <w:rFonts w:ascii="宋体" w:hAnsi="宋体" w:cs="宋体"/>
                <w:color w:val="000000" w:themeColor="text1"/>
                <w:sz w:val="24"/>
                <w14:textFill>
                  <w14:solidFill>
                    <w14:schemeClr w14:val="tx1"/>
                  </w14:solidFill>
                </w14:textFill>
              </w:rPr>
              <w:t>30000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施工现场未采取有效措施，造成水源污染、空气污染等不良后果，引起群众抗议、投诉或有关行政主管部门处罚的，每次违约金</w:t>
            </w:r>
            <w:r>
              <w:rPr>
                <w:rFonts w:ascii="宋体" w:hAnsi="宋体" w:cs="宋体"/>
                <w:color w:val="000000" w:themeColor="text1"/>
                <w:sz w:val="24"/>
                <w14:textFill>
                  <w14:solidFill>
                    <w14:schemeClr w14:val="tx1"/>
                  </w14:solidFill>
                </w14:textFill>
              </w:rPr>
              <w:t>10000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弃土、弃渣占农田果园、堵塞水道以及造成水土流失的，每次违约金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水土保持防护措施不完善，造成水土流失，污染当地农田水利的，每次违约金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rPr>
                <w:rFonts w:ascii="宋体" w:cs="宋体"/>
                <w:color w:val="000000" w:themeColor="text1"/>
                <w:sz w:val="28"/>
                <w:szCs w:val="28"/>
                <w14:textFill>
                  <w14:solidFill>
                    <w14:schemeClr w14:val="tx1"/>
                  </w14:solidFill>
                </w14:textFill>
              </w:rPr>
            </w:pPr>
          </w:p>
          <w:p>
            <w:pPr>
              <w:pStyle w:val="81"/>
              <w:jc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环境保护</w:t>
            </w:r>
          </w:p>
          <w:p>
            <w:pPr>
              <w:jc w:val="center"/>
              <w:rPr>
                <w:rFonts w:ascii="宋体" w:cs="宋体"/>
                <w:color w:val="000000" w:themeColor="text1"/>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6"/>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未建立健全的环境保护管理机构，违约金</w:t>
            </w:r>
            <w:r>
              <w:rPr>
                <w:color w:val="000000" w:themeColor="text1"/>
                <w:sz w:val="24"/>
                <w14:textFill>
                  <w14:solidFill>
                    <w14:schemeClr w14:val="tx1"/>
                  </w14:solidFill>
                </w14:textFill>
              </w:rPr>
              <w:t xml:space="preserve"> 10,000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环境保护规章制度不齐全，违约金</w:t>
            </w:r>
            <w:r>
              <w:rPr>
                <w:color w:val="000000" w:themeColor="text1"/>
                <w:sz w:val="24"/>
                <w14:textFill>
                  <w14:solidFill>
                    <w14:schemeClr w14:val="tx1"/>
                  </w14:solidFill>
                </w14:textFill>
              </w:rPr>
              <w:t xml:space="preserve"> 5,000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施工方案中没有环保措施，违约金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未对可能造成环境污染的项目进行监测，违约金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未配备必要的环境保护监测仪器，违约金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环境保护学习、宣传、教育、培训不健全，违约金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未建立环境保护管理台帐，报送资料不及时，违约金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驻地环保设施不完善或设施缺乏维护而造成环境污染，视严重程度违约金</w:t>
            </w:r>
          </w:p>
          <w:p>
            <w:pPr>
              <w:pStyle w:val="97"/>
              <w:spacing w:before="3"/>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1,000~10,000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临近居民区施工噪声超标，违约金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line="242" w:lineRule="auto"/>
              <w:ind w:left="108" w:right="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施工废料、废渣或弃土乱堆乱弃于施工现场而未运至弃土场，违约金</w:t>
            </w:r>
            <w:r>
              <w:rPr>
                <w:color w:val="000000" w:themeColor="text1"/>
                <w:sz w:val="24"/>
                <w14:textFill>
                  <w14:solidFill>
                    <w14:schemeClr w14:val="tx1"/>
                  </w14:solidFill>
                </w14:textFill>
              </w:rPr>
              <w:t xml:space="preserve"> 2,000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施工废水排放未经处理而对周边造成污染，违约金</w:t>
            </w:r>
            <w:r>
              <w:rPr>
                <w:color w:val="000000" w:themeColor="text1"/>
                <w:sz w:val="24"/>
                <w14:textFill>
                  <w14:solidFill>
                    <w14:schemeClr w14:val="tx1"/>
                  </w14:solidFill>
                </w14:textFill>
              </w:rPr>
              <w:t xml:space="preserve"> 2,000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施工废气排放未经处理而对周边造成污染，违约金</w:t>
            </w:r>
            <w:r>
              <w:rPr>
                <w:color w:val="000000" w:themeColor="text1"/>
                <w:sz w:val="24"/>
                <w14:textFill>
                  <w14:solidFill>
                    <w14:schemeClr w14:val="tx1"/>
                  </w14:solidFill>
                </w14:textFill>
              </w:rPr>
              <w:t xml:space="preserve"> 2,000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施工粉尘未有效控制而对周边造成污染，违约金</w:t>
            </w:r>
            <w:r>
              <w:rPr>
                <w:color w:val="000000" w:themeColor="text1"/>
                <w:sz w:val="24"/>
                <w14:textFill>
                  <w14:solidFill>
                    <w14:schemeClr w14:val="tx1"/>
                  </w14:solidFill>
                </w14:textFill>
              </w:rPr>
              <w:t xml:space="preserve"> 2,000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生活污水没有处理直接排放而造成污染，违约金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生活垃圾没有集中且定期运走而造成污染，违约金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062" w:type="dxa"/>
            <w:tcBorders>
              <w:top w:val="single" w:color="auto" w:sz="4" w:space="0"/>
              <w:left w:val="single" w:color="auto" w:sz="4" w:space="0"/>
              <w:bottom w:val="single" w:color="auto" w:sz="4" w:space="0"/>
              <w:right w:val="single" w:color="auto" w:sz="4" w:space="0"/>
            </w:tcBorders>
            <w:noWrap/>
          </w:tcPr>
          <w:p>
            <w:pPr>
              <w:pStyle w:val="97"/>
              <w:spacing w:before="86" w:line="242" w:lineRule="auto"/>
              <w:ind w:left="108" w:right="11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驻地噪音超过有关的规定，影响当地居民的正常生活，违约金</w:t>
            </w:r>
            <w:r>
              <w:rPr>
                <w:color w:val="000000" w:themeColor="text1"/>
                <w:sz w:val="24"/>
                <w14:textFill>
                  <w14:solidFill>
                    <w14:schemeClr w14:val="tx1"/>
                  </w14:solidFill>
                </w14:textFill>
              </w:rPr>
              <w:t xml:space="preserve"> 1,000 </w:t>
            </w:r>
            <w:r>
              <w:rPr>
                <w:rFonts w:hint="eastAsia"/>
                <w:color w:val="000000" w:themeColor="text1"/>
                <w:sz w:val="24"/>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内业资料</w:t>
            </w: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开工前须结合工程特点进行分项、分部和单位工程划分，现场质量检查、质量验收资料按照划分进行归纳收集，违者每次违约金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内业原始资料弄虚作假的，不及时填写的，填写不完整规范的，每次违约金</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内业原始资料和整理资料未按有关要求采用文件盒及时归档，每次违约金</w:t>
            </w:r>
            <w:r>
              <w:rPr>
                <w:rFonts w:ascii="宋体" w:hAnsi="宋体" w:cs="宋体"/>
                <w:color w:val="000000" w:themeColor="text1"/>
                <w:sz w:val="24"/>
                <w14:textFill>
                  <w14:solidFill>
                    <w14:schemeClr w14:val="tx1"/>
                  </w14:solidFill>
                </w14:textFill>
              </w:rPr>
              <w:t>500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分部工程完成时，须将原始资料、施工记录、进度照片等资料整理归纳，装订成册，违者每次违约金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试验设备不齐全，未建立试验台帐，每次违约金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w:t>
            </w: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不按照有关规定进行技术交底就进行施工作业的，每次违约金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上一道工序未经监理人签认就进行下一道工序施工的，每次违约金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要求返工的工程未在规定的时间内进行返工或要求清除出施工现场材料未在规定的时间内清除出场的，每延误一天罚</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水泥、钢筋、钢筋笼等存放不满足要求的，每次违约金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所有桩标须加固保护，树立易于识别得标志，违者每处违约金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实验及检测仪器未标定或标定不合格仍使用的，每次违约金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检验项目、方法、频率，没有按设计或规范要求执行；原材料送检和其它自检项目的试验</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如钢筋焊接，土的重击实试验</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不及时，频率未达到规定要求，每次违约金</w:t>
            </w:r>
            <w:r>
              <w:rPr>
                <w:rFonts w:ascii="宋体" w:hAnsi="宋体" w:cs="宋体"/>
                <w:color w:val="000000" w:themeColor="text1"/>
                <w:sz w:val="24"/>
                <w14:textFill>
                  <w14:solidFill>
                    <w14:schemeClr w14:val="tx1"/>
                  </w14:solidFill>
                </w14:textFill>
              </w:rPr>
              <w:t>2000</w:t>
            </w:r>
            <w:r>
              <w:rPr>
                <w:rFonts w:hint="eastAsia" w:ascii="宋体" w:hAnsi="宋体" w:cs="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Borders>
              <w:top w:val="single" w:color="auto" w:sz="4" w:space="0"/>
              <w:left w:val="single" w:color="auto" w:sz="4" w:space="0"/>
              <w:bottom w:val="single" w:color="auto" w:sz="4" w:space="0"/>
              <w:right w:val="single" w:color="auto" w:sz="4" w:space="0"/>
            </w:tcBorders>
            <w:noWrap/>
          </w:tcPr>
          <w:p>
            <w:pPr>
              <w:pStyle w:val="81"/>
              <w:rPr>
                <w:rFonts w:ascii="宋体" w:cs="宋体"/>
                <w:color w:val="000000" w:themeColor="text1"/>
                <w:sz w:val="28"/>
                <w:szCs w:val="2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noWrap/>
            <w:vAlign w:val="center"/>
          </w:tcPr>
          <w:p>
            <w:pPr>
              <w:pStyle w:val="81"/>
              <w:jc w:val="cente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062" w:type="dxa"/>
            <w:tcBorders>
              <w:top w:val="single" w:color="auto" w:sz="4" w:space="0"/>
              <w:left w:val="single" w:color="auto" w:sz="4" w:space="0"/>
              <w:bottom w:val="single" w:color="auto" w:sz="4" w:space="0"/>
              <w:right w:val="single" w:color="auto" w:sz="4" w:space="0"/>
            </w:tcBorders>
            <w:noWrap/>
            <w:vAlign w:val="center"/>
          </w:tcPr>
          <w:p>
            <w:pPr>
              <w:pStyle w:val="81"/>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未经检验合格的材料</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原材料、锚具等</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用于施工的，每次违约金</w:t>
            </w:r>
            <w:r>
              <w:rPr>
                <w:rFonts w:ascii="宋体" w:hAnsi="宋体" w:cs="宋体"/>
                <w:color w:val="000000" w:themeColor="text1"/>
                <w:sz w:val="24"/>
                <w14:textFill>
                  <w14:solidFill>
                    <w14:schemeClr w14:val="tx1"/>
                  </w14:solidFill>
                </w14:textFill>
              </w:rPr>
              <w:t>5000</w:t>
            </w:r>
            <w:r>
              <w:rPr>
                <w:rFonts w:hint="eastAsia" w:ascii="宋体" w:hAnsi="宋体" w:cs="宋体"/>
                <w:color w:val="000000" w:themeColor="text1"/>
                <w:sz w:val="24"/>
                <w14:textFill>
                  <w14:solidFill>
                    <w14:schemeClr w14:val="tx1"/>
                  </w14:solidFill>
                </w14:textFill>
              </w:rPr>
              <w:t>元。</w:t>
            </w:r>
          </w:p>
        </w:tc>
      </w:tr>
    </w:tbl>
    <w:p>
      <w:pPr>
        <w:rPr>
          <w:rFonts w:ascii="宋体" w:cs="宋体"/>
          <w:color w:val="000000" w:themeColor="text1"/>
          <w:sz w:val="24"/>
          <w14:textFill>
            <w14:solidFill>
              <w14:schemeClr w14:val="tx1"/>
            </w14:solidFill>
          </w14:textFill>
        </w:rPr>
      </w:pPr>
    </w:p>
    <w:p>
      <w:pPr>
        <w:rPr>
          <w:rFonts w:ascii="宋体" w:cs="宋体"/>
          <w:color w:val="000000" w:themeColor="text1"/>
          <w14:textFill>
            <w14:solidFill>
              <w14:schemeClr w14:val="tx1"/>
            </w14:solidFill>
          </w14:textFill>
        </w:rPr>
      </w:pPr>
      <w:r>
        <w:rPr>
          <w:rFonts w:ascii="宋体" w:cs="宋体"/>
          <w:color w:val="000000" w:themeColor="text1"/>
          <w:sz w:val="24"/>
          <w14:textFill>
            <w14:solidFill>
              <w14:schemeClr w14:val="tx1"/>
            </w14:solidFill>
          </w14:textFill>
        </w:rPr>
        <w:br w:type="page"/>
      </w:r>
    </w:p>
    <w:p>
      <w:pPr>
        <w:pStyle w:val="72"/>
        <w:spacing w:line="360" w:lineRule="auto"/>
        <w:rPr>
          <w:b w:val="0"/>
          <w:bCs w:val="0"/>
          <w:color w:val="000000" w:themeColor="text1"/>
          <w:sz w:val="24"/>
          <w:szCs w:val="24"/>
          <w14:textFill>
            <w14:solidFill>
              <w14:schemeClr w14:val="tx1"/>
            </w14:solidFill>
          </w14:textFill>
        </w:rPr>
      </w:pPr>
      <w:bookmarkStart w:id="1700" w:name="_Toc43476019"/>
      <w:r>
        <w:rPr>
          <w:rFonts w:hint="eastAsia"/>
          <w:bCs w:val="0"/>
          <w:color w:val="000000" w:themeColor="text1"/>
          <w:sz w:val="24"/>
          <w:szCs w:val="24"/>
          <w14:textFill>
            <w14:solidFill>
              <w14:schemeClr w14:val="tx1"/>
            </w14:solidFill>
          </w14:textFill>
        </w:rPr>
        <w:t>附件十三建设工程农民工工资支付保证书</w:t>
      </w:r>
      <w:bookmarkEnd w:id="1700"/>
    </w:p>
    <w:p>
      <w:pPr>
        <w:spacing w:line="360" w:lineRule="exact"/>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建设工程农民工工资支付保证书</w:t>
      </w:r>
    </w:p>
    <w:p>
      <w:pPr>
        <w:spacing w:line="360" w:lineRule="exact"/>
        <w:ind w:firstLine="465"/>
        <w:rPr>
          <w:rFonts w:ascii="宋体" w:cs="宋体"/>
          <w:color w:val="000000" w:themeColor="text1"/>
          <w:sz w:val="24"/>
          <w14:textFill>
            <w14:solidFill>
              <w14:schemeClr w14:val="tx1"/>
            </w14:solidFill>
          </w14:textFill>
        </w:rPr>
      </w:pPr>
    </w:p>
    <w:p>
      <w:pPr>
        <w:pStyle w:val="92"/>
        <w:spacing w:line="360" w:lineRule="auto"/>
        <w:ind w:firstLine="480" w:firstLineChars="20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ascii="宋体" w:hAnsi="宋体" w:cs="宋体"/>
          <w:color w:val="000000" w:themeColor="text1"/>
          <w:sz w:val="24"/>
          <w:u w:val="single"/>
          <w14:textFill>
            <w14:solidFill>
              <w14:schemeClr w14:val="tx1"/>
            </w14:solidFill>
          </w14:textFill>
        </w:rPr>
        <w:tab/>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w:t>
      </w:r>
      <w:r>
        <w:rPr>
          <w:rFonts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以下简称“承包人”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拟与</w:t>
      </w:r>
      <w:r>
        <w:rPr>
          <w:rFonts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以下简称“发包人”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签订</w:t>
      </w: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项目第合同段的施工承包合同，为规范本项目农民工工资的支付行为，预防和解决施工承包人拖欠或克扣农民工工资问题，切实保障农民工的合法利益，维护社会稳定，根据《中华人民共和国劳动合同法》、《建筑法》、《国务院关于解决农民工问题的若干意见》、《工资支付暂行规定》和《广东省建设领域工人工资支付分账管理暂行办法》等有关法律、法规，结合本项目建设管理的具体情况，承包人在此承诺：</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四、承诺在工地现场宣传栏中公布发包人关于农民工工资管理的有关法律法规、制度，公开发包人的投诉电话。</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六、承诺指定专人负责对农民工工资进行发放，实行专户管理，以银行转账方式按月直接支付工资（原则上是当月支付，最多不超过拖欠两个月）。</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八、承诺在收到中标通知书后且合同签署前，按规定向发包人缴纳工资保障金，金额为元人民币（按照本项目合同额</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，原则上不超过</w:t>
      </w: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万。），用于支付拖欠的农民工工资，如工资保障金不足，发包人有权利在应支付给承包人的工程款或是履约保证金中划扣支付。该保障金余额发包人将于本项目施工完毕，并交工验收合格后退还。</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十、在合同工程实施过程中如有发生</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不按规定签订劳动合同或签订劳动合同不规范情况；或</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拖欠农民工工资、侵害农民工合法权益、农民工劳动安全保护欠缺的情况；或</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因欠薪导致的闹事、打斗、死伤、上访事件，</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承包人愿接受监理人和</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发包人按合同或下发的管理办法规定的违约金。如果发生上述情况是因为我方违法分包、转包或出让资质、挂靠投标造成的，承包人对发包人或发包人的上级主管部门、政府机构提出的取消中标资格、终止合同、通报批评等违约金表示理解并无条件接受。</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pPr>
        <w:pStyle w:val="17"/>
        <w:tabs>
          <w:tab w:val="left" w:pos="6543"/>
        </w:tabs>
        <w:spacing w:before="1"/>
        <w:ind w:left="2974"/>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w:t>
      </w:r>
      <w:r>
        <w:rPr>
          <w:rFonts w:hint="eastAsia" w:ascii="宋体" w:hAnsi="宋体" w:cs="宋体"/>
          <w:color w:val="000000" w:themeColor="text1"/>
          <w:spacing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pacing w:val="-105"/>
          <w:sz w:val="24"/>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w:t>
      </w:r>
      <w:r>
        <w:rPr>
          <w:rFonts w:ascii="宋体" w:hAnsi="宋体" w:cs="宋体"/>
          <w:color w:val="000000" w:themeColor="text1"/>
          <w:sz w:val="24"/>
          <w:u w:val="single"/>
          <w14:textFill>
            <w14:solidFill>
              <w14:schemeClr w14:val="tx1"/>
            </w14:solidFill>
          </w14:textFill>
        </w:rPr>
        <w:tab/>
      </w:r>
    </w:p>
    <w:p>
      <w:pPr>
        <w:pStyle w:val="17"/>
        <w:tabs>
          <w:tab w:val="left" w:pos="8055"/>
        </w:tabs>
        <w:spacing w:before="138"/>
        <w:ind w:left="3037"/>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w:t>
      </w:r>
      <w:r>
        <w:rPr>
          <w:rFonts w:hint="eastAsia" w:ascii="宋体" w:hAnsi="宋体" w:cs="宋体"/>
          <w:color w:val="000000" w:themeColor="text1"/>
          <w:spacing w:val="-2"/>
          <w:sz w:val="24"/>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或其委托代理人</w:t>
      </w:r>
      <w:r>
        <w:rPr>
          <w:rFonts w:hint="eastAsia" w:ascii="宋体" w:hAnsi="宋体" w:cs="宋体"/>
          <w:color w:val="000000" w:themeColor="text1"/>
          <w:spacing w:val="-105"/>
          <w:sz w:val="24"/>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u w:val="single"/>
          <w14:textFill>
            <w14:solidFill>
              <w14:schemeClr w14:val="tx1"/>
            </w14:solidFill>
          </w14:textFill>
        </w:rPr>
        <w:tab/>
      </w:r>
    </w:p>
    <w:p>
      <w:pPr>
        <w:pStyle w:val="86"/>
        <w:spacing w:line="360" w:lineRule="auto"/>
        <w:ind w:firstLine="4800" w:firstLineChars="2000"/>
        <w:rPr>
          <w:rFonts w:ascii="宋体" w:cs="宋体"/>
          <w:color w:val="000000" w:themeColor="text1"/>
          <w:spacing w:val="-5"/>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w:t>
      </w:r>
      <w:r>
        <w:rPr>
          <w:rFonts w:asci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月</w:t>
      </w:r>
      <w:r>
        <w:rPr>
          <w:rFonts w:asci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日</w:t>
      </w:r>
    </w:p>
    <w:p>
      <w:pPr>
        <w:pStyle w:val="99"/>
        <w:rPr>
          <w:rFonts w:ascii="宋体" w:cs="宋体"/>
          <w:color w:val="000000" w:themeColor="text1"/>
          <w:sz w:val="30"/>
          <w:szCs w:val="30"/>
          <w14:textFill>
            <w14:solidFill>
              <w14:schemeClr w14:val="tx1"/>
            </w14:solidFill>
          </w14:textFill>
        </w:rPr>
      </w:pPr>
      <w:r>
        <w:rPr>
          <w:rFonts w:ascii="宋体" w:cs="宋体"/>
          <w:color w:val="000000" w:themeColor="text1"/>
          <w:sz w:val="30"/>
          <w:szCs w:val="30"/>
          <w14:textFill>
            <w14:solidFill>
              <w14:schemeClr w14:val="tx1"/>
            </w14:solidFill>
          </w14:textFill>
        </w:rPr>
        <w:br w:type="page"/>
      </w:r>
    </w:p>
    <w:p>
      <w:pPr>
        <w:pStyle w:val="72"/>
        <w:spacing w:line="360" w:lineRule="auto"/>
        <w:rPr>
          <w:b w:val="0"/>
          <w:bCs w:val="0"/>
          <w:color w:val="000000" w:themeColor="text1"/>
          <w:sz w:val="24"/>
          <w:szCs w:val="24"/>
          <w14:textFill>
            <w14:solidFill>
              <w14:schemeClr w14:val="tx1"/>
            </w14:solidFill>
          </w14:textFill>
        </w:rPr>
      </w:pPr>
      <w:bookmarkStart w:id="1701" w:name="_Toc43476020"/>
      <w:r>
        <w:rPr>
          <w:rFonts w:hint="eastAsia"/>
          <w:bCs w:val="0"/>
          <w:color w:val="000000" w:themeColor="text1"/>
          <w:sz w:val="24"/>
          <w:szCs w:val="24"/>
          <w14:textFill>
            <w14:solidFill>
              <w14:schemeClr w14:val="tx1"/>
            </w14:solidFill>
          </w14:textFill>
        </w:rPr>
        <w:t>附件十四房屋建筑工程质量保修书</w:t>
      </w:r>
      <w:bookmarkEnd w:id="1701"/>
    </w:p>
    <w:p>
      <w:pPr>
        <w:pStyle w:val="3"/>
        <w:spacing w:beforeLines="50" w:line="400" w:lineRule="exact"/>
        <w:ind w:firstLine="3373" w:firstLineChars="1400"/>
        <w:rPr>
          <w:rFonts w:ascii="黑体" w:hAnsi="宋体" w:eastAsia="黑体"/>
          <w:color w:val="000000" w:themeColor="text1"/>
          <w:sz w:val="24"/>
          <w:szCs w:val="24"/>
          <w14:textFill>
            <w14:solidFill>
              <w14:schemeClr w14:val="tx1"/>
            </w14:solidFill>
          </w14:textFill>
        </w:rPr>
      </w:pPr>
      <w:bookmarkStart w:id="1702" w:name="_Toc43476021"/>
      <w:bookmarkStart w:id="1703" w:name="_Toc28756"/>
      <w:r>
        <w:rPr>
          <w:rFonts w:hint="eastAsia" w:ascii="黑体" w:hAnsi="宋体" w:eastAsia="黑体"/>
          <w:color w:val="000000" w:themeColor="text1"/>
          <w:sz w:val="24"/>
          <w:szCs w:val="24"/>
          <w14:textFill>
            <w14:solidFill>
              <w14:schemeClr w14:val="tx1"/>
            </w14:solidFill>
          </w14:textFill>
        </w:rPr>
        <w:t>房屋建筑工程质量保修书</w:t>
      </w:r>
      <w:bookmarkEnd w:id="1702"/>
      <w:bookmarkEnd w:id="1703"/>
    </w:p>
    <w:p>
      <w:pPr>
        <w:pStyle w:val="99"/>
        <w:jc w:val="center"/>
        <w:rPr>
          <w:rFonts w:ascii="黑体" w:hAnsi="宋体" w:eastAsia="黑体"/>
          <w:color w:val="000000" w:themeColor="text1"/>
          <w:sz w:val="30"/>
          <w:szCs w:val="30"/>
          <w14:textFill>
            <w14:solidFill>
              <w14:schemeClr w14:val="tx1"/>
            </w14:solidFill>
          </w14:textFill>
        </w:rPr>
      </w:pPr>
    </w:p>
    <w:p>
      <w:pPr>
        <w:pStyle w:val="99"/>
        <w:jc w:val="center"/>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（仅适用于附属区房建工程）</w:t>
      </w:r>
    </w:p>
    <w:p>
      <w:pPr>
        <w:pStyle w:val="99"/>
        <w:jc w:val="left"/>
        <w:rPr>
          <w:rFonts w:ascii="宋体"/>
          <w:color w:val="000000" w:themeColor="text1"/>
          <w:sz w:val="24"/>
          <w:szCs w:val="20"/>
          <w:u w:val="single"/>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发包人（全称）：</w:t>
      </w:r>
    </w:p>
    <w:p>
      <w:pPr>
        <w:pStyle w:val="99"/>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承包人（全称）：</w:t>
      </w:r>
    </w:p>
    <w:p>
      <w:pPr>
        <w:pStyle w:val="99"/>
        <w:jc w:val="left"/>
        <w:rPr>
          <w:rFonts w:ascii="宋体"/>
          <w:color w:val="000000" w:themeColor="text1"/>
          <w:sz w:val="24"/>
          <w:szCs w:val="20"/>
          <w14:textFill>
            <w14:solidFill>
              <w14:schemeClr w14:val="tx1"/>
            </w14:solidFill>
          </w14:textFill>
        </w:rPr>
      </w:pPr>
    </w:p>
    <w:p>
      <w:pPr>
        <w:pStyle w:val="99"/>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发包人、承包人根据据《中华人民共和国建筑法》、《建设工程质量管理条例》和《房屋建筑工程质量保修办法》，经协商一致，对定工程质量保修书。</w:t>
      </w:r>
    </w:p>
    <w:p>
      <w:pPr>
        <w:pStyle w:val="99"/>
        <w:numPr>
          <w:ilvl w:val="0"/>
          <w:numId w:val="16"/>
        </w:numPr>
        <w:ind w:firstLine="480" w:firstLineChars="2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工程质量保修范围和内容</w:t>
      </w:r>
    </w:p>
    <w:p>
      <w:pPr>
        <w:pStyle w:val="99"/>
        <w:ind w:firstLine="480" w:firstLineChars="2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承包人在质量保修期内，按照有关法律、法规、规规章的管理规定和双方约定，承担本工程质量保修责任。</w:t>
      </w:r>
    </w:p>
    <w:p>
      <w:pPr>
        <w:pStyle w:val="99"/>
        <w:ind w:firstLine="480" w:firstLineChars="2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p>
    <w:p>
      <w:pPr>
        <w:pStyle w:val="99"/>
        <w:ind w:firstLine="480" w:firstLineChars="200"/>
        <w:jc w:val="left"/>
        <w:rPr>
          <w:rFonts w:ascii="宋体"/>
          <w:color w:val="000000" w:themeColor="text1"/>
          <w:sz w:val="24"/>
          <w:szCs w:val="20"/>
          <w:u w:val="single"/>
          <w14:textFill>
            <w14:solidFill>
              <w14:schemeClr w14:val="tx1"/>
            </w14:solidFill>
          </w14:textFill>
        </w:rPr>
      </w:pPr>
    </w:p>
    <w:p>
      <w:pPr>
        <w:pStyle w:val="99"/>
        <w:ind w:firstLine="480" w:firstLineChars="200"/>
        <w:jc w:val="left"/>
        <w:rPr>
          <w:rFonts w:ascii="宋体"/>
          <w:color w:val="000000" w:themeColor="text1"/>
          <w:sz w:val="24"/>
          <w:szCs w:val="20"/>
          <w14:textFill>
            <w14:solidFill>
              <w14:schemeClr w14:val="tx1"/>
            </w14:solidFill>
          </w14:textFill>
        </w:rPr>
      </w:pPr>
    </w:p>
    <w:p>
      <w:pPr>
        <w:pStyle w:val="99"/>
        <w:ind w:firstLine="480" w:firstLineChars="200"/>
        <w:jc w:val="left"/>
        <w:rPr>
          <w:rFonts w:ascii="宋体"/>
          <w:color w:val="000000" w:themeColor="text1"/>
          <w:sz w:val="24"/>
          <w:szCs w:val="20"/>
          <w14:textFill>
            <w14:solidFill>
              <w14:schemeClr w14:val="tx1"/>
            </w14:solidFill>
          </w14:textFill>
        </w:rPr>
      </w:pPr>
    </w:p>
    <w:p>
      <w:pPr>
        <w:pStyle w:val="99"/>
        <w:jc w:val="left"/>
        <w:rPr>
          <w:rFonts w:ascii="宋体"/>
          <w:color w:val="000000" w:themeColor="text1"/>
          <w:sz w:val="24"/>
          <w:szCs w:val="20"/>
          <w14:textFill>
            <w14:solidFill>
              <w14:schemeClr w14:val="tx1"/>
            </w14:solidFill>
          </w14:textFill>
        </w:rPr>
      </w:pPr>
    </w:p>
    <w:p>
      <w:pPr>
        <w:pStyle w:val="99"/>
        <w:ind w:firstLine="480" w:firstLineChars="200"/>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第二条工程质量保修范围和内容</w:t>
      </w:r>
    </w:p>
    <w:p>
      <w:pPr>
        <w:pStyle w:val="99"/>
        <w:jc w:val="center"/>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双方根据据《建设工程质量管理条例》及有关规定，约定本工程的质量保修期如下：</w:t>
      </w:r>
    </w:p>
    <w:p>
      <w:pPr>
        <w:pStyle w:val="99"/>
        <w:ind w:firstLine="480" w:firstLineChars="200"/>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地基基础工程和主体结构工程为设计文件规定的该工程合理使用年限；</w:t>
      </w:r>
    </w:p>
    <w:p>
      <w:pPr>
        <w:pStyle w:val="99"/>
        <w:ind w:firstLine="480" w:firstLineChars="200"/>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屋面防水工程、有防水要求的卫生间、房间和外墙面的防渗漏为＿</w:t>
      </w:r>
      <w:r>
        <w:rPr>
          <w:rFonts w:ascii="宋体" w:hAnsi="宋体"/>
          <w:color w:val="000000" w:themeColor="text1"/>
          <w:sz w:val="24"/>
          <w:szCs w:val="20"/>
          <w14:textFill>
            <w14:solidFill>
              <w14:schemeClr w14:val="tx1"/>
            </w14:solidFill>
          </w14:textFill>
        </w:rPr>
        <w:t>5</w:t>
      </w:r>
      <w:r>
        <w:rPr>
          <w:rFonts w:hint="eastAsia" w:ascii="宋体" w:hAnsi="宋体"/>
          <w:color w:val="000000" w:themeColor="text1"/>
          <w:sz w:val="24"/>
          <w:szCs w:val="20"/>
          <w14:textFill>
            <w14:solidFill>
              <w14:schemeClr w14:val="tx1"/>
            </w14:solidFill>
          </w14:textFill>
        </w:rPr>
        <w:t>年；</w:t>
      </w:r>
    </w:p>
    <w:p>
      <w:pPr>
        <w:pStyle w:val="99"/>
        <w:ind w:firstLine="480" w:firstLineChars="200"/>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3.</w:t>
      </w:r>
      <w:r>
        <w:rPr>
          <w:rFonts w:hint="eastAsia" w:ascii="宋体" w:hAnsi="宋体"/>
          <w:color w:val="000000" w:themeColor="text1"/>
          <w:sz w:val="24"/>
          <w:szCs w:val="20"/>
          <w14:textFill>
            <w14:solidFill>
              <w14:schemeClr w14:val="tx1"/>
            </w14:solidFill>
          </w14:textFill>
        </w:rPr>
        <w:t>装修工程为</w:t>
      </w:r>
      <w:r>
        <w:rPr>
          <w:rFonts w:ascii="宋体" w:hAnsi="宋体"/>
          <w:color w:val="000000" w:themeColor="text1"/>
          <w:sz w:val="24"/>
          <w:szCs w:val="20"/>
          <w:u w:val="single"/>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年</w:t>
      </w:r>
    </w:p>
    <w:p>
      <w:pPr>
        <w:pStyle w:val="99"/>
        <w:ind w:firstLine="480" w:firstLineChars="200"/>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4.</w:t>
      </w:r>
      <w:r>
        <w:rPr>
          <w:rFonts w:hint="eastAsia" w:ascii="宋体" w:hAnsi="宋体"/>
          <w:color w:val="000000" w:themeColor="text1"/>
          <w:sz w:val="24"/>
          <w:szCs w:val="20"/>
          <w14:textFill>
            <w14:solidFill>
              <w14:schemeClr w14:val="tx1"/>
            </w14:solidFill>
          </w14:textFill>
        </w:rPr>
        <w:t>电气管线、给排水管道、设备安装工程为</w:t>
      </w:r>
      <w:r>
        <w:rPr>
          <w:rFonts w:ascii="宋体" w:hAnsi="宋体"/>
          <w:color w:val="000000" w:themeColor="text1"/>
          <w:sz w:val="24"/>
          <w:szCs w:val="20"/>
          <w:u w:val="single"/>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年；</w:t>
      </w:r>
    </w:p>
    <w:p>
      <w:pPr>
        <w:pStyle w:val="99"/>
        <w:ind w:firstLine="480" w:firstLineChars="200"/>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5.</w:t>
      </w:r>
      <w:r>
        <w:rPr>
          <w:rFonts w:hint="eastAsia" w:ascii="宋体" w:hAnsi="宋体"/>
          <w:color w:val="000000" w:themeColor="text1"/>
          <w:sz w:val="24"/>
          <w:szCs w:val="20"/>
          <w14:textFill>
            <w14:solidFill>
              <w14:schemeClr w14:val="tx1"/>
            </w14:solidFill>
          </w14:textFill>
        </w:rPr>
        <w:t>供热与供冷系统为</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个采暖期、供冷期；</w:t>
      </w:r>
    </w:p>
    <w:p>
      <w:pPr>
        <w:pStyle w:val="99"/>
        <w:ind w:firstLine="480" w:firstLineChars="200"/>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6.</w:t>
      </w:r>
      <w:r>
        <w:rPr>
          <w:rFonts w:hint="eastAsia" w:ascii="宋体" w:hAnsi="宋体"/>
          <w:color w:val="000000" w:themeColor="text1"/>
          <w:sz w:val="24"/>
          <w:szCs w:val="20"/>
          <w14:textFill>
            <w14:solidFill>
              <w14:schemeClr w14:val="tx1"/>
            </w14:solidFill>
          </w14:textFill>
        </w:rPr>
        <w:t>住宅小区内的给排水设施、道路等配套工程为＿</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年；</w:t>
      </w:r>
    </w:p>
    <w:p>
      <w:pPr>
        <w:pStyle w:val="99"/>
        <w:ind w:firstLine="480" w:firstLineChars="200"/>
        <w:jc w:val="left"/>
        <w:rPr>
          <w:rFonts w:ascii="宋体"/>
          <w:color w:val="000000" w:themeColor="text1"/>
          <w:sz w:val="24"/>
          <w:szCs w:val="20"/>
          <w:u w:val="single"/>
          <w14:textFill>
            <w14:solidFill>
              <w14:schemeClr w14:val="tx1"/>
            </w14:solidFill>
          </w14:textFill>
        </w:rPr>
      </w:pPr>
      <w:r>
        <w:rPr>
          <w:rFonts w:ascii="宋体" w:hAnsi="宋体"/>
          <w:color w:val="000000" w:themeColor="text1"/>
          <w:sz w:val="24"/>
          <w:szCs w:val="20"/>
          <w14:textFill>
            <w14:solidFill>
              <w14:schemeClr w14:val="tx1"/>
            </w14:solidFill>
          </w14:textFill>
        </w:rPr>
        <w:t>7.</w:t>
      </w:r>
      <w:r>
        <w:rPr>
          <w:rFonts w:hint="eastAsia" w:ascii="宋体" w:hAnsi="宋体"/>
          <w:color w:val="000000" w:themeColor="text1"/>
          <w:sz w:val="24"/>
          <w:szCs w:val="20"/>
          <w14:textFill>
            <w14:solidFill>
              <w14:schemeClr w14:val="tx1"/>
            </w14:solidFill>
          </w14:textFill>
        </w:rPr>
        <w:t>其他项目保修期限约定如下：</w:t>
      </w:r>
    </w:p>
    <w:p>
      <w:pPr>
        <w:pStyle w:val="99"/>
        <w:ind w:firstLine="480" w:firstLineChars="200"/>
        <w:jc w:val="left"/>
        <w:rPr>
          <w:rFonts w:ascii="宋体"/>
          <w:color w:val="000000" w:themeColor="text1"/>
          <w:sz w:val="24"/>
          <w:szCs w:val="20"/>
          <w:u w:val="single"/>
          <w14:textFill>
            <w14:solidFill>
              <w14:schemeClr w14:val="tx1"/>
            </w14:solidFill>
          </w14:textFill>
        </w:rPr>
      </w:pPr>
    </w:p>
    <w:p>
      <w:pPr>
        <w:pStyle w:val="99"/>
        <w:ind w:firstLine="480" w:firstLineChars="2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质量保修期自工程竣工验收合格之日起计算</w:t>
      </w:r>
    </w:p>
    <w:p>
      <w:pPr>
        <w:pStyle w:val="99"/>
        <w:ind w:firstLine="480" w:firstLineChars="2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第三条质量保修责任</w:t>
      </w:r>
    </w:p>
    <w:p>
      <w:pPr>
        <w:pStyle w:val="99"/>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 xml:space="preserve">  1</w:t>
      </w:r>
      <w:r>
        <w:rPr>
          <w:rFonts w:hint="eastAsia" w:ascii="宋体" w:hAnsi="宋体"/>
          <w:color w:val="000000" w:themeColor="text1"/>
          <w:sz w:val="24"/>
          <w:szCs w:val="20"/>
          <w14:textFill>
            <w14:solidFill>
              <w14:schemeClr w14:val="tx1"/>
            </w14:solidFill>
          </w14:textFill>
        </w:rPr>
        <w:t>、属于保修范围、内容的项目，承包人应当在接到保修通知之日起</w:t>
      </w:r>
      <w:r>
        <w:rPr>
          <w:rFonts w:ascii="宋体" w:hAnsi="宋体"/>
          <w:color w:val="000000" w:themeColor="text1"/>
          <w:sz w:val="24"/>
          <w:szCs w:val="20"/>
          <w14:textFill>
            <w14:solidFill>
              <w14:schemeClr w14:val="tx1"/>
            </w14:solidFill>
          </w14:textFill>
        </w:rPr>
        <w:t>7</w:t>
      </w:r>
      <w:r>
        <w:rPr>
          <w:rFonts w:hint="eastAsia" w:ascii="宋体" w:hAnsi="宋体"/>
          <w:color w:val="000000" w:themeColor="text1"/>
          <w:sz w:val="24"/>
          <w:szCs w:val="20"/>
          <w14:textFill>
            <w14:solidFill>
              <w14:schemeClr w14:val="tx1"/>
            </w14:solidFill>
          </w14:textFill>
        </w:rPr>
        <w:t>天内派人保修。承包人不在约定期限内派人保修的，发包人可以委托他人修理。</w:t>
      </w:r>
    </w:p>
    <w:p>
      <w:pPr>
        <w:pStyle w:val="99"/>
        <w:jc w:val="center"/>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、发生紧急抢修事故的，承包人在接到事故通知后，应当立即到达事故现场抢修。</w:t>
      </w:r>
    </w:p>
    <w:p>
      <w:pPr>
        <w:pStyle w:val="99"/>
        <w:jc w:val="center"/>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 xml:space="preserve">  3</w:t>
      </w:r>
      <w:r>
        <w:rPr>
          <w:rFonts w:hint="eastAsia" w:ascii="宋体" w:hAnsi="宋体"/>
          <w:color w:val="000000" w:themeColor="text1"/>
          <w:sz w:val="24"/>
          <w:szCs w:val="20"/>
          <w14:textFill>
            <w14:solidFill>
              <w14:schemeClr w14:val="tx1"/>
            </w14:solidFill>
          </w14:textFill>
        </w:rPr>
        <w:t>、对于涉及结构安全的质量问题，应当按照《房屋建筑工程质量保修办法》的规定，</w:t>
      </w:r>
    </w:p>
    <w:p>
      <w:pPr>
        <w:pStyle w:val="99"/>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立即向当地建设行政主管部门报告，采取安全防范措施；由原设计单位或者具有相应资质等级的设计单位提出保修方案，承包人实施保修</w:t>
      </w:r>
    </w:p>
    <w:p>
      <w:pPr>
        <w:pStyle w:val="99"/>
        <w:ind w:firstLine="240" w:firstLineChars="100"/>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4.</w:t>
      </w:r>
      <w:r>
        <w:rPr>
          <w:rFonts w:hint="eastAsia" w:ascii="宋体" w:hAnsi="宋体"/>
          <w:color w:val="000000" w:themeColor="text1"/>
          <w:sz w:val="24"/>
          <w:szCs w:val="20"/>
          <w14:textFill>
            <w14:solidFill>
              <w14:schemeClr w14:val="tx1"/>
            </w14:solidFill>
          </w14:textFill>
        </w:rPr>
        <w:t>质量保修完成后，由发包人组织验收。</w:t>
      </w:r>
    </w:p>
    <w:p>
      <w:pPr>
        <w:pStyle w:val="99"/>
        <w:ind w:firstLine="240" w:firstLineChars="1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第四条保修费用</w:t>
      </w:r>
    </w:p>
    <w:p>
      <w:pPr>
        <w:pStyle w:val="99"/>
        <w:ind w:firstLine="240" w:firstLineChars="1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保修费用由造成质量缺陷的责任方承担。</w:t>
      </w:r>
    </w:p>
    <w:p>
      <w:pPr>
        <w:pStyle w:val="99"/>
        <w:ind w:firstLine="240" w:firstLineChars="1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第五条其他</w:t>
      </w:r>
    </w:p>
    <w:p>
      <w:pPr>
        <w:pStyle w:val="99"/>
        <w:ind w:firstLine="240" w:firstLineChars="1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双方约定的其他工程质量保修事项：</w:t>
      </w:r>
    </w:p>
    <w:p>
      <w:pPr>
        <w:pStyle w:val="99"/>
        <w:ind w:firstLine="240" w:firstLineChars="100"/>
        <w:jc w:val="left"/>
        <w:rPr>
          <w:rFonts w:ascii="宋体"/>
          <w:color w:val="000000" w:themeColor="text1"/>
          <w:sz w:val="24"/>
          <w:szCs w:val="20"/>
          <w:u w:val="single"/>
          <w14:textFill>
            <w14:solidFill>
              <w14:schemeClr w14:val="tx1"/>
            </w14:solidFill>
          </w14:textFill>
        </w:rPr>
      </w:pPr>
    </w:p>
    <w:p>
      <w:pPr>
        <w:pStyle w:val="99"/>
        <w:ind w:firstLine="240" w:firstLineChars="100"/>
        <w:jc w:val="left"/>
        <w:rPr>
          <w:rFonts w:ascii="宋体"/>
          <w:color w:val="000000" w:themeColor="text1"/>
          <w:sz w:val="24"/>
          <w:szCs w:val="20"/>
          <w:u w:val="single"/>
          <w14:textFill>
            <w14:solidFill>
              <w14:schemeClr w14:val="tx1"/>
            </w14:solidFill>
          </w14:textFill>
        </w:rPr>
      </w:pPr>
    </w:p>
    <w:p>
      <w:pPr>
        <w:pStyle w:val="99"/>
        <w:ind w:firstLine="240" w:firstLineChars="100"/>
        <w:jc w:val="left"/>
        <w:rPr>
          <w:rFonts w:ascii="宋体"/>
          <w:color w:val="000000" w:themeColor="text1"/>
          <w:sz w:val="24"/>
          <w:szCs w:val="20"/>
          <w14:textFill>
            <w14:solidFill>
              <w14:schemeClr w14:val="tx1"/>
            </w14:solidFill>
          </w14:textFill>
        </w:rPr>
      </w:pPr>
    </w:p>
    <w:p>
      <w:pPr>
        <w:pStyle w:val="99"/>
        <w:ind w:firstLine="480" w:firstLineChars="200"/>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本工程质量保修书，由施工合同发包人、承包人双方在竣工验收前共同签署，作为施工合同附件，其有效期限至保修期满</w:t>
      </w:r>
    </w:p>
    <w:p>
      <w:pPr>
        <w:pStyle w:val="99"/>
        <w:ind w:firstLine="480" w:firstLineChars="200"/>
        <w:jc w:val="left"/>
        <w:rPr>
          <w:rFonts w:ascii="宋体"/>
          <w:color w:val="000000" w:themeColor="text1"/>
          <w:sz w:val="24"/>
          <w:szCs w:val="20"/>
          <w14:textFill>
            <w14:solidFill>
              <w14:schemeClr w14:val="tx1"/>
            </w14:solidFill>
          </w14:textFill>
        </w:rPr>
      </w:pPr>
    </w:p>
    <w:p>
      <w:pPr>
        <w:pStyle w:val="99"/>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承包人（公章）</w:t>
      </w:r>
      <w:r>
        <w:rPr>
          <w:rFonts w:hint="eastAsia" w:ascii="宋体" w:hAnsi="宋体"/>
          <w:color w:val="000000" w:themeColor="text1"/>
          <w:sz w:val="24"/>
          <w:szCs w:val="20"/>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发包人（公章）</w:t>
      </w:r>
    </w:p>
    <w:p>
      <w:pPr>
        <w:pStyle w:val="99"/>
        <w:jc w:val="left"/>
        <w:rPr>
          <w:rFonts w:ascii="宋体"/>
          <w:color w:val="000000" w:themeColor="text1"/>
          <w:sz w:val="24"/>
          <w:szCs w:val="20"/>
          <w14:textFill>
            <w14:solidFill>
              <w14:schemeClr w14:val="tx1"/>
            </w14:solidFill>
          </w14:textFill>
        </w:rPr>
      </w:pPr>
    </w:p>
    <w:p>
      <w:pPr>
        <w:pStyle w:val="99"/>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法定代表人或其委托代理人：</w:t>
      </w:r>
      <w:r>
        <w:rPr>
          <w:rFonts w:hint="eastAsia" w:ascii="宋体" w:hAnsi="宋体"/>
          <w:color w:val="000000" w:themeColor="text1"/>
          <w:sz w:val="24"/>
          <w:szCs w:val="20"/>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法定代表人或其委托代理人：</w:t>
      </w:r>
    </w:p>
    <w:p>
      <w:pPr>
        <w:pStyle w:val="99"/>
        <w:jc w:val="left"/>
        <w:rPr>
          <w:rFonts w:ascii="宋体"/>
          <w:color w:val="000000" w:themeColor="text1"/>
          <w:sz w:val="24"/>
          <w:szCs w:val="20"/>
          <w14:textFill>
            <w14:solidFill>
              <w14:schemeClr w14:val="tx1"/>
            </w14:solidFill>
          </w14:textFill>
        </w:rPr>
      </w:pPr>
    </w:p>
    <w:p>
      <w:pPr>
        <w:pStyle w:val="99"/>
        <w:ind w:firstLine="240" w:firstLineChars="100"/>
        <w:jc w:val="left"/>
        <w:rPr>
          <w:rFonts w:ascii="宋体"/>
          <w:color w:val="000000" w:themeColor="text1"/>
          <w:sz w:val="24"/>
          <w:szCs w:val="20"/>
          <w14:textFill>
            <w14:solidFill>
              <w14:schemeClr w14:val="tx1"/>
            </w14:solidFill>
          </w14:textFill>
        </w:rPr>
      </w:pPr>
    </w:p>
    <w:p>
      <w:pPr>
        <w:pStyle w:val="99"/>
        <w:ind w:firstLine="240" w:firstLineChars="100"/>
        <w:jc w:val="left"/>
        <w:rPr>
          <w:rFonts w:ascii="宋体"/>
          <w:color w:val="000000" w:themeColor="text1"/>
          <w:sz w:val="24"/>
          <w:szCs w:val="20"/>
          <w14:textFill>
            <w14:solidFill>
              <w14:schemeClr w14:val="tx1"/>
            </w14:solidFill>
          </w14:textFill>
        </w:rPr>
      </w:pPr>
    </w:p>
    <w:p>
      <w:pPr>
        <w:pStyle w:val="99"/>
        <w:jc w:val="left"/>
        <w:rPr>
          <w:rFonts w:ascii="宋体"/>
          <w:color w:val="000000" w:themeColor="text1"/>
          <w:sz w:val="24"/>
          <w:szCs w:val="20"/>
          <w14:textFill>
            <w14:solidFill>
              <w14:schemeClr w14:val="tx1"/>
            </w14:solidFill>
          </w14:textFill>
        </w:rPr>
      </w:pPr>
    </w:p>
    <w:p>
      <w:pPr>
        <w:pStyle w:val="99"/>
        <w:jc w:val="left"/>
        <w:rPr>
          <w:rFonts w:ascii="宋体"/>
          <w:color w:val="000000" w:themeColor="text1"/>
          <w:sz w:val="24"/>
          <w:szCs w:val="20"/>
          <w14:textFill>
            <w14:solidFill>
              <w14:schemeClr w14:val="tx1"/>
            </w14:solidFill>
          </w14:textFill>
        </w:rPr>
      </w:pPr>
    </w:p>
    <w:p>
      <w:pPr>
        <w:pStyle w:val="99"/>
        <w:jc w:val="righ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日期：</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年</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月</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日</w:t>
      </w:r>
      <w:r>
        <w:rPr>
          <w:rFonts w:hint="eastAsia" w:ascii="宋体" w:hAnsi="宋体"/>
          <w:color w:val="000000" w:themeColor="text1"/>
          <w:sz w:val="24"/>
          <w:szCs w:val="20"/>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日期：</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年</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月</w:t>
      </w:r>
      <w:r>
        <w:rPr>
          <w:rFonts w:hint="eastAsia" w:ascii="宋体" w:hAnsi="宋体"/>
          <w:color w:val="000000" w:themeColor="text1"/>
          <w:sz w:val="24"/>
          <w:szCs w:val="20"/>
          <w:u w:val="single"/>
          <w:lang w:val="en-US" w:eastAsia="zh-CN"/>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日</w:t>
      </w:r>
      <w:r>
        <w:rPr>
          <w:rFonts w:hint="eastAsia" w:ascii="宋体" w:hAnsi="宋体"/>
          <w:color w:val="000000" w:themeColor="text1"/>
          <w:sz w:val="24"/>
          <w:szCs w:val="20"/>
          <w:lang w:val="en-US" w:eastAsia="zh-CN"/>
          <w14:textFill>
            <w14:solidFill>
              <w14:schemeClr w14:val="tx1"/>
            </w14:solidFill>
          </w14:textFill>
        </w:rPr>
        <w:t xml:space="preserve"> </w:t>
      </w:r>
    </w:p>
    <w:p>
      <w:pPr>
        <w:pStyle w:val="99"/>
        <w:jc w:val="center"/>
        <w:rPr>
          <w:rFonts w:ascii="宋体"/>
          <w:color w:val="000000" w:themeColor="text1"/>
          <w:sz w:val="24"/>
          <w:szCs w:val="20"/>
          <w14:textFill>
            <w14:solidFill>
              <w14:schemeClr w14:val="tx1"/>
            </w14:solidFill>
          </w14:textFill>
        </w:rPr>
      </w:pPr>
    </w:p>
    <w:p>
      <w:pPr>
        <w:pStyle w:val="99"/>
        <w:jc w:val="center"/>
        <w:rPr>
          <w:rFonts w:ascii="宋体"/>
          <w:color w:val="000000" w:themeColor="text1"/>
          <w:sz w:val="24"/>
          <w:szCs w:val="20"/>
          <w14:textFill>
            <w14:solidFill>
              <w14:schemeClr w14:val="tx1"/>
            </w14:solidFill>
          </w14:textFill>
        </w:rPr>
      </w:pPr>
    </w:p>
    <w:p>
      <w:pPr>
        <w:pStyle w:val="99"/>
        <w:jc w:val="center"/>
        <w:rPr>
          <w:rFonts w:ascii="宋体"/>
          <w:color w:val="000000" w:themeColor="text1"/>
          <w:sz w:val="24"/>
          <w:szCs w:val="20"/>
          <w14:textFill>
            <w14:solidFill>
              <w14:schemeClr w14:val="tx1"/>
            </w14:solidFill>
          </w14:textFill>
        </w:rPr>
      </w:pPr>
    </w:p>
    <w:p>
      <w:pPr>
        <w:pStyle w:val="99"/>
        <w:jc w:val="center"/>
        <w:rPr>
          <w:rFonts w:ascii="宋体"/>
          <w:color w:val="000000" w:themeColor="text1"/>
          <w:sz w:val="24"/>
          <w:szCs w:val="20"/>
          <w14:textFill>
            <w14:solidFill>
              <w14:schemeClr w14:val="tx1"/>
            </w14:solidFill>
          </w14:textFill>
        </w:rPr>
      </w:pPr>
    </w:p>
    <w:p>
      <w:pPr>
        <w:pStyle w:val="99"/>
        <w:jc w:val="center"/>
        <w:rPr>
          <w:rFonts w:ascii="宋体"/>
          <w:color w:val="000000" w:themeColor="text1"/>
          <w:sz w:val="24"/>
          <w:szCs w:val="20"/>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ind w:firstLine="465"/>
        <w:rPr>
          <w:rFonts w:ascii="宋体" w:cs="宋体"/>
          <w:color w:val="000000" w:themeColor="text1"/>
          <w:sz w:val="24"/>
          <w14:textFill>
            <w14:solidFill>
              <w14:schemeClr w14:val="tx1"/>
            </w14:solidFill>
          </w14:textFill>
        </w:rPr>
      </w:pPr>
    </w:p>
    <w:p>
      <w:pPr>
        <w:spacing w:line="360" w:lineRule="exact"/>
        <w:jc w:val="left"/>
        <w:rPr>
          <w:rFonts w:ascii="宋体" w:cs="宋体"/>
          <w:color w:val="000000" w:themeColor="text1"/>
          <w:sz w:val="30"/>
          <w:szCs w:val="30"/>
          <w14:textFill>
            <w14:solidFill>
              <w14:schemeClr w14:val="tx1"/>
            </w14:solidFill>
          </w14:textFill>
        </w:rPr>
      </w:pPr>
      <w:r>
        <w:rPr>
          <w:rFonts w:ascii="宋体" w:cs="宋体"/>
          <w:color w:val="000000" w:themeColor="text1"/>
          <w:sz w:val="30"/>
          <w:szCs w:val="30"/>
          <w14:textFill>
            <w14:solidFill>
              <w14:schemeClr w14:val="tx1"/>
            </w14:solidFill>
          </w14:textFill>
        </w:rPr>
        <w:br w:type="page"/>
      </w:r>
    </w:p>
    <w:p>
      <w:pPr>
        <w:pStyle w:val="72"/>
        <w:spacing w:line="360" w:lineRule="auto"/>
        <w:rPr>
          <w:bCs w:val="0"/>
          <w:color w:val="000000" w:themeColor="text1"/>
          <w:sz w:val="24"/>
          <w:szCs w:val="24"/>
          <w14:textFill>
            <w14:solidFill>
              <w14:schemeClr w14:val="tx1"/>
            </w14:solidFill>
          </w14:textFill>
        </w:rPr>
      </w:pPr>
      <w:bookmarkStart w:id="1704" w:name="_Toc43476022"/>
      <w:r>
        <w:rPr>
          <w:rFonts w:hint="eastAsia"/>
          <w:bCs w:val="0"/>
          <w:color w:val="000000" w:themeColor="text1"/>
          <w:sz w:val="24"/>
          <w:szCs w:val="24"/>
          <w14:textFill>
            <w14:solidFill>
              <w14:schemeClr w14:val="tx1"/>
            </w14:solidFill>
          </w14:textFill>
        </w:rPr>
        <w:t>附件十五工程结算协议</w:t>
      </w:r>
      <w:bookmarkEnd w:id="1704"/>
    </w:p>
    <w:p>
      <w:pPr>
        <w:spacing w:line="360" w:lineRule="exact"/>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工程结算协议</w:t>
      </w:r>
    </w:p>
    <w:p>
      <w:pPr>
        <w:spacing w:line="360" w:lineRule="exact"/>
        <w:ind w:firstLine="465"/>
        <w:rPr>
          <w:rFonts w:ascii="宋体" w:cs="宋体"/>
          <w:color w:val="000000" w:themeColor="text1"/>
          <w:sz w:val="24"/>
          <w14:textFill>
            <w14:solidFill>
              <w14:schemeClr w14:val="tx1"/>
            </w14:solidFill>
          </w14:textFill>
        </w:rPr>
      </w:pPr>
    </w:p>
    <w:p>
      <w:pPr>
        <w:pStyle w:val="92"/>
        <w:spacing w:line="360" w:lineRule="auto"/>
        <w:ind w:firstLine="480" w:firstLineChars="20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甲方（发包人）：</w:t>
      </w:r>
      <w:r>
        <w:rPr>
          <w:rFonts w:ascii="宋体" w:hAnsi="宋体" w:cs="宋体"/>
          <w:color w:val="000000" w:themeColor="text1"/>
          <w:sz w:val="24"/>
          <w:u w:val="single"/>
          <w14:textFill>
            <w14:solidFill>
              <w14:schemeClr w14:val="tx1"/>
            </w14:solidFill>
          </w14:textFill>
        </w:rPr>
        <w:tab/>
      </w:r>
    </w:p>
    <w:p>
      <w:pPr>
        <w:pStyle w:val="92"/>
        <w:spacing w:line="360" w:lineRule="auto"/>
        <w:ind w:firstLine="480" w:firstLineChars="20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ascii="宋体" w:hAnsi="宋体" w:cs="宋体"/>
          <w:i/>
          <w:iCs/>
          <w:color w:val="000000" w:themeColor="text1"/>
          <w:sz w:val="24"/>
          <w:u w:val="single"/>
          <w14:textFill>
            <w14:solidFill>
              <w14:schemeClr w14:val="tx1"/>
            </w14:solidFill>
          </w14:textFill>
        </w:rPr>
        <w:tab/>
      </w:r>
      <w:r>
        <w:rPr>
          <w:rFonts w:ascii="宋体" w:hAnsi="宋体" w:cs="宋体"/>
          <w:i/>
          <w:iCs/>
          <w:color w:val="000000" w:themeColor="text1"/>
          <w:sz w:val="24"/>
          <w:u w:val="single"/>
          <w14:textFill>
            <w14:solidFill>
              <w14:schemeClr w14:val="tx1"/>
            </w14:solidFill>
          </w14:textFill>
        </w:rPr>
        <w:tab/>
      </w:r>
      <w:r>
        <w:rPr>
          <w:rFonts w:asci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法定代表人：</w:t>
      </w:r>
      <w:r>
        <w:rPr>
          <w:rFonts w:ascii="宋体" w:cs="宋体"/>
          <w:color w:val="000000" w:themeColor="text1"/>
          <w:sz w:val="24"/>
          <w:u w:val="single"/>
          <w14:textFill>
            <w14:solidFill>
              <w14:schemeClr w14:val="tx1"/>
            </w14:solidFill>
          </w14:textFill>
        </w:rPr>
        <w:tab/>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乙方（承包人）：</w:t>
      </w:r>
      <w:r>
        <w:rPr>
          <w:rFonts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ab/>
      </w:r>
    </w:p>
    <w:p>
      <w:pPr>
        <w:pStyle w:val="92"/>
        <w:spacing w:line="360" w:lineRule="auto"/>
        <w:ind w:firstLine="480" w:firstLineChars="20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u w:val="single"/>
          <w14:textFill>
            <w14:solidFill>
              <w14:schemeClr w14:val="tx1"/>
            </w14:solidFill>
          </w14:textFill>
        </w:rPr>
        <w:tab/>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日，甲方与乙方签订了《合同》（下简称“合同”），约定</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（注：填写乙方负责承包的工程内容）。</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日，乙方承包的</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工程已完成交工验收，且乙方已取得上述工程交工证书。基于上述，甲、乙双方经协商一致，特就乙方承包的工程的结算事宜订立本协议，以共同遵守。</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一、乙方承包的</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工程（以下简称“本工程”）结算价暂定为人民币</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元（大写：</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）。若政府审计部门之后进行审计，且作出的审计决定和行业主管部门造价审查结果不一致，双方</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同意按以下原则处理：</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行业主管部门和审计部门对不同内容进行核减的，综合行业主管部门和审计部门的意见进行调整。</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二、甲、乙双方确认，截至</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日，甲方就本工程已向乙方支付款项累计人民币元。甲方将在本结算书生效后</w:t>
      </w:r>
      <w:r>
        <w:rPr>
          <w:rFonts w:ascii="宋体" w:hAnsi="宋体" w:cs="宋体"/>
          <w:color w:val="000000" w:themeColor="text1"/>
          <w:sz w:val="24"/>
          <w14:textFill>
            <w14:solidFill>
              <w14:schemeClr w14:val="tx1"/>
            </w14:solidFill>
          </w14:textFill>
        </w:rPr>
        <w:t xml:space="preserve"> 15 </w:t>
      </w:r>
      <w:r>
        <w:rPr>
          <w:rFonts w:hint="eastAsia" w:ascii="宋体" w:hAnsi="宋体" w:cs="宋体"/>
          <w:color w:val="000000" w:themeColor="text1"/>
          <w:sz w:val="24"/>
          <w14:textFill>
            <w14:solidFill>
              <w14:schemeClr w14:val="tx1"/>
            </w14:solidFill>
          </w14:textFill>
        </w:rPr>
        <w:t>个工作日内向乙方支付至结算金额的</w:t>
      </w:r>
      <w:r>
        <w:rPr>
          <w:rFonts w:ascii="宋体" w:hAnsi="宋体" w:cs="宋体"/>
          <w:color w:val="000000" w:themeColor="text1"/>
          <w:sz w:val="24"/>
          <w14:textFill>
            <w14:solidFill>
              <w14:schemeClr w14:val="tx1"/>
            </w14:solidFill>
          </w14:textFill>
        </w:rPr>
        <w:t xml:space="preserve"> 100</w:t>
      </w:r>
      <w:r>
        <w:rPr>
          <w:rFonts w:hint="eastAsia"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元。如本工程缺陷责任期满且未发现存在工程缺陷，在监理人出具该工程缺陷责任期届满证明并签订本协议后</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28 </w:t>
      </w:r>
      <w:r>
        <w:rPr>
          <w:rFonts w:hint="eastAsia" w:ascii="宋体" w:hAnsi="宋体" w:cs="宋体"/>
          <w:color w:val="000000" w:themeColor="text1"/>
          <w:sz w:val="24"/>
          <w14:textFill>
            <w14:solidFill>
              <w14:schemeClr w14:val="tx1"/>
            </w14:solidFill>
          </w14:textFill>
        </w:rPr>
        <w:t>天内支付工程质量保证金的</w:t>
      </w:r>
      <w:r>
        <w:rPr>
          <w:rFonts w:ascii="宋体" w:hAnsi="宋体" w:cs="宋体"/>
          <w:color w:val="000000" w:themeColor="text1"/>
          <w:sz w:val="24"/>
          <w14:textFill>
            <w14:solidFill>
              <w14:schemeClr w14:val="tx1"/>
            </w14:solidFill>
          </w14:textFill>
        </w:rPr>
        <w:t xml:space="preserve"> 80%</w:t>
      </w:r>
      <w:r>
        <w:rPr>
          <w:rFonts w:hint="eastAsia" w:ascii="宋体" w:hAnsi="宋体" w:cs="宋体"/>
          <w:color w:val="000000" w:themeColor="text1"/>
          <w:sz w:val="24"/>
          <w14:textFill>
            <w14:solidFill>
              <w14:schemeClr w14:val="tx1"/>
            </w14:solidFill>
          </w14:textFill>
        </w:rPr>
        <w:t>。</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三、甲方向乙方退还全部质量保证金需同时满足以下条件：</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、乙方承包的工程的缺陷责任期已届满，并由监理人出具了该工程缺陷责任期届满的证明；</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、在缺陷责任期内按合同约定进行了缺陷工程的修复且项目完成竣工验收。</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如甲方已付款项少于本协议第一条的核准的金额，则甲方应在乙方满足了质量保证金退还的全部条件后</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天内将少付工程款（含质量保证金）支付予乙方。</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如甲方已付款项超过本协议第一条的核准的金额，则乙方应在收到甲方发出的还款通知后天内将超出核准金额的工程款返还给甲方，且甲方无需将质量保证金退还给乙方。</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四、如甲方或乙方未按本协议约定履行付款义务，则每延迟一天，违约方需向对方支付相当于未付款项的</w:t>
      </w:r>
      <w:r>
        <w:rPr>
          <w:rFonts w:ascii="宋体" w:hAnsi="宋体" w:cs="宋体"/>
          <w:color w:val="000000" w:themeColor="text1"/>
          <w:sz w:val="24"/>
          <w14:textFill>
            <w14:solidFill>
              <w14:schemeClr w14:val="tx1"/>
            </w14:solidFill>
          </w14:textFill>
        </w:rPr>
        <w:tab/>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作为违约金。</w:t>
      </w:r>
    </w:p>
    <w:p>
      <w:pPr>
        <w:pStyle w:val="92"/>
        <w:spacing w:line="360" w:lineRule="auto"/>
        <w:ind w:firstLine="480" w:firstLineChars="200"/>
        <w:rPr>
          <w:rFonts w:ascii="宋体" w:cs="宋体"/>
          <w:color w:val="000000" w:themeColor="text1"/>
          <w:sz w:val="24"/>
          <w14:textFill>
            <w14:solidFill>
              <w14:schemeClr w14:val="tx1"/>
            </w14:solidFill>
          </w14:textFill>
        </w:rPr>
      </w:pP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五、本协议条款与合同如有冲突，以本协议为准。</w:t>
      </w:r>
    </w:p>
    <w:p>
      <w:pPr>
        <w:pStyle w:val="92"/>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六、本协议经双方法定代表人（负责人）或授权代表签字并加盖公章后生效。七、本协议一式</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份，甲、乙双方各执</w:t>
      </w:r>
      <w:r>
        <w:rPr>
          <w:rFonts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份。</w:t>
      </w:r>
    </w:p>
    <w:p>
      <w:pPr>
        <w:pStyle w:val="92"/>
        <w:spacing w:line="360" w:lineRule="auto"/>
        <w:rPr>
          <w:rFonts w:ascii="宋体" w:cs="宋体"/>
          <w:color w:val="000000" w:themeColor="text1"/>
          <w:sz w:val="24"/>
          <w14:textFill>
            <w14:solidFill>
              <w14:schemeClr w14:val="tx1"/>
            </w14:solidFill>
          </w14:textFill>
        </w:rPr>
      </w:pPr>
    </w:p>
    <w:p>
      <w:pPr>
        <w:pStyle w:val="92"/>
        <w:spacing w:line="360" w:lineRule="auto"/>
        <w:rPr>
          <w:rFonts w:ascii="宋体" w:cs="宋体"/>
          <w:color w:val="000000" w:themeColor="text1"/>
          <w:sz w:val="24"/>
          <w14:textFill>
            <w14:solidFill>
              <w14:schemeClr w14:val="tx1"/>
            </w14:solidFill>
          </w14:textFill>
        </w:rPr>
      </w:pPr>
    </w:p>
    <w:p>
      <w:pPr>
        <w:pStyle w:val="92"/>
        <w:spacing w:line="36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甲方：（盖章）乙方：（盖章）</w:t>
      </w:r>
    </w:p>
    <w:p>
      <w:pPr>
        <w:pStyle w:val="92"/>
        <w:spacing w:line="36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签署代表：签署代表：</w:t>
      </w:r>
    </w:p>
    <w:p>
      <w:pPr>
        <w:pStyle w:val="92"/>
        <w:spacing w:line="360" w:lineRule="auto"/>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签署日期：签署日期：</w:t>
      </w:r>
    </w:p>
    <w:p>
      <w:pPr>
        <w:pStyle w:val="92"/>
        <w:spacing w:line="360" w:lineRule="auto"/>
        <w:rPr>
          <w:rFonts w:ascii="宋体" w:cs="宋体"/>
          <w:color w:val="000000" w:themeColor="text1"/>
          <w:sz w:val="24"/>
          <w:u w:val="single"/>
          <w14:textFill>
            <w14:solidFill>
              <w14:schemeClr w14:val="tx1"/>
            </w14:solidFill>
          </w14:textFill>
        </w:rPr>
      </w:pPr>
      <w:r>
        <w:rPr>
          <w:rFonts w:ascii="宋体" w:cs="宋体"/>
          <w:color w:val="000000" w:themeColor="text1"/>
          <w:sz w:val="24"/>
          <w:u w:val="single"/>
          <w14:textFill>
            <w14:solidFill>
              <w14:schemeClr w14:val="tx1"/>
            </w14:solidFill>
          </w14:textFill>
        </w:rPr>
        <w:br w:type="page"/>
      </w:r>
    </w:p>
    <w:p>
      <w:pPr>
        <w:pStyle w:val="109"/>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附件十六：分包合同</w:t>
      </w: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52"/>
          <w:szCs w:val="52"/>
          <w14:textFill>
            <w14:solidFill>
              <w14:schemeClr w14:val="tx1"/>
            </w14:solidFill>
          </w14:textFill>
        </w:rPr>
      </w:pPr>
      <w:r>
        <w:rPr>
          <w:rFonts w:hint="eastAsia" w:hAnsi="宋体" w:cs="宋体"/>
          <w:color w:val="000000" w:themeColor="text1"/>
          <w:sz w:val="52"/>
          <w:szCs w:val="52"/>
          <w14:textFill>
            <w14:solidFill>
              <w14:schemeClr w14:val="tx1"/>
            </w14:solidFill>
          </w14:textFill>
        </w:rPr>
        <w:t>公路工程施工分包合同</w:t>
      </w: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44"/>
          <w:szCs w:val="44"/>
          <w14:textFill>
            <w14:solidFill>
              <w14:schemeClr w14:val="tx1"/>
            </w14:solidFill>
          </w14:textFill>
        </w:rPr>
      </w:pPr>
      <w:r>
        <w:rPr>
          <w:rFonts w:hint="eastAsia" w:hAnsi="宋体" w:cs="宋体"/>
          <w:color w:val="000000" w:themeColor="text1"/>
          <w:sz w:val="44"/>
          <w:szCs w:val="44"/>
          <w14:textFill>
            <w14:solidFill>
              <w14:schemeClr w14:val="tx1"/>
            </w14:solidFill>
          </w14:textFill>
        </w:rPr>
        <w:t>（示范文本）</w:t>
      </w: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44"/>
          <w:szCs w:val="44"/>
          <w14:textFill>
            <w14:solidFill>
              <w14:schemeClr w14:val="tx1"/>
            </w14:solidFill>
          </w14:textFill>
        </w:rPr>
      </w:pPr>
    </w:p>
    <w:p>
      <w:pPr>
        <w:pStyle w:val="109"/>
        <w:jc w:val="center"/>
        <w:rPr>
          <w:rFonts w:hAnsi="宋体" w:cs="宋体"/>
          <w:color w:val="000000" w:themeColor="text1"/>
          <w:sz w:val="44"/>
          <w:szCs w:val="44"/>
          <w14:textFill>
            <w14:solidFill>
              <w14:schemeClr w14:val="tx1"/>
            </w14:solidFill>
          </w14:textFill>
        </w:rPr>
      </w:pPr>
      <w:r>
        <w:rPr>
          <w:rFonts w:hAnsi="宋体" w:cs="宋体"/>
          <w:color w:val="000000" w:themeColor="text1"/>
          <w:sz w:val="44"/>
          <w:szCs w:val="44"/>
          <w14:textFill>
            <w14:solidFill>
              <w14:schemeClr w14:val="tx1"/>
            </w14:solidFill>
          </w14:textFill>
        </w:rPr>
        <w:t xml:space="preserve">20   </w:t>
      </w:r>
      <w:r>
        <w:rPr>
          <w:rFonts w:hint="eastAsia" w:hAnsi="宋体" w:cs="宋体"/>
          <w:color w:val="000000" w:themeColor="text1"/>
          <w:sz w:val="44"/>
          <w:szCs w:val="44"/>
          <w14:textFill>
            <w14:solidFill>
              <w14:schemeClr w14:val="tx1"/>
            </w14:solidFill>
          </w14:textFill>
        </w:rPr>
        <w:t>年月</w:t>
      </w:r>
    </w:p>
    <w:p>
      <w:pPr>
        <w:pStyle w:val="109"/>
        <w:jc w:val="center"/>
        <w:rPr>
          <w:rFonts w:hAnsi="宋体" w:cs="宋体"/>
          <w:color w:val="000000" w:themeColor="text1"/>
          <w:sz w:val="28"/>
          <w:szCs w:val="28"/>
          <w14:textFill>
            <w14:solidFill>
              <w14:schemeClr w14:val="tx1"/>
            </w14:solidFill>
          </w14:textFill>
        </w:rPr>
      </w:pPr>
      <w:r>
        <w:rPr>
          <w:rFonts w:hAnsi="宋体" w:cs="宋体"/>
          <w:color w:val="000000" w:themeColor="text1"/>
          <w:sz w:val="44"/>
          <w:szCs w:val="44"/>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公路工程施工分包合同</w:t>
      </w:r>
    </w:p>
    <w:p>
      <w:pPr>
        <w:pStyle w:val="109"/>
        <w:spacing w:line="280" w:lineRule="exact"/>
        <w:ind w:right="630"/>
        <w:jc w:val="right"/>
        <w:rPr>
          <w:rFonts w:hAnsi="宋体" w:cs="宋体"/>
          <w:color w:val="000000" w:themeColor="text1"/>
          <w:szCs w:val="21"/>
          <w14:textFill>
            <w14:solidFill>
              <w14:schemeClr w14:val="tx1"/>
            </w14:solidFill>
          </w14:textFill>
        </w:rPr>
      </w:pPr>
    </w:p>
    <w:p>
      <w:pPr>
        <w:pStyle w:val="109"/>
        <w:ind w:right="1380" w:firstLine="5400" w:firstLineChars="225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分包合同编号：</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工程项目：合同段：</w:t>
      </w:r>
    </w:p>
    <w:p>
      <w:pPr>
        <w:pStyle w:val="109"/>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甲方</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承包人</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乙方</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分包人</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p>
    <w:p>
      <w:pPr>
        <w:pStyle w:val="109"/>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 xml:space="preserve">1.  </w:t>
      </w:r>
      <w:r>
        <w:rPr>
          <w:rFonts w:hint="eastAsia" w:hAnsi="宋体" w:cs="宋体"/>
          <w:b/>
          <w:color w:val="000000" w:themeColor="text1"/>
          <w14:textFill>
            <w14:solidFill>
              <w14:schemeClr w14:val="tx1"/>
            </w14:solidFill>
          </w14:textFill>
        </w:rPr>
        <w:t>分包人情况</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1.1</w:t>
      </w:r>
      <w:r>
        <w:rPr>
          <w:rFonts w:hint="eastAsia" w:hAnsi="宋体" w:cs="宋体"/>
          <w:color w:val="000000" w:themeColor="text1"/>
          <w14:textFill>
            <w14:solidFill>
              <w14:schemeClr w14:val="tx1"/>
            </w14:solidFill>
          </w14:textFill>
        </w:rPr>
        <w:t>分包人名称：；注册地址：；</w:t>
      </w:r>
    </w:p>
    <w:p>
      <w:pPr>
        <w:pStyle w:val="109"/>
        <w:ind w:firstLine="720" w:firstLineChars="3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法定代表人姓名：，职称：，职务：。</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1.2</w:t>
      </w:r>
      <w:r>
        <w:rPr>
          <w:rFonts w:hint="eastAsia" w:hAnsi="宋体" w:cs="宋体"/>
          <w:color w:val="000000" w:themeColor="text1"/>
          <w14:textFill>
            <w14:solidFill>
              <w14:schemeClr w14:val="tx1"/>
            </w14:solidFill>
          </w14:textFill>
        </w:rPr>
        <w:t>分包项目负责人姓名，职称：，资格：：分包技术负责人姓名：职称：，资格：：</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1.3</w:t>
      </w:r>
      <w:r>
        <w:rPr>
          <w:rFonts w:hint="eastAsia" w:hAnsi="宋体" w:cs="宋体"/>
          <w:color w:val="000000" w:themeColor="text1"/>
          <w14:textFill>
            <w14:solidFill>
              <w14:schemeClr w14:val="tx1"/>
            </w14:solidFill>
          </w14:textFill>
        </w:rPr>
        <w:t>分包人拟投入的主要管理人员（见附表</w:t>
      </w: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w:t>
      </w:r>
      <w:r>
        <w:rPr>
          <w:rFonts w:hint="eastAsia" w:hAnsi="宋体" w:cs="宋体"/>
          <w:color w:val="000000" w:themeColor="text1"/>
          <w14:textFill>
            <w14:solidFill>
              <w14:schemeClr w14:val="tx1"/>
            </w14:solidFill>
          </w14:textFill>
        </w:rPr>
        <w:t>分包人拟投入的主要机械设备（见附表</w:t>
      </w:r>
      <w:r>
        <w:rPr>
          <w:rFonts w:hAnsi="宋体" w:cs="宋体"/>
          <w:color w:val="000000" w:themeColor="text1"/>
          <w14:textFill>
            <w14:solidFill>
              <w14:schemeClr w14:val="tx1"/>
            </w14:solidFill>
          </w14:textFill>
        </w:rPr>
        <w:t>2)</w:t>
      </w:r>
    </w:p>
    <w:p>
      <w:pPr>
        <w:pStyle w:val="109"/>
        <w:ind w:firstLine="422"/>
        <w:jc w:val="left"/>
        <w:rPr>
          <w:rFonts w:hAnsi="宋体" w:cs="宋体"/>
          <w:b/>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2.</w:t>
      </w:r>
      <w:r>
        <w:rPr>
          <w:rFonts w:hint="eastAsia" w:hAnsi="宋体" w:cs="宋体"/>
          <w:b/>
          <w:color w:val="000000" w:themeColor="text1"/>
          <w14:textFill>
            <w14:solidFill>
              <w14:schemeClr w14:val="tx1"/>
            </w14:solidFill>
          </w14:textFill>
        </w:rPr>
        <w:t>分包专项工程概况</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2.1</w:t>
      </w:r>
      <w:r>
        <w:rPr>
          <w:rFonts w:hint="eastAsia" w:hAnsi="宋体" w:cs="宋体"/>
          <w:color w:val="000000" w:themeColor="text1"/>
          <w14:textFill>
            <w14:solidFill>
              <w14:schemeClr w14:val="tx1"/>
            </w14:solidFill>
          </w14:textFill>
        </w:rPr>
        <w:t>分包专项工程名称及地点</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2.2 </w:t>
      </w:r>
      <w:r>
        <w:rPr>
          <w:rFonts w:hint="eastAsia" w:hAnsi="宋体" w:cs="宋体"/>
          <w:color w:val="000000" w:themeColor="text1"/>
          <w14:textFill>
            <w14:solidFill>
              <w14:schemeClr w14:val="tx1"/>
            </w14:solidFill>
          </w14:textFill>
        </w:rPr>
        <w:t>分包专项工程范围、内容：</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2.3 </w:t>
      </w:r>
      <w:r>
        <w:rPr>
          <w:rFonts w:hint="eastAsia" w:hAnsi="宋体" w:cs="宋体"/>
          <w:color w:val="000000" w:themeColor="text1"/>
          <w14:textFill>
            <w14:solidFill>
              <w14:schemeClr w14:val="tx1"/>
            </w14:solidFill>
          </w14:textFill>
        </w:rPr>
        <w:t>分包方式：</w:t>
      </w:r>
    </w:p>
    <w:p>
      <w:pPr>
        <w:pStyle w:val="109"/>
        <w:ind w:firstLine="422"/>
        <w:jc w:val="left"/>
        <w:rPr>
          <w:rFonts w:hAnsi="宋体" w:cs="宋体"/>
          <w:b/>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3.</w:t>
      </w:r>
      <w:r>
        <w:rPr>
          <w:rFonts w:hint="eastAsia" w:hAnsi="宋体" w:cs="宋体"/>
          <w:b/>
          <w:color w:val="000000" w:themeColor="text1"/>
          <w14:textFill>
            <w14:solidFill>
              <w14:schemeClr w14:val="tx1"/>
            </w14:solidFill>
          </w14:textFill>
        </w:rPr>
        <w:t>分包合同有关款项</w:t>
      </w:r>
    </w:p>
    <w:p>
      <w:pPr>
        <w:pStyle w:val="109"/>
        <w:ind w:firstLine="422"/>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 xml:space="preserve">3.1 </w:t>
      </w:r>
      <w:r>
        <w:rPr>
          <w:rFonts w:hint="eastAsia" w:hAnsi="宋体" w:cs="宋体"/>
          <w:b/>
          <w:color w:val="000000" w:themeColor="text1"/>
          <w14:textFill>
            <w14:solidFill>
              <w14:schemeClr w14:val="tx1"/>
            </w14:solidFill>
          </w14:textFill>
        </w:rPr>
        <w:t>分包价款</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3.1.1</w:t>
      </w:r>
      <w:r>
        <w:rPr>
          <w:rFonts w:hint="eastAsia" w:hAnsi="宋体" w:cs="宋体"/>
          <w:color w:val="000000" w:themeColor="text1"/>
          <w14:textFill>
            <w14:solidFill>
              <w14:schemeClr w14:val="tx1"/>
            </w14:solidFill>
          </w14:textFill>
        </w:rPr>
        <w:t>本合同为固定单价合同，合同总价为人民币元（大写：），合同单价和暂估数量见《分包专项工程工程量清单》（附表</w:t>
      </w:r>
      <w:r>
        <w:rPr>
          <w:rFonts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）。实际合同总价根据乙方实际完成，由甲方确认并经监理人签认的数量按本合同后附清单所列固定单价进行计算，并结合本合同条款进行结算支付。</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3.1.2</w:t>
      </w:r>
      <w:r>
        <w:rPr>
          <w:rFonts w:hint="eastAsia" w:hAnsi="宋体" w:cs="宋体"/>
          <w:color w:val="000000" w:themeColor="text1"/>
          <w14:textFill>
            <w14:solidFill>
              <w14:schemeClr w14:val="tx1"/>
            </w14:solidFill>
          </w14:textFill>
        </w:rPr>
        <w:t>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3.1.3</w:t>
      </w:r>
      <w:r>
        <w:rPr>
          <w:rFonts w:hint="eastAsia" w:hAnsi="宋体" w:cs="宋体"/>
          <w:color w:val="000000" w:themeColor="text1"/>
          <w14:textFill>
            <w14:solidFill>
              <w14:schemeClr w14:val="tx1"/>
            </w14:solidFill>
          </w14:textFill>
        </w:rPr>
        <w:t>（税费内容约定）。</w:t>
      </w:r>
    </w:p>
    <w:p>
      <w:pPr>
        <w:pStyle w:val="109"/>
        <w:ind w:firstLine="422"/>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3.2</w:t>
      </w:r>
      <w:r>
        <w:rPr>
          <w:rFonts w:hint="eastAsia" w:hAnsi="宋体" w:cs="宋体"/>
          <w:b/>
          <w:color w:val="000000" w:themeColor="text1"/>
          <w14:textFill>
            <w14:solidFill>
              <w14:schemeClr w14:val="tx1"/>
            </w14:solidFill>
          </w14:textFill>
        </w:rPr>
        <w:t>履约保函或保证金：</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3.2.1</w:t>
      </w:r>
      <w:r>
        <w:rPr>
          <w:rFonts w:hint="eastAsia" w:hAnsi="宋体" w:cs="宋体"/>
          <w:color w:val="000000" w:themeColor="text1"/>
          <w14:textFill>
            <w14:solidFill>
              <w14:schemeClr w14:val="tx1"/>
            </w14:solidFill>
          </w14:textFill>
        </w:rPr>
        <w:t>乙方与甲方签订合同后的天内，应向甲方交纳：（</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履约保函；</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履约保证金），即：</w:t>
      </w:r>
    </w:p>
    <w:p>
      <w:pPr>
        <w:pStyle w:val="109"/>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分包合同价的％履约保函和分包合同价的％质量保函。</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分包合同价的％履约保证金计元和分包合同价的％质量保证金计元。</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3.2.3</w:t>
      </w:r>
      <w:r>
        <w:rPr>
          <w:rFonts w:hint="eastAsia" w:hAnsi="宋体" w:cs="宋体"/>
          <w:color w:val="000000" w:themeColor="text1"/>
          <w14:textFill>
            <w14:solidFill>
              <w14:schemeClr w14:val="tx1"/>
            </w14:solidFill>
          </w14:textFill>
        </w:rPr>
        <w:t>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9"/>
        <w:ind w:firstLine="422"/>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3.3</w:t>
      </w:r>
      <w:r>
        <w:rPr>
          <w:rFonts w:hint="eastAsia" w:hAnsi="宋体" w:cs="宋体"/>
          <w:b/>
          <w:color w:val="000000" w:themeColor="text1"/>
          <w14:textFill>
            <w14:solidFill>
              <w14:schemeClr w14:val="tx1"/>
            </w14:solidFill>
          </w14:textFill>
        </w:rPr>
        <w:t>有关本分包专项工程款项约定</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3.3.1</w:t>
      </w:r>
      <w:r>
        <w:rPr>
          <w:rFonts w:hint="eastAsia" w:hAnsi="宋体" w:cs="宋体"/>
          <w:color w:val="000000" w:themeColor="text1"/>
          <w14:textFill>
            <w14:solidFill>
              <w14:schemeClr w14:val="tx1"/>
            </w14:solidFill>
          </w14:textFill>
        </w:rPr>
        <w:t>动员预付款元，甲方在发包人动员预付款支付后，并乙方交纳上述保函或保证金后的天内向乙方支付；</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3.3.2</w:t>
      </w:r>
      <w:r>
        <w:rPr>
          <w:rFonts w:hint="eastAsia" w:hAnsi="宋体" w:cs="宋体"/>
          <w:color w:val="000000" w:themeColor="text1"/>
          <w14:textFill>
            <w14:solidFill>
              <w14:schemeClr w14:val="tx1"/>
            </w14:solidFill>
          </w14:textFill>
        </w:rPr>
        <w:t>质量保证金限额为合同总价％。质量保证金参照总包合同中的规定执行。若在缺陷责任期内发生涉及乙方施工项目的维修费用，则由乙方全额承担，并在质量保证金中扣除。</w:t>
      </w:r>
    </w:p>
    <w:p>
      <w:pPr>
        <w:pStyle w:val="109"/>
        <w:ind w:firstLine="422"/>
        <w:rPr>
          <w:rFonts w:hAnsi="宋体" w:cs="宋体"/>
          <w:bCs/>
          <w:color w:val="000000" w:themeColor="text1"/>
          <w14:textFill>
            <w14:solidFill>
              <w14:schemeClr w14:val="tx1"/>
            </w14:solidFill>
          </w14:textFill>
        </w:rPr>
      </w:pPr>
      <w:r>
        <w:rPr>
          <w:rFonts w:hAnsi="宋体" w:cs="宋体"/>
          <w:color w:val="000000" w:themeColor="text1"/>
          <w14:textFill>
            <w14:solidFill>
              <w14:schemeClr w14:val="tx1"/>
            </w14:solidFill>
          </w14:textFill>
        </w:rPr>
        <w:t>3.3.3</w:t>
      </w:r>
      <w:r>
        <w:rPr>
          <w:rFonts w:hint="eastAsia" w:hAnsi="宋体" w:cs="宋体"/>
          <w:color w:val="000000" w:themeColor="text1"/>
          <w14:textFill>
            <w14:solidFill>
              <w14:schemeClr w14:val="tx1"/>
            </w14:solidFill>
          </w14:textFill>
        </w:rPr>
        <w:t>安全生产费用按总包合同的专用条款的规定进行计量支付，按实投入使用，</w:t>
      </w:r>
      <w:r>
        <w:rPr>
          <w:rFonts w:hint="eastAsia" w:hAnsi="宋体" w:cs="宋体"/>
          <w:bCs/>
          <w:color w:val="000000" w:themeColor="text1"/>
          <w14:textFill>
            <w14:solidFill>
              <w14:schemeClr w14:val="tx1"/>
            </w14:solidFill>
          </w14:textFill>
        </w:rPr>
        <w:t>承建工程竣工后，最终由甲乙双方结算。</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3.3.4</w:t>
      </w:r>
      <w:r>
        <w:rPr>
          <w:rFonts w:hint="eastAsia" w:hAnsi="宋体" w:cs="宋体"/>
          <w:color w:val="000000" w:themeColor="text1"/>
          <w14:textFill>
            <w14:solidFill>
              <w14:schemeClr w14:val="tx1"/>
            </w14:solidFill>
          </w14:textFill>
        </w:rPr>
        <w:t>农民工工资支付保证金按项目专用条款或发包人规定的比例在计量支付时提取，在乙方项目完工并出具无拖欠农民工工资承诺后退还。</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3.3.5</w:t>
      </w:r>
      <w:r>
        <w:rPr>
          <w:rFonts w:hint="eastAsia" w:hAnsi="宋体" w:cs="宋体"/>
          <w:color w:val="000000" w:themeColor="text1"/>
          <w14:textFill>
            <w14:solidFill>
              <w14:schemeClr w14:val="tx1"/>
            </w14:solidFill>
          </w14:textFill>
        </w:rPr>
        <w:t>本合同约定的所有保证金、保留金等到期无争议需要返还的，均不计利息。</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3.3.3</w:t>
      </w:r>
      <w:r>
        <w:rPr>
          <w:rFonts w:hint="eastAsia" w:hAnsi="宋体" w:cs="宋体"/>
          <w:color w:val="000000" w:themeColor="text1"/>
          <w14:textFill>
            <w14:solidFill>
              <w14:schemeClr w14:val="tx1"/>
            </w14:solidFill>
          </w14:textFill>
        </w:rPr>
        <w:t>（质量和进度考核相关条款）。</w:t>
      </w:r>
    </w:p>
    <w:p>
      <w:pPr>
        <w:pStyle w:val="109"/>
        <w:ind w:firstLine="422"/>
        <w:jc w:val="left"/>
        <w:rPr>
          <w:rFonts w:hAnsi="宋体" w:cs="宋体"/>
          <w:b/>
          <w:color w:val="000000" w:themeColor="text1"/>
          <w14:textFill>
            <w14:solidFill>
              <w14:schemeClr w14:val="tx1"/>
            </w14:solidFill>
          </w14:textFill>
        </w:rPr>
      </w:pPr>
    </w:p>
    <w:p>
      <w:pPr>
        <w:pStyle w:val="109"/>
        <w:ind w:firstLine="482" w:firstLineChars="200"/>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4.</w:t>
      </w:r>
      <w:r>
        <w:rPr>
          <w:rFonts w:hint="eastAsia" w:hAnsi="宋体" w:cs="宋体"/>
          <w:b/>
          <w:color w:val="000000" w:themeColor="text1"/>
          <w14:textFill>
            <w14:solidFill>
              <w14:schemeClr w14:val="tx1"/>
            </w14:solidFill>
          </w14:textFill>
        </w:rPr>
        <w:t>双方责任</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w:t>
      </w:r>
      <w:r>
        <w:rPr>
          <w:rFonts w:hint="eastAsia" w:hAnsi="宋体" w:cs="宋体"/>
          <w:color w:val="000000" w:themeColor="text1"/>
          <w14:textFill>
            <w14:solidFill>
              <w14:schemeClr w14:val="tx1"/>
            </w14:solidFill>
          </w14:textFill>
        </w:rPr>
        <w:t>甲方责任</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w:t>
      </w:r>
      <w:r>
        <w:rPr>
          <w:rFonts w:hint="eastAsia" w:hAnsi="宋体" w:cs="宋体"/>
          <w:color w:val="000000" w:themeColor="text1"/>
          <w14:textFill>
            <w14:solidFill>
              <w14:schemeClr w14:val="tx1"/>
            </w14:solidFill>
          </w14:textFill>
        </w:rPr>
        <w:t>及时向乙方提供施工设计图及有关技术资料。</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4.1.2</w:t>
      </w:r>
      <w:r>
        <w:rPr>
          <w:rFonts w:hint="eastAsia" w:hAnsi="宋体" w:cs="宋体"/>
          <w:color w:val="000000" w:themeColor="text1"/>
          <w14:textFill>
            <w14:solidFill>
              <w14:schemeClr w14:val="tx1"/>
            </w14:solidFill>
          </w14:textFill>
        </w:rPr>
        <w:t>协调建设单位，办理永久征地手续，提供乙方使用。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4.1.3</w:t>
      </w:r>
      <w:r>
        <w:rPr>
          <w:rFonts w:hint="eastAsia" w:hAnsi="宋体" w:cs="宋体"/>
          <w:color w:val="000000" w:themeColor="text1"/>
          <w14:textFill>
            <w14:solidFill>
              <w14:schemeClr w14:val="tx1"/>
            </w14:solidFill>
          </w14:textFill>
        </w:rPr>
        <w:t>开工前由甲方牵头联系建设单位和设计单位对乙方进行交桩，负责完成线路复测、控制桩复测及加密等工作，乙方配合。</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4.1.4</w:t>
      </w:r>
      <w:r>
        <w:rPr>
          <w:rFonts w:hint="eastAsia" w:hAnsi="宋体" w:cs="宋体"/>
          <w:color w:val="000000" w:themeColor="text1"/>
          <w14:textFill>
            <w14:solidFill>
              <w14:schemeClr w14:val="tx1"/>
            </w14:solidFill>
          </w14:textFill>
        </w:rPr>
        <w:t>监督、协助乙方办理临时用地，但不承担因临时用地造成的任何费用及责任。</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4.1.5</w:t>
      </w:r>
      <w:r>
        <w:rPr>
          <w:rFonts w:hint="eastAsia" w:hAnsi="宋体" w:cs="宋体"/>
          <w:color w:val="000000" w:themeColor="text1"/>
          <w14:textFill>
            <w14:solidFill>
              <w14:schemeClr w14:val="tx1"/>
            </w14:solidFill>
          </w14:textFill>
        </w:rPr>
        <w:t>按招标文件和建设单位规章制度对乙方施工进行监控，监督乙方文明施工、质量管理、安全生产、施工进度。</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4.1.6</w:t>
      </w:r>
      <w:r>
        <w:rPr>
          <w:rFonts w:hint="eastAsia" w:hAnsi="宋体" w:cs="宋体"/>
          <w:color w:val="000000" w:themeColor="text1"/>
          <w14:textFill>
            <w14:solidFill>
              <w14:schemeClr w14:val="tx1"/>
            </w14:solidFill>
          </w14:textFill>
        </w:rPr>
        <w:t>负责牵头联系建设单位、设计单位、监理单位有关工作。</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4.1.7</w:t>
      </w:r>
      <w:r>
        <w:rPr>
          <w:rFonts w:hint="eastAsia" w:hAnsi="宋体" w:cs="宋体"/>
          <w:color w:val="000000" w:themeColor="text1"/>
          <w14:textFill>
            <w14:solidFill>
              <w14:schemeClr w14:val="tx1"/>
            </w14:solidFill>
          </w14:textFill>
        </w:rPr>
        <w:t>负责转发政府、建设、设计、监理等相关单位，甲方认为有必要传达的文件、通知及其他资料。</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4.1.8</w:t>
      </w:r>
      <w:r>
        <w:rPr>
          <w:rFonts w:hint="eastAsia" w:hAnsi="宋体" w:cs="宋体"/>
          <w:color w:val="000000" w:themeColor="text1"/>
          <w14:textFill>
            <w14:solidFill>
              <w14:schemeClr w14:val="tx1"/>
            </w14:solidFill>
          </w14:textFill>
        </w:rPr>
        <w:t>负责成立中心试验室，并承担需要中心试验室负责的试验、检测工作，依照甲乙双方协商的工程试验检测费用支付。</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4.1.9</w:t>
      </w:r>
      <w:r>
        <w:rPr>
          <w:rFonts w:hint="eastAsia" w:hAnsi="宋体" w:cs="宋体"/>
          <w:color w:val="000000" w:themeColor="text1"/>
          <w14:textFill>
            <w14:solidFill>
              <w14:schemeClr w14:val="tx1"/>
            </w14:solidFill>
          </w14:textFill>
        </w:rPr>
        <w:t>负责建设拌和站，并按商品砼约定价格及供货方式提供砼，砼使用搅拌运输车提供至“可以安全送达”的施工区域。</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4.1.10</w:t>
      </w:r>
      <w:r>
        <w:rPr>
          <w:rFonts w:hint="eastAsia" w:hAnsi="宋体" w:cs="宋体"/>
          <w:color w:val="000000" w:themeColor="text1"/>
          <w14:textFill>
            <w14:solidFill>
              <w14:schemeClr w14:val="tx1"/>
            </w14:solidFill>
          </w14:textFill>
        </w:rPr>
        <w:t>负责对乙方临时设施及标示标牌的统一规划，但不承担所发生的费用。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4.1.11</w:t>
      </w:r>
      <w:r>
        <w:rPr>
          <w:rFonts w:hint="eastAsia" w:hAnsi="宋体" w:cs="宋体"/>
          <w:color w:val="000000" w:themeColor="text1"/>
          <w14:textFill>
            <w14:solidFill>
              <w14:schemeClr w14:val="tx1"/>
            </w14:solidFill>
          </w14:textFill>
        </w:rPr>
        <w:t>负责对建设单位计量工作（按乙方当期实际进度完成情况上报建设单位审批），负责办理乙方中间结算和完工决算，并拨付工程款。</w:t>
      </w:r>
    </w:p>
    <w:p>
      <w:pPr>
        <w:pStyle w:val="109"/>
        <w:ind w:left="1"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4.1.12</w:t>
      </w:r>
      <w:r>
        <w:rPr>
          <w:rFonts w:hint="eastAsia" w:hAnsi="宋体" w:cs="宋体"/>
          <w:color w:val="000000" w:themeColor="text1"/>
          <w14:textFill>
            <w14:solidFill>
              <w14:schemeClr w14:val="tx1"/>
            </w14:solidFill>
          </w14:textFill>
        </w:rPr>
        <w:t>负责制定并下达有关“技术、质量、安全、环保、文明施工、试验、资料”等有关管理规定，提供乙方使用。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4.1.13</w:t>
      </w:r>
      <w:r>
        <w:rPr>
          <w:rFonts w:hint="eastAsia" w:hAnsi="宋体" w:cs="宋体"/>
          <w:color w:val="000000" w:themeColor="text1"/>
          <w14:textFill>
            <w14:solidFill>
              <w14:schemeClr w14:val="tx1"/>
            </w14:solidFill>
          </w14:textFill>
        </w:rPr>
        <w:t>负责下达年、季、月施工计划，并对乙方施工进行全方位监控。</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4.1.14</w:t>
      </w:r>
      <w:r>
        <w:rPr>
          <w:rFonts w:hint="eastAsia" w:hAnsi="宋体" w:cs="宋体"/>
          <w:color w:val="000000" w:themeColor="text1"/>
          <w14:textFill>
            <w14:solidFill>
              <w14:schemeClr w14:val="tx1"/>
            </w14:solidFill>
          </w14:textFill>
        </w:rPr>
        <w:t>负责根据进度计划，及时提供甲供材料。</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4.1.15</w:t>
      </w:r>
      <w:r>
        <w:rPr>
          <w:rFonts w:hint="eastAsia" w:hAnsi="宋体" w:cs="宋体"/>
          <w:color w:val="000000" w:themeColor="text1"/>
          <w14:textFill>
            <w14:solidFill>
              <w14:schemeClr w14:val="tx1"/>
            </w14:solidFill>
          </w14:textFill>
        </w:rPr>
        <w:t>施工过程中，负责对乙方主要管理人员（项目经理、副经理、总工、现场技术主管、专职安全员、资料员等）进行考核和评估，对不符合要求的管理人员有权下达限期更换指令。</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4.1.16</w:t>
      </w:r>
      <w:r>
        <w:rPr>
          <w:rFonts w:hint="eastAsia" w:hAnsi="宋体" w:cs="宋体"/>
          <w:color w:val="000000" w:themeColor="text1"/>
          <w14:textFill>
            <w14:solidFill>
              <w14:schemeClr w14:val="tx1"/>
            </w14:solidFill>
          </w14:textFill>
        </w:rPr>
        <w:t>合同履行过程中，甲方有权对乙方的资金去向进行监控，并对擅自挪用的资金提出整改意见，并视造成的后果进行必要处罚。</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4.1.17</w:t>
      </w:r>
      <w:r>
        <w:rPr>
          <w:rFonts w:hint="eastAsia" w:hAnsi="宋体" w:cs="宋体"/>
          <w:color w:val="000000" w:themeColor="text1"/>
          <w14:textFill>
            <w14:solidFill>
              <w14:schemeClr w14:val="tx1"/>
            </w14:solidFill>
          </w14:textFill>
        </w:rPr>
        <w:t>施工过程中，甲方有权监督乙方的农民工管理及工资发放，如果出现乙方无理由拖欠农民工工资，甲方有权直接代发，所代发工资直接从乙方工程款中扣除。</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4.1.18</w:t>
      </w:r>
      <w:r>
        <w:rPr>
          <w:rFonts w:hint="eastAsia" w:hAnsi="宋体" w:cs="宋体"/>
          <w:color w:val="000000" w:themeColor="text1"/>
          <w14:textFill>
            <w14:solidFill>
              <w14:schemeClr w14:val="tx1"/>
            </w14:solidFill>
          </w14:textFill>
        </w:rPr>
        <w:t>协助乙方办理相关工程施工事宜，传达下发上级所发的本合同相关文件和信息。</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w:t>
      </w:r>
      <w:r>
        <w:rPr>
          <w:rFonts w:hint="eastAsia" w:hAnsi="宋体" w:cs="宋体"/>
          <w:color w:val="000000" w:themeColor="text1"/>
          <w14:textFill>
            <w14:solidFill>
              <w14:schemeClr w14:val="tx1"/>
            </w14:solidFill>
          </w14:textFill>
        </w:rPr>
        <w:t>乙方责任</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w:t>
      </w:r>
      <w:r>
        <w:rPr>
          <w:rFonts w:hint="eastAsia" w:hAnsi="宋体" w:cs="宋体"/>
          <w:color w:val="000000" w:themeColor="text1"/>
          <w14:textFill>
            <w14:solidFill>
              <w14:schemeClr w14:val="tx1"/>
            </w14:solidFill>
          </w14:textFill>
        </w:rPr>
        <w:t>临时占地由乙方向当地政府土地管理部门申请，并办理租用手续和承担费用</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4.2.2</w:t>
      </w:r>
      <w:r>
        <w:rPr>
          <w:rFonts w:hint="eastAsia" w:hAnsi="宋体" w:cs="宋体"/>
          <w:color w:val="000000" w:themeColor="text1"/>
          <w14:textFill>
            <w14:solidFill>
              <w14:schemeClr w14:val="tx1"/>
            </w14:solidFill>
          </w14:textFill>
        </w:rPr>
        <w:t>乙方应配合甲方完成线路复测、控制桩复测及加密等工作，交桩后由乙方对控制桩、加密桩等进行妥善保护，并自行负责施工过程中的测量工作，并承担全部费用。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4.2.3</w:t>
      </w:r>
      <w:r>
        <w:rPr>
          <w:rFonts w:hint="eastAsia" w:hAnsi="宋体" w:cs="宋体"/>
          <w:color w:val="000000" w:themeColor="text1"/>
          <w14:textFill>
            <w14:solidFill>
              <w14:schemeClr w14:val="tx1"/>
            </w14:solidFill>
          </w14:textFill>
        </w:rPr>
        <w:t>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4.2.4</w:t>
      </w:r>
      <w:r>
        <w:rPr>
          <w:rFonts w:hint="eastAsia" w:hAnsi="宋体" w:cs="宋体"/>
          <w:color w:val="000000" w:themeColor="text1"/>
          <w14:textFill>
            <w14:solidFill>
              <w14:schemeClr w14:val="tx1"/>
            </w14:solidFill>
          </w14:textFill>
        </w:rPr>
        <w:t>乙方主要管理人员（项目负责人、技术负责人）必须坚守工地，严格请销假制度，未经甲方同意，乙方主要人员擅离工作岗位，处以元</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人·日的罚款。</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4.2.5</w:t>
      </w:r>
      <w:r>
        <w:rPr>
          <w:rFonts w:hint="eastAsia" w:hAnsi="宋体" w:cs="宋体"/>
          <w:color w:val="000000" w:themeColor="text1"/>
          <w14:textFill>
            <w14:solidFill>
              <w14:schemeClr w14:val="tx1"/>
            </w14:solidFill>
          </w14:textFill>
        </w:rPr>
        <w:t>乙方应按照合同要求为其履行合同所雇用的全部人员缴纳工伤保险费、在整个施工期间为其现场机构雇用的全部人员投保人身意外伤害险并为其施工设备办理保险，其费用由乙方承担。</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4.2.6</w:t>
      </w:r>
      <w:r>
        <w:rPr>
          <w:rFonts w:hint="eastAsia" w:hAnsi="宋体" w:cs="宋体"/>
          <w:color w:val="000000" w:themeColor="text1"/>
          <w14:textFill>
            <w14:solidFill>
              <w14:schemeClr w14:val="tx1"/>
            </w14:solidFill>
          </w14:textFill>
        </w:rPr>
        <w:t>乙方应按照甲方统一规划方案进行临时设施的建设及标示并承担费用。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4.2.7</w:t>
      </w:r>
      <w:r>
        <w:rPr>
          <w:rFonts w:hint="eastAsia" w:hAnsi="宋体" w:cs="宋体"/>
          <w:color w:val="000000" w:themeColor="text1"/>
          <w14:textFill>
            <w14:solidFill>
              <w14:schemeClr w14:val="tx1"/>
            </w14:solidFill>
          </w14:textFill>
        </w:rPr>
        <w:t>甲方未提供规划方案的临时设施，乙方自行建设，但严格按照甲方转发的相关“标准化管理规定”自行负责修建、管理、养护及拆除。</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4.2.8</w:t>
      </w:r>
      <w:r>
        <w:rPr>
          <w:rFonts w:hint="eastAsia" w:hAnsi="宋体" w:cs="宋体"/>
          <w:color w:val="000000" w:themeColor="text1"/>
          <w14:textFill>
            <w14:solidFill>
              <w14:schemeClr w14:val="tx1"/>
            </w14:solidFill>
          </w14:textFill>
        </w:rPr>
        <w:t>乙方施工工地宣传标识以及对外的舆论宣传必须以甲方的名义进行。</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4.2.9</w:t>
      </w:r>
      <w:r>
        <w:rPr>
          <w:rFonts w:hint="eastAsia" w:hAnsi="宋体" w:cs="宋体"/>
          <w:color w:val="000000" w:themeColor="text1"/>
          <w14:textFill>
            <w14:solidFill>
              <w14:schemeClr w14:val="tx1"/>
            </w14:solidFill>
          </w14:textFill>
        </w:rPr>
        <w:t>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4.2.10</w:t>
      </w:r>
      <w:r>
        <w:rPr>
          <w:rFonts w:hint="eastAsia" w:hAnsi="宋体" w:cs="宋体"/>
          <w:color w:val="000000" w:themeColor="text1"/>
          <w14:textFill>
            <w14:solidFill>
              <w14:schemeClr w14:val="tx1"/>
            </w14:solidFill>
          </w14:textFill>
        </w:rPr>
        <w:t>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4.2.11</w:t>
      </w:r>
      <w:r>
        <w:rPr>
          <w:rFonts w:hint="eastAsia" w:hAnsi="宋体" w:cs="宋体"/>
          <w:color w:val="000000" w:themeColor="text1"/>
          <w14:textFill>
            <w14:solidFill>
              <w14:schemeClr w14:val="tx1"/>
            </w14:solidFill>
          </w14:textFill>
        </w:rPr>
        <w:t>乙方自行购置的路基、路面、桥梁附属工程的砂、碎石、等主要原材料，必须符合国家现行标准并报经甲方试验部门同意后方可用于本工程，不得擅自更换。</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4.2.12</w:t>
      </w:r>
      <w:r>
        <w:rPr>
          <w:rFonts w:hint="eastAsia" w:hAnsi="宋体" w:cs="宋体"/>
          <w:color w:val="000000" w:themeColor="text1"/>
          <w14:textFill>
            <w14:solidFill>
              <w14:schemeClr w14:val="tx1"/>
            </w14:solidFill>
          </w14:textFill>
        </w:rPr>
        <w:t>负责本合同承包范围内工程的实施、完成及缺陷修复等工作并承担相应费用，接受甲方的领导、整体协调以及施工中的监督、指令、检查。</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4.2.13</w:t>
      </w:r>
      <w:r>
        <w:rPr>
          <w:rFonts w:hint="eastAsia" w:hAnsi="宋体" w:cs="宋体"/>
          <w:color w:val="000000" w:themeColor="text1"/>
          <w14:textFill>
            <w14:solidFill>
              <w14:schemeClr w14:val="tx1"/>
            </w14:solidFill>
          </w14:textFill>
        </w:rPr>
        <w:t>在施工中及时按甲方要求调整生产要素，并在规定时间内上报各种文件、资料和报表。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4.2.14</w:t>
      </w:r>
      <w:r>
        <w:rPr>
          <w:rFonts w:hint="eastAsia" w:hAnsi="宋体" w:cs="宋体"/>
          <w:color w:val="000000" w:themeColor="text1"/>
          <w14:textFill>
            <w14:solidFill>
              <w14:schemeClr w14:val="tx1"/>
            </w14:solidFill>
          </w14:textFill>
        </w:rPr>
        <w:t>服从甲方管理，参加甲方组织的各种工程施工会议和甲方开展的工程管理活动，否则，甲方有权对乙方实施经济处罚。</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4.2.15</w:t>
      </w:r>
      <w:r>
        <w:rPr>
          <w:rFonts w:hint="eastAsia" w:hAnsi="宋体" w:cs="宋体"/>
          <w:color w:val="000000" w:themeColor="text1"/>
          <w14:textFill>
            <w14:solidFill>
              <w14:schemeClr w14:val="tx1"/>
            </w14:solidFill>
          </w14:textFill>
        </w:rPr>
        <w:t>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4.2.16</w:t>
      </w:r>
      <w:r>
        <w:rPr>
          <w:rFonts w:hint="eastAsia" w:hAnsi="宋体" w:cs="宋体"/>
          <w:color w:val="000000" w:themeColor="text1"/>
          <w14:textFill>
            <w14:solidFill>
              <w14:schemeClr w14:val="tx1"/>
            </w14:solidFill>
          </w14:textFill>
        </w:rPr>
        <w:t>乙方须按文明施工，环境保护标准组织施工。在业主组织的工地检查和为迎接政府视察及甲方组织的工地检查中，要按要求组织整理施工现场，检查中如被批评、处罚，责任及费用全部由乙方承担。</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4.2.17</w:t>
      </w:r>
      <w:r>
        <w:rPr>
          <w:rFonts w:hint="eastAsia" w:hAnsi="宋体" w:cs="宋体"/>
          <w:color w:val="000000" w:themeColor="text1"/>
          <w14:textFill>
            <w14:solidFill>
              <w14:schemeClr w14:val="tx1"/>
            </w14:solidFill>
          </w14:textFill>
        </w:rPr>
        <w:t>乙方应积极配合甲方进行结算，及时提供相应资料，因“乙方原因造成计量不能按时批复”或者“建设单位资金不足”，工程款支付不到位，乙方必须自行解决资金问题，确保工期目标的实现，并承担全部责任。</w:t>
      </w:r>
    </w:p>
    <w:p>
      <w:pPr>
        <w:pStyle w:val="109"/>
        <w:tabs>
          <w:tab w:val="left" w:pos="2745"/>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4.2.18</w:t>
      </w:r>
      <w:r>
        <w:rPr>
          <w:rFonts w:hint="eastAsia" w:hAnsi="宋体" w:cs="宋体"/>
          <w:color w:val="000000" w:themeColor="text1"/>
          <w14:textFill>
            <w14:solidFill>
              <w14:schemeClr w14:val="tx1"/>
            </w14:solidFill>
          </w14:textFill>
        </w:rPr>
        <w:t>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4.2.19</w:t>
      </w:r>
      <w:r>
        <w:rPr>
          <w:rFonts w:hint="eastAsia" w:hAnsi="宋体" w:cs="宋体"/>
          <w:color w:val="000000" w:themeColor="text1"/>
          <w14:textFill>
            <w14:solidFill>
              <w14:schemeClr w14:val="tx1"/>
            </w14:solidFill>
          </w14:textFill>
        </w:rPr>
        <w:t>工程完工后，乙方应进行场地清理平整，做到工完场清，并提供竣工验收有关资料，在工程未交付前，应负责已完工程的保护工作，若有损坏，应自费予以修复。</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4.2.20</w:t>
      </w:r>
      <w:r>
        <w:rPr>
          <w:rFonts w:hint="eastAsia" w:hAnsi="宋体" w:cs="宋体"/>
          <w:color w:val="000000" w:themeColor="text1"/>
          <w14:textFill>
            <w14:solidFill>
              <w14:schemeClr w14:val="tx1"/>
            </w14:solidFill>
          </w14:textFill>
        </w:rPr>
        <w:t>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4.2.21</w:t>
      </w:r>
      <w:r>
        <w:rPr>
          <w:rFonts w:hint="eastAsia" w:hAnsi="宋体" w:cs="宋体"/>
          <w:color w:val="000000" w:themeColor="text1"/>
          <w14:textFill>
            <w14:solidFill>
              <w14:schemeClr w14:val="tx1"/>
            </w14:solidFill>
          </w14:textFill>
        </w:rPr>
        <w:t>乙方委派专人（有乙方的授权委托书）与甲方办理各种涉及合同、经济、财务等方面的手续。</w:t>
      </w:r>
    </w:p>
    <w:p>
      <w:pPr>
        <w:pStyle w:val="109"/>
        <w:snapToGrid w:val="0"/>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4.2.22</w:t>
      </w:r>
      <w:r>
        <w:rPr>
          <w:rFonts w:hint="eastAsia" w:hAnsi="宋体" w:cs="宋体"/>
          <w:color w:val="000000" w:themeColor="text1"/>
          <w14:textFill>
            <w14:solidFill>
              <w14:schemeClr w14:val="tx1"/>
            </w14:solidFill>
          </w14:textFill>
        </w:rPr>
        <w:t>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9"/>
        <w:snapToGrid w:val="0"/>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4.2.23</w:t>
      </w:r>
      <w:r>
        <w:rPr>
          <w:rFonts w:hint="eastAsia" w:hAnsi="宋体" w:cs="宋体"/>
          <w:color w:val="000000" w:themeColor="text1"/>
          <w14:textFill>
            <w14:solidFill>
              <w14:schemeClr w14:val="tx1"/>
            </w14:solidFill>
          </w14:textFill>
        </w:rPr>
        <w:t>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4.2.24</w:t>
      </w:r>
      <w:r>
        <w:rPr>
          <w:rFonts w:hint="eastAsia" w:hAnsi="宋体" w:cs="宋体"/>
          <w:color w:val="000000" w:themeColor="text1"/>
          <w14:textFill>
            <w14:solidFill>
              <w14:schemeClr w14:val="tx1"/>
            </w14:solidFill>
          </w14:textFill>
        </w:rPr>
        <w:t>乙方在施工中与第三方产生的债权债务及纠纷等问题由乙方自行负责处理，并承担全部责任和费用。</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4.2.25</w:t>
      </w:r>
      <w:r>
        <w:rPr>
          <w:rFonts w:hint="eastAsia" w:hAnsi="宋体" w:cs="宋体"/>
          <w:color w:val="000000" w:themeColor="text1"/>
          <w14:textFill>
            <w14:solidFill>
              <w14:schemeClr w14:val="tx1"/>
            </w14:solidFill>
          </w14:textFill>
        </w:rPr>
        <w:t>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9"/>
        <w:ind w:firstLine="422"/>
        <w:jc w:val="left"/>
        <w:rPr>
          <w:rFonts w:hAnsi="宋体" w:cs="宋体"/>
          <w:b/>
          <w:color w:val="000000" w:themeColor="text1"/>
          <w14:textFill>
            <w14:solidFill>
              <w14:schemeClr w14:val="tx1"/>
            </w14:solidFill>
          </w14:textFill>
        </w:rPr>
      </w:pPr>
      <w:r>
        <w:rPr>
          <w:rFonts w:hAnsi="宋体" w:cs="宋体"/>
          <w:color w:val="000000" w:themeColor="text1"/>
          <w14:textFill>
            <w14:solidFill>
              <w14:schemeClr w14:val="tx1"/>
            </w14:solidFill>
          </w14:textFill>
        </w:rPr>
        <w:t>4.2.26</w:t>
      </w:r>
      <w:r>
        <w:rPr>
          <w:rFonts w:hint="eastAsia" w:hAnsi="宋体" w:cs="宋体"/>
          <w:color w:val="000000" w:themeColor="text1"/>
          <w14:textFill>
            <w14:solidFill>
              <w14:schemeClr w14:val="tx1"/>
            </w14:solidFill>
          </w14:textFill>
        </w:rPr>
        <w:t>乙方应自行组织工程施工，不得将工程转包或分包，否则甲方有权终止合同，乙方承担违约责任。</w:t>
      </w:r>
    </w:p>
    <w:p>
      <w:pPr>
        <w:pStyle w:val="109"/>
        <w:ind w:firstLine="422"/>
        <w:jc w:val="left"/>
        <w:rPr>
          <w:rFonts w:hAnsi="宋体" w:cs="宋体"/>
          <w:b/>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 xml:space="preserve">5 </w:t>
      </w:r>
      <w:r>
        <w:rPr>
          <w:rFonts w:hint="eastAsia" w:hAnsi="宋体" w:cs="宋体"/>
          <w:b/>
          <w:color w:val="000000" w:themeColor="text1"/>
          <w14:textFill>
            <w14:solidFill>
              <w14:schemeClr w14:val="tx1"/>
            </w14:solidFill>
          </w14:textFill>
        </w:rPr>
        <w:t>合同工期和要求</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5.1</w:t>
      </w:r>
      <w:r>
        <w:rPr>
          <w:rFonts w:hint="eastAsia" w:hAnsi="宋体" w:cs="宋体"/>
          <w:color w:val="000000" w:themeColor="text1"/>
          <w14:textFill>
            <w14:solidFill>
              <w14:schemeClr w14:val="tx1"/>
            </w14:solidFill>
          </w14:textFill>
        </w:rPr>
        <w:t>根据甲方的总体施工计划要求，乙方完成分包专项工程的合同工期天，自</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日开工，至</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日完工。</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5.2</w:t>
      </w:r>
      <w:r>
        <w:rPr>
          <w:rFonts w:hint="eastAsia" w:hAnsi="宋体" w:cs="宋体"/>
          <w:color w:val="000000" w:themeColor="text1"/>
          <w14:textFill>
            <w14:solidFill>
              <w14:schemeClr w14:val="tx1"/>
            </w14:solidFill>
          </w14:textFill>
        </w:rPr>
        <w:t>如甲方总体施工计划调整时，乙方应作相应的调整，由此增加的费用由甲乙双方协商解决。</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5.3</w:t>
      </w:r>
      <w:r>
        <w:rPr>
          <w:rFonts w:hint="eastAsia" w:hAnsi="宋体" w:cs="宋体"/>
          <w:color w:val="000000" w:themeColor="text1"/>
          <w14:textFill>
            <w14:solidFill>
              <w14:schemeClr w14:val="tx1"/>
            </w14:solidFill>
          </w14:textFill>
        </w:rPr>
        <w:t>如因乙方原因未能按时开工或延误工期，由此引起的损失由乙方承担，必要时，甲方有权单方面终止合同。因发包人原因或不可抗力造成的工期延误，则按照发包人同意的相应工期予以顺延。</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6</w:t>
      </w:r>
      <w:r>
        <w:rPr>
          <w:rFonts w:hint="eastAsia" w:hAnsi="宋体" w:cs="宋体"/>
          <w:b/>
          <w:color w:val="000000" w:themeColor="text1"/>
          <w14:textFill>
            <w14:solidFill>
              <w14:schemeClr w14:val="tx1"/>
            </w14:solidFill>
          </w14:textFill>
        </w:rPr>
        <w:t>工程质量及质量保修</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6.1</w:t>
      </w:r>
      <w:r>
        <w:rPr>
          <w:rFonts w:hint="eastAsia" w:hAnsi="宋体" w:cs="宋体"/>
          <w:color w:val="000000" w:themeColor="text1"/>
          <w14:textFill>
            <w14:solidFill>
              <w14:schemeClr w14:val="tx1"/>
            </w14:solidFill>
          </w14:textFill>
        </w:rPr>
        <w:t>乙方应向甲方负责其分包工程的质量。甲方应对乙方分包的工程进行全面有效质量管理。</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6.2</w:t>
      </w:r>
      <w:r>
        <w:rPr>
          <w:rFonts w:hint="eastAsia" w:hAnsi="宋体" w:cs="宋体"/>
          <w:color w:val="000000" w:themeColor="text1"/>
          <w14:textFill>
            <w14:solidFill>
              <w14:schemeClr w14:val="tx1"/>
            </w14:solidFill>
          </w14:textFill>
        </w:rPr>
        <w:t>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6.3</w:t>
      </w:r>
      <w:r>
        <w:rPr>
          <w:rFonts w:hint="eastAsia" w:hAnsi="宋体" w:cs="宋体"/>
          <w:color w:val="000000" w:themeColor="text1"/>
          <w14:textFill>
            <w14:solidFill>
              <w14:schemeClr w14:val="tx1"/>
            </w14:solidFill>
          </w14:textFill>
        </w:rPr>
        <w:t>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6.4</w:t>
      </w:r>
      <w:r>
        <w:rPr>
          <w:rFonts w:hint="eastAsia" w:hAnsi="宋体" w:cs="宋体"/>
          <w:color w:val="000000" w:themeColor="text1"/>
          <w14:textFill>
            <w14:solidFill>
              <w14:schemeClr w14:val="tx1"/>
            </w14:solidFill>
          </w14:textFill>
        </w:rPr>
        <w:t>乙方的各项试验和检测内容应到甲方的试验室或甲方认可的有资质的试验检测机构完成，其费用由方承担。试验检测的频率、方法、操作规程等，应严格按照相关的技术标准执行。</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6.5</w:t>
      </w:r>
      <w:r>
        <w:rPr>
          <w:rFonts w:hint="eastAsia" w:hAnsi="宋体" w:cs="宋体"/>
          <w:color w:val="000000" w:themeColor="text1"/>
          <w14:textFill>
            <w14:solidFill>
              <w14:schemeClr w14:val="tx1"/>
            </w14:solidFill>
          </w14:textFill>
        </w:rPr>
        <w:t>甲方按照现行的验收办法、评定标准、施工技术规范及施工图等报请发包人组织验收。分包专项工程涉及的竣工资料（</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由甲方统一编制，乙方承担竣工资料编制费用；</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由乙方编制，乙方承担竣工资料编制费用；）。</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6.6</w:t>
      </w:r>
      <w:r>
        <w:rPr>
          <w:rFonts w:hint="eastAsia" w:hAnsi="宋体" w:cs="宋体"/>
          <w:color w:val="000000" w:themeColor="text1"/>
          <w14:textFill>
            <w14:solidFill>
              <w14:schemeClr w14:val="tx1"/>
            </w14:solidFill>
          </w14:textFill>
        </w:rPr>
        <w:t>乙方分包专项工程的质量保修期等同于发包人要求甲方的保修期，保修期间发生在乙方工作范围内的保修费用由乙方承担。</w:t>
      </w:r>
    </w:p>
    <w:p>
      <w:pPr>
        <w:pStyle w:val="109"/>
        <w:ind w:firstLine="422"/>
        <w:jc w:val="center"/>
        <w:rPr>
          <w:rFonts w:hAnsi="宋体" w:cs="宋体"/>
          <w:color w:val="000000" w:themeColor="text1"/>
          <w14:textFill>
            <w14:solidFill>
              <w14:schemeClr w14:val="tx1"/>
            </w14:solidFill>
          </w14:textFill>
        </w:rPr>
      </w:pPr>
    </w:p>
    <w:p>
      <w:pPr>
        <w:pStyle w:val="109"/>
        <w:ind w:firstLine="422"/>
        <w:jc w:val="left"/>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7 </w:t>
      </w:r>
      <w:r>
        <w:rPr>
          <w:rFonts w:hint="eastAsia" w:hAnsi="宋体" w:cs="宋体"/>
          <w:color w:val="000000" w:themeColor="text1"/>
          <w14:textFill>
            <w14:solidFill>
              <w14:schemeClr w14:val="tx1"/>
            </w14:solidFill>
          </w14:textFill>
        </w:rPr>
        <w:t>工程变更和质量事故处理</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7.1</w:t>
      </w:r>
      <w:r>
        <w:rPr>
          <w:rFonts w:hint="eastAsia" w:hAnsi="宋体" w:cs="宋体"/>
          <w:color w:val="000000" w:themeColor="text1"/>
          <w14:textFill>
            <w14:solidFill>
              <w14:schemeClr w14:val="tx1"/>
            </w14:solidFill>
          </w14:textFill>
        </w:rPr>
        <w:t>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7.2</w:t>
      </w:r>
      <w:r>
        <w:rPr>
          <w:rFonts w:hint="eastAsia" w:hAnsi="宋体" w:cs="宋体"/>
          <w:color w:val="000000" w:themeColor="text1"/>
          <w14:textFill>
            <w14:solidFill>
              <w14:schemeClr w14:val="tx1"/>
            </w14:solidFill>
          </w14:textFill>
        </w:rPr>
        <w:t>乙方实施完成的工程变更项目的费用待发包人批复并支付给甲方后</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甲方扣除一定比例即</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的管理费用后结算支付给乙方。</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7.3</w:t>
      </w:r>
      <w:r>
        <w:rPr>
          <w:rFonts w:hint="eastAsia" w:hAnsi="宋体" w:cs="宋体"/>
          <w:color w:val="000000" w:themeColor="text1"/>
          <w14:textFill>
            <w14:solidFill>
              <w14:schemeClr w14:val="tx1"/>
            </w14:solidFill>
          </w14:textFill>
        </w:rPr>
        <w:t>乙方应向甲方及时报告分包工程发生质量问题和事故，甲方应按公路工程质量事故处理相关规定及时报告，按规定程序处理。根据质量事故发生的原因，由责任方承担造成的责任和损失。</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 xml:space="preserve">8 </w:t>
      </w:r>
      <w:r>
        <w:rPr>
          <w:rFonts w:hint="eastAsia" w:hAnsi="宋体" w:cs="宋体"/>
          <w:b/>
          <w:color w:val="000000" w:themeColor="text1"/>
          <w14:textFill>
            <w14:solidFill>
              <w14:schemeClr w14:val="tx1"/>
            </w14:solidFill>
          </w14:textFill>
        </w:rPr>
        <w:t>工程款项的结算与支付</w:t>
      </w:r>
    </w:p>
    <w:p>
      <w:pPr>
        <w:pStyle w:val="109"/>
        <w:ind w:left="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8.1</w:t>
      </w:r>
      <w:r>
        <w:rPr>
          <w:rFonts w:hint="eastAsia" w:hAnsi="宋体" w:cs="宋体"/>
          <w:color w:val="000000" w:themeColor="text1"/>
          <w14:textFill>
            <w14:solidFill>
              <w14:schemeClr w14:val="tx1"/>
            </w14:solidFill>
          </w14:textFill>
        </w:rPr>
        <w:t>中期支付</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8.1.1</w:t>
      </w:r>
      <w:r>
        <w:rPr>
          <w:rFonts w:hint="eastAsia" w:hAnsi="宋体" w:cs="宋体"/>
          <w:color w:val="000000" w:themeColor="text1"/>
          <w14:textFill>
            <w14:solidFill>
              <w14:schemeClr w14:val="tx1"/>
            </w14:solidFill>
          </w14:textFill>
        </w:rPr>
        <w:t>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银行支票</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转账方式）支付。</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8.1.2</w:t>
      </w:r>
      <w:r>
        <w:rPr>
          <w:rFonts w:hint="eastAsia" w:hAnsi="宋体" w:cs="宋体"/>
          <w:color w:val="000000" w:themeColor="text1"/>
          <w14:textFill>
            <w14:solidFill>
              <w14:schemeClr w14:val="tx1"/>
            </w14:solidFill>
          </w14:textFill>
        </w:rPr>
        <w:t>甲方向乙方支付的动员预付款，从中期支付款的第一期开始逐月按比例扣回，扣完为止。</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8.2</w:t>
      </w:r>
      <w:r>
        <w:rPr>
          <w:rFonts w:hint="eastAsia" w:hAnsi="宋体" w:cs="宋体"/>
          <w:color w:val="000000" w:themeColor="text1"/>
          <w14:textFill>
            <w14:solidFill>
              <w14:schemeClr w14:val="tx1"/>
            </w14:solidFill>
          </w14:textFill>
        </w:rPr>
        <w:t>完工结算</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8.2.1</w:t>
      </w:r>
      <w:r>
        <w:rPr>
          <w:rFonts w:hint="eastAsia" w:hAnsi="宋体" w:cs="宋体"/>
          <w:color w:val="000000" w:themeColor="text1"/>
          <w14:textFill>
            <w14:solidFill>
              <w14:schemeClr w14:val="tx1"/>
            </w14:solidFill>
          </w14:textFill>
        </w:rPr>
        <w:t>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9"/>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8.2.2</w:t>
      </w:r>
      <w:r>
        <w:rPr>
          <w:rFonts w:hint="eastAsia" w:hAnsi="宋体" w:cs="宋体"/>
          <w:color w:val="000000" w:themeColor="text1"/>
          <w14:textFill>
            <w14:solidFill>
              <w14:schemeClr w14:val="tx1"/>
            </w14:solidFill>
          </w14:textFill>
        </w:rPr>
        <w:t>完工结算时，对乙方的履约保证金、质量保证金、安全生产费用等按合同约定办理结算。</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8.3</w:t>
      </w:r>
      <w:r>
        <w:rPr>
          <w:rFonts w:hint="eastAsia" w:hAnsi="宋体" w:cs="宋体"/>
          <w:color w:val="000000" w:themeColor="text1"/>
          <w14:textFill>
            <w14:solidFill>
              <w14:schemeClr w14:val="tx1"/>
            </w14:solidFill>
          </w14:textFill>
        </w:rPr>
        <w:t>最终结算支付</w:t>
      </w:r>
    </w:p>
    <w:p>
      <w:pPr>
        <w:pStyle w:val="109"/>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整个工程缺陷责任期满，并经项目决算审计完成后，甲方获得发包人竣工最终结算支付后，甲方扣除缺陷责任期和审计中涉及乙方施工项目所发生的实际费用后，剩余部分全额支付给乙方，并退还保留金。</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8.4</w:t>
      </w:r>
      <w:r>
        <w:rPr>
          <w:rFonts w:hint="eastAsia" w:hAnsi="宋体" w:cs="宋体"/>
          <w:color w:val="000000" w:themeColor="text1"/>
          <w14:textFill>
            <w14:solidFill>
              <w14:schemeClr w14:val="tx1"/>
            </w14:solidFill>
          </w14:textFill>
        </w:rPr>
        <w:t>分包人应设置会计帐簿，健全财务制度，及时、准确、完整地进行会计核算；所得的分包款项应有明确的收支明细帐目和凭证。</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 xml:space="preserve">9 </w:t>
      </w:r>
      <w:r>
        <w:rPr>
          <w:rFonts w:hint="eastAsia" w:hAnsi="宋体" w:cs="宋体"/>
          <w:b/>
          <w:color w:val="000000" w:themeColor="text1"/>
          <w14:textFill>
            <w14:solidFill>
              <w14:schemeClr w14:val="tx1"/>
            </w14:solidFill>
          </w14:textFill>
        </w:rPr>
        <w:t>材料物资和机械设备</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9.1</w:t>
      </w:r>
      <w:r>
        <w:rPr>
          <w:rFonts w:hint="eastAsia" w:hAnsi="宋体" w:cs="宋体"/>
          <w:color w:val="000000" w:themeColor="text1"/>
          <w14:textFill>
            <w14:solidFill>
              <w14:schemeClr w14:val="tx1"/>
            </w14:solidFill>
          </w14:textFill>
        </w:rPr>
        <w:t>材料</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9.1.1</w:t>
      </w:r>
      <w:r>
        <w:rPr>
          <w:rFonts w:hint="eastAsia" w:hAnsi="宋体" w:cs="宋体"/>
          <w:color w:val="000000" w:themeColor="text1"/>
          <w14:textFill>
            <w14:solidFill>
              <w14:schemeClr w14:val="tx1"/>
            </w14:solidFill>
          </w14:textFill>
        </w:rPr>
        <w:t>发包人和甲方统一采购供应的材料名称、单价及允许损耗系数等见《承包人供应材料清单》（附表</w:t>
      </w:r>
      <w:r>
        <w:rPr>
          <w:rFonts w:hAnsi="宋体" w:cs="宋体"/>
          <w:color w:val="000000" w:themeColor="text1"/>
          <w14:textFill>
            <w14:solidFill>
              <w14:schemeClr w14:val="tx1"/>
            </w14:solidFill>
          </w14:textFill>
        </w:rPr>
        <w:t>4</w:t>
      </w:r>
      <w:r>
        <w:rPr>
          <w:rFonts w:hint="eastAsia" w:hAnsi="宋体" w:cs="宋体"/>
          <w:color w:val="000000" w:themeColor="text1"/>
          <w14:textFill>
            <w14:solidFill>
              <w14:schemeClr w14:val="tx1"/>
            </w14:solidFill>
          </w14:textFill>
        </w:rPr>
        <w:t>）。乙方领用的甲供材料，若累计用量在图纸用量加允许损耗用量以内的数量按材料清单单价扣回，超出允许损耗用量的材料款在乙方当月的工程款结算时按上述材料的市场价加</w:t>
      </w:r>
      <w:r>
        <w:rPr>
          <w:rFonts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保管费的费用扣回。</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9.1.2</w:t>
      </w:r>
      <w:r>
        <w:rPr>
          <w:rFonts w:hint="eastAsia" w:hAnsi="宋体" w:cs="宋体"/>
          <w:color w:val="000000" w:themeColor="text1"/>
          <w14:textFill>
            <w14:solidFill>
              <w14:schemeClr w14:val="tx1"/>
            </w14:solidFill>
          </w14:textFill>
        </w:rPr>
        <w:t>除上述甲方提供的材料物资外，用于乙方施工的其他材料物资由乙方自行采购和提供，并负责其保管、检测、使用、运输等全部费用。</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9.2</w:t>
      </w:r>
      <w:r>
        <w:rPr>
          <w:rFonts w:hint="eastAsia" w:hAnsi="宋体" w:cs="宋体"/>
          <w:color w:val="000000" w:themeColor="text1"/>
          <w14:textFill>
            <w14:solidFill>
              <w14:schemeClr w14:val="tx1"/>
            </w14:solidFill>
          </w14:textFill>
        </w:rPr>
        <w:t>机械设备</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9.2.1</w:t>
      </w:r>
      <w:r>
        <w:rPr>
          <w:rFonts w:hint="eastAsia" w:hAnsi="宋体" w:cs="宋体"/>
          <w:color w:val="000000" w:themeColor="text1"/>
          <w14:textFill>
            <w14:solidFill>
              <w14:schemeClr w14:val="tx1"/>
            </w14:solidFill>
          </w14:textFill>
        </w:rPr>
        <w:t>乙方施工所需机械设备均由乙方自行采购和提供，并符合工程施工和进度的要求。</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color w:val="000000" w:themeColor="text1"/>
          <w14:textFill>
            <w14:solidFill>
              <w14:schemeClr w14:val="tx1"/>
            </w14:solidFill>
          </w14:textFill>
        </w:rPr>
      </w:pPr>
      <w:r>
        <w:rPr>
          <w:rFonts w:hAnsi="宋体" w:cs="宋体"/>
          <w:b/>
          <w:color w:val="000000" w:themeColor="text1"/>
          <w14:textFill>
            <w14:solidFill>
              <w14:schemeClr w14:val="tx1"/>
            </w14:solidFill>
          </w14:textFill>
        </w:rPr>
        <w:t xml:space="preserve">10 </w:t>
      </w:r>
      <w:r>
        <w:rPr>
          <w:rFonts w:hint="eastAsia" w:hAnsi="宋体" w:cs="宋体"/>
          <w:b/>
          <w:color w:val="000000" w:themeColor="text1"/>
          <w14:textFill>
            <w14:solidFill>
              <w14:schemeClr w14:val="tx1"/>
            </w14:solidFill>
          </w14:textFill>
        </w:rPr>
        <w:t>安全生产管理</w:t>
      </w:r>
    </w:p>
    <w:p>
      <w:pPr>
        <w:pStyle w:val="109"/>
        <w:tabs>
          <w:tab w:val="left" w:pos="1288"/>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10.1</w:t>
      </w:r>
      <w:r>
        <w:rPr>
          <w:rFonts w:hint="eastAsia" w:hAnsi="宋体" w:cs="宋体"/>
          <w:color w:val="000000" w:themeColor="text1"/>
          <w14:textFill>
            <w14:solidFill>
              <w14:schemeClr w14:val="tx1"/>
            </w14:solidFill>
          </w14:textFill>
        </w:rPr>
        <w:t>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9"/>
        <w:tabs>
          <w:tab w:val="left" w:pos="1288"/>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10.2</w:t>
      </w:r>
      <w:r>
        <w:rPr>
          <w:rFonts w:hint="eastAsia" w:hAnsi="宋体" w:cs="宋体"/>
          <w:color w:val="000000" w:themeColor="text1"/>
          <w14:textFill>
            <w14:solidFill>
              <w14:schemeClr w14:val="tx1"/>
            </w14:solidFill>
          </w14:textFill>
        </w:rPr>
        <w:t>乙方应按规定对所属员工进行安全教育，并对其施工安全负责。乙方应服从甲方的安全生产管理，乙方不服从管理导致生产安全事故的，由乙方承担主要责任。</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10.3</w:t>
      </w:r>
      <w:r>
        <w:rPr>
          <w:rFonts w:hint="eastAsia" w:hAnsi="宋体" w:cs="宋体"/>
          <w:color w:val="000000" w:themeColor="text1"/>
          <w14:textFill>
            <w14:solidFill>
              <w14:schemeClr w14:val="tx1"/>
            </w14:solidFill>
          </w14:textFill>
        </w:rPr>
        <w:t>乙方施工范围内安全防护设施的采购、提供、搭拆、保管和维护，由乙方负责实施并承担费用。劳动防护用品费用由乙方承担，并按安全生产相关规定进行用品发放、并督促员工正确使用劳动防护用品。</w:t>
      </w:r>
    </w:p>
    <w:p>
      <w:pPr>
        <w:pStyle w:val="109"/>
        <w:ind w:firstLine="422"/>
        <w:rPr>
          <w:rFonts w:hAnsi="宋体" w:cs="宋体"/>
          <w:color w:val="000000" w:themeColor="text1"/>
          <w14:textFill>
            <w14:solidFill>
              <w14:schemeClr w14:val="tx1"/>
            </w14:solidFill>
          </w14:textFill>
        </w:rPr>
      </w:pPr>
    </w:p>
    <w:p>
      <w:pPr>
        <w:pStyle w:val="109"/>
        <w:ind w:firstLine="482" w:firstLineChars="200"/>
        <w:rPr>
          <w:rFonts w:hAnsi="宋体" w:cs="宋体"/>
          <w:color w:val="000000" w:themeColor="text1"/>
          <w14:textFill>
            <w14:solidFill>
              <w14:schemeClr w14:val="tx1"/>
            </w14:solidFill>
          </w14:textFill>
        </w:rPr>
      </w:pPr>
      <w:r>
        <w:rPr>
          <w:rFonts w:hAnsi="宋体" w:cs="宋体"/>
          <w:b/>
          <w:color w:val="000000" w:themeColor="text1"/>
          <w14:textFill>
            <w14:solidFill>
              <w14:schemeClr w14:val="tx1"/>
            </w14:solidFill>
          </w14:textFill>
        </w:rPr>
        <w:t>11</w:t>
      </w:r>
      <w:r>
        <w:rPr>
          <w:rFonts w:hint="eastAsia" w:hAnsi="宋体" w:cs="宋体"/>
          <w:b/>
          <w:color w:val="000000" w:themeColor="text1"/>
          <w14:textFill>
            <w14:solidFill>
              <w14:schemeClr w14:val="tx1"/>
            </w14:solidFill>
          </w14:textFill>
        </w:rPr>
        <w:t>劳务管理</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11.1</w:t>
      </w:r>
      <w:r>
        <w:rPr>
          <w:rFonts w:hint="eastAsia" w:hAnsi="宋体" w:cs="宋体"/>
          <w:color w:val="000000" w:themeColor="text1"/>
          <w14:textFill>
            <w14:solidFill>
              <w14:schemeClr w14:val="tx1"/>
            </w14:solidFill>
          </w14:textFill>
        </w:rPr>
        <w:t>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11.2</w:t>
      </w:r>
      <w:r>
        <w:rPr>
          <w:rFonts w:hint="eastAsia" w:hAnsi="宋体" w:cs="宋体"/>
          <w:color w:val="000000" w:themeColor="text1"/>
          <w14:textFill>
            <w14:solidFill>
              <w14:schemeClr w14:val="tx1"/>
            </w14:solidFill>
          </w14:textFill>
        </w:rPr>
        <w:t>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11.3</w:t>
      </w:r>
      <w:r>
        <w:rPr>
          <w:rFonts w:hint="eastAsia" w:hAnsi="宋体" w:cs="宋体"/>
          <w:color w:val="000000" w:themeColor="text1"/>
          <w14:textFill>
            <w14:solidFill>
              <w14:schemeClr w14:val="tx1"/>
            </w14:solidFill>
          </w14:textFill>
        </w:rPr>
        <w:t>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12</w:t>
      </w:r>
      <w:r>
        <w:rPr>
          <w:rFonts w:hint="eastAsia" w:hAnsi="宋体" w:cs="宋体"/>
          <w:b/>
          <w:color w:val="000000" w:themeColor="text1"/>
          <w14:textFill>
            <w14:solidFill>
              <w14:schemeClr w14:val="tx1"/>
            </w14:solidFill>
          </w14:textFill>
        </w:rPr>
        <w:t>保险</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12.1</w:t>
      </w:r>
      <w:r>
        <w:rPr>
          <w:rFonts w:hint="eastAsia" w:hAnsi="宋体" w:cs="宋体"/>
          <w:color w:val="000000" w:themeColor="text1"/>
          <w14:textFill>
            <w14:solidFill>
              <w14:schemeClr w14:val="tx1"/>
            </w14:solidFill>
          </w14:textFill>
        </w:rPr>
        <w:t>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12.2</w:t>
      </w:r>
      <w:r>
        <w:rPr>
          <w:rFonts w:hint="eastAsia" w:hAnsi="宋体" w:cs="宋体"/>
          <w:color w:val="000000" w:themeColor="text1"/>
          <w14:textFill>
            <w14:solidFill>
              <w14:schemeClr w14:val="tx1"/>
            </w14:solidFill>
          </w14:textFill>
        </w:rPr>
        <w:t>除上一条款险种外，其他保险由乙方自行投保并承担费用，其中，高危等项目，乙方必须投保。乙方并将所有自行投保合同报甲方备案。</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13</w:t>
      </w:r>
      <w:r>
        <w:rPr>
          <w:rFonts w:hint="eastAsia" w:hAnsi="宋体" w:cs="宋体"/>
          <w:b/>
          <w:color w:val="000000" w:themeColor="text1"/>
          <w14:textFill>
            <w14:solidFill>
              <w14:schemeClr w14:val="tx1"/>
            </w14:solidFill>
          </w14:textFill>
        </w:rPr>
        <w:t>现场管理</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13.1</w:t>
      </w:r>
      <w:r>
        <w:rPr>
          <w:rFonts w:hint="eastAsia" w:hAnsi="宋体" w:cs="宋体"/>
          <w:color w:val="000000" w:themeColor="text1"/>
          <w14:textFill>
            <w14:solidFill>
              <w14:schemeClr w14:val="tx1"/>
            </w14:solidFill>
          </w14:textFill>
        </w:rPr>
        <w:t>乙方应做到文明施工，做到施工场地整洁有序，设立必要宣传、告示等标志、标牌。</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13.2</w:t>
      </w:r>
      <w:r>
        <w:rPr>
          <w:rFonts w:hint="eastAsia" w:hAnsi="宋体" w:cs="宋体"/>
          <w:color w:val="000000" w:themeColor="text1"/>
          <w14:textFill>
            <w14:solidFill>
              <w14:schemeClr w14:val="tx1"/>
            </w14:solidFill>
          </w14:textFill>
        </w:rPr>
        <w:t>乙方施工所需的临时道路、桥梁等设施由方修建和维护，在使用中对临时设施有损坏时，乙方可通过甲方指出由损坏人给予修复或赔偿的要求。</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13.3 </w:t>
      </w:r>
      <w:r>
        <w:rPr>
          <w:rFonts w:hint="eastAsia" w:hAnsi="宋体" w:cs="宋体"/>
          <w:color w:val="000000" w:themeColor="text1"/>
          <w14:textFill>
            <w14:solidFill>
              <w14:schemeClr w14:val="tx1"/>
            </w14:solidFill>
          </w14:textFill>
        </w:rPr>
        <w:t>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color w:val="000000" w:themeColor="text1"/>
          <w14:textFill>
            <w14:solidFill>
              <w14:schemeClr w14:val="tx1"/>
            </w14:solidFill>
          </w14:textFill>
        </w:rPr>
      </w:pPr>
      <w:r>
        <w:rPr>
          <w:rFonts w:hAnsi="宋体" w:cs="宋体"/>
          <w:b/>
          <w:color w:val="000000" w:themeColor="text1"/>
          <w14:textFill>
            <w14:solidFill>
              <w14:schemeClr w14:val="tx1"/>
            </w14:solidFill>
          </w14:textFill>
        </w:rPr>
        <w:t>14</w:t>
      </w:r>
      <w:r>
        <w:rPr>
          <w:rFonts w:hint="eastAsia" w:hAnsi="宋体" w:cs="宋体"/>
          <w:b/>
          <w:color w:val="000000" w:themeColor="text1"/>
          <w14:textFill>
            <w14:solidFill>
              <w14:schemeClr w14:val="tx1"/>
            </w14:solidFill>
          </w14:textFill>
        </w:rPr>
        <w:t>违约责任</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14.1 </w:t>
      </w:r>
      <w:r>
        <w:rPr>
          <w:rFonts w:hint="eastAsia" w:hAnsi="宋体" w:cs="宋体"/>
          <w:color w:val="000000" w:themeColor="text1"/>
          <w14:textFill>
            <w14:solidFill>
              <w14:schemeClr w14:val="tx1"/>
            </w14:solidFill>
          </w14:textFill>
        </w:rPr>
        <w:t>乙方分包的工程项目，不得再行转包或分包，否则将无条件被认为乙方违约，由此引起的一切责任、事故和损失由乙方负责。</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14.2</w:t>
      </w:r>
      <w:r>
        <w:rPr>
          <w:rFonts w:hint="eastAsia" w:hAnsi="宋体" w:cs="宋体"/>
          <w:color w:val="000000" w:themeColor="text1"/>
          <w14:textFill>
            <w14:solidFill>
              <w14:schemeClr w14:val="tx1"/>
            </w14:solidFill>
          </w14:textFill>
        </w:rPr>
        <w:t>在施工过程中经检验达不到验收规范和评定标准，不能保证工程质量，或因乙方原因造成发包人、监理人或有关部门的极大不满，则甲方有权终止合同，由此造成的损失由乙方承担。</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14.3 </w:t>
      </w:r>
      <w:r>
        <w:rPr>
          <w:rFonts w:hint="eastAsia" w:hAnsi="宋体" w:cs="宋体"/>
          <w:color w:val="000000" w:themeColor="text1"/>
          <w14:textFill>
            <w14:solidFill>
              <w14:schemeClr w14:val="tx1"/>
            </w14:solidFill>
          </w14:textFill>
        </w:rPr>
        <w:t>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14.4</w:t>
      </w:r>
      <w:r>
        <w:rPr>
          <w:rFonts w:hint="eastAsia" w:hAnsi="宋体" w:cs="宋体"/>
          <w:color w:val="000000" w:themeColor="text1"/>
          <w14:textFill>
            <w14:solidFill>
              <w14:schemeClr w14:val="tx1"/>
            </w14:solidFill>
          </w14:textFill>
        </w:rPr>
        <w:t>因乙方原因，出现下列情况之一的，甲方有权采取认为合理的一切措施进行处理，由此引起的损失由乙方承担。</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14.4.1</w:t>
      </w:r>
      <w:r>
        <w:rPr>
          <w:rFonts w:hint="eastAsia" w:hAnsi="宋体" w:cs="宋体"/>
          <w:color w:val="000000" w:themeColor="text1"/>
          <w14:textFill>
            <w14:solidFill>
              <w14:schemeClr w14:val="tx1"/>
            </w14:solidFill>
          </w14:textFill>
        </w:rPr>
        <w:t>乙方的主要人员、机械设备及流动资金不能按时到位的，严重制约了工程的施工；</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14.4.2</w:t>
      </w:r>
      <w:r>
        <w:rPr>
          <w:rFonts w:hint="eastAsia" w:hAnsi="宋体" w:cs="宋体"/>
          <w:color w:val="000000" w:themeColor="text1"/>
          <w14:textFill>
            <w14:solidFill>
              <w14:schemeClr w14:val="tx1"/>
            </w14:solidFill>
          </w14:textFill>
        </w:rPr>
        <w:t>进度滞后该工程总体进度计划的</w:t>
      </w:r>
      <w:r>
        <w:rPr>
          <w:rFonts w:hAnsi="宋体" w:cs="宋体"/>
          <w:color w:val="000000" w:themeColor="text1"/>
          <w14:textFill>
            <w14:solidFill>
              <w14:schemeClr w14:val="tx1"/>
            </w14:solidFill>
          </w14:textFill>
        </w:rPr>
        <w:t>10</w:t>
      </w:r>
      <w:r>
        <w:rPr>
          <w:rFonts w:hint="eastAsia" w:hAnsi="宋体" w:cs="宋体"/>
          <w:color w:val="000000" w:themeColor="text1"/>
          <w14:textFill>
            <w14:solidFill>
              <w14:schemeClr w14:val="tx1"/>
            </w14:solidFill>
          </w14:textFill>
        </w:rPr>
        <w:t>％或落到工程管理曲线下线以下的；</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14.4.3</w:t>
      </w:r>
      <w:r>
        <w:rPr>
          <w:rFonts w:hint="eastAsia" w:hAnsi="宋体" w:cs="宋体"/>
          <w:color w:val="000000" w:themeColor="text1"/>
          <w14:textFill>
            <w14:solidFill>
              <w14:schemeClr w14:val="tx1"/>
            </w14:solidFill>
          </w14:textFill>
        </w:rPr>
        <w:t>不按施工技术规范和标准要求施工，造成工程质量低劣的达不到验收标准的；</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14.4. 4</w:t>
      </w:r>
      <w:r>
        <w:rPr>
          <w:rFonts w:hint="eastAsia" w:hAnsi="宋体" w:cs="宋体"/>
          <w:color w:val="000000" w:themeColor="text1"/>
          <w14:textFill>
            <w14:solidFill>
              <w14:schemeClr w14:val="tx1"/>
            </w14:solidFill>
          </w14:textFill>
        </w:rPr>
        <w:t>不遵守甲方的管理，不能服从发包人和监理人的指令，造成工程不能管理无法推进。</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14.5</w:t>
      </w:r>
      <w:r>
        <w:rPr>
          <w:rFonts w:hint="eastAsia" w:hAnsi="宋体" w:cs="宋体"/>
          <w:color w:val="000000" w:themeColor="text1"/>
          <w14:textFill>
            <w14:solidFill>
              <w14:schemeClr w14:val="tx1"/>
            </w14:solidFill>
          </w14:textFill>
        </w:rPr>
        <w:t>乙方应按本合同规定的工期及质量要求完成，否则应偿付给甲方元</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天的逾期违约金，限额为％本合同的签约合同价。</w:t>
      </w:r>
    </w:p>
    <w:p>
      <w:pPr>
        <w:pStyle w:val="109"/>
        <w:ind w:firstLine="422"/>
        <w:rPr>
          <w:rFonts w:hAnsi="宋体" w:cs="宋体"/>
          <w:color w:val="000000" w:themeColor="text1"/>
          <w14:textFill>
            <w14:solidFill>
              <w14:schemeClr w14:val="tx1"/>
            </w14:solidFill>
          </w14:textFill>
        </w:rPr>
      </w:pPr>
    </w:p>
    <w:p>
      <w:pPr>
        <w:pStyle w:val="109"/>
        <w:ind w:firstLine="422"/>
        <w:jc w:val="left"/>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 xml:space="preserve">15 </w:t>
      </w:r>
      <w:r>
        <w:rPr>
          <w:rFonts w:hint="eastAsia" w:hAnsi="宋体" w:cs="宋体"/>
          <w:b/>
          <w:color w:val="000000" w:themeColor="text1"/>
          <w14:textFill>
            <w14:solidFill>
              <w14:schemeClr w14:val="tx1"/>
            </w14:solidFill>
          </w14:textFill>
        </w:rPr>
        <w:t>附则</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15.1</w:t>
      </w:r>
      <w:r>
        <w:rPr>
          <w:rFonts w:hint="eastAsia" w:hAnsi="宋体" w:cs="宋体"/>
          <w:color w:val="000000" w:themeColor="text1"/>
          <w14:textFill>
            <w14:solidFill>
              <w14:schemeClr w14:val="tx1"/>
            </w14:solidFill>
          </w14:textFill>
        </w:rPr>
        <w:t>合同生效：本合同经甲乙双方签字盖章后，须经驻地监理办审查，报发包人备案之日起生效。</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15.2</w:t>
      </w:r>
      <w:r>
        <w:rPr>
          <w:rFonts w:hint="eastAsia" w:hAnsi="宋体" w:cs="宋体"/>
          <w:color w:val="000000" w:themeColor="text1"/>
          <w14:textFill>
            <w14:solidFill>
              <w14:schemeClr w14:val="tx1"/>
            </w14:solidFill>
          </w14:textFill>
        </w:rPr>
        <w:t>合同终止日期：在全部工程竣工，办理竣工验收款项结清后失效。</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15.3</w:t>
      </w:r>
      <w:r>
        <w:rPr>
          <w:rFonts w:hint="eastAsia" w:hAnsi="宋体" w:cs="宋体"/>
          <w:color w:val="000000" w:themeColor="text1"/>
          <w14:textFill>
            <w14:solidFill>
              <w14:schemeClr w14:val="tx1"/>
            </w14:solidFill>
          </w14:textFill>
        </w:rPr>
        <w:t>本合同发生纠纷时，甲乙双方应及时协商解决。若协商不成时，可按以下第项解决：</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向工程所在地经济合同仲裁委员会申请仲裁，</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向人民法院起诉。</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15.4</w:t>
      </w:r>
      <w:r>
        <w:rPr>
          <w:rFonts w:hint="eastAsia" w:hAnsi="宋体" w:cs="宋体"/>
          <w:color w:val="000000" w:themeColor="text1"/>
          <w14:textFill>
            <w14:solidFill>
              <w14:schemeClr w14:val="tx1"/>
            </w14:solidFill>
          </w14:textFill>
        </w:rPr>
        <w:t>本合同要求鉴证</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公证</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的，可向工程所在地的市</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县</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工商行政管理局进行鉴证或公证处公证。</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15.5</w:t>
      </w:r>
      <w:r>
        <w:rPr>
          <w:rFonts w:hint="eastAsia" w:hAnsi="宋体" w:cs="宋体"/>
          <w:color w:val="000000" w:themeColor="text1"/>
          <w14:textFill>
            <w14:solidFill>
              <w14:schemeClr w14:val="tx1"/>
            </w14:solidFill>
          </w14:textFill>
        </w:rPr>
        <w:t>本合同一式份，甲乙双方各执正本一份，副本份，驻地监理办、发包人备案各一份。</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15.6 </w:t>
      </w:r>
      <w:r>
        <w:rPr>
          <w:rFonts w:hint="eastAsia" w:hAnsi="宋体" w:cs="宋体"/>
          <w:color w:val="000000" w:themeColor="text1"/>
          <w14:textFill>
            <w14:solidFill>
              <w14:schemeClr w14:val="tx1"/>
            </w14:solidFill>
          </w14:textFill>
        </w:rPr>
        <w:t>双方商定的补充条款：</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    1.</w:t>
      </w: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    2.</w:t>
      </w:r>
    </w:p>
    <w:p>
      <w:pPr>
        <w:pStyle w:val="109"/>
        <w:ind w:firstLine="960" w:firstLineChars="4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p>
    <w:p>
      <w:pPr>
        <w:pStyle w:val="109"/>
        <w:ind w:firstLine="960" w:firstLineChars="400"/>
        <w:rPr>
          <w:rFonts w:hAnsi="宋体" w:cs="宋体"/>
          <w:color w:val="000000" w:themeColor="text1"/>
          <w14:textFill>
            <w14:solidFill>
              <w14:schemeClr w14:val="tx1"/>
            </w14:solidFill>
          </w14:textFill>
        </w:rPr>
      </w:pPr>
    </w:p>
    <w:p>
      <w:pPr>
        <w:pStyle w:val="109"/>
        <w:ind w:firstLine="42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15.7</w:t>
      </w:r>
      <w:r>
        <w:rPr>
          <w:rFonts w:hint="eastAsia" w:hAnsi="宋体" w:cs="宋体"/>
          <w:color w:val="000000" w:themeColor="text1"/>
          <w14:textFill>
            <w14:solidFill>
              <w14:schemeClr w14:val="tx1"/>
            </w14:solidFill>
          </w14:textFill>
        </w:rPr>
        <w:t>本合同未尽事宜，发包人与甲方签订总包合同的相关条款已有的，按其办理；未涉及的，按照本工程合同文件的精神，甲乙双方协商解决。</w:t>
      </w:r>
    </w:p>
    <w:p>
      <w:pPr>
        <w:pStyle w:val="109"/>
        <w:ind w:firstLine="960" w:firstLineChars="400"/>
        <w:rPr>
          <w:rFonts w:hAnsi="宋体" w:cs="宋体"/>
          <w:color w:val="000000" w:themeColor="text1"/>
          <w14:textFill>
            <w14:solidFill>
              <w14:schemeClr w14:val="tx1"/>
            </w14:solidFill>
          </w14:textFill>
        </w:rPr>
      </w:pPr>
    </w:p>
    <w:p>
      <w:pPr>
        <w:pStyle w:val="109"/>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合同附件：</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一</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分包人营业执照复印件。</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二</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分包人有关企业信息介绍等资料。</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三</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分包管理人员身份证、资格证书、职称证书、劳动合同关系材料复印件。</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四</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分包人拟投入的主要管理人员表（附表</w:t>
      </w: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五</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分包人拟投入的主要机械设备表（附表</w:t>
      </w:r>
      <w:r>
        <w:rPr>
          <w:rFonts w:hAnsi="宋体" w:cs="宋体"/>
          <w:color w:val="000000" w:themeColor="text1"/>
          <w14:textFill>
            <w14:solidFill>
              <w14:schemeClr w14:val="tx1"/>
            </w14:solidFill>
          </w14:textFill>
        </w:rPr>
        <w:t>2)</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六</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分包专项工程工程量清单</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附表</w:t>
      </w:r>
      <w:r>
        <w:rPr>
          <w:rFonts w:hAnsi="宋体" w:cs="宋体"/>
          <w:color w:val="000000" w:themeColor="text1"/>
          <w14:textFill>
            <w14:solidFill>
              <w14:schemeClr w14:val="tx1"/>
            </w14:solidFill>
          </w14:textFill>
        </w:rPr>
        <w:t>3)</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五</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承包人供应的材料清单</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附表</w:t>
      </w:r>
      <w:r>
        <w:rPr>
          <w:rFonts w:hAnsi="宋体" w:cs="宋体"/>
          <w:color w:val="000000" w:themeColor="text1"/>
          <w14:textFill>
            <w14:solidFill>
              <w14:schemeClr w14:val="tx1"/>
            </w14:solidFill>
          </w14:textFill>
        </w:rPr>
        <w:t>4)</w:t>
      </w:r>
      <w:r>
        <w:rPr>
          <w:rFonts w:hint="eastAsia" w:hAnsi="宋体" w:cs="宋体"/>
          <w:color w:val="000000" w:themeColor="text1"/>
          <w14:textFill>
            <w14:solidFill>
              <w14:schemeClr w14:val="tx1"/>
            </w14:solidFill>
          </w14:textFill>
        </w:rPr>
        <w:t>。</w:t>
      </w:r>
    </w:p>
    <w:p>
      <w:pPr>
        <w:pStyle w:val="109"/>
        <w:ind w:firstLine="48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六</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其它：</w:t>
      </w:r>
    </w:p>
    <w:p>
      <w:pPr>
        <w:pStyle w:val="109"/>
        <w:ind w:firstLine="480"/>
        <w:rPr>
          <w:rFonts w:hAnsi="宋体" w:cs="宋体"/>
          <w:color w:val="000000" w:themeColor="text1"/>
          <w14:textFill>
            <w14:solidFill>
              <w14:schemeClr w14:val="tx1"/>
            </w14:solidFill>
          </w14:textFill>
        </w:rPr>
      </w:pPr>
    </w:p>
    <w:p>
      <w:pPr>
        <w:pStyle w:val="109"/>
        <w:ind w:firstLine="480"/>
        <w:rPr>
          <w:rFonts w:hAnsi="宋体" w:cs="宋体"/>
          <w:color w:val="000000" w:themeColor="text1"/>
          <w14:textFill>
            <w14:solidFill>
              <w14:schemeClr w14:val="tx1"/>
            </w14:solidFill>
          </w14:textFill>
        </w:rPr>
      </w:pPr>
    </w:p>
    <w:p>
      <w:pPr>
        <w:pStyle w:val="109"/>
        <w:ind w:firstLine="480"/>
        <w:rPr>
          <w:rFonts w:hAnsi="宋体" w:cs="宋体"/>
          <w:color w:val="000000" w:themeColor="text1"/>
          <w14:textFill>
            <w14:solidFill>
              <w14:schemeClr w14:val="tx1"/>
            </w14:solidFill>
          </w14:textFill>
        </w:rPr>
      </w:pPr>
    </w:p>
    <w:p>
      <w:pPr>
        <w:pStyle w:val="109"/>
        <w:ind w:firstLine="480"/>
        <w:rPr>
          <w:rFonts w:hAnsi="宋体" w:cs="宋体"/>
          <w:color w:val="000000" w:themeColor="text1"/>
          <w14:textFill>
            <w14:solidFill>
              <w14:schemeClr w14:val="tx1"/>
            </w14:solidFill>
          </w14:textFill>
        </w:rPr>
      </w:pP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盖章</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乙方：</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盖章</w:t>
      </w:r>
      <w:r>
        <w:rPr>
          <w:rFonts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法定代表人：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委托代理人：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委托代理人：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地址：地址：</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邮政编码：邮政编码：</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电话：电话：</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传真：传真：</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开户银行：开户银行：</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银行帐号：银行帐号：</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签订时间：签订时间：</w:t>
      </w:r>
    </w:p>
    <w:p>
      <w:pPr>
        <w:pStyle w:val="109"/>
        <w:jc w:val="center"/>
        <w:rPr>
          <w:rFonts w:hAnsi="宋体" w:cs="宋体"/>
          <w:b/>
          <w:color w:val="000000" w:themeColor="text1"/>
          <w:sz w:val="28"/>
          <w:szCs w:val="28"/>
          <w14:textFill>
            <w14:solidFill>
              <w14:schemeClr w14:val="tx1"/>
            </w14:solidFill>
          </w14:textFill>
        </w:rPr>
      </w:pPr>
      <w:r>
        <w:rPr>
          <w:rFonts w:hAnsi="宋体" w:cs="宋体"/>
          <w:color w:val="000000" w:themeColor="text1"/>
          <w:sz w:val="32"/>
          <w:szCs w:val="32"/>
          <w14:textFill>
            <w14:solidFill>
              <w14:schemeClr w14:val="tx1"/>
            </w14:solidFill>
          </w14:textFill>
        </w:rPr>
        <w:br w:type="page"/>
      </w: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1</w:t>
      </w:r>
      <w:r>
        <w:rPr>
          <w:rFonts w:hint="eastAsia" w:hAnsi="宋体" w:cs="宋体"/>
          <w:b/>
          <w:color w:val="000000" w:themeColor="text1"/>
          <w:sz w:val="28"/>
          <w:szCs w:val="28"/>
          <w14:textFill>
            <w14:solidFill>
              <w14:schemeClr w14:val="tx1"/>
            </w14:solidFill>
          </w14:textFill>
        </w:rPr>
        <w:t>：分包人投入人员表</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工程项目：合同段：</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分包专项工程：分包人：</w:t>
      </w: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岗位</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名称</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姓名</w:t>
            </w:r>
          </w:p>
        </w:tc>
        <w:tc>
          <w:tcPr>
            <w:tcW w:w="198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身份证号</w:t>
            </w:r>
          </w:p>
        </w:tc>
        <w:tc>
          <w:tcPr>
            <w:tcW w:w="102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职称</w:t>
            </w:r>
          </w:p>
        </w:tc>
        <w:tc>
          <w:tcPr>
            <w:tcW w:w="1339"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资格</w:t>
            </w:r>
          </w:p>
        </w:tc>
        <w:tc>
          <w:tcPr>
            <w:tcW w:w="135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拟进场时间</w:t>
            </w:r>
          </w:p>
        </w:tc>
        <w:tc>
          <w:tcPr>
            <w:tcW w:w="1141"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负责人</w:t>
            </w: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技术（质量）负责人</w:t>
            </w: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安全负责人</w:t>
            </w: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计划负责人</w:t>
            </w: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财务负责人</w:t>
            </w: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r>
    </w:tbl>
    <w:p>
      <w:pPr>
        <w:pStyle w:val="109"/>
        <w:rPr>
          <w:rFonts w:hAnsi="宋体" w:cs="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t>附：身份证件、职称证书、资格证书、劳动合同等复印件。</w:t>
      </w:r>
    </w:p>
    <w:p>
      <w:pPr>
        <w:pStyle w:val="109"/>
        <w:jc w:val="center"/>
        <w:rPr>
          <w:rFonts w:hAnsi="宋体" w:cs="宋体"/>
          <w:b/>
          <w:color w:val="000000" w:themeColor="text1"/>
          <w:sz w:val="28"/>
          <w:szCs w:val="28"/>
          <w14:textFill>
            <w14:solidFill>
              <w14:schemeClr w14:val="tx1"/>
            </w14:solidFill>
          </w14:textFill>
        </w:rPr>
      </w:pPr>
    </w:p>
    <w:p>
      <w:pPr>
        <w:pStyle w:val="109"/>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2</w:t>
      </w:r>
      <w:r>
        <w:rPr>
          <w:rFonts w:hint="eastAsia" w:hAnsi="宋体" w:cs="宋体"/>
          <w:b/>
          <w:color w:val="000000" w:themeColor="text1"/>
          <w:sz w:val="28"/>
          <w:szCs w:val="28"/>
          <w14:textFill>
            <w14:solidFill>
              <w14:schemeClr w14:val="tx1"/>
            </w14:solidFill>
          </w14:textFill>
        </w:rPr>
        <w:t>：分包人投入设备表</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工程项目：合同段：</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分包专项工程：分包人：</w:t>
      </w: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设备名称</w:t>
            </w:r>
          </w:p>
        </w:tc>
        <w:tc>
          <w:tcPr>
            <w:tcW w:w="159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型号</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性能</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进场时间</w:t>
            </w:r>
          </w:p>
        </w:tc>
        <w:tc>
          <w:tcPr>
            <w:tcW w:w="144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承诺违约金（元</w:t>
            </w:r>
            <w:r>
              <w:rPr>
                <w:rFonts w:hAnsi="宋体" w:cs="宋体"/>
                <w:color w:val="000000" w:themeColor="text1"/>
                <w:szCs w:val="21"/>
                <w14:textFill>
                  <w14:solidFill>
                    <w14:schemeClr w14:val="tx1"/>
                  </w14:solidFill>
                </w14:textFill>
              </w:rPr>
              <w:t>/</w:t>
            </w:r>
            <w:r>
              <w:rPr>
                <w:rFonts w:hint="eastAsia" w:hAnsi="宋体" w:cs="宋体"/>
                <w:color w:val="000000" w:themeColor="text1"/>
                <w:szCs w:val="21"/>
                <w14:textFill>
                  <w14:solidFill>
                    <w14:schemeClr w14:val="tx1"/>
                  </w14:solidFill>
                </w14:textFill>
              </w:rPr>
              <w:t>日）</w:t>
            </w:r>
          </w:p>
        </w:tc>
        <w:tc>
          <w:tcPr>
            <w:tcW w:w="144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 w:val="18"/>
                <w14:textFill>
                  <w14:solidFill>
                    <w14:schemeClr w14:val="tx1"/>
                  </w14:solidFill>
                </w14:textFill>
              </w:rPr>
            </w:pPr>
          </w:p>
        </w:tc>
      </w:tr>
    </w:tbl>
    <w:p>
      <w:pPr>
        <w:pStyle w:val="109"/>
        <w:rPr>
          <w:rFonts w:hAnsi="宋体" w:cs="宋体"/>
          <w:color w:val="000000" w:themeColor="text1"/>
          <w:szCs w:val="21"/>
          <w14:textFill>
            <w14:solidFill>
              <w14:schemeClr w14:val="tx1"/>
            </w14:solidFill>
          </w14:textFill>
        </w:rPr>
      </w:pPr>
    </w:p>
    <w:p>
      <w:pPr>
        <w:pStyle w:val="109"/>
        <w:jc w:val="center"/>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3</w:t>
      </w:r>
      <w:r>
        <w:rPr>
          <w:rFonts w:hint="eastAsia" w:hAnsi="宋体" w:cs="宋体"/>
          <w:b/>
          <w:color w:val="000000" w:themeColor="text1"/>
          <w:sz w:val="28"/>
          <w:szCs w:val="28"/>
          <w14:textFill>
            <w14:solidFill>
              <w14:schemeClr w14:val="tx1"/>
            </w14:solidFill>
          </w14:textFill>
        </w:rPr>
        <w:t>：分包专项工程工程量清单</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工程项目：合同段：</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分包专项工程：分包人：</w:t>
      </w:r>
    </w:p>
    <w:tbl>
      <w:tblPr>
        <w:tblStyle w:val="4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清单编号</w:t>
            </w: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工程名称</w:t>
            </w:r>
          </w:p>
        </w:tc>
        <w:tc>
          <w:tcPr>
            <w:tcW w:w="1122"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单位</w:t>
            </w:r>
          </w:p>
        </w:tc>
        <w:tc>
          <w:tcPr>
            <w:tcW w:w="1122"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数量</w:t>
            </w:r>
          </w:p>
        </w:tc>
        <w:tc>
          <w:tcPr>
            <w:tcW w:w="114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单价</w:t>
            </w:r>
          </w:p>
          <w:p>
            <w:pPr>
              <w:pStyle w:val="109"/>
              <w:jc w:val="center"/>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w:t>
            </w:r>
            <w:r>
              <w:rPr>
                <w:rFonts w:hint="eastAsia" w:hAnsi="宋体" w:cs="宋体"/>
                <w:color w:val="000000" w:themeColor="text1"/>
                <w:szCs w:val="21"/>
                <w14:textFill>
                  <w14:solidFill>
                    <w14:schemeClr w14:val="tx1"/>
                  </w14:solidFill>
                </w14:textFill>
              </w:rPr>
              <w:t>元</w:t>
            </w:r>
            <w:r>
              <w:rPr>
                <w:rFonts w:hAnsi="宋体" w:cs="宋体"/>
                <w:color w:val="000000" w:themeColor="text1"/>
                <w:szCs w:val="21"/>
                <w14:textFill>
                  <w14:solidFill>
                    <w14:schemeClr w14:val="tx1"/>
                  </w14:solidFill>
                </w14:textFill>
              </w:rPr>
              <w:t>)</w:t>
            </w:r>
          </w:p>
        </w:tc>
        <w:tc>
          <w:tcPr>
            <w:tcW w:w="1140"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金额</w:t>
            </w:r>
          </w:p>
          <w:p>
            <w:pPr>
              <w:pStyle w:val="109"/>
              <w:jc w:val="center"/>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w:t>
            </w:r>
            <w:r>
              <w:rPr>
                <w:rFonts w:hint="eastAsia" w:hAnsi="宋体" w:cs="宋体"/>
                <w:color w:val="000000" w:themeColor="text1"/>
                <w:szCs w:val="21"/>
                <w14:textFill>
                  <w14:solidFill>
                    <w14:schemeClr w14:val="tx1"/>
                  </w14:solidFill>
                </w14:textFill>
              </w:rPr>
              <w:t>元</w:t>
            </w:r>
            <w:r>
              <w:rPr>
                <w:rFonts w:hAnsi="宋体" w:cs="宋体"/>
                <w:color w:val="000000" w:themeColor="text1"/>
                <w:szCs w:val="21"/>
                <w14:textFill>
                  <w14:solidFill>
                    <w14:schemeClr w14:val="tx1"/>
                  </w14:solidFill>
                </w14:textFill>
              </w:rPr>
              <w:t>)</w:t>
            </w:r>
          </w:p>
        </w:tc>
        <w:tc>
          <w:tcPr>
            <w:tcW w:w="1123"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bl>
    <w:p>
      <w:pPr>
        <w:pStyle w:val="109"/>
        <w:rPr>
          <w:rFonts w:hAnsi="宋体" w:cs="宋体"/>
          <w:b/>
          <w:color w:val="000000" w:themeColor="text1"/>
          <w:sz w:val="28"/>
          <w:szCs w:val="28"/>
          <w14:textFill>
            <w14:solidFill>
              <w14:schemeClr w14:val="tx1"/>
            </w14:solidFill>
          </w14:textFill>
        </w:rPr>
      </w:pPr>
    </w:p>
    <w:p>
      <w:pPr>
        <w:pStyle w:val="109"/>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4</w:t>
      </w:r>
      <w:r>
        <w:rPr>
          <w:rFonts w:hint="eastAsia" w:hAnsi="宋体" w:cs="宋体"/>
          <w:b/>
          <w:color w:val="000000" w:themeColor="text1"/>
          <w:sz w:val="28"/>
          <w:szCs w:val="28"/>
          <w14:textFill>
            <w14:solidFill>
              <w14:schemeClr w14:val="tx1"/>
            </w14:solidFill>
          </w14:textFill>
        </w:rPr>
        <w:t>：承包人供应材料清单</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工程项目：合同段：</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分包专项工程：分包人：</w:t>
      </w:r>
    </w:p>
    <w:tbl>
      <w:tblPr>
        <w:tblStyle w:val="4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序号</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材料品种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规格</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数量</w:t>
            </w:r>
          </w:p>
        </w:tc>
        <w:tc>
          <w:tcPr>
            <w:tcW w:w="1004"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结算</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单价</w:t>
            </w:r>
          </w:p>
        </w:tc>
        <w:tc>
          <w:tcPr>
            <w:tcW w:w="100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交货</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时间</w:t>
            </w:r>
          </w:p>
        </w:tc>
        <w:tc>
          <w:tcPr>
            <w:tcW w:w="1005"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交货</w:t>
            </w:r>
          </w:p>
          <w:p>
            <w:pPr>
              <w:pStyle w:val="109"/>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 w:val="28"/>
                <w:szCs w:val="28"/>
                <w14:textFill>
                  <w14:solidFill>
                    <w14:schemeClr w14:val="tx1"/>
                  </w14:solidFill>
                </w14:textFill>
              </w:rPr>
            </w:pPr>
          </w:p>
        </w:tc>
      </w:tr>
    </w:tbl>
    <w:p>
      <w:pPr>
        <w:pStyle w:val="109"/>
        <w:rPr>
          <w:rFonts w:hAnsi="宋体" w:cs="宋体"/>
          <w:color w:val="000000" w:themeColor="text1"/>
          <w14:textFill>
            <w14:solidFill>
              <w14:schemeClr w14:val="tx1"/>
            </w14:solidFill>
          </w14:textFill>
        </w:rPr>
      </w:pPr>
    </w:p>
    <w:p>
      <w:pPr>
        <w:pStyle w:val="109"/>
        <w:rPr>
          <w:rFonts w:hAnsi="宋体" w:cs="宋体"/>
          <w:color w:val="000000" w:themeColor="text1"/>
          <w14:textFill>
            <w14:solidFill>
              <w14:schemeClr w14:val="tx1"/>
            </w14:solidFill>
          </w14:textFill>
        </w:rPr>
      </w:pPr>
    </w:p>
    <w:p>
      <w:pPr>
        <w:pStyle w:val="109"/>
        <w:rPr>
          <w:rFonts w:hAnsi="宋体" w:cs="宋体"/>
          <w:color w:val="000000" w:themeColor="text1"/>
          <w:sz w:val="28"/>
          <w:szCs w:val="28"/>
          <w14:textFill>
            <w14:solidFill>
              <w14:schemeClr w14:val="tx1"/>
            </w14:solidFill>
          </w14:textFill>
        </w:rPr>
      </w:pPr>
    </w:p>
    <w:p>
      <w:pPr>
        <w:pStyle w:val="109"/>
        <w:rPr>
          <w:rFonts w:hAnsi="宋体" w:cs="宋体"/>
          <w:b/>
          <w:color w:val="000000" w:themeColor="text1"/>
          <w:sz w:val="32"/>
          <w:szCs w:val="32"/>
          <w14:textFill>
            <w14:solidFill>
              <w14:schemeClr w14:val="tx1"/>
            </w14:solidFill>
          </w14:textFill>
        </w:rPr>
      </w:pPr>
      <w:r>
        <w:rPr>
          <w:rFonts w:hAnsi="宋体" w:cs="宋体"/>
          <w:b/>
          <w:color w:val="000000" w:themeColor="text1"/>
          <w:sz w:val="28"/>
          <w:szCs w:val="28"/>
          <w14:textFill>
            <w14:solidFill>
              <w14:schemeClr w14:val="tx1"/>
            </w14:solidFill>
          </w14:textFill>
        </w:rPr>
        <w:br w:type="page"/>
      </w:r>
      <w:r>
        <w:rPr>
          <w:rFonts w:hint="eastAsia" w:hAnsi="宋体" w:cs="宋体"/>
          <w:b/>
          <w:color w:val="000000" w:themeColor="text1"/>
          <w:sz w:val="28"/>
          <w:szCs w:val="28"/>
          <w14:textFill>
            <w14:solidFill>
              <w14:schemeClr w14:val="tx1"/>
            </w14:solidFill>
          </w14:textFill>
        </w:rPr>
        <w:t>附件十七：施工劳务合作协议</w:t>
      </w:r>
    </w:p>
    <w:p>
      <w:pPr>
        <w:pStyle w:val="109"/>
        <w:ind w:left="-2" w:leftChars="-66" w:hanging="137" w:hangingChars="43"/>
        <w:jc w:val="left"/>
        <w:rPr>
          <w:rFonts w:hAnsi="宋体" w:cs="宋体"/>
          <w:color w:val="000000" w:themeColor="text1"/>
          <w:sz w:val="32"/>
          <w14:textFill>
            <w14:solidFill>
              <w14:schemeClr w14:val="tx1"/>
            </w14:solidFill>
          </w14:textFill>
        </w:rPr>
      </w:pPr>
    </w:p>
    <w:p>
      <w:pPr>
        <w:pStyle w:val="109"/>
        <w:ind w:left="-2" w:leftChars="-66" w:hanging="137" w:hangingChars="43"/>
        <w:jc w:val="left"/>
        <w:rPr>
          <w:rFonts w:hAnsi="宋体" w:cs="宋体"/>
          <w:color w:val="000000" w:themeColor="text1"/>
          <w:sz w:val="32"/>
          <w14:textFill>
            <w14:solidFill>
              <w14:schemeClr w14:val="tx1"/>
            </w14:solidFill>
          </w14:textFill>
        </w:rPr>
      </w:pPr>
    </w:p>
    <w:p>
      <w:pPr>
        <w:pStyle w:val="109"/>
        <w:ind w:left="-2" w:leftChars="-66" w:hanging="137" w:hangingChars="43"/>
        <w:jc w:val="left"/>
        <w:rPr>
          <w:rFonts w:hAnsi="宋体" w:cs="宋体"/>
          <w:color w:val="000000" w:themeColor="text1"/>
          <w:sz w:val="32"/>
          <w14:textFill>
            <w14:solidFill>
              <w14:schemeClr w14:val="tx1"/>
            </w14:solidFill>
          </w14:textFill>
        </w:rPr>
      </w:pPr>
    </w:p>
    <w:p>
      <w:pPr>
        <w:pStyle w:val="109"/>
        <w:ind w:left="-2" w:leftChars="-66" w:hanging="137" w:hangingChars="43"/>
        <w:jc w:val="left"/>
        <w:rPr>
          <w:rFonts w:hAnsi="宋体" w:cs="宋体"/>
          <w:color w:val="000000" w:themeColor="text1"/>
          <w:sz w:val="32"/>
          <w14:textFill>
            <w14:solidFill>
              <w14:schemeClr w14:val="tx1"/>
            </w14:solidFill>
          </w14:textFill>
        </w:rPr>
      </w:pPr>
    </w:p>
    <w:p>
      <w:pPr>
        <w:pStyle w:val="109"/>
        <w:ind w:left="-2" w:leftChars="-66" w:hanging="137" w:hangingChars="43"/>
        <w:jc w:val="left"/>
        <w:rPr>
          <w:rFonts w:hAnsi="宋体" w:cs="宋体"/>
          <w:color w:val="000000" w:themeColor="text1"/>
          <w:sz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48"/>
          <w:szCs w:val="48"/>
          <w14:textFill>
            <w14:solidFill>
              <w14:schemeClr w14:val="tx1"/>
            </w14:solidFill>
          </w14:textFill>
        </w:rPr>
        <w:t>公路工程施工劳务合作协议</w:t>
      </w:r>
    </w:p>
    <w:p>
      <w:pPr>
        <w:pStyle w:val="109"/>
        <w:jc w:val="center"/>
        <w:rPr>
          <w:rFonts w:hAnsi="宋体" w:cs="宋体"/>
          <w:color w:val="000000" w:themeColor="text1"/>
          <w:sz w:val="44"/>
          <w:szCs w:val="44"/>
          <w14:textFill>
            <w14:solidFill>
              <w14:schemeClr w14:val="tx1"/>
            </w14:solidFill>
          </w14:textFill>
        </w:rPr>
      </w:pPr>
      <w:r>
        <w:rPr>
          <w:rFonts w:hint="eastAsia" w:hAnsi="宋体" w:cs="宋体"/>
          <w:color w:val="000000" w:themeColor="text1"/>
          <w:sz w:val="44"/>
          <w:szCs w:val="44"/>
          <w14:textFill>
            <w14:solidFill>
              <w14:schemeClr w14:val="tx1"/>
            </w14:solidFill>
          </w14:textFill>
        </w:rPr>
        <w:t>（示范文本）</w:t>
      </w: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44"/>
          <w:szCs w:val="44"/>
          <w14:textFill>
            <w14:solidFill>
              <w14:schemeClr w14:val="tx1"/>
            </w14:solidFill>
          </w14:textFill>
        </w:rPr>
      </w:pPr>
    </w:p>
    <w:p>
      <w:pPr>
        <w:pStyle w:val="109"/>
        <w:jc w:val="center"/>
        <w:rPr>
          <w:rFonts w:hAnsi="宋体" w:cs="宋体"/>
          <w:color w:val="000000" w:themeColor="text1"/>
          <w:sz w:val="44"/>
          <w:szCs w:val="44"/>
          <w14:textFill>
            <w14:solidFill>
              <w14:schemeClr w14:val="tx1"/>
            </w14:solidFill>
          </w14:textFill>
        </w:rPr>
      </w:pPr>
      <w:r>
        <w:rPr>
          <w:rFonts w:hAnsi="宋体" w:cs="宋体"/>
          <w:color w:val="000000" w:themeColor="text1"/>
          <w:sz w:val="44"/>
          <w:szCs w:val="44"/>
          <w14:textFill>
            <w14:solidFill>
              <w14:schemeClr w14:val="tx1"/>
            </w14:solidFill>
          </w14:textFill>
        </w:rPr>
        <w:t xml:space="preserve">20   </w:t>
      </w:r>
      <w:r>
        <w:rPr>
          <w:rFonts w:hint="eastAsia" w:hAnsi="宋体" w:cs="宋体"/>
          <w:color w:val="000000" w:themeColor="text1"/>
          <w:sz w:val="44"/>
          <w:szCs w:val="44"/>
          <w14:textFill>
            <w14:solidFill>
              <w14:schemeClr w14:val="tx1"/>
            </w14:solidFill>
          </w14:textFill>
        </w:rPr>
        <w:t>年月</w:t>
      </w:r>
    </w:p>
    <w:p>
      <w:pPr>
        <w:pStyle w:val="109"/>
        <w:jc w:val="center"/>
        <w:rPr>
          <w:rFonts w:hAnsi="宋体" w:cs="宋体"/>
          <w:color w:val="000000" w:themeColor="text1"/>
          <w:sz w:val="28"/>
          <w:szCs w:val="28"/>
          <w14:textFill>
            <w14:solidFill>
              <w14:schemeClr w14:val="tx1"/>
            </w14:solidFill>
          </w14:textFill>
        </w:rPr>
      </w:pPr>
    </w:p>
    <w:p>
      <w:pPr>
        <w:pStyle w:val="109"/>
        <w:jc w:val="left"/>
        <w:rPr>
          <w:rFonts w:hAnsi="宋体" w:cs="宋体"/>
          <w:color w:val="000000" w:themeColor="text1"/>
          <w:sz w:val="32"/>
          <w:szCs w:val="32"/>
          <w14:textFill>
            <w14:solidFill>
              <w14:schemeClr w14:val="tx1"/>
            </w14:solidFill>
          </w14:textFill>
        </w:rPr>
      </w:pPr>
    </w:p>
    <w:p>
      <w:pPr>
        <w:pStyle w:val="109"/>
        <w:jc w:val="center"/>
        <w:rPr>
          <w:rFonts w:hAnsi="宋体" w:cs="宋体"/>
          <w:color w:val="000000" w:themeColor="text1"/>
          <w:sz w:val="28"/>
          <w:szCs w:val="28"/>
          <w14:textFill>
            <w14:solidFill>
              <w14:schemeClr w14:val="tx1"/>
            </w14:solidFill>
          </w14:textFill>
        </w:rPr>
      </w:pPr>
      <w:r>
        <w:rPr>
          <w:rFonts w:hAnsi="宋体" w:cs="宋体"/>
          <w:color w:val="000000" w:themeColor="text1"/>
          <w:sz w:val="32"/>
          <w:szCs w:val="32"/>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公路工程施工劳务合作合同</w:t>
      </w:r>
    </w:p>
    <w:p>
      <w:pPr>
        <w:pStyle w:val="109"/>
        <w:spacing w:line="280" w:lineRule="exact"/>
        <w:ind w:right="630"/>
        <w:jc w:val="right"/>
        <w:rPr>
          <w:rFonts w:hAnsi="宋体" w:cs="宋体"/>
          <w:color w:val="000000" w:themeColor="text1"/>
          <w:szCs w:val="21"/>
          <w14:textFill>
            <w14:solidFill>
              <w14:schemeClr w14:val="tx1"/>
            </w14:solidFill>
          </w14:textFill>
        </w:rPr>
      </w:pPr>
    </w:p>
    <w:p>
      <w:pPr>
        <w:pStyle w:val="109"/>
        <w:ind w:right="-15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劳务合同编号：</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工程项目：合同段：</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承包人或专项工程分包人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w:t>
      </w:r>
    </w:p>
    <w:p>
      <w:pPr>
        <w:pStyle w:val="109"/>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乙方（劳务单位）：</w:t>
      </w:r>
    </w:p>
    <w:p>
      <w:pPr>
        <w:pStyle w:val="109"/>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以下简称为“发包人”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与工程承包人已经签订施工总承包合同或专业承</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包合同</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以下称为“总</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分</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包合同”</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，双方就劳务合作事项协商达成一致，订立本合同。</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工程名称、地点和劳务内容</w:t>
      </w:r>
    </w:p>
    <w:p>
      <w:pPr>
        <w:pStyle w:val="109"/>
        <w:numPr>
          <w:ilvl w:val="1"/>
          <w:numId w:val="18"/>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工程名称</w:t>
      </w:r>
    </w:p>
    <w:p>
      <w:pPr>
        <w:pStyle w:val="109"/>
        <w:numPr>
          <w:ilvl w:val="1"/>
          <w:numId w:val="18"/>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工程地点和范围</w:t>
      </w:r>
    </w:p>
    <w:p>
      <w:pPr>
        <w:pStyle w:val="109"/>
        <w:numPr>
          <w:ilvl w:val="1"/>
          <w:numId w:val="18"/>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劳务内容和方式：</w:t>
      </w:r>
    </w:p>
    <w:p>
      <w:pPr>
        <w:pStyle w:val="109"/>
        <w:numPr>
          <w:ilvl w:val="1"/>
          <w:numId w:val="18"/>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劳务人员数量共计人。其中，技工人，普工人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劳务人员工种及花名册附后</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劳务及管理费的结算支付</w:t>
      </w:r>
    </w:p>
    <w:p>
      <w:pPr>
        <w:pStyle w:val="109"/>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2.1</w:t>
      </w:r>
      <w:r>
        <w:rPr>
          <w:rFonts w:hint="eastAsia" w:hAnsi="宋体" w:cs="宋体"/>
          <w:color w:val="000000" w:themeColor="text1"/>
          <w14:textFill>
            <w14:solidFill>
              <w14:schemeClr w14:val="tx1"/>
            </w14:solidFill>
          </w14:textFill>
        </w:rPr>
        <w:t>劳务承包项目实行工序劳务费用单价承包形式，计件单价和暂估数量见《劳务计价清单》（附表</w:t>
      </w: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）。劳务费用中的结算工程量按每月得到甲方项目经理部签认计量的工程量为准。</w:t>
      </w:r>
    </w:p>
    <w:p>
      <w:pPr>
        <w:pStyle w:val="109"/>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2.2</w:t>
      </w:r>
      <w:r>
        <w:rPr>
          <w:rFonts w:hint="eastAsia" w:hAnsi="宋体" w:cs="宋体"/>
          <w:color w:val="000000" w:themeColor="text1"/>
          <w14:textFill>
            <w14:solidFill>
              <w14:schemeClr w14:val="tx1"/>
            </w14:solidFill>
          </w14:textFill>
        </w:rPr>
        <w:t>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9"/>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2.3</w:t>
      </w:r>
      <w:r>
        <w:rPr>
          <w:rFonts w:hint="eastAsia" w:hAnsi="宋体" w:cs="宋体"/>
          <w:color w:val="000000" w:themeColor="text1"/>
          <w14:textFill>
            <w14:solidFill>
              <w14:schemeClr w14:val="tx1"/>
            </w14:solidFill>
          </w14:textFill>
        </w:rPr>
        <w:t>劳务计价清单未涉及的工程内容，或由于待料、停电、气候恶劣等非乙方的责任而造成的停工按计日工结算。计日工单价根据发生时的市场价由双方商定。</w:t>
      </w:r>
    </w:p>
    <w:p>
      <w:pPr>
        <w:pStyle w:val="109"/>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2.4</w:t>
      </w:r>
      <w:r>
        <w:rPr>
          <w:rFonts w:hint="eastAsia" w:hAnsi="宋体" w:cs="宋体"/>
          <w:color w:val="000000" w:themeColor="text1"/>
          <w14:textFill>
            <w14:solidFill>
              <w14:schemeClr w14:val="tx1"/>
            </w14:solidFill>
          </w14:textFill>
        </w:rPr>
        <w:t>本合同劳务计价单价不含甲方提供的材料费用和机械设备费用，但含税金，税金由甲方代扣代缴（综合税率为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）。乙方办理劳务费结算支付时应提供符合要求的票据。</w:t>
      </w:r>
    </w:p>
    <w:p>
      <w:pPr>
        <w:pStyle w:val="109"/>
        <w:numPr>
          <w:ilvl w:val="1"/>
          <w:numId w:val="19"/>
        </w:numPr>
        <w:ind w:left="0"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有关款项的约定：</w:t>
      </w:r>
    </w:p>
    <w:p>
      <w:pPr>
        <w:pStyle w:val="109"/>
        <w:ind w:firstLine="600" w:firstLineChars="25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2.5.1</w:t>
      </w:r>
      <w:r>
        <w:rPr>
          <w:rFonts w:hint="eastAsia" w:hAnsi="宋体" w:cs="宋体"/>
          <w:color w:val="000000" w:themeColor="text1"/>
          <w14:textFill>
            <w14:solidFill>
              <w14:schemeClr w14:val="tx1"/>
            </w14:solidFill>
          </w14:textFill>
        </w:rPr>
        <w:t>农民工工资支付保证金按项目总包合同专用条款或业主规定的比例在计量支付时提取，在乙方劳务作业全部完成并出具无拖欠农民工工资承诺后退还。</w:t>
      </w:r>
    </w:p>
    <w:p>
      <w:pPr>
        <w:pStyle w:val="109"/>
        <w:ind w:firstLine="600" w:firstLineChars="25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2.5.2</w:t>
      </w:r>
      <w:r>
        <w:rPr>
          <w:rFonts w:hint="eastAsia" w:hAnsi="宋体" w:cs="宋体"/>
          <w:color w:val="000000" w:themeColor="text1"/>
          <w14:textFill>
            <w14:solidFill>
              <w14:schemeClr w14:val="tx1"/>
            </w14:solidFill>
          </w14:textFill>
        </w:rPr>
        <w:t>质量和进度考核基金按项目业主的考核办法的规定比例在中期计量支付时提取，并按考核办法的规定实施考核和奖惩。</w:t>
      </w:r>
    </w:p>
    <w:p>
      <w:pPr>
        <w:pStyle w:val="109"/>
        <w:ind w:firstLine="432" w:firstLineChars="180"/>
        <w:rPr>
          <w:rFonts w:hAnsi="宋体" w:cs="宋体"/>
          <w:b/>
          <w:color w:val="000000" w:themeColor="text1"/>
          <w:spacing w:val="-8"/>
          <w14:textFill>
            <w14:solidFill>
              <w14:schemeClr w14:val="tx1"/>
            </w14:solidFill>
          </w14:textFill>
        </w:rPr>
      </w:pPr>
      <w:r>
        <w:rPr>
          <w:rFonts w:hAnsi="宋体" w:cs="宋体"/>
          <w:color w:val="000000" w:themeColor="text1"/>
          <w14:textFill>
            <w14:solidFill>
              <w14:schemeClr w14:val="tx1"/>
            </w14:solidFill>
          </w14:textFill>
        </w:rPr>
        <w:t>2.6</w:t>
      </w:r>
      <w:r>
        <w:rPr>
          <w:rFonts w:hint="eastAsia" w:hAnsi="宋体" w:cs="宋体"/>
          <w:color w:val="000000" w:themeColor="text1"/>
          <w14:textFill>
            <w14:solidFill>
              <w14:schemeClr w14:val="tx1"/>
            </w14:solidFill>
          </w14:textFill>
        </w:rPr>
        <w:t>劳务承包合同总价为甲乙双方验工计量支付的各分项价款之和</w:t>
      </w:r>
      <w:r>
        <w:rPr>
          <w:rFonts w:hint="eastAsia" w:hAnsi="宋体" w:cs="宋体"/>
          <w:b/>
          <w:color w:val="000000" w:themeColor="text1"/>
          <w:spacing w:val="-8"/>
          <w14:textFill>
            <w14:solidFill>
              <w14:schemeClr w14:val="tx1"/>
            </w14:solidFill>
          </w14:textFill>
        </w:rPr>
        <w:t>。</w:t>
      </w:r>
    </w:p>
    <w:p>
      <w:pPr>
        <w:pStyle w:val="109"/>
        <w:numPr>
          <w:ilvl w:val="0"/>
          <w:numId w:val="17"/>
        </w:numPr>
        <w:rPr>
          <w:rFonts w:hAnsi="宋体" w:cs="宋体"/>
          <w:b/>
          <w:color w:val="000000" w:themeColor="text1"/>
          <w:spacing w:val="-8"/>
          <w14:textFill>
            <w14:solidFill>
              <w14:schemeClr w14:val="tx1"/>
            </w14:solidFill>
          </w14:textFill>
        </w:rPr>
      </w:pPr>
      <w:r>
        <w:rPr>
          <w:rFonts w:hint="eastAsia" w:hAnsi="宋体" w:cs="宋体"/>
          <w:b/>
          <w:color w:val="000000" w:themeColor="text1"/>
          <w:spacing w:val="-8"/>
          <w14:textFill>
            <w14:solidFill>
              <w14:schemeClr w14:val="tx1"/>
            </w14:solidFill>
          </w14:textFill>
        </w:rPr>
        <w:t>双方责任</w:t>
      </w:r>
    </w:p>
    <w:p>
      <w:pPr>
        <w:pStyle w:val="109"/>
        <w:ind w:left="42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w:t>
      </w:r>
      <w:r>
        <w:rPr>
          <w:rFonts w:hint="eastAsia" w:hAnsi="宋体" w:cs="宋体"/>
          <w:color w:val="000000" w:themeColor="text1"/>
          <w14:textFill>
            <w14:solidFill>
              <w14:schemeClr w14:val="tx1"/>
            </w14:solidFill>
          </w14:textFill>
        </w:rPr>
        <w:t>甲方责任</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3.1.1</w:t>
      </w:r>
      <w:r>
        <w:rPr>
          <w:rFonts w:hint="eastAsia" w:hAnsi="宋体" w:cs="宋体"/>
          <w:color w:val="000000" w:themeColor="text1"/>
          <w14:textFill>
            <w14:solidFill>
              <w14:schemeClr w14:val="tx1"/>
            </w14:solidFill>
          </w14:textFill>
        </w:rPr>
        <w:t>为加强对乙方劳务人员的组织与管理，甲方成立现场管理机构标段项目经理部，对工程施工全过程实施全面监控管理。</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3.1.2</w:t>
      </w:r>
      <w:r>
        <w:rPr>
          <w:rFonts w:hint="eastAsia" w:hAnsi="宋体" w:cs="宋体"/>
          <w:color w:val="000000" w:themeColor="text1"/>
          <w14:textFill>
            <w14:solidFill>
              <w14:schemeClr w14:val="tx1"/>
            </w14:solidFill>
          </w14:textFill>
        </w:rPr>
        <w:t>负责编制实施性施工组织设计，负责施工测量和技术管理。</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3.1.3</w:t>
      </w:r>
      <w:r>
        <w:rPr>
          <w:rFonts w:hint="eastAsia" w:hAnsi="宋体" w:cs="宋体"/>
          <w:color w:val="000000" w:themeColor="text1"/>
          <w14:textFill>
            <w14:solidFill>
              <w14:schemeClr w14:val="tx1"/>
            </w14:solidFill>
          </w14:textFill>
        </w:rPr>
        <w:t>按施工组织设计及时供应材料和提供机械设备，满足工程进度的需要。</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3.1.4</w:t>
      </w:r>
      <w:r>
        <w:rPr>
          <w:rFonts w:hint="eastAsia" w:hAnsi="宋体" w:cs="宋体"/>
          <w:color w:val="000000" w:themeColor="text1"/>
          <w14:textFill>
            <w14:solidFill>
              <w14:schemeClr w14:val="tx1"/>
            </w14:solidFill>
          </w14:textFill>
        </w:rPr>
        <w:t>负责在施工前对乙方劳务人员进行技术交底，让乙方劳务人员熟练掌握有关操作规程和操作技术。</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3.1.5</w:t>
      </w:r>
      <w:r>
        <w:rPr>
          <w:rFonts w:hint="eastAsia" w:hAnsi="宋体" w:cs="宋体"/>
          <w:color w:val="000000" w:themeColor="text1"/>
          <w14:textFill>
            <w14:solidFill>
              <w14:schemeClr w14:val="tx1"/>
            </w14:solidFill>
          </w14:textFill>
        </w:rPr>
        <w:t>编制施工进度计划，人员、材料、设备等进场计划，并组织乙方劳务人员按规定程序进行劳务作业。</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3.1.6</w:t>
      </w:r>
      <w:r>
        <w:rPr>
          <w:rFonts w:hint="eastAsia" w:hAnsi="宋体" w:cs="宋体"/>
          <w:color w:val="000000" w:themeColor="text1"/>
          <w14:textFill>
            <w14:solidFill>
              <w14:schemeClr w14:val="tx1"/>
            </w14:solidFill>
          </w14:textFill>
        </w:rPr>
        <w:t>负责原材料、设备、构配件、半成品的检验和试验。</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3.1.7</w:t>
      </w:r>
      <w:r>
        <w:rPr>
          <w:rFonts w:hint="eastAsia" w:hAnsi="宋体" w:cs="宋体"/>
          <w:color w:val="000000" w:themeColor="text1"/>
          <w14:textFill>
            <w14:solidFill>
              <w14:schemeClr w14:val="tx1"/>
            </w14:solidFill>
          </w14:textFill>
        </w:rPr>
        <w:t>对乙方安排的劳务人员进行岗前专业培训，并记录教育培训档案。</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3.1.8</w:t>
      </w:r>
      <w:r>
        <w:rPr>
          <w:rFonts w:hint="eastAsia" w:hAnsi="宋体" w:cs="宋体"/>
          <w:color w:val="000000" w:themeColor="text1"/>
          <w14:textFill>
            <w14:solidFill>
              <w14:schemeClr w14:val="tx1"/>
            </w14:solidFill>
          </w14:textFill>
        </w:rPr>
        <w:t>监督乙方劳务人员进行文明施工、安全生产，保证作业现场施工安全。</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3.1.9</w:t>
      </w:r>
      <w:r>
        <w:rPr>
          <w:rFonts w:hint="eastAsia" w:hAnsi="宋体" w:cs="宋体"/>
          <w:color w:val="000000" w:themeColor="text1"/>
          <w14:textFill>
            <w14:solidFill>
              <w14:schemeClr w14:val="tx1"/>
            </w14:solidFill>
          </w14:textFill>
        </w:rPr>
        <w:t>负责办理征地拆迁以及本协议作业项目的道路、用电、用水，以满足施工需要。</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3.1.10</w:t>
      </w:r>
      <w:r>
        <w:rPr>
          <w:rFonts w:hint="eastAsia" w:hAnsi="宋体" w:cs="宋体"/>
          <w:color w:val="000000" w:themeColor="text1"/>
          <w14:textFill>
            <w14:solidFill>
              <w14:schemeClr w14:val="tx1"/>
            </w14:solidFill>
          </w14:textFill>
        </w:rPr>
        <w:t>、甲方负责对每道工序的质量进行检验，乙方完成每道工序须由甲方工程技术人员检验认可，否则乙方不能进入下一道工序的劳务作业。</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3.1.11</w:t>
      </w:r>
      <w:r>
        <w:rPr>
          <w:rFonts w:hint="eastAsia" w:hAnsi="宋体" w:cs="宋体"/>
          <w:color w:val="000000" w:themeColor="text1"/>
          <w14:textFill>
            <w14:solidFill>
              <w14:schemeClr w14:val="tx1"/>
            </w14:solidFill>
          </w14:textFill>
        </w:rPr>
        <w:t>对已完劳务作业项目组织验收，负责工程资料的收集和汇总并按协议规定办理劳务费用结算。</w:t>
      </w:r>
    </w:p>
    <w:p>
      <w:pPr>
        <w:pStyle w:val="109"/>
        <w:ind w:firstLine="36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w:t>
      </w:r>
      <w:r>
        <w:rPr>
          <w:rFonts w:hint="eastAsia" w:hAnsi="宋体" w:cs="宋体"/>
          <w:color w:val="000000" w:themeColor="text1"/>
          <w14:textFill>
            <w14:solidFill>
              <w14:schemeClr w14:val="tx1"/>
            </w14:solidFill>
          </w14:textFill>
        </w:rPr>
        <w:t>乙方责任</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3.2.1</w:t>
      </w:r>
      <w:r>
        <w:rPr>
          <w:rFonts w:hint="eastAsia" w:hAnsi="宋体" w:cs="宋体"/>
          <w:color w:val="000000" w:themeColor="text1"/>
          <w14:textFill>
            <w14:solidFill>
              <w14:schemeClr w14:val="tx1"/>
            </w14:solidFill>
          </w14:textFill>
        </w:rPr>
        <w:t>按甲方要求安排符合施工需要的劳务作业人员。乙方必须安排与之有劳动合同关系的劳务作业人员，未签订劳动合同的不得进入施工现场从事劳务作业活动。</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3.2.2</w:t>
      </w:r>
      <w:r>
        <w:rPr>
          <w:rFonts w:hint="eastAsia" w:hAnsi="宋体" w:cs="宋体"/>
          <w:color w:val="000000" w:themeColor="text1"/>
          <w14:textFill>
            <w14:solidFill>
              <w14:schemeClr w14:val="tx1"/>
            </w14:solidFill>
          </w14:textFill>
        </w:rPr>
        <w:t>乙方应派出现场负责人协助甲方对劳务人员进行劳务作业管理。</w:t>
      </w:r>
    </w:p>
    <w:p>
      <w:pPr>
        <w:pStyle w:val="109"/>
        <w:ind w:firstLine="61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3.2.3</w:t>
      </w:r>
      <w:r>
        <w:rPr>
          <w:rFonts w:hint="eastAsia" w:hAnsi="宋体" w:cs="宋体"/>
          <w:color w:val="000000" w:themeColor="text1"/>
          <w14:textFill>
            <w14:solidFill>
              <w14:schemeClr w14:val="tx1"/>
            </w14:solidFill>
          </w14:textFill>
        </w:rPr>
        <w:t>乙方劳务人员应按甲方劳务培训计划参加相关工法、操作规程的学习，严格按规定程序进行劳务作业。</w:t>
      </w:r>
    </w:p>
    <w:p>
      <w:pPr>
        <w:pStyle w:val="109"/>
        <w:ind w:firstLine="61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3.2.4</w:t>
      </w:r>
      <w:r>
        <w:rPr>
          <w:rFonts w:hint="eastAsia" w:hAnsi="宋体" w:cs="宋体"/>
          <w:color w:val="000000" w:themeColor="text1"/>
          <w14:textFill>
            <w14:solidFill>
              <w14:schemeClr w14:val="tx1"/>
            </w14:solidFill>
          </w14:textFill>
        </w:rPr>
        <w:t>乙方应当建立、健全职业病防治责任制，加强对职业病防治的管理，对产生的职业病危害承担责任。</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3.2.5</w:t>
      </w:r>
      <w:r>
        <w:rPr>
          <w:rFonts w:hint="eastAsia" w:hAnsi="宋体" w:cs="宋体"/>
          <w:color w:val="000000" w:themeColor="text1"/>
          <w14:textFill>
            <w14:solidFill>
              <w14:schemeClr w14:val="tx1"/>
            </w14:solidFill>
          </w14:textFill>
        </w:rPr>
        <w:t>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3.2.6</w:t>
      </w:r>
      <w:r>
        <w:rPr>
          <w:rFonts w:hint="eastAsia" w:hAnsi="宋体" w:cs="宋体"/>
          <w:color w:val="000000" w:themeColor="text1"/>
          <w14:textFill>
            <w14:solidFill>
              <w14:schemeClr w14:val="tx1"/>
            </w14:solidFill>
          </w14:textFill>
        </w:rPr>
        <w:t>乙方劳务人员在劳务作业中发生质量、安全责任事故，应及时报告甲方管理人员，不得擅自处理或隐瞒。</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3.2.7</w:t>
      </w:r>
      <w:r>
        <w:rPr>
          <w:rFonts w:hint="eastAsia" w:hAnsi="宋体" w:cs="宋体"/>
          <w:color w:val="000000" w:themeColor="text1"/>
          <w14:textFill>
            <w14:solidFill>
              <w14:schemeClr w14:val="tx1"/>
            </w14:solidFill>
          </w14:textFill>
        </w:rPr>
        <w:t>劳务作业过程中，乙方劳务人员与当地发生的债权债务及治安等问题由乙方负责处理，并承担相应责任和费用。</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3.2.8</w:t>
      </w:r>
      <w:r>
        <w:rPr>
          <w:rFonts w:hint="eastAsia" w:hAnsi="宋体" w:cs="宋体"/>
          <w:color w:val="000000" w:themeColor="text1"/>
          <w14:textFill>
            <w14:solidFill>
              <w14:schemeClr w14:val="tx1"/>
            </w14:solidFill>
          </w14:textFill>
        </w:rPr>
        <w:t>乙方劳务人员须认真按照行业技术规范和设计要求以及甲方的管理进行劳务作业，随时接受甲方管理人员的监督检查。</w:t>
      </w:r>
    </w:p>
    <w:p>
      <w:pPr>
        <w:pStyle w:val="109"/>
        <w:ind w:firstLine="615"/>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3.2.9</w:t>
      </w:r>
      <w:r>
        <w:rPr>
          <w:rFonts w:hint="eastAsia" w:hAnsi="宋体" w:cs="宋体"/>
          <w:color w:val="000000" w:themeColor="text1"/>
          <w14:textFill>
            <w14:solidFill>
              <w14:schemeClr w14:val="tx1"/>
            </w14:solidFill>
          </w14:textFill>
        </w:rPr>
        <w:t>乙方不得将本工程转包或者分包给其他单位或个人施工，须自行完成本协议规定的施工作业项目；在施工过程中，不得偷工减料，不得倒卖或挪用甲方供应的材料、设备、构配件、成品、半成品。</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工期</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3.1  </w:t>
      </w:r>
      <w:r>
        <w:rPr>
          <w:rFonts w:hint="eastAsia" w:hAnsi="宋体" w:cs="宋体"/>
          <w:color w:val="000000" w:themeColor="text1"/>
          <w14:textFill>
            <w14:solidFill>
              <w14:schemeClr w14:val="tx1"/>
            </w14:solidFill>
          </w14:textFill>
        </w:rPr>
        <w:t>本劳务协议工期</w:t>
      </w:r>
      <w:r>
        <w:rPr>
          <w:rFonts w:hAnsi="宋体" w:cs="宋体"/>
          <w:color w:val="000000" w:themeColor="text1"/>
          <w14:textFill>
            <w14:solidFill>
              <w14:schemeClr w14:val="tx1"/>
            </w14:solidFill>
          </w14:textFill>
        </w:rPr>
        <w:t>______</w:t>
      </w:r>
      <w:r>
        <w:rPr>
          <w:rFonts w:hint="eastAsia" w:hAnsi="宋体" w:cs="宋体"/>
          <w:color w:val="000000" w:themeColor="text1"/>
          <w14:textFill>
            <w14:solidFill>
              <w14:schemeClr w14:val="tx1"/>
            </w14:solidFill>
          </w14:textFill>
        </w:rPr>
        <w:t>日历天，自</w:t>
      </w:r>
      <w:r>
        <w:rPr>
          <w:rFonts w:hAnsi="宋体" w:cs="宋体"/>
          <w:color w:val="000000" w:themeColor="text1"/>
          <w14:textFill>
            <w14:solidFill>
              <w14:schemeClr w14:val="tx1"/>
            </w14:solidFill>
          </w14:textFill>
        </w:rPr>
        <w:t>______</w:t>
      </w:r>
      <w:r>
        <w:rPr>
          <w:rFonts w:hint="eastAsia" w:hAnsi="宋体" w:cs="宋体"/>
          <w:color w:val="000000" w:themeColor="text1"/>
          <w14:textFill>
            <w14:solidFill>
              <w14:schemeClr w14:val="tx1"/>
            </w14:solidFill>
          </w14:textFill>
        </w:rPr>
        <w:t>年</w:t>
      </w:r>
      <w:r>
        <w:rPr>
          <w:rFonts w:hAnsi="宋体" w:cs="宋体"/>
          <w:color w:val="000000" w:themeColor="text1"/>
          <w14:textFill>
            <w14:solidFill>
              <w14:schemeClr w14:val="tx1"/>
            </w14:solidFill>
          </w14:textFill>
        </w:rPr>
        <w:t>_______</w:t>
      </w:r>
      <w:r>
        <w:rPr>
          <w:rFonts w:hint="eastAsia" w:hAnsi="宋体" w:cs="宋体"/>
          <w:color w:val="000000" w:themeColor="text1"/>
          <w14:textFill>
            <w14:solidFill>
              <w14:schemeClr w14:val="tx1"/>
            </w14:solidFill>
          </w14:textFill>
        </w:rPr>
        <w:t>月</w:t>
      </w:r>
      <w:r>
        <w:rPr>
          <w:rFonts w:hAnsi="宋体" w:cs="宋体"/>
          <w:color w:val="000000" w:themeColor="text1"/>
          <w14:textFill>
            <w14:solidFill>
              <w14:schemeClr w14:val="tx1"/>
            </w14:solidFill>
          </w14:textFill>
        </w:rPr>
        <w:t>______</w:t>
      </w:r>
      <w:r>
        <w:rPr>
          <w:rFonts w:hint="eastAsia" w:hAnsi="宋体" w:cs="宋体"/>
          <w:color w:val="000000" w:themeColor="text1"/>
          <w14:textFill>
            <w14:solidFill>
              <w14:schemeClr w14:val="tx1"/>
            </w14:solidFill>
          </w14:textFill>
        </w:rPr>
        <w:t>日开始至</w:t>
      </w:r>
      <w:r>
        <w:rPr>
          <w:rFonts w:hAnsi="宋体" w:cs="宋体"/>
          <w:color w:val="000000" w:themeColor="text1"/>
          <w14:textFill>
            <w14:solidFill>
              <w14:schemeClr w14:val="tx1"/>
            </w14:solidFill>
          </w14:textFill>
        </w:rPr>
        <w:t>______</w:t>
      </w:r>
      <w:r>
        <w:rPr>
          <w:rFonts w:hint="eastAsia" w:hAnsi="宋体" w:cs="宋体"/>
          <w:color w:val="000000" w:themeColor="text1"/>
          <w14:textFill>
            <w14:solidFill>
              <w14:schemeClr w14:val="tx1"/>
            </w14:solidFill>
          </w14:textFill>
        </w:rPr>
        <w:t>年</w:t>
      </w:r>
      <w:r>
        <w:rPr>
          <w:rFonts w:hAnsi="宋体" w:cs="宋体"/>
          <w:color w:val="000000" w:themeColor="text1"/>
          <w14:textFill>
            <w14:solidFill>
              <w14:schemeClr w14:val="tx1"/>
            </w14:solidFill>
          </w14:textFill>
        </w:rPr>
        <w:t>____</w:t>
      </w:r>
      <w:r>
        <w:rPr>
          <w:rFonts w:hint="eastAsia" w:hAnsi="宋体" w:cs="宋体"/>
          <w:color w:val="000000" w:themeColor="text1"/>
          <w14:textFill>
            <w14:solidFill>
              <w14:schemeClr w14:val="tx1"/>
            </w14:solidFill>
          </w14:textFill>
        </w:rPr>
        <w:t>月</w:t>
      </w:r>
      <w:r>
        <w:rPr>
          <w:rFonts w:hAnsi="宋体" w:cs="宋体"/>
          <w:color w:val="000000" w:themeColor="text1"/>
          <w14:textFill>
            <w14:solidFill>
              <w14:schemeClr w14:val="tx1"/>
            </w14:solidFill>
          </w14:textFill>
        </w:rPr>
        <w:t>______</w:t>
      </w:r>
      <w:r>
        <w:rPr>
          <w:rFonts w:hint="eastAsia" w:hAnsi="宋体" w:cs="宋体"/>
          <w:color w:val="000000" w:themeColor="text1"/>
          <w14:textFill>
            <w14:solidFill>
              <w14:schemeClr w14:val="tx1"/>
            </w14:solidFill>
          </w14:textFill>
        </w:rPr>
        <w:t>日结束。乙方应按甲方安排的工作计划进场和退场，进、退场费用由</w:t>
      </w:r>
      <w:r>
        <w:rPr>
          <w:rFonts w:hAnsi="宋体" w:cs="宋体"/>
          <w:color w:val="000000" w:themeColor="text1"/>
          <w14:textFill>
            <w14:solidFill>
              <w14:schemeClr w14:val="tx1"/>
            </w14:solidFill>
          </w14:textFill>
        </w:rPr>
        <w:t>______</w:t>
      </w:r>
      <w:r>
        <w:rPr>
          <w:rFonts w:hint="eastAsia" w:hAnsi="宋体" w:cs="宋体"/>
          <w:color w:val="000000" w:themeColor="text1"/>
          <w14:textFill>
            <w14:solidFill>
              <w14:schemeClr w14:val="tx1"/>
            </w14:solidFill>
          </w14:textFill>
        </w:rPr>
        <w:t>方承担。</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3.2  </w:t>
      </w:r>
      <w:r>
        <w:rPr>
          <w:rFonts w:hint="eastAsia" w:hAnsi="宋体" w:cs="宋体"/>
          <w:color w:val="000000" w:themeColor="text1"/>
          <w14:textFill>
            <w14:solidFill>
              <w14:schemeClr w14:val="tx1"/>
            </w14:solidFill>
          </w14:textFill>
        </w:rPr>
        <w:t>在乙方工作期限期满之前，如需终止雇佣，甲方应在期满前</w:t>
      </w:r>
      <w:r>
        <w:rPr>
          <w:rFonts w:hAnsi="宋体" w:cs="宋体"/>
          <w:color w:val="000000" w:themeColor="text1"/>
          <w14:textFill>
            <w14:solidFill>
              <w14:schemeClr w14:val="tx1"/>
            </w14:solidFill>
          </w14:textFill>
        </w:rPr>
        <w:t>_____</w:t>
      </w:r>
      <w:r>
        <w:rPr>
          <w:rFonts w:hint="eastAsia" w:hAnsi="宋体" w:cs="宋体"/>
          <w:color w:val="000000" w:themeColor="text1"/>
          <w14:textFill>
            <w14:solidFill>
              <w14:schemeClr w14:val="tx1"/>
            </w14:solidFill>
          </w14:textFill>
        </w:rPr>
        <w:t>天书面通知乙方。</w:t>
      </w:r>
    </w:p>
    <w:p>
      <w:pPr>
        <w:pStyle w:val="109"/>
        <w:ind w:firstLine="48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3.3 </w:t>
      </w:r>
      <w:r>
        <w:rPr>
          <w:rFonts w:hint="eastAsia" w:hAnsi="宋体" w:cs="宋体"/>
          <w:color w:val="000000" w:themeColor="text1"/>
          <w14:textFill>
            <w14:solidFill>
              <w14:schemeClr w14:val="tx1"/>
            </w14:solidFill>
          </w14:textFill>
        </w:rPr>
        <w:t>如需延长乙方工作期限，甲方应在期满前</w:t>
      </w:r>
      <w:r>
        <w:rPr>
          <w:rFonts w:hAnsi="宋体" w:cs="宋体"/>
          <w:color w:val="000000" w:themeColor="text1"/>
          <w14:textFill>
            <w14:solidFill>
              <w14:schemeClr w14:val="tx1"/>
            </w14:solidFill>
          </w14:textFill>
        </w:rPr>
        <w:t>______</w:t>
      </w:r>
      <w:r>
        <w:rPr>
          <w:rFonts w:hint="eastAsia" w:hAnsi="宋体" w:cs="宋体"/>
          <w:color w:val="000000" w:themeColor="text1"/>
          <w14:textFill>
            <w14:solidFill>
              <w14:schemeClr w14:val="tx1"/>
            </w14:solidFill>
          </w14:textFill>
        </w:rPr>
        <w:t>天书面通知乙方。</w:t>
      </w:r>
    </w:p>
    <w:p>
      <w:pPr>
        <w:pStyle w:val="109"/>
        <w:ind w:firstLine="48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3.4 </w:t>
      </w:r>
      <w:r>
        <w:rPr>
          <w:rFonts w:hint="eastAsia" w:hAnsi="宋体" w:cs="宋体"/>
          <w:color w:val="000000" w:themeColor="text1"/>
          <w14:textFill>
            <w14:solidFill>
              <w14:schemeClr w14:val="tx1"/>
            </w14:solidFill>
          </w14:textFill>
        </w:rPr>
        <w:t>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材料物资和机械设备</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4.1 </w:t>
      </w:r>
      <w:r>
        <w:rPr>
          <w:rFonts w:hint="eastAsia" w:hAnsi="宋体" w:cs="宋体"/>
          <w:color w:val="000000" w:themeColor="text1"/>
          <w14:textFill>
            <w14:solidFill>
              <w14:schemeClr w14:val="tx1"/>
            </w14:solidFill>
          </w14:textFill>
        </w:rPr>
        <w:t>本工程所需材料由甲方提供。甲方提供的材料名称及允许损耗系数等见《甲方提供材料清单》（附表</w:t>
      </w:r>
      <w:r>
        <w:rPr>
          <w:rFonts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）。乙方应授权专人领用甲供材料，若累计领用量超出理论用量加允许损耗用量的材料款在乙方当月劳务费结算时按上述材料的市场价加</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的费用扣回。</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 4.2 </w:t>
      </w:r>
      <w:r>
        <w:rPr>
          <w:rFonts w:hint="eastAsia" w:hAnsi="宋体" w:cs="宋体"/>
          <w:color w:val="000000" w:themeColor="text1"/>
          <w14:textFill>
            <w14:solidFill>
              <w14:schemeClr w14:val="tx1"/>
            </w14:solidFill>
          </w14:textFill>
        </w:rPr>
        <w:t>甲方提供的机械设备见《甲方提供机械设备清单》（附表</w:t>
      </w:r>
      <w:r>
        <w:rPr>
          <w:rFonts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），乙方应自带除甲供机械设备外的其他全部小型工具和专用工具，提供必要的辅助材料。甲方提供的机械设备乙方应妥善使用和保管，用好后及时归还，损坏或丢失由乙方按重置价赔偿。</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4.3 </w:t>
      </w:r>
      <w:r>
        <w:rPr>
          <w:rFonts w:hint="eastAsia" w:hAnsi="宋体" w:cs="宋体"/>
          <w:color w:val="000000" w:themeColor="text1"/>
          <w14:textFill>
            <w14:solidFill>
              <w14:schemeClr w14:val="tx1"/>
            </w14:solidFill>
          </w14:textFill>
        </w:rPr>
        <w:t>甲方提供的材料和机械设备到达工地或指定地点之后，发生的搬运、装卸、整理、清除等所有劳务工作均由方负责并承担费用。</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劳务作业人员管理</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5.1 </w:t>
      </w:r>
      <w:r>
        <w:rPr>
          <w:rFonts w:hint="eastAsia" w:hAnsi="宋体" w:cs="宋体"/>
          <w:color w:val="000000" w:themeColor="text1"/>
          <w14:textFill>
            <w14:solidFill>
              <w14:schemeClr w14:val="tx1"/>
            </w14:solidFill>
          </w14:textFill>
        </w:rPr>
        <w:t>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w:t>
      </w:r>
      <w:r>
        <w:rPr>
          <w:rFonts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天内未按规定办理上岗手续，即予以退场。</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5.2 </w:t>
      </w:r>
      <w:r>
        <w:rPr>
          <w:rFonts w:hint="eastAsia" w:hAnsi="宋体" w:cs="宋体"/>
          <w:color w:val="000000" w:themeColor="text1"/>
          <w14:textFill>
            <w14:solidFill>
              <w14:schemeClr w14:val="tx1"/>
            </w14:solidFill>
          </w14:textFill>
        </w:rPr>
        <w:t>乙方提供的特种作业人员，应取得特种作业上岗操作证书。乙方应对劳务人员进行岗前的业务培训和安全生产教育。</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5.3  </w:t>
      </w:r>
      <w:r>
        <w:rPr>
          <w:rFonts w:hint="eastAsia" w:hAnsi="宋体" w:cs="宋体"/>
          <w:color w:val="000000" w:themeColor="text1"/>
          <w14:textFill>
            <w14:solidFill>
              <w14:schemeClr w14:val="tx1"/>
            </w14:solidFill>
          </w14:textFill>
        </w:rPr>
        <w:t>乙方法定代表人应书面授权一名委托代理人实际履行合同义务并作为有效签字人，并配备相应的管理人员，加强对劳务人员的管理。</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5.5 </w:t>
      </w:r>
      <w:r>
        <w:rPr>
          <w:rFonts w:hint="eastAsia" w:hAnsi="宋体" w:cs="宋体"/>
          <w:color w:val="000000" w:themeColor="text1"/>
          <w14:textFill>
            <w14:solidFill>
              <w14:schemeClr w14:val="tx1"/>
            </w14:solidFill>
          </w14:textFill>
        </w:rPr>
        <w:t>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5.6 </w:t>
      </w:r>
      <w:r>
        <w:rPr>
          <w:rFonts w:hint="eastAsia" w:hAnsi="宋体" w:cs="宋体"/>
          <w:color w:val="000000" w:themeColor="text1"/>
          <w14:textFill>
            <w14:solidFill>
              <w14:schemeClr w14:val="tx1"/>
            </w14:solidFill>
          </w14:textFill>
        </w:rPr>
        <w:t>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Ansi="宋体" w:cs="宋体"/>
          <w:color w:val="000000" w:themeColor="text1"/>
          <w:u w:val="single"/>
          <w14:textFill>
            <w14:solidFill>
              <w14:schemeClr w14:val="tx1"/>
            </w14:solidFill>
          </w14:textFill>
        </w:rPr>
        <w:t xml:space="preserve">       . </w:t>
      </w:r>
      <w:r>
        <w:rPr>
          <w:rFonts w:hint="eastAsia" w:hAnsi="宋体" w:cs="宋体"/>
          <w:color w:val="000000" w:themeColor="text1"/>
          <w14:textFill>
            <w14:solidFill>
              <w14:schemeClr w14:val="tx1"/>
            </w14:solidFill>
          </w14:textFill>
        </w:rPr>
        <w:t>元。</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劳务作业管理</w:t>
      </w:r>
    </w:p>
    <w:p>
      <w:pPr>
        <w:pStyle w:val="109"/>
        <w:ind w:firstLine="484" w:firstLineChars="202"/>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6.1</w:t>
      </w:r>
      <w:r>
        <w:rPr>
          <w:rFonts w:hint="eastAsia" w:hAnsi="宋体" w:cs="宋体"/>
          <w:color w:val="000000" w:themeColor="text1"/>
          <w14:textFill>
            <w14:solidFill>
              <w14:schemeClr w14:val="tx1"/>
            </w14:solidFill>
          </w14:textFill>
        </w:rPr>
        <w:t>乙方承担的工程内容，不得再行转包或分包，否则视为乙方违约，由此引起的一切责任和损失均由乙方负责。</w:t>
      </w:r>
    </w:p>
    <w:p>
      <w:pPr>
        <w:pStyle w:val="109"/>
        <w:ind w:firstLine="49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6.2 </w:t>
      </w:r>
      <w:r>
        <w:rPr>
          <w:rFonts w:hint="eastAsia" w:hAnsi="宋体" w:cs="宋体"/>
          <w:color w:val="000000" w:themeColor="text1"/>
          <w14:textFill>
            <w14:solidFill>
              <w14:schemeClr w14:val="tx1"/>
            </w14:solidFill>
          </w14:textFill>
        </w:rPr>
        <w:t>乙方违反合同约定，工程质量未达到合同约定要求的，甲方有权终止合同，并处以万元的违约金，并且由此引起的一切损失由乙方负责并赔偿甲方的损失。</w:t>
      </w:r>
    </w:p>
    <w:p>
      <w:pPr>
        <w:pStyle w:val="109"/>
        <w:ind w:firstLine="42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6.3</w:t>
      </w:r>
      <w:r>
        <w:rPr>
          <w:rFonts w:hint="eastAsia" w:hAnsi="宋体" w:cs="宋体"/>
          <w:color w:val="000000" w:themeColor="text1"/>
          <w14:textFill>
            <w14:solidFill>
              <w14:schemeClr w14:val="tx1"/>
            </w14:solidFill>
          </w14:textFill>
        </w:rPr>
        <w:t>乙方应按甲方规定格式和要求及时报送完整的资料给甲方，配合甲方办理中期计量支付及交工验收。</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安全管理</w:t>
      </w:r>
    </w:p>
    <w:p>
      <w:pPr>
        <w:pStyle w:val="109"/>
        <w:tabs>
          <w:tab w:val="left" w:pos="0"/>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7.1 </w:t>
      </w:r>
      <w:r>
        <w:rPr>
          <w:rFonts w:hint="eastAsia" w:hAnsi="宋体" w:cs="宋体"/>
          <w:color w:val="000000" w:themeColor="text1"/>
          <w14:textFill>
            <w14:solidFill>
              <w14:schemeClr w14:val="tx1"/>
            </w14:solidFill>
          </w14:textFill>
        </w:rPr>
        <w:t>乙方应严格按施工方案和操作规程施工，因乙方原因导致的安全事故，由乙方承担主要责任，甲方承担连带责任。</w:t>
      </w:r>
    </w:p>
    <w:p>
      <w:pPr>
        <w:pStyle w:val="109"/>
        <w:tabs>
          <w:tab w:val="left" w:pos="0"/>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7.2 </w:t>
      </w:r>
      <w:r>
        <w:rPr>
          <w:rFonts w:hint="eastAsia" w:hAnsi="宋体" w:cs="宋体"/>
          <w:color w:val="000000" w:themeColor="text1"/>
          <w14:textFill>
            <w14:solidFill>
              <w14:schemeClr w14:val="tx1"/>
            </w14:solidFill>
          </w14:textFill>
        </w:rPr>
        <w:t>甲方的施工方案和现场指挥应符合安全施工要求，因甲方原因导致的安全事故，其责任与损失由甲方承担。</w:t>
      </w:r>
    </w:p>
    <w:p>
      <w:pPr>
        <w:pStyle w:val="109"/>
        <w:tabs>
          <w:tab w:val="left" w:pos="0"/>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7.3 </w:t>
      </w:r>
      <w:r>
        <w:rPr>
          <w:rFonts w:hint="eastAsia" w:hAnsi="宋体" w:cs="宋体"/>
          <w:color w:val="000000" w:themeColor="text1"/>
          <w14:textFill>
            <w14:solidFill>
              <w14:schemeClr w14:val="tx1"/>
            </w14:solidFill>
          </w14:textFill>
        </w:rPr>
        <w:t>乙方应配备专职安全员，协助并服从甲方进行安全管理。</w:t>
      </w:r>
    </w:p>
    <w:p>
      <w:pPr>
        <w:pStyle w:val="109"/>
        <w:tabs>
          <w:tab w:val="left" w:pos="0"/>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7.4</w:t>
      </w:r>
      <w:r>
        <w:rPr>
          <w:rFonts w:hint="eastAsia" w:hAnsi="宋体" w:cs="宋体"/>
          <w:color w:val="000000" w:themeColor="text1"/>
          <w14:textFill>
            <w14:solidFill>
              <w14:schemeClr w14:val="tx1"/>
            </w14:solidFill>
          </w14:textFill>
        </w:rPr>
        <w:t>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9"/>
        <w:tabs>
          <w:tab w:val="left" w:pos="0"/>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7.5 </w:t>
      </w:r>
      <w:r>
        <w:rPr>
          <w:rFonts w:hint="eastAsia" w:hAnsi="宋体" w:cs="宋体"/>
          <w:color w:val="000000" w:themeColor="text1"/>
          <w14:textFill>
            <w14:solidFill>
              <w14:schemeClr w14:val="tx1"/>
            </w14:solidFill>
          </w14:textFill>
        </w:rPr>
        <w:t>乙方的特种作业人员应持证上岗，证件复印件留甲方核查。</w:t>
      </w:r>
    </w:p>
    <w:p>
      <w:pPr>
        <w:pStyle w:val="109"/>
        <w:tabs>
          <w:tab w:val="left" w:pos="0"/>
        </w:tabs>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 xml:space="preserve">7.6 </w:t>
      </w:r>
      <w:r>
        <w:rPr>
          <w:rFonts w:hint="eastAsia" w:hAnsi="宋体" w:cs="宋体"/>
          <w:color w:val="000000" w:themeColor="text1"/>
          <w14:textFill>
            <w14:solidFill>
              <w14:schemeClr w14:val="tx1"/>
            </w14:solidFill>
          </w14:textFill>
        </w:rPr>
        <w:t>因乙方原因，导致发生安全事故和治安事件等，整改不力的，甲方有权终止本合同，并追偿损失。</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结算支付</w:t>
      </w:r>
    </w:p>
    <w:p>
      <w:pPr>
        <w:pStyle w:val="109"/>
        <w:ind w:firstLine="600" w:firstLineChars="25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8.1</w:t>
      </w:r>
      <w:r>
        <w:rPr>
          <w:rFonts w:hint="eastAsia" w:hAnsi="宋体" w:cs="宋体"/>
          <w:color w:val="000000" w:themeColor="text1"/>
          <w14:textFill>
            <w14:solidFill>
              <w14:schemeClr w14:val="tx1"/>
            </w14:solidFill>
          </w14:textFill>
        </w:rPr>
        <w:t>甲方每月在得到业主支付的计量款后按合同约定进行劳务费的结算和支付。</w:t>
      </w:r>
    </w:p>
    <w:p>
      <w:pPr>
        <w:pStyle w:val="109"/>
        <w:ind w:firstLine="600" w:firstLineChars="25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8.2</w:t>
      </w:r>
      <w:r>
        <w:rPr>
          <w:rFonts w:hint="eastAsia" w:hAnsi="宋体" w:cs="宋体"/>
          <w:color w:val="000000" w:themeColor="text1"/>
          <w14:textFill>
            <w14:solidFill>
              <w14:schemeClr w14:val="tx1"/>
            </w14:solidFill>
          </w14:textFill>
        </w:rPr>
        <w:t>甲方无故未按时支付劳务款的，按同期中国人民银行贷款利率偿付给乙方逾期付款违约金。</w:t>
      </w:r>
    </w:p>
    <w:p>
      <w:pPr>
        <w:pStyle w:val="109"/>
        <w:numPr>
          <w:ilvl w:val="0"/>
          <w:numId w:val="17"/>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附则</w:t>
      </w:r>
    </w:p>
    <w:p>
      <w:pPr>
        <w:pStyle w:val="109"/>
        <w:ind w:firstLine="42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9.1</w:t>
      </w:r>
      <w:r>
        <w:rPr>
          <w:rFonts w:hint="eastAsia" w:hAnsi="宋体" w:cs="宋体"/>
          <w:color w:val="000000" w:themeColor="text1"/>
          <w14:textFill>
            <w14:solidFill>
              <w14:schemeClr w14:val="tx1"/>
            </w14:solidFill>
          </w14:textFill>
        </w:rPr>
        <w:t>本协议发生纠纷时，当事人双方应及时协商解决。若协商不成时，应按以下第</w:t>
      </w:r>
      <w:r>
        <w:rPr>
          <w:rFonts w:hAnsi="宋体" w:cs="宋体"/>
          <w:color w:val="000000" w:themeColor="text1"/>
          <w14:textFill>
            <w14:solidFill>
              <w14:schemeClr w14:val="tx1"/>
            </w14:solidFill>
          </w14:textFill>
        </w:rPr>
        <w:t>(  )</w:t>
      </w:r>
      <w:r>
        <w:rPr>
          <w:rFonts w:hint="eastAsia" w:hAnsi="宋体" w:cs="宋体"/>
          <w:color w:val="000000" w:themeColor="text1"/>
          <w14:textFill>
            <w14:solidFill>
              <w14:schemeClr w14:val="tx1"/>
            </w14:solidFill>
          </w14:textFill>
        </w:rPr>
        <w:t>项解决：</w:t>
      </w:r>
      <w:r>
        <w:rPr>
          <w:rFonts w:hAnsi="宋体" w:cs="宋体"/>
          <w:color w:val="000000" w:themeColor="text1"/>
          <w14:textFill>
            <w14:solidFill>
              <w14:schemeClr w14:val="tx1"/>
            </w14:solidFill>
          </w14:textFill>
        </w:rPr>
        <w:t>(a)</w:t>
      </w:r>
      <w:r>
        <w:rPr>
          <w:rFonts w:hint="eastAsia" w:hAnsi="宋体" w:cs="宋体"/>
          <w:color w:val="000000" w:themeColor="text1"/>
          <w14:textFill>
            <w14:solidFill>
              <w14:schemeClr w14:val="tx1"/>
            </w14:solidFill>
          </w14:textFill>
        </w:rPr>
        <w:t>向工程所在地的仲裁委员会申请仲裁，</w:t>
      </w:r>
      <w:r>
        <w:rPr>
          <w:rFonts w:hAnsi="宋体" w:cs="宋体"/>
          <w:color w:val="000000" w:themeColor="text1"/>
          <w14:textFill>
            <w14:solidFill>
              <w14:schemeClr w14:val="tx1"/>
            </w14:solidFill>
          </w14:textFill>
        </w:rPr>
        <w:t>(b)</w:t>
      </w:r>
      <w:r>
        <w:rPr>
          <w:rFonts w:hint="eastAsia" w:hAnsi="宋体" w:cs="宋体"/>
          <w:color w:val="000000" w:themeColor="text1"/>
          <w14:textFill>
            <w14:solidFill>
              <w14:schemeClr w14:val="tx1"/>
            </w14:solidFill>
          </w14:textFill>
        </w:rPr>
        <w:t>向人民法院起诉。</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9.2</w:t>
      </w:r>
      <w:r>
        <w:rPr>
          <w:rFonts w:hint="eastAsia" w:hAnsi="宋体" w:cs="宋体"/>
          <w:color w:val="000000" w:themeColor="text1"/>
          <w14:textFill>
            <w14:solidFill>
              <w14:schemeClr w14:val="tx1"/>
            </w14:solidFill>
          </w14:textFill>
        </w:rPr>
        <w:t>本协议一式份，甲乙双方各执正本一份，副本份，其余副本报驻地监理办和发包人。合同经发包人备案后生效。</w:t>
      </w:r>
    </w:p>
    <w:p>
      <w:pPr>
        <w:pStyle w:val="109"/>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合同订立时间：</w:t>
      </w:r>
      <w:r>
        <w:rPr>
          <w:rFonts w:hint="eastAsia" w:hAnsi="宋体" w:cs="宋体"/>
          <w:color w:val="000000" w:themeColor="text1"/>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hAnsi="宋体" w:cs="宋体"/>
          <w:color w:val="000000" w:themeColor="text1"/>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月</w:t>
      </w:r>
      <w:r>
        <w:rPr>
          <w:rFonts w:hint="eastAsia" w:hAnsi="宋体" w:cs="宋体"/>
          <w:color w:val="000000" w:themeColor="text1"/>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日；签订合同地点：。</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9.3</w:t>
      </w:r>
      <w:r>
        <w:rPr>
          <w:rFonts w:hint="eastAsia" w:hAnsi="宋体" w:cs="宋体"/>
          <w:color w:val="000000" w:themeColor="text1"/>
          <w14:textFill>
            <w14:solidFill>
              <w14:schemeClr w14:val="tx1"/>
            </w14:solidFill>
          </w14:textFill>
        </w:rPr>
        <w:t>双方商定的补充条款：</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w:t>
      </w:r>
    </w:p>
    <w:p>
      <w:pPr>
        <w:pStyle w:val="109"/>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w:t>
      </w:r>
    </w:p>
    <w:p>
      <w:pPr>
        <w:pStyle w:val="109"/>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p>
    <w:p>
      <w:pPr>
        <w:pStyle w:val="109"/>
        <w:ind w:firstLine="480" w:firstLineChars="200"/>
        <w:rPr>
          <w:rFonts w:hAnsi="宋体" w:cs="宋体"/>
          <w:color w:val="000000" w:themeColor="text1"/>
          <w14:textFill>
            <w14:solidFill>
              <w14:schemeClr w14:val="tx1"/>
            </w14:solidFill>
          </w14:textFill>
        </w:rPr>
      </w:pPr>
    </w:p>
    <w:p>
      <w:pPr>
        <w:pStyle w:val="109"/>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四、本合同未尽事宜，业主与甲方签订的相关条款已有的，按其办理，未涉及的，双方协商解决。</w:t>
      </w:r>
    </w:p>
    <w:p>
      <w:pPr>
        <w:pStyle w:val="109"/>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合同附件：</w:t>
      </w:r>
    </w:p>
    <w:p>
      <w:pPr>
        <w:pStyle w:val="109"/>
        <w:numPr>
          <w:ilvl w:val="0"/>
          <w:numId w:val="20"/>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劳务计价清单</w:t>
      </w:r>
    </w:p>
    <w:p>
      <w:pPr>
        <w:pStyle w:val="109"/>
        <w:numPr>
          <w:ilvl w:val="0"/>
          <w:numId w:val="20"/>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甲方提供材料清单</w:t>
      </w:r>
    </w:p>
    <w:p>
      <w:pPr>
        <w:pStyle w:val="109"/>
        <w:numPr>
          <w:ilvl w:val="0"/>
          <w:numId w:val="20"/>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甲方提供机械设备清单</w:t>
      </w:r>
    </w:p>
    <w:p>
      <w:pPr>
        <w:pStyle w:val="109"/>
        <w:numPr>
          <w:ilvl w:val="0"/>
          <w:numId w:val="20"/>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乙方投入关键人员表</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盖章</w:t>
      </w:r>
      <w:r>
        <w:rPr>
          <w:rFonts w:hAnsi="宋体" w:cs="宋体"/>
          <w:color w:val="000000" w:themeColor="text1"/>
          <w14:textFill>
            <w14:solidFill>
              <w14:schemeClr w14:val="tx1"/>
            </w14:solidFill>
          </w14:textFill>
        </w:rPr>
        <w:t xml:space="preserve">)                           </w:t>
      </w:r>
      <w:r>
        <w:rPr>
          <w:rFonts w:hint="eastAsia" w:hAnsi="宋体" w:cs="宋体"/>
          <w:color w:val="000000" w:themeColor="text1"/>
          <w:lang w:val="en-US" w:eastAsia="zh-CN"/>
          <w14:textFill>
            <w14:solidFill>
              <w14:schemeClr w14:val="tx1"/>
            </w14:solidFill>
          </w14:textFill>
        </w:rPr>
        <w:t xml:space="preserve">  </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乙方：</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盖章</w:t>
      </w:r>
      <w:r>
        <w:rPr>
          <w:rFonts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法定代表人：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或</w:t>
      </w:r>
      <w:r>
        <w:rPr>
          <w:rFonts w:hint="eastAsia" w:hAnsi="宋体" w:cs="宋体"/>
          <w:color w:val="000000" w:themeColor="text1"/>
          <w14:textFill>
            <w14:solidFill>
              <w14:schemeClr w14:val="tx1"/>
            </w14:solidFill>
          </w14:textFill>
        </w:rPr>
        <w:t>委托代理人：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 xml:space="preserve">)                       </w:t>
      </w:r>
      <w:r>
        <w:rPr>
          <w:rFonts w:hint="eastAsia" w:hAnsi="宋体" w:cs="宋体"/>
          <w:color w:val="000000" w:themeColor="text1"/>
          <w:lang w:val="en-US" w:eastAsia="zh-CN"/>
          <w14:textFill>
            <w14:solidFill>
              <w14:schemeClr w14:val="tx1"/>
            </w14:solidFill>
          </w14:textFill>
        </w:rPr>
        <w:t>或</w:t>
      </w:r>
      <w:r>
        <w:rPr>
          <w:rFonts w:hint="eastAsia" w:hAnsi="宋体" w:cs="宋体"/>
          <w:color w:val="000000" w:themeColor="text1"/>
          <w14:textFill>
            <w14:solidFill>
              <w14:schemeClr w14:val="tx1"/>
            </w14:solidFill>
          </w14:textFill>
        </w:rPr>
        <w:t>委托代理人：</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签字</w:t>
      </w:r>
      <w:r>
        <w:rPr>
          <w:rFonts w:hAnsi="宋体" w:cs="宋体"/>
          <w:color w:val="000000" w:themeColor="text1"/>
          <w14:textFill>
            <w14:solidFill>
              <w14:schemeClr w14:val="tx1"/>
            </w14:solidFill>
          </w14:textFill>
        </w:rPr>
        <w:t>)</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地址：</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地址：</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邮政编码：</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邮政编码：</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电话：</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电话：</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传真：</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传真：</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开户银行：</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银行帐号：</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银行帐号：</w:t>
      </w:r>
    </w:p>
    <w:p>
      <w:pPr>
        <w:pStyle w:val="109"/>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签订时间：</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签订时间：</w:t>
      </w:r>
    </w:p>
    <w:p>
      <w:pPr>
        <w:pStyle w:val="109"/>
        <w:rPr>
          <w:rFonts w:hAnsi="宋体" w:cs="宋体"/>
          <w:color w:val="000000" w:themeColor="text1"/>
          <w14:textFill>
            <w14:solidFill>
              <w14:schemeClr w14:val="tx1"/>
            </w14:solidFill>
          </w14:textFill>
        </w:rPr>
      </w:pPr>
    </w:p>
    <w:p>
      <w:pPr>
        <w:pStyle w:val="109"/>
        <w:jc w:val="center"/>
        <w:rPr>
          <w:rFonts w:hAnsi="宋体" w:cs="宋体"/>
          <w:b/>
          <w:color w:val="000000" w:themeColor="text1"/>
          <w:sz w:val="28"/>
          <w:szCs w:val="28"/>
          <w14:textFill>
            <w14:solidFill>
              <w14:schemeClr w14:val="tx1"/>
            </w14:solidFill>
          </w14:textFill>
        </w:rPr>
      </w:pPr>
      <w:r>
        <w:rPr>
          <w:rFonts w:hAnsi="宋体" w:cs="宋体"/>
          <w:color w:val="000000" w:themeColor="text1"/>
          <w14:textFill>
            <w14:solidFill>
              <w14:schemeClr w14:val="tx1"/>
            </w14:solidFill>
          </w14:textFill>
        </w:rPr>
        <w:br w:type="page"/>
      </w: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1</w:t>
      </w:r>
      <w:r>
        <w:rPr>
          <w:rFonts w:hint="eastAsia" w:hAnsi="宋体" w:cs="宋体"/>
          <w:b/>
          <w:color w:val="000000" w:themeColor="text1"/>
          <w:sz w:val="28"/>
          <w:szCs w:val="28"/>
          <w14:textFill>
            <w14:solidFill>
              <w14:schemeClr w14:val="tx1"/>
            </w14:solidFill>
          </w14:textFill>
        </w:rPr>
        <w:t>：劳务计价清单</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工程名称及合同段：劳务单位：</w:t>
      </w:r>
    </w:p>
    <w:tbl>
      <w:tblPr>
        <w:tblStyle w:val="4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Borders>
              <w:top w:val="single" w:color="auto" w:sz="4" w:space="0"/>
              <w:left w:val="single" w:color="auto" w:sz="4" w:space="0"/>
              <w:bottom w:val="single" w:color="auto" w:sz="4" w:space="0"/>
              <w:right w:val="single" w:color="auto" w:sz="4" w:space="0"/>
            </w:tcBorders>
            <w:noWrap/>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编号</w:t>
            </w:r>
          </w:p>
        </w:tc>
        <w:tc>
          <w:tcPr>
            <w:tcW w:w="1752" w:type="dxa"/>
            <w:tcBorders>
              <w:top w:val="single" w:color="auto" w:sz="4" w:space="0"/>
              <w:left w:val="single" w:color="auto" w:sz="4" w:space="0"/>
              <w:bottom w:val="single" w:color="auto" w:sz="4" w:space="0"/>
              <w:right w:val="single" w:color="auto" w:sz="4" w:space="0"/>
            </w:tcBorders>
            <w:noWrap/>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工程项目名称</w:t>
            </w:r>
          </w:p>
        </w:tc>
        <w:tc>
          <w:tcPr>
            <w:tcW w:w="1122" w:type="dxa"/>
            <w:tcBorders>
              <w:top w:val="single" w:color="auto" w:sz="4" w:space="0"/>
              <w:left w:val="single" w:color="auto" w:sz="4" w:space="0"/>
              <w:bottom w:val="single" w:color="auto" w:sz="4" w:space="0"/>
              <w:right w:val="single" w:color="auto" w:sz="4" w:space="0"/>
            </w:tcBorders>
            <w:noWrap/>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单位</w:t>
            </w:r>
          </w:p>
        </w:tc>
        <w:tc>
          <w:tcPr>
            <w:tcW w:w="791" w:type="dxa"/>
            <w:tcBorders>
              <w:top w:val="single" w:color="auto" w:sz="4" w:space="0"/>
              <w:left w:val="single" w:color="auto" w:sz="4" w:space="0"/>
              <w:bottom w:val="single" w:color="auto" w:sz="4" w:space="0"/>
              <w:right w:val="single" w:color="auto" w:sz="4" w:space="0"/>
            </w:tcBorders>
            <w:noWrap/>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数量</w:t>
            </w:r>
          </w:p>
        </w:tc>
        <w:tc>
          <w:tcPr>
            <w:tcW w:w="1471" w:type="dxa"/>
            <w:tcBorders>
              <w:top w:val="single" w:color="auto" w:sz="4" w:space="0"/>
              <w:left w:val="single" w:color="auto" w:sz="4" w:space="0"/>
              <w:bottom w:val="single" w:color="auto" w:sz="4" w:space="0"/>
              <w:right w:val="single" w:color="auto" w:sz="4" w:space="0"/>
            </w:tcBorders>
            <w:noWrap/>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单价</w:t>
            </w:r>
            <w:r>
              <w:rPr>
                <w:rFonts w:hAnsi="宋体" w:cs="宋体"/>
                <w:color w:val="000000" w:themeColor="text1"/>
                <w:kern w:val="0"/>
                <w:szCs w:val="21"/>
                <w14:textFill>
                  <w14:solidFill>
                    <w14:schemeClr w14:val="tx1"/>
                  </w14:solidFill>
                </w14:textFill>
              </w:rPr>
              <w:t xml:space="preserve"> (</w:t>
            </w:r>
            <w:r>
              <w:rPr>
                <w:rFonts w:hint="eastAsia" w:hAnsi="宋体" w:cs="宋体"/>
                <w:color w:val="000000" w:themeColor="text1"/>
                <w:kern w:val="0"/>
                <w:szCs w:val="21"/>
                <w14:textFill>
                  <w14:solidFill>
                    <w14:schemeClr w14:val="tx1"/>
                  </w14:solidFill>
                </w14:textFill>
              </w:rPr>
              <w:t>元</w:t>
            </w:r>
            <w:r>
              <w:rPr>
                <w:rFonts w:hAnsi="宋体" w:cs="宋体"/>
                <w:color w:val="000000" w:themeColor="text1"/>
                <w:kern w:val="0"/>
                <w:szCs w:val="21"/>
                <w14:textFill>
                  <w14:solidFill>
                    <w14:schemeClr w14:val="tx1"/>
                  </w14:solidFill>
                </w14:textFill>
              </w:rPr>
              <w:t>)</w:t>
            </w:r>
          </w:p>
        </w:tc>
        <w:tc>
          <w:tcPr>
            <w:tcW w:w="1140" w:type="dxa"/>
            <w:tcBorders>
              <w:top w:val="single" w:color="auto" w:sz="4" w:space="0"/>
              <w:left w:val="single" w:color="auto" w:sz="4" w:space="0"/>
              <w:bottom w:val="single" w:color="auto" w:sz="4" w:space="0"/>
              <w:right w:val="single" w:color="auto" w:sz="4" w:space="0"/>
            </w:tcBorders>
            <w:noWrap/>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金额</w:t>
            </w:r>
            <w:r>
              <w:rPr>
                <w:rFonts w:hAnsi="宋体" w:cs="宋体"/>
                <w:color w:val="000000" w:themeColor="text1"/>
                <w:kern w:val="0"/>
                <w:szCs w:val="21"/>
                <w14:textFill>
                  <w14:solidFill>
                    <w14:schemeClr w14:val="tx1"/>
                  </w14:solidFill>
                </w14:textFill>
              </w:rPr>
              <w:t xml:space="preserve"> (</w:t>
            </w:r>
            <w:r>
              <w:rPr>
                <w:rFonts w:hint="eastAsia" w:hAnsi="宋体" w:cs="宋体"/>
                <w:color w:val="000000" w:themeColor="text1"/>
                <w:kern w:val="0"/>
                <w:szCs w:val="21"/>
                <w14:textFill>
                  <w14:solidFill>
                    <w14:schemeClr w14:val="tx1"/>
                  </w14:solidFill>
                </w14:textFill>
              </w:rPr>
              <w:t>元</w:t>
            </w:r>
            <w:r>
              <w:rPr>
                <w:rFonts w:hAnsi="宋体" w:cs="宋体"/>
                <w:color w:val="000000" w:themeColor="text1"/>
                <w:kern w:val="0"/>
                <w:szCs w:val="21"/>
                <w14:textFill>
                  <w14:solidFill>
                    <w14:schemeClr w14:val="tx1"/>
                  </w14:solidFill>
                </w14:textFill>
              </w:rPr>
              <w:t>)</w:t>
            </w:r>
          </w:p>
        </w:tc>
        <w:tc>
          <w:tcPr>
            <w:tcW w:w="1123" w:type="dxa"/>
            <w:tcBorders>
              <w:top w:val="single" w:color="auto" w:sz="4" w:space="0"/>
              <w:left w:val="single" w:color="auto" w:sz="4" w:space="0"/>
              <w:bottom w:val="single" w:color="auto" w:sz="4" w:space="0"/>
              <w:right w:val="single" w:color="auto" w:sz="4" w:space="0"/>
            </w:tcBorders>
            <w:noWrap/>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791"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791"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noWrap/>
          </w:tcPr>
          <w:p>
            <w:pPr>
              <w:pStyle w:val="109"/>
              <w:rPr>
                <w:rFonts w:hAnsi="宋体" w:cs="宋体"/>
                <w:b/>
                <w:color w:val="000000" w:themeColor="text1"/>
                <w:szCs w:val="21"/>
                <w14:textFill>
                  <w14:solidFill>
                    <w14:schemeClr w14:val="tx1"/>
                  </w14:solidFill>
                </w14:textFill>
              </w:rPr>
            </w:pPr>
          </w:p>
        </w:tc>
      </w:tr>
    </w:tbl>
    <w:p>
      <w:pPr>
        <w:pStyle w:val="109"/>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2</w:t>
      </w:r>
      <w:r>
        <w:rPr>
          <w:rFonts w:hint="eastAsia" w:hAnsi="宋体" w:cs="宋体"/>
          <w:b/>
          <w:color w:val="000000" w:themeColor="text1"/>
          <w:sz w:val="28"/>
          <w:szCs w:val="28"/>
          <w14:textFill>
            <w14:solidFill>
              <w14:schemeClr w14:val="tx1"/>
            </w14:solidFill>
          </w14:textFill>
        </w:rPr>
        <w:t>：甲方提供材料清单</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工程名称及合同段：劳务单位：</w:t>
      </w:r>
    </w:p>
    <w:tbl>
      <w:tblPr>
        <w:tblStyle w:val="4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序号</w:t>
            </w:r>
          </w:p>
        </w:tc>
        <w:tc>
          <w:tcPr>
            <w:tcW w:w="1382"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品种</w:t>
            </w:r>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规格型号</w:t>
            </w:r>
          </w:p>
        </w:tc>
        <w:tc>
          <w:tcPr>
            <w:tcW w:w="684"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单位</w:t>
            </w:r>
          </w:p>
        </w:tc>
        <w:tc>
          <w:tcPr>
            <w:tcW w:w="1206"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图纸数量</w:t>
            </w: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单价</w:t>
            </w:r>
          </w:p>
        </w:tc>
        <w:tc>
          <w:tcPr>
            <w:tcW w:w="1601"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损耗系数</w:t>
            </w:r>
            <w:r>
              <w:rPr>
                <w:rFonts w:hAnsi="宋体" w:cs="宋体"/>
                <w:color w:val="000000" w:themeColor="text1"/>
                <w:kern w:val="0"/>
                <w:szCs w:val="21"/>
                <w14:textFill>
                  <w14:solidFill>
                    <w14:schemeClr w14:val="tx1"/>
                  </w14:solidFill>
                </w14:textFill>
              </w:rPr>
              <w:t>%</w:t>
            </w:r>
          </w:p>
        </w:tc>
        <w:tc>
          <w:tcPr>
            <w:tcW w:w="720"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交货</w:t>
            </w:r>
          </w:p>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时间</w:t>
            </w:r>
          </w:p>
        </w:tc>
        <w:tc>
          <w:tcPr>
            <w:tcW w:w="743"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743"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382"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c>
          <w:tcPr>
            <w:tcW w:w="743"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p>
        </w:tc>
      </w:tr>
    </w:tbl>
    <w:p>
      <w:pPr>
        <w:pStyle w:val="109"/>
        <w:jc w:val="center"/>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3</w:t>
      </w:r>
      <w:r>
        <w:rPr>
          <w:rFonts w:hint="eastAsia" w:hAnsi="宋体" w:cs="宋体"/>
          <w:b/>
          <w:color w:val="000000" w:themeColor="text1"/>
          <w:sz w:val="28"/>
          <w:szCs w:val="28"/>
          <w14:textFill>
            <w14:solidFill>
              <w14:schemeClr w14:val="tx1"/>
            </w14:solidFill>
          </w14:textFill>
        </w:rPr>
        <w:t>：甲方提供机械设备清单</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工程及合同段名称：劳务单位：</w:t>
      </w:r>
    </w:p>
    <w:tbl>
      <w:tblPr>
        <w:tblStyle w:val="4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序号</w:t>
            </w:r>
          </w:p>
        </w:tc>
        <w:tc>
          <w:tcPr>
            <w:tcW w:w="1905"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设备名称</w:t>
            </w:r>
          </w:p>
        </w:tc>
        <w:tc>
          <w:tcPr>
            <w:tcW w:w="1656"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规格型号</w:t>
            </w:r>
          </w:p>
        </w:tc>
        <w:tc>
          <w:tcPr>
            <w:tcW w:w="725"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单位</w:t>
            </w:r>
          </w:p>
        </w:tc>
        <w:tc>
          <w:tcPr>
            <w:tcW w:w="895"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数量</w:t>
            </w:r>
          </w:p>
        </w:tc>
        <w:tc>
          <w:tcPr>
            <w:tcW w:w="2114"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到场时间</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190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190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b/>
                <w:bCs/>
                <w:color w:val="000000" w:themeColor="text1"/>
                <w:szCs w:val="21"/>
                <w14:textFill>
                  <w14:solidFill>
                    <w14:schemeClr w14:val="tx1"/>
                  </w14:solidFill>
                </w14:textFill>
              </w:rPr>
            </w:pPr>
          </w:p>
        </w:tc>
      </w:tr>
    </w:tbl>
    <w:p>
      <w:pPr>
        <w:pStyle w:val="109"/>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w:t>
      </w:r>
      <w:r>
        <w:rPr>
          <w:rFonts w:hAnsi="宋体" w:cs="宋体"/>
          <w:b/>
          <w:color w:val="000000" w:themeColor="text1"/>
          <w:sz w:val="28"/>
          <w:szCs w:val="28"/>
          <w14:textFill>
            <w14:solidFill>
              <w14:schemeClr w14:val="tx1"/>
            </w14:solidFill>
          </w14:textFill>
        </w:rPr>
        <w:t>4</w:t>
      </w:r>
      <w:r>
        <w:rPr>
          <w:rFonts w:hint="eastAsia" w:hAnsi="宋体" w:cs="宋体"/>
          <w:b/>
          <w:color w:val="000000" w:themeColor="text1"/>
          <w:sz w:val="28"/>
          <w:szCs w:val="28"/>
          <w14:textFill>
            <w14:solidFill>
              <w14:schemeClr w14:val="tx1"/>
            </w14:solidFill>
          </w14:textFill>
        </w:rPr>
        <w:t>：乙方投入关键人员表</w:t>
      </w:r>
    </w:p>
    <w:p>
      <w:pPr>
        <w:pStyle w:val="109"/>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工程名称及合同段：劳务单位：</w:t>
      </w:r>
    </w:p>
    <w:tbl>
      <w:tblPr>
        <w:tblStyle w:val="4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序号</w:t>
            </w:r>
          </w:p>
        </w:tc>
        <w:tc>
          <w:tcPr>
            <w:tcW w:w="1454"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岗位或工种</w:t>
            </w:r>
          </w:p>
        </w:tc>
        <w:tc>
          <w:tcPr>
            <w:tcW w:w="1028"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姓名</w:t>
            </w:r>
          </w:p>
        </w:tc>
        <w:tc>
          <w:tcPr>
            <w:tcW w:w="1883"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身份证号</w:t>
            </w:r>
          </w:p>
        </w:tc>
        <w:tc>
          <w:tcPr>
            <w:tcW w:w="1348"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劳动合同号</w:t>
            </w:r>
          </w:p>
        </w:tc>
        <w:tc>
          <w:tcPr>
            <w:tcW w:w="1409"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到场时间</w:t>
            </w:r>
          </w:p>
        </w:tc>
        <w:tc>
          <w:tcPr>
            <w:tcW w:w="679" w:type="dxa"/>
            <w:tcBorders>
              <w:top w:val="single" w:color="auto" w:sz="4" w:space="0"/>
              <w:left w:val="single" w:color="auto" w:sz="4" w:space="0"/>
              <w:bottom w:val="single" w:color="auto" w:sz="4" w:space="0"/>
              <w:right w:val="single" w:color="auto" w:sz="4" w:space="0"/>
            </w:tcBorders>
            <w:noWrap/>
            <w:vAlign w:val="center"/>
          </w:tcPr>
          <w:p>
            <w:pPr>
              <w:pStyle w:val="109"/>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454"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454"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tcPr>
          <w:p>
            <w:pPr>
              <w:pStyle w:val="109"/>
              <w:jc w:val="center"/>
              <w:rPr>
                <w:rFonts w:hAnsi="宋体" w:cs="宋体"/>
                <w:color w:val="000000" w:themeColor="text1"/>
                <w:szCs w:val="21"/>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noWrap/>
            <w:vAlign w:val="center"/>
          </w:tcPr>
          <w:p>
            <w:pPr>
              <w:pStyle w:val="109"/>
              <w:jc w:val="center"/>
              <w:rPr>
                <w:rFonts w:hAnsi="宋体" w:cs="宋体"/>
                <w:color w:val="000000" w:themeColor="text1"/>
                <w:szCs w:val="21"/>
                <w14:textFill>
                  <w14:solidFill>
                    <w14:schemeClr w14:val="tx1"/>
                  </w14:solidFill>
                </w14:textFill>
              </w:rPr>
            </w:pPr>
          </w:p>
        </w:tc>
      </w:tr>
    </w:tbl>
    <w:p>
      <w:pPr>
        <w:pStyle w:val="109"/>
        <w:rPr>
          <w:rFonts w:hAnsi="宋体" w:cs="宋体"/>
          <w:color w:val="000000" w:themeColor="text1"/>
          <w:sz w:val="28"/>
          <w:szCs w:val="28"/>
          <w14:textFill>
            <w14:solidFill>
              <w14:schemeClr w14:val="tx1"/>
            </w14:solidFill>
          </w14:textFill>
        </w:rPr>
      </w:pPr>
    </w:p>
    <w:p>
      <w:pPr>
        <w:pStyle w:val="92"/>
        <w:spacing w:line="360" w:lineRule="auto"/>
        <w:rPr>
          <w:rFonts w:ascii="宋体" w:cs="宋体"/>
          <w:color w:val="000000" w:themeColor="text1"/>
          <w:sz w:val="24"/>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r>
        <w:rPr>
          <w:rFonts w:ascii="宋体"/>
          <w:color w:val="000000" w:themeColor="text1"/>
          <w:sz w:val="72"/>
          <w:szCs w:val="72"/>
          <w:u w:val="single"/>
          <w14:textFill>
            <w14:solidFill>
              <w14:schemeClr w14:val="tx1"/>
            </w14:solidFill>
          </w14:textFill>
        </w:rPr>
        <w:br w:type="page"/>
      </w: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52"/>
          <w:szCs w:val="52"/>
          <w14:textFill>
            <w14:solidFill>
              <w14:schemeClr w14:val="tx1"/>
            </w14:solidFill>
          </w14:textFill>
        </w:rPr>
      </w:pPr>
      <w:r>
        <w:rPr>
          <w:rFonts w:hint="eastAsia" w:ascii="宋体" w:hAnsi="宋体"/>
          <w:color w:val="000000" w:themeColor="text1"/>
          <w:sz w:val="52"/>
          <w:szCs w:val="52"/>
          <w14:textFill>
            <w14:solidFill>
              <w14:schemeClr w14:val="tx1"/>
            </w14:solidFill>
          </w14:textFill>
        </w:rPr>
        <w:t>第五章工程量清单</w:t>
      </w:r>
    </w:p>
    <w:p>
      <w:pPr>
        <w:pStyle w:val="3"/>
        <w:spacing w:after="600" w:line="240" w:lineRule="auto"/>
        <w:jc w:val="center"/>
        <w:rPr>
          <w:rFonts w:ascii="宋体"/>
          <w:color w:val="000000" w:themeColor="text1"/>
          <w:sz w:val="36"/>
          <w:szCs w:val="36"/>
          <w14:textFill>
            <w14:solidFill>
              <w14:schemeClr w14:val="tx1"/>
            </w14:solidFill>
          </w14:textFill>
        </w:rPr>
      </w:pPr>
      <w:bookmarkStart w:id="1705" w:name="_Toc234382953"/>
      <w:r>
        <w:rPr>
          <w:rFonts w:ascii="宋体"/>
          <w:color w:val="000000" w:themeColor="text1"/>
          <w:sz w:val="36"/>
          <w:szCs w:val="36"/>
          <w14:textFill>
            <w14:solidFill>
              <w14:schemeClr w14:val="tx1"/>
            </w14:solidFill>
          </w14:textFill>
        </w:rPr>
        <w:br w:type="page"/>
      </w:r>
      <w:bookmarkStart w:id="1706" w:name="_Toc43476023"/>
      <w:bookmarkStart w:id="1707" w:name="_Toc18365"/>
      <w:r>
        <w:rPr>
          <w:rFonts w:hint="eastAsia" w:ascii="宋体" w:hAnsi="宋体"/>
          <w:color w:val="000000" w:themeColor="text1"/>
          <w:sz w:val="36"/>
          <w:szCs w:val="36"/>
          <w14:textFill>
            <w14:solidFill>
              <w14:schemeClr w14:val="tx1"/>
            </w14:solidFill>
          </w14:textFill>
        </w:rPr>
        <w:t>第五章工程量清单</w:t>
      </w:r>
      <w:bookmarkEnd w:id="1705"/>
      <w:bookmarkEnd w:id="1706"/>
      <w:bookmarkEnd w:id="1707"/>
    </w:p>
    <w:p>
      <w:pPr>
        <w:pStyle w:val="4"/>
        <w:rPr>
          <w:color w:val="000000" w:themeColor="text1"/>
          <w14:textFill>
            <w14:solidFill>
              <w14:schemeClr w14:val="tx1"/>
            </w14:solidFill>
          </w14:textFill>
        </w:rPr>
      </w:pPr>
      <w:bookmarkStart w:id="1708" w:name="_Toc43476024"/>
      <w:r>
        <w:rPr>
          <w:rFonts w:hint="eastAsia"/>
          <w:color w:val="000000" w:themeColor="text1"/>
          <w14:textFill>
            <w14:solidFill>
              <w14:schemeClr w14:val="tx1"/>
            </w14:solidFill>
          </w14:textFill>
        </w:rPr>
        <w:t>工程量清单（另册）</w:t>
      </w:r>
      <w:bookmarkEnd w:id="1708"/>
    </w:p>
    <w:p>
      <w:pPr>
        <w:spacing w:line="400" w:lineRule="exact"/>
        <w:rPr>
          <w:rFonts w:ascii="宋体"/>
          <w:b/>
          <w:color w:val="000000" w:themeColor="text1"/>
          <w:sz w:val="28"/>
          <w:szCs w:val="28"/>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70"/>
        <w:rPr>
          <w:color w:val="000000" w:themeColor="text1"/>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pStyle w:val="3"/>
        <w:jc w:val="center"/>
        <w:rPr>
          <w:rFonts w:ascii="宋体"/>
          <w:color w:val="000000" w:themeColor="text1"/>
          <w:sz w:val="84"/>
          <w:szCs w:val="84"/>
          <w14:textFill>
            <w14:solidFill>
              <w14:schemeClr w14:val="tx1"/>
            </w14:solidFill>
          </w14:textFill>
        </w:rPr>
      </w:pPr>
      <w:bookmarkStart w:id="1709" w:name="_Toc43476025"/>
      <w:r>
        <w:rPr>
          <w:rFonts w:hint="eastAsia"/>
          <w:color w:val="000000" w:themeColor="text1"/>
          <w:sz w:val="84"/>
          <w:szCs w:val="84"/>
          <w14:textFill>
            <w14:solidFill>
              <w14:schemeClr w14:val="tx1"/>
            </w14:solidFill>
          </w14:textFill>
        </w:rPr>
        <w:t>第二卷</w:t>
      </w:r>
      <w:bookmarkEnd w:id="1709"/>
    </w:p>
    <w:p>
      <w:pPr>
        <w:jc w:val="center"/>
        <w:rPr>
          <w:rFonts w:ascii="宋体"/>
          <w:color w:val="000000" w:themeColor="text1"/>
          <w:sz w:val="72"/>
          <w:szCs w:val="72"/>
          <w:u w:val="single"/>
          <w14:textFill>
            <w14:solidFill>
              <w14:schemeClr w14:val="tx1"/>
            </w14:solidFill>
          </w14:textFill>
        </w:rPr>
      </w:pPr>
      <w:r>
        <w:rPr>
          <w:rFonts w:ascii="宋体"/>
          <w:color w:val="000000" w:themeColor="text1"/>
          <w:sz w:val="72"/>
          <w:szCs w:val="72"/>
          <w:u w:val="single"/>
          <w14:textFill>
            <w14:solidFill>
              <w14:schemeClr w14:val="tx1"/>
            </w14:solidFill>
          </w14:textFill>
        </w:rPr>
        <w:br w:type="page"/>
      </w: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10" w:name="_Toc43476026"/>
      <w:r>
        <w:rPr>
          <w:rFonts w:hint="eastAsia"/>
          <w:color w:val="000000" w:themeColor="text1"/>
          <w14:textFill>
            <w14:solidFill>
              <w14:schemeClr w14:val="tx1"/>
            </w14:solidFill>
          </w14:textFill>
        </w:rPr>
        <w:t>第六章图纸（另册）</w:t>
      </w:r>
      <w:bookmarkEnd w:id="1710"/>
    </w:p>
    <w:p>
      <w:pPr>
        <w:jc w:val="center"/>
        <w:rPr>
          <w:rFonts w:ascii="宋体"/>
          <w:color w:val="000000" w:themeColor="text1"/>
          <w:sz w:val="72"/>
          <w:szCs w:val="72"/>
          <w:u w:val="single"/>
          <w14:textFill>
            <w14:solidFill>
              <w14:schemeClr w14:val="tx1"/>
            </w14:solidFill>
          </w14:textFill>
        </w:rPr>
      </w:pPr>
      <w:r>
        <w:rPr>
          <w:rFonts w:ascii="宋体"/>
          <w:color w:val="000000" w:themeColor="text1"/>
          <w:sz w:val="72"/>
          <w:szCs w:val="72"/>
          <w:u w:val="single"/>
          <w14:textFill>
            <w14:solidFill>
              <w14:schemeClr w14:val="tx1"/>
            </w14:solidFill>
          </w14:textFill>
        </w:rPr>
        <w:br w:type="page"/>
      </w: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pStyle w:val="3"/>
        <w:jc w:val="center"/>
        <w:rPr>
          <w:color w:val="000000" w:themeColor="text1"/>
          <w:sz w:val="84"/>
          <w:szCs w:val="84"/>
          <w14:textFill>
            <w14:solidFill>
              <w14:schemeClr w14:val="tx1"/>
            </w14:solidFill>
          </w14:textFill>
        </w:rPr>
      </w:pPr>
      <w:bookmarkStart w:id="1711" w:name="_Toc43476027"/>
      <w:r>
        <w:rPr>
          <w:rFonts w:hint="eastAsia"/>
          <w:color w:val="000000" w:themeColor="text1"/>
          <w:sz w:val="84"/>
          <w:szCs w:val="84"/>
          <w14:textFill>
            <w14:solidFill>
              <w14:schemeClr w14:val="tx1"/>
            </w14:solidFill>
          </w14:textFill>
        </w:rPr>
        <w:t>第三卷</w:t>
      </w:r>
      <w:bookmarkEnd w:id="1711"/>
    </w:p>
    <w:p>
      <w:pPr>
        <w:jc w:val="center"/>
        <w:rPr>
          <w:rFonts w:ascii="宋体"/>
          <w:color w:val="000000" w:themeColor="text1"/>
          <w:sz w:val="72"/>
          <w:szCs w:val="72"/>
          <w:u w:val="single"/>
          <w14:textFill>
            <w14:solidFill>
              <w14:schemeClr w14:val="tx1"/>
            </w14:solidFill>
          </w14:textFill>
        </w:rPr>
      </w:pPr>
      <w:r>
        <w:rPr>
          <w:rFonts w:ascii="宋体"/>
          <w:color w:val="000000" w:themeColor="text1"/>
          <w:sz w:val="72"/>
          <w:szCs w:val="72"/>
          <w:u w:val="single"/>
          <w14:textFill>
            <w14:solidFill>
              <w14:schemeClr w14:val="tx1"/>
            </w14:solidFill>
          </w14:textFill>
        </w:rPr>
        <w:br w:type="page"/>
      </w: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12" w:name="_Toc43476028"/>
      <w:r>
        <w:rPr>
          <w:rFonts w:hint="eastAsia"/>
          <w:color w:val="000000" w:themeColor="text1"/>
          <w14:textFill>
            <w14:solidFill>
              <w14:schemeClr w14:val="tx1"/>
            </w14:solidFill>
          </w14:textFill>
        </w:rPr>
        <w:t>第七章技术规范（自行收集）</w:t>
      </w:r>
      <w:bookmarkEnd w:id="1712"/>
    </w:p>
    <w:p>
      <w:pPr>
        <w:jc w:val="center"/>
        <w:rPr>
          <w:rFonts w:ascii="宋体"/>
          <w:color w:val="000000" w:themeColor="text1"/>
          <w:sz w:val="72"/>
          <w:szCs w:val="72"/>
          <w:u w:val="single"/>
          <w14:textFill>
            <w14:solidFill>
              <w14:schemeClr w14:val="tx1"/>
            </w14:solidFill>
          </w14:textFill>
        </w:rPr>
      </w:pPr>
      <w:r>
        <w:rPr>
          <w:rFonts w:ascii="宋体"/>
          <w:color w:val="000000" w:themeColor="text1"/>
          <w:sz w:val="72"/>
          <w:szCs w:val="72"/>
          <w:u w:val="single"/>
          <w14:textFill>
            <w14:solidFill>
              <w14:schemeClr w14:val="tx1"/>
            </w14:solidFill>
          </w14:textFill>
        </w:rPr>
        <w:br w:type="page"/>
      </w: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13" w:name="_Toc43476029"/>
      <w:r>
        <w:rPr>
          <w:rFonts w:hint="eastAsia"/>
          <w:color w:val="000000" w:themeColor="text1"/>
          <w14:textFill>
            <w14:solidFill>
              <w14:schemeClr w14:val="tx1"/>
            </w14:solidFill>
          </w14:textFill>
        </w:rPr>
        <w:t>第八章工程量清单计量规则</w:t>
      </w:r>
      <w:bookmarkEnd w:id="1713"/>
    </w:p>
    <w:p>
      <w:pPr>
        <w:jc w:val="center"/>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（工程量清单计量规则具体应执行广东省交通运输主管部门现行的相关补充规定）</w:t>
      </w:r>
    </w:p>
    <w:p>
      <w:pPr>
        <w:rPr>
          <w:color w:val="000000" w:themeColor="text1"/>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r>
        <w:rPr>
          <w:rFonts w:ascii="宋体"/>
          <w:color w:val="000000" w:themeColor="text1"/>
          <w:sz w:val="72"/>
          <w:szCs w:val="72"/>
          <w:u w:val="single"/>
          <w14:textFill>
            <w14:solidFill>
              <w14:schemeClr w14:val="tx1"/>
            </w14:solidFill>
          </w14:textFill>
        </w:rPr>
        <w:br w:type="page"/>
      </w: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pStyle w:val="3"/>
        <w:jc w:val="center"/>
        <w:rPr>
          <w:color w:val="000000" w:themeColor="text1"/>
          <w:sz w:val="84"/>
          <w:szCs w:val="84"/>
          <w14:textFill>
            <w14:solidFill>
              <w14:schemeClr w14:val="tx1"/>
            </w14:solidFill>
          </w14:textFill>
        </w:rPr>
      </w:pPr>
      <w:bookmarkStart w:id="1714" w:name="_Toc43476030"/>
      <w:r>
        <w:rPr>
          <w:rFonts w:hint="eastAsia"/>
          <w:color w:val="000000" w:themeColor="text1"/>
          <w:sz w:val="84"/>
          <w:szCs w:val="84"/>
          <w14:textFill>
            <w14:solidFill>
              <w14:schemeClr w14:val="tx1"/>
            </w14:solidFill>
          </w14:textFill>
        </w:rPr>
        <w:t>第四卷</w:t>
      </w:r>
      <w:bookmarkEnd w:id="1714"/>
    </w:p>
    <w:p>
      <w:pPr>
        <w:jc w:val="center"/>
        <w:rPr>
          <w:rFonts w:ascii="宋体"/>
          <w:color w:val="000000" w:themeColor="text1"/>
          <w:sz w:val="72"/>
          <w:szCs w:val="72"/>
          <w:u w:val="single"/>
          <w14:textFill>
            <w14:solidFill>
              <w14:schemeClr w14:val="tx1"/>
            </w14:solidFill>
          </w14:textFill>
        </w:rPr>
      </w:pPr>
      <w:r>
        <w:rPr>
          <w:rFonts w:ascii="宋体"/>
          <w:color w:val="000000" w:themeColor="text1"/>
          <w:sz w:val="72"/>
          <w:szCs w:val="72"/>
          <w:u w:val="single"/>
          <w14:textFill>
            <w14:solidFill>
              <w14:schemeClr w14:val="tx1"/>
            </w14:solidFill>
          </w14:textFill>
        </w:rPr>
        <w:br w:type="page"/>
      </w: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jc w:val="center"/>
        <w:rPr>
          <w:rFonts w:asci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15" w:name="_Toc43476031"/>
      <w:r>
        <w:rPr>
          <w:rFonts w:hint="eastAsia"/>
          <w:color w:val="000000" w:themeColor="text1"/>
          <w14:textFill>
            <w14:solidFill>
              <w14:schemeClr w14:val="tx1"/>
            </w14:solidFill>
          </w14:textFill>
        </w:rPr>
        <w:t>第九章投标文件格式</w:t>
      </w:r>
      <w:bookmarkEnd w:id="1715"/>
    </w:p>
    <w:p>
      <w:pPr>
        <w:adjustRightInd w:val="0"/>
        <w:snapToGrid w:val="0"/>
        <w:spacing w:line="360" w:lineRule="auto"/>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br w:type="page"/>
      </w:r>
    </w:p>
    <w:p>
      <w:pPr>
        <w:spacing w:line="360" w:lineRule="auto"/>
        <w:ind w:firstLine="643" w:firstLineChars="20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u w:val="single"/>
          <w14:textFill>
            <w14:solidFill>
              <w14:schemeClr w14:val="tx1"/>
            </w14:solidFill>
          </w14:textFill>
        </w:rPr>
        <w:t>（项目名称）</w:t>
      </w:r>
      <w:r>
        <w:rPr>
          <w:rFonts w:hint="eastAsia" w:ascii="宋体" w:hAnsi="宋体"/>
          <w:b/>
          <w:color w:val="000000" w:themeColor="text1"/>
          <w:sz w:val="32"/>
          <w:szCs w:val="32"/>
          <w14:textFill>
            <w14:solidFill>
              <w14:schemeClr w14:val="tx1"/>
            </w14:solidFill>
          </w14:textFill>
        </w:rPr>
        <w:t>招标</w:t>
      </w: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jc w:val="center"/>
        <w:rPr>
          <w:rFonts w:ascii="宋体"/>
          <w:b/>
          <w:color w:val="000000" w:themeColor="text1"/>
          <w:sz w:val="52"/>
          <w:szCs w:val="52"/>
          <w14:textFill>
            <w14:solidFill>
              <w14:schemeClr w14:val="tx1"/>
            </w14:solidFill>
          </w14:textFill>
        </w:rPr>
      </w:pPr>
    </w:p>
    <w:p>
      <w:pPr>
        <w:spacing w:line="360" w:lineRule="auto"/>
        <w:jc w:val="center"/>
        <w:rPr>
          <w:rFonts w:ascii="宋体"/>
          <w:b/>
          <w:color w:val="000000" w:themeColor="text1"/>
          <w:sz w:val="52"/>
          <w:szCs w:val="52"/>
          <w14:textFill>
            <w14:solidFill>
              <w14:schemeClr w14:val="tx1"/>
            </w14:solidFill>
          </w14:textFill>
        </w:rPr>
      </w:pPr>
    </w:p>
    <w:p>
      <w:pPr>
        <w:jc w:val="center"/>
        <w:rPr>
          <w:rFonts w:ascii="宋体"/>
          <w:b/>
          <w:bCs/>
          <w:color w:val="000000" w:themeColor="text1"/>
          <w:sz w:val="48"/>
          <w:szCs w:val="48"/>
          <w14:textFill>
            <w14:solidFill>
              <w14:schemeClr w14:val="tx1"/>
            </w14:solidFill>
          </w14:textFill>
        </w:rPr>
      </w:pPr>
      <w:r>
        <w:rPr>
          <w:rFonts w:hint="eastAsia" w:ascii="宋体" w:hAnsi="宋体"/>
          <w:b/>
          <w:bCs/>
          <w:color w:val="000000" w:themeColor="text1"/>
          <w:sz w:val="48"/>
          <w:szCs w:val="48"/>
          <w14:textFill>
            <w14:solidFill>
              <w14:schemeClr w14:val="tx1"/>
            </w14:solidFill>
          </w14:textFill>
        </w:rPr>
        <w:t>投标文件</w:t>
      </w:r>
    </w:p>
    <w:p>
      <w:pPr>
        <w:pStyle w:val="70"/>
        <w:rPr>
          <w:color w:val="000000" w:themeColor="text1"/>
          <w14:textFill>
            <w14:solidFill>
              <w14:schemeClr w14:val="tx1"/>
            </w14:solidFill>
          </w14:textFill>
        </w:rPr>
      </w:pPr>
    </w:p>
    <w:p>
      <w:pPr>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（第一信封：商务及技术文件）</w:t>
      </w: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投标人：</w:t>
      </w: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（盖单位章）</w:t>
      </w:r>
    </w:p>
    <w:p>
      <w:pPr>
        <w:spacing w:line="360" w:lineRule="auto"/>
        <w:ind w:firstLine="3855" w:firstLineChars="1200"/>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月</w:t>
      </w: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日</w:t>
      </w:r>
    </w:p>
    <w:p>
      <w:pPr>
        <w:spacing w:line="360" w:lineRule="auto"/>
        <w:jc w:val="center"/>
        <w:rPr>
          <w:rFonts w:ascii="宋体"/>
          <w:b/>
          <w:color w:val="000000" w:themeColor="text1"/>
          <w:sz w:val="36"/>
          <w:szCs w:val="36"/>
          <w14:textFill>
            <w14:solidFill>
              <w14:schemeClr w14:val="tx1"/>
            </w14:solidFill>
          </w14:textFill>
        </w:rPr>
      </w:pPr>
      <w:r>
        <w:rPr>
          <w:rFonts w:ascii="宋体"/>
          <w:b/>
          <w:color w:val="000000" w:themeColor="text1"/>
          <w:sz w:val="32"/>
          <w:szCs w:val="32"/>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目</w:t>
      </w:r>
      <w:r>
        <w:rPr>
          <w:rFonts w:ascii="宋体" w:hAnsi="宋体"/>
          <w:b/>
          <w:color w:val="000000" w:themeColor="text1"/>
          <w:sz w:val="36"/>
          <w:szCs w:val="36"/>
          <w14:textFill>
            <w14:solidFill>
              <w14:schemeClr w14:val="tx1"/>
            </w14:solidFill>
          </w14:textFill>
        </w:rPr>
        <w:tab/>
      </w:r>
      <w:r>
        <w:rPr>
          <w:rFonts w:hint="eastAsia" w:ascii="宋体" w:hAnsi="宋体"/>
          <w:b/>
          <w:color w:val="000000" w:themeColor="text1"/>
          <w:sz w:val="36"/>
          <w:szCs w:val="36"/>
          <w14:textFill>
            <w14:solidFill>
              <w14:schemeClr w14:val="tx1"/>
            </w14:solidFill>
          </w14:textFill>
        </w:rPr>
        <w:t>录</w:t>
      </w:r>
    </w:p>
    <w:p>
      <w:pPr>
        <w:pStyle w:val="70"/>
        <w:rPr>
          <w:color w:val="000000" w:themeColor="text1"/>
          <w14:textFill>
            <w14:solidFill>
              <w14:schemeClr w14:val="tx1"/>
            </w14:solidFill>
          </w14:textFill>
        </w:rPr>
      </w:pPr>
    </w:p>
    <w:p>
      <w:pPr>
        <w:spacing w:line="48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第一信封（商务及技术文件）</w:t>
      </w:r>
    </w:p>
    <w:p>
      <w:pP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一、投标函及投标函附录</w:t>
      </w:r>
    </w:p>
    <w:p>
      <w:pP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二、授权委托书或法定代表人身份证明</w:t>
      </w:r>
    </w:p>
    <w:p>
      <w:pP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三、投标保证金</w:t>
      </w:r>
    </w:p>
    <w:p>
      <w:pP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四、施工组织设计</w:t>
      </w:r>
    </w:p>
    <w:p>
      <w:pP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五、项目管理机构</w:t>
      </w:r>
    </w:p>
    <w:p>
      <w:pPr>
        <w:pStyle w:val="68"/>
        <w:spacing w:line="480" w:lineRule="auto"/>
        <w:jc w:val="both"/>
        <w:rPr>
          <w:rFonts w:ascii="宋体"/>
          <w:b w:val="0"/>
          <w:color w:val="000000" w:themeColor="text1"/>
          <w:sz w:val="24"/>
          <w14:textFill>
            <w14:solidFill>
              <w14:schemeClr w14:val="tx1"/>
            </w14:solidFill>
          </w14:textFill>
        </w:rPr>
      </w:pPr>
      <w:r>
        <w:rPr>
          <w:rFonts w:hint="eastAsia" w:ascii="宋体" w:hAnsi="宋体"/>
          <w:b w:val="0"/>
          <w:color w:val="000000" w:themeColor="text1"/>
          <w:sz w:val="24"/>
          <w14:textFill>
            <w14:solidFill>
              <w14:schemeClr w14:val="tx1"/>
            </w14:solidFill>
          </w14:textFill>
        </w:rPr>
        <w:t>六、拟分包项目情况表</w:t>
      </w:r>
    </w:p>
    <w:p>
      <w:pPr>
        <w:spacing w:line="48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七、资格审查资料</w:t>
      </w:r>
    </w:p>
    <w:p>
      <w:pPr>
        <w:spacing w:line="480" w:lineRule="auto"/>
        <w:rPr>
          <w:rFonts w:cs="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八、其他材料</w:t>
      </w:r>
    </w:p>
    <w:p>
      <w:pPr>
        <w:adjustRightInd w:val="0"/>
        <w:snapToGrid w:val="0"/>
        <w:spacing w:line="360" w:lineRule="auto"/>
        <w:jc w:val="center"/>
        <w:rPr>
          <w:rFonts w:ascii="宋体"/>
          <w:b/>
          <w:color w:val="000000" w:themeColor="text1"/>
          <w:sz w:val="28"/>
          <w:szCs w:val="28"/>
          <w14:textFill>
            <w14:solidFill>
              <w14:schemeClr w14:val="tx1"/>
            </w14:solidFill>
          </w14:textFill>
        </w:rPr>
      </w:pPr>
      <w:r>
        <w:rPr>
          <w:rFonts w:ascii="宋体"/>
          <w:color w:val="000000" w:themeColor="text1"/>
          <w:sz w:val="24"/>
          <w14:textFill>
            <w14:solidFill>
              <w14:schemeClr w14:val="tx1"/>
            </w14:solidFill>
          </w14:textFill>
        </w:rPr>
        <w:br w:type="page"/>
      </w:r>
      <w:bookmarkStart w:id="1716" w:name="_Toc234382957"/>
      <w:r>
        <w:rPr>
          <w:rFonts w:hint="eastAsia" w:ascii="宋体" w:hAnsi="宋体"/>
          <w:b/>
          <w:color w:val="000000" w:themeColor="text1"/>
          <w:sz w:val="28"/>
          <w:szCs w:val="28"/>
          <w14:textFill>
            <w14:solidFill>
              <w14:schemeClr w14:val="tx1"/>
            </w14:solidFill>
          </w14:textFill>
        </w:rPr>
        <w:t>一、投标函及投标函附录</w:t>
      </w:r>
      <w:bookmarkEnd w:id="1716"/>
    </w:p>
    <w:p>
      <w:pPr>
        <w:jc w:val="center"/>
        <w:rPr>
          <w:rFonts w:ascii="宋体"/>
          <w:b/>
          <w:color w:val="000000" w:themeColor="text1"/>
          <w:sz w:val="28"/>
          <w:szCs w:val="28"/>
          <w14:textFill>
            <w14:solidFill>
              <w14:schemeClr w14:val="tx1"/>
            </w14:solidFill>
          </w14:textFill>
        </w:rPr>
      </w:pPr>
      <w:bookmarkStart w:id="1717" w:name="_Toc234382958"/>
      <w:r>
        <w:rPr>
          <w:rFonts w:hint="eastAsia" w:ascii="宋体" w:hAnsi="宋体"/>
          <w:b/>
          <w:color w:val="000000" w:themeColor="text1"/>
          <w:sz w:val="28"/>
          <w:szCs w:val="28"/>
          <w14:textFill>
            <w14:solidFill>
              <w14:schemeClr w14:val="tx1"/>
            </w14:solidFill>
          </w14:textFill>
        </w:rPr>
        <w:t>（一）投标函</w:t>
      </w:r>
      <w:bookmarkEnd w:id="1717"/>
    </w:p>
    <w:p>
      <w:pPr>
        <w:spacing w:line="360" w:lineRule="exact"/>
        <w:rPr>
          <w:rFonts w:ascii="宋体"/>
          <w:color w:val="000000" w:themeColor="text1"/>
          <w:sz w:val="24"/>
          <w14:textFill>
            <w14:solidFill>
              <w14:schemeClr w14:val="tx1"/>
            </w14:solidFill>
          </w14:textFill>
        </w:rPr>
      </w:pPr>
    </w:p>
    <w:p>
      <w:pPr>
        <w:spacing w:line="360" w:lineRule="exact"/>
        <w:ind w:firstLine="240" w:firstLineChars="100"/>
        <w:rPr>
          <w:rFonts w:ascii="宋体"/>
          <w:color w:val="000000" w:themeColor="text1"/>
          <w:szCs w:val="21"/>
          <w14:textFill>
            <w14:solidFill>
              <w14:schemeClr w14:val="tx1"/>
            </w14:solidFill>
          </w14:textFill>
        </w:rPr>
      </w:pP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（招标人名称）：</w:t>
      </w:r>
    </w:p>
    <w:p>
      <w:pPr>
        <w:spacing w:line="360" w:lineRule="exact"/>
        <w:rPr>
          <w:rFonts w:ascii="宋体"/>
          <w:color w:val="000000" w:themeColor="text1"/>
          <w:szCs w:val="21"/>
          <w14:textFill>
            <w14:solidFill>
              <w14:schemeClr w14:val="tx1"/>
            </w14:solidFill>
          </w14:textFill>
        </w:rPr>
      </w:pP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我方已仔细研究了</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招标文件的全部内容（含补遗书第</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号至第</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号），</w:t>
      </w:r>
      <w:r>
        <w:rPr>
          <w:rFonts w:hint="eastAsia" w:ascii="宋体" w:hAnsi="宋体"/>
          <w:color w:val="000000" w:themeColor="text1"/>
          <w:szCs w:val="21"/>
          <w:u w:val="single"/>
          <w14:textFill>
            <w14:solidFill>
              <w14:schemeClr w14:val="tx1"/>
            </w14:solidFill>
          </w14:textFill>
        </w:rPr>
        <w:t>在考察工程现场后，</w:t>
      </w:r>
      <w:r>
        <w:rPr>
          <w:rFonts w:hint="eastAsia" w:ascii="宋体" w:hAnsi="宋体"/>
          <w:color w:val="000000" w:themeColor="text1"/>
          <w:szCs w:val="21"/>
          <w14:textFill>
            <w14:solidFill>
              <w14:schemeClr w14:val="tx1"/>
            </w14:solidFill>
          </w14:textFill>
        </w:rPr>
        <w:t>愿意以第二个信封</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报价文件</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中的投标总报价</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或根据招标文件规定修正核实后确定的另一金额</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，按合同约定实施和完成承包工程，修补工程中的任何缺陷。</w:t>
      </w: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我方承诺在招标文件规定的投标有效期内不撤销投标文件。</w:t>
      </w: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工程质量：</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，安全目标：</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工期：</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日历天。</w:t>
      </w: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如我方中标，我方承诺：</w:t>
      </w:r>
    </w:p>
    <w:p>
      <w:pPr>
        <w:spacing w:line="36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）在收到中标通知书后，在规定的期限内与你方签订合同；</w:t>
      </w:r>
    </w:p>
    <w:p>
      <w:pPr>
        <w:spacing w:line="36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）在签订合同时不向你方提出附加条件；</w:t>
      </w:r>
    </w:p>
    <w:p>
      <w:pPr>
        <w:spacing w:line="36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）按照招标文件要求提交履约保证金；</w:t>
      </w:r>
    </w:p>
    <w:p>
      <w:pPr>
        <w:spacing w:line="36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）在合同约定的期限内完成合同规定的全部义务；</w:t>
      </w:r>
    </w:p>
    <w:p>
      <w:pPr>
        <w:spacing w:line="36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我方在此声明，所递交的投标文件及有关资料内容完整、真实和准确，且不存在招标文件第二章“投标人须知”第</w:t>
      </w:r>
      <w:r>
        <w:rPr>
          <w:rFonts w:ascii="宋体" w:hAnsi="宋体"/>
          <w:color w:val="000000" w:themeColor="text1"/>
          <w:szCs w:val="21"/>
          <w14:textFill>
            <w14:solidFill>
              <w14:schemeClr w14:val="tx1"/>
            </w14:solidFill>
          </w14:textFill>
        </w:rPr>
        <w:t xml:space="preserve"> 1.4.3 </w:t>
      </w:r>
      <w:r>
        <w:rPr>
          <w:rFonts w:hint="eastAsia" w:ascii="宋体" w:hAnsi="宋体"/>
          <w:color w:val="000000" w:themeColor="text1"/>
          <w:szCs w:val="21"/>
          <w14:textFill>
            <w14:solidFill>
              <w14:schemeClr w14:val="tx1"/>
            </w14:solidFill>
          </w14:textFill>
        </w:rPr>
        <w:t>项和第</w:t>
      </w:r>
      <w:r>
        <w:rPr>
          <w:rFonts w:ascii="宋体" w:hAnsi="宋体"/>
          <w:color w:val="000000" w:themeColor="text1"/>
          <w:szCs w:val="21"/>
          <w14:textFill>
            <w14:solidFill>
              <w14:schemeClr w14:val="tx1"/>
            </w14:solidFill>
          </w14:textFill>
        </w:rPr>
        <w:t xml:space="preserve"> 1.4.4 </w:t>
      </w:r>
      <w:r>
        <w:rPr>
          <w:rFonts w:hint="eastAsia" w:ascii="宋体" w:hAnsi="宋体"/>
          <w:color w:val="000000" w:themeColor="text1"/>
          <w:szCs w:val="21"/>
          <w14:textFill>
            <w14:solidFill>
              <w14:schemeClr w14:val="tx1"/>
            </w14:solidFill>
          </w14:textFill>
        </w:rPr>
        <w:t>项规定的任何一种情形。</w:t>
      </w: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我方在此承诺：拟投入本项目的项目经理（包括备选人，如有）及项目总工（包 括备选人，如有）无在岗项目（</w:t>
      </w:r>
      <w:r>
        <w:rPr>
          <w:rFonts w:hint="eastAsia" w:ascii="宋体" w:hAnsi="宋体"/>
          <w:color w:val="000000" w:themeColor="text1"/>
          <w:szCs w:val="21"/>
          <w:lang w:val="en-US" w:eastAsia="zh-CN"/>
          <w14:textFill>
            <w14:solidFill>
              <w14:schemeClr w14:val="tx1"/>
            </w14:solidFill>
          </w14:textFill>
        </w:rPr>
        <w:t>指</w:t>
      </w:r>
      <w:r>
        <w:rPr>
          <w:rFonts w:hint="eastAsia" w:ascii="宋体" w:hAnsi="宋体"/>
          <w:color w:val="000000" w:themeColor="text1"/>
          <w:szCs w:val="21"/>
          <w14:textFill>
            <w14:solidFill>
              <w14:schemeClr w14:val="tx1"/>
            </w14:solidFill>
          </w14:textFill>
        </w:rPr>
        <w:t>目前未在其他项目上任职，</w:t>
      </w:r>
      <w:r>
        <w:rPr>
          <w:rFonts w:hint="eastAsia" w:ascii="宋体" w:hAnsi="宋体"/>
          <w:color w:val="000000" w:themeColor="text1"/>
          <w:szCs w:val="21"/>
          <w:lang w:val="en-US" w:eastAsia="zh-CN"/>
          <w14:textFill>
            <w14:solidFill>
              <w14:schemeClr w14:val="tx1"/>
            </w14:solidFill>
          </w14:textFill>
        </w:rPr>
        <w:t>或</w:t>
      </w:r>
      <w:r>
        <w:rPr>
          <w:rFonts w:hint="eastAsia" w:ascii="宋体" w:hAnsi="宋体"/>
          <w:color w:val="000000" w:themeColor="text1"/>
          <w:szCs w:val="21"/>
          <w14:textFill>
            <w14:solidFill>
              <w14:schemeClr w14:val="tx1"/>
            </w14:solidFill>
          </w14:textFill>
        </w:rPr>
        <w:t>虽在其他项目上任职但本项目中标后能够从该项目撤离）,否则自愿按照招标人的有关规定接受处理。</w:t>
      </w: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我方在此承诺：权利义务满足招标文件规定。</w:t>
      </w:r>
    </w:p>
    <w:p>
      <w:pPr>
        <w:spacing w:line="36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在合同协议书正式签署生效之前，本投标函连同你方的中标通知书将构成我们双方之间共同遵守的文件，对双方具有约束力。</w:t>
      </w:r>
    </w:p>
    <w:p>
      <w:pPr>
        <w:spacing w:line="360" w:lineRule="exac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9.</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olor w:val="000000" w:themeColor="text1"/>
          <w:szCs w:val="21"/>
          <w14:textFill>
            <w14:solidFill>
              <w14:schemeClr w14:val="tx1"/>
            </w14:solidFill>
          </w14:textFill>
        </w:rPr>
        <w:t>（其他补充说明）。</w:t>
      </w:r>
    </w:p>
    <w:p>
      <w:pPr>
        <w:pStyle w:val="17"/>
        <w:rPr>
          <w:rFonts w:ascii="宋体"/>
          <w:color w:val="000000" w:themeColor="text1"/>
          <w:szCs w:val="21"/>
          <w14:textFill>
            <w14:solidFill>
              <w14:schemeClr w14:val="tx1"/>
            </w14:solidFill>
          </w14:textFill>
        </w:rPr>
      </w:pPr>
    </w:p>
    <w:p>
      <w:pPr>
        <w:pStyle w:val="17"/>
        <w:rPr>
          <w:rFonts w:ascii="宋体"/>
          <w:color w:val="000000" w:themeColor="text1"/>
          <w:szCs w:val="21"/>
          <w14:textFill>
            <w14:solidFill>
              <w14:schemeClr w14:val="tx1"/>
            </w14:solidFill>
          </w14:textFill>
        </w:rPr>
      </w:pPr>
    </w:p>
    <w:p>
      <w:pPr>
        <w:tabs>
          <w:tab w:val="left" w:pos="2977"/>
          <w:tab w:val="left" w:pos="3261"/>
        </w:tabs>
        <w:spacing w:line="360" w:lineRule="exact"/>
        <w:ind w:firstLine="3131" w:firstLineChars="1491"/>
        <w:jc w:val="right"/>
        <w:rPr>
          <w:rFonts w:hint="eastAsia" w:ascii="宋体" w:hAnsi="宋体" w:cs="宋体"/>
          <w:color w:val="000000"/>
          <w:sz w:val="21"/>
          <w:szCs w:val="21"/>
        </w:rPr>
      </w:pPr>
      <w:bookmarkStart w:id="1718" w:name="_Toc234382959"/>
      <w:r>
        <w:rPr>
          <w:rFonts w:hint="eastAsia" w:ascii="宋体" w:hAnsi="宋体" w:cs="宋体"/>
          <w:color w:val="000000"/>
          <w:sz w:val="21"/>
          <w:szCs w:val="21"/>
        </w:rPr>
        <w:t>投 标 人：</w:t>
      </w:r>
      <w:r>
        <w:rPr>
          <w:rFonts w:hint="eastAsia" w:ascii="宋体" w:hAnsi="宋体" w:cs="宋体"/>
          <w:color w:val="000000"/>
          <w:sz w:val="21"/>
          <w:szCs w:val="21"/>
          <w:u w:val="single"/>
        </w:rPr>
        <w:t xml:space="preserve">                       </w:t>
      </w:r>
      <w:r>
        <w:rPr>
          <w:rFonts w:hint="eastAsia" w:ascii="宋体" w:hAnsi="宋体" w:cs="宋体"/>
          <w:color w:val="000000"/>
          <w:sz w:val="21"/>
          <w:szCs w:val="21"/>
        </w:rPr>
        <w:t>（盖单位章）</w:t>
      </w:r>
    </w:p>
    <w:p>
      <w:pPr>
        <w:spacing w:line="360" w:lineRule="atLeast"/>
        <w:ind w:firstLine="4802" w:firstLineChars="2287"/>
        <w:rPr>
          <w:rFonts w:hint="eastAsia" w:ascii="宋体" w:hAnsi="宋体" w:cs="宋体"/>
          <w:color w:val="000000"/>
          <w:sz w:val="21"/>
          <w:szCs w:val="21"/>
        </w:rPr>
      </w:pPr>
      <w:r>
        <w:rPr>
          <w:rFonts w:hint="eastAsia" w:ascii="宋体" w:hAnsi="宋体" w:cs="宋体"/>
          <w:color w:val="000000"/>
          <w:sz w:val="21"/>
          <w:szCs w:val="21"/>
        </w:rPr>
        <w:t>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w:t>
      </w:r>
    </w:p>
    <w:p>
      <w:pPr>
        <w:spacing w:line="360" w:lineRule="atLeast"/>
        <w:ind w:firstLine="4802" w:firstLineChars="2287"/>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u w:val="non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FFFFFF" w:themeColor="background1"/>
          <w:sz w:val="21"/>
          <w:szCs w:val="21"/>
          <w14:textFill>
            <w14:solidFill>
              <w14:schemeClr w14:val="bg1"/>
            </w14:solidFill>
          </w14:textFill>
        </w:rPr>
        <w:t>（</w:t>
      </w:r>
      <w:r>
        <w:rPr>
          <w:rFonts w:hint="eastAsia" w:ascii="宋体" w:hAnsi="宋体" w:cs="宋体"/>
          <w:color w:val="000000"/>
          <w:sz w:val="21"/>
          <w:szCs w:val="21"/>
          <w:u w:val="none"/>
        </w:rPr>
        <w:t xml:space="preserve">                                                       </w:t>
      </w:r>
      <w:r>
        <w:rPr>
          <w:rFonts w:hint="eastAsia" w:ascii="宋体" w:hAnsi="宋体" w:cs="宋体"/>
          <w:color w:val="000000"/>
          <w:sz w:val="21"/>
          <w:szCs w:val="21"/>
          <w:u w:val="single"/>
        </w:rPr>
        <w:t xml:space="preserve">   </w:t>
      </w:r>
    </w:p>
    <w:p>
      <w:pPr>
        <w:spacing w:line="360" w:lineRule="atLeast"/>
        <w:ind w:firstLine="4802" w:firstLineChars="2287"/>
        <w:rPr>
          <w:rFonts w:hint="eastAsia" w:ascii="宋体" w:hAnsi="宋体" w:cs="宋体"/>
          <w:color w:val="000000"/>
          <w:sz w:val="21"/>
          <w:szCs w:val="21"/>
        </w:rPr>
      </w:pPr>
      <w:r>
        <w:rPr>
          <w:rFonts w:hint="eastAsia" w:ascii="宋体" w:hAnsi="宋体" w:cs="宋体"/>
          <w:color w:val="000000"/>
          <w:sz w:val="21"/>
          <w:szCs w:val="21"/>
        </w:rPr>
        <w:t>网址：</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FFFFFF" w:themeColor="background1"/>
          <w:sz w:val="21"/>
          <w:szCs w:val="21"/>
          <w14:textFill>
            <w14:solidFill>
              <w14:schemeClr w14:val="bg1"/>
            </w14:solidFill>
          </w14:textFill>
        </w:rPr>
        <w:t>（</w:t>
      </w:r>
      <w:r>
        <w:rPr>
          <w:rFonts w:hint="eastAsia" w:ascii="宋体" w:hAnsi="宋体" w:cs="宋体"/>
          <w:color w:val="FFFFFF" w:themeColor="background1"/>
          <w:sz w:val="21"/>
          <w:szCs w:val="21"/>
          <w:u w:val="single"/>
          <w14:textFill>
            <w14:solidFill>
              <w14:schemeClr w14:val="bg1"/>
            </w14:solidFill>
          </w14:textFill>
        </w:rPr>
        <w:t xml:space="preserve"> </w:t>
      </w:r>
      <w:r>
        <w:rPr>
          <w:rFonts w:hint="eastAsia" w:ascii="宋体" w:hAnsi="宋体" w:cs="宋体"/>
          <w:color w:val="000000"/>
          <w:sz w:val="21"/>
          <w:szCs w:val="21"/>
          <w:u w:val="single"/>
        </w:rPr>
        <w:t xml:space="preserve">                                    </w:t>
      </w:r>
    </w:p>
    <w:p>
      <w:pPr>
        <w:spacing w:line="360" w:lineRule="atLeast"/>
        <w:ind w:firstLine="4802" w:firstLineChars="2287"/>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FFFFFF" w:themeColor="background1"/>
          <w:sz w:val="21"/>
          <w:szCs w:val="21"/>
          <w14:textFill>
            <w14:solidFill>
              <w14:schemeClr w14:val="bg1"/>
            </w14:solidFill>
          </w14:textFill>
        </w:rPr>
        <w:t>（</w:t>
      </w:r>
      <w:r>
        <w:rPr>
          <w:rFonts w:hint="eastAsia" w:ascii="宋体" w:hAnsi="宋体" w:cs="宋体"/>
          <w:color w:val="FFFFFF" w:themeColor="background1"/>
          <w:sz w:val="21"/>
          <w:szCs w:val="21"/>
          <w:u w:val="single"/>
          <w14:textFill>
            <w14:solidFill>
              <w14:schemeClr w14:val="bg1"/>
            </w14:solidFill>
          </w14:textFill>
        </w:rPr>
        <w:t xml:space="preserve"> </w:t>
      </w:r>
      <w:r>
        <w:rPr>
          <w:rFonts w:hint="eastAsia" w:ascii="宋体" w:hAnsi="宋体" w:cs="宋体"/>
          <w:color w:val="000000"/>
          <w:sz w:val="21"/>
          <w:szCs w:val="21"/>
          <w:u w:val="single"/>
        </w:rPr>
        <w:t xml:space="preserve">                                   </w:t>
      </w:r>
    </w:p>
    <w:p>
      <w:pPr>
        <w:spacing w:line="360" w:lineRule="exact"/>
        <w:ind w:firstLine="4802" w:firstLineChars="2287"/>
        <w:rPr>
          <w:rFonts w:hint="eastAsia" w:ascii="宋体" w:hAnsi="宋体" w:cs="宋体"/>
          <w:color w:val="000000"/>
          <w:sz w:val="21"/>
          <w:szCs w:val="21"/>
        </w:rPr>
      </w:pPr>
      <w:r>
        <w:rPr>
          <w:rFonts w:hint="eastAsia" w:ascii="宋体" w:hAnsi="宋体" w:cs="宋体"/>
          <w:color w:val="000000"/>
          <w:sz w:val="21"/>
          <w:szCs w:val="21"/>
        </w:rPr>
        <w:t>传真：</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FFFFFF" w:themeColor="background1"/>
          <w:sz w:val="21"/>
          <w:szCs w:val="21"/>
          <w14:textFill>
            <w14:solidFill>
              <w14:schemeClr w14:val="bg1"/>
            </w14:solidFill>
          </w14:textFill>
        </w:rPr>
        <w:t>（</w:t>
      </w:r>
      <w:r>
        <w:rPr>
          <w:rFonts w:hint="eastAsia" w:ascii="宋体" w:hAnsi="宋体" w:cs="宋体"/>
          <w:color w:val="000000"/>
          <w:sz w:val="21"/>
          <w:szCs w:val="21"/>
          <w:u w:val="single"/>
        </w:rPr>
        <w:t xml:space="preserve">                                    </w:t>
      </w:r>
    </w:p>
    <w:p>
      <w:pPr>
        <w:spacing w:line="360" w:lineRule="exact"/>
        <w:ind w:firstLine="4802" w:firstLineChars="2287"/>
        <w:rPr>
          <w:rFonts w:hint="eastAsia" w:ascii="宋体" w:hAnsi="宋体" w:cs="宋体"/>
          <w:color w:val="000000"/>
          <w:sz w:val="21"/>
          <w:szCs w:val="21"/>
        </w:rPr>
      </w:pPr>
      <w:r>
        <w:rPr>
          <w:rFonts w:hint="eastAsia" w:ascii="宋体" w:hAnsi="宋体" w:cs="宋体"/>
          <w:color w:val="000000"/>
          <w:sz w:val="21"/>
          <w:szCs w:val="21"/>
        </w:rPr>
        <w:t>邮政编码：</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color w:val="FFFFFF" w:themeColor="background1"/>
          <w:sz w:val="21"/>
          <w:szCs w:val="21"/>
          <w14:textFill>
            <w14:solidFill>
              <w14:schemeClr w14:val="bg1"/>
            </w14:solidFill>
          </w14:textFill>
        </w:rPr>
        <w:t>（</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spacing w:line="360" w:lineRule="exact"/>
        <w:ind w:firstLine="3131" w:firstLineChars="1491"/>
        <w:rPr>
          <w:rFonts w:hint="eastAsia" w:ascii="宋体" w:hAnsi="宋体" w:cs="宋体"/>
          <w:color w:val="000000"/>
          <w:sz w:val="21"/>
          <w:szCs w:val="21"/>
        </w:rPr>
      </w:pPr>
    </w:p>
    <w:p>
      <w:pPr>
        <w:spacing w:line="360" w:lineRule="exact"/>
        <w:ind w:firstLine="4802" w:firstLineChars="2287"/>
        <w:rPr>
          <w:rFonts w:hint="eastAsia" w:ascii="宋体" w:hAnsi="宋体" w:cs="宋体"/>
          <w:color w:val="000000"/>
          <w:sz w:val="21"/>
          <w:szCs w:val="21"/>
        </w:rPr>
      </w:pP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p>
    <w:p>
      <w:pPr>
        <w:jc w:val="center"/>
        <w:rPr>
          <w:rFonts w:ascii="宋体"/>
          <w:color w:val="000000" w:themeColor="text1"/>
          <w:sz w:val="24"/>
          <w14:textFill>
            <w14:solidFill>
              <w14:schemeClr w14:val="tx1"/>
            </w14:solidFill>
          </w14:textFill>
        </w:rPr>
      </w:pPr>
      <w:r>
        <w:rPr>
          <w:rFonts w:asci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（二）投标函附录</w:t>
      </w:r>
      <w:bookmarkEnd w:id="1718"/>
    </w:p>
    <w:tbl>
      <w:tblPr>
        <w:tblStyle w:val="4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12" w:space="0"/>
              <w:left w:val="single" w:color="auto" w:sz="12" w:space="0"/>
              <w:bottom w:val="single" w:color="auto" w:sz="6" w:space="0"/>
              <w:right w:val="single" w:color="auto" w:sz="6"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693" w:type="dxa"/>
            <w:tcBorders>
              <w:top w:val="single" w:color="auto" w:sz="12" w:space="0"/>
              <w:left w:val="single" w:color="auto" w:sz="6" w:space="0"/>
              <w:bottom w:val="single" w:color="auto" w:sz="6" w:space="0"/>
              <w:right w:val="single" w:color="auto" w:sz="6"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条款名称</w:t>
            </w:r>
          </w:p>
        </w:tc>
        <w:tc>
          <w:tcPr>
            <w:tcW w:w="1417" w:type="dxa"/>
            <w:tcBorders>
              <w:top w:val="single" w:color="auto" w:sz="12" w:space="0"/>
              <w:left w:val="single" w:color="auto" w:sz="6" w:space="0"/>
              <w:bottom w:val="single" w:color="auto" w:sz="6" w:space="0"/>
              <w:right w:val="single" w:color="auto" w:sz="6"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合同条目号</w:t>
            </w:r>
          </w:p>
        </w:tc>
        <w:tc>
          <w:tcPr>
            <w:tcW w:w="3686" w:type="dxa"/>
            <w:tcBorders>
              <w:top w:val="single" w:color="auto" w:sz="12" w:space="0"/>
              <w:left w:val="single" w:color="auto" w:sz="6" w:space="0"/>
              <w:bottom w:val="single" w:color="auto" w:sz="6" w:space="0"/>
              <w:right w:val="single" w:color="auto" w:sz="6"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约定内容</w:t>
            </w:r>
          </w:p>
        </w:tc>
        <w:tc>
          <w:tcPr>
            <w:tcW w:w="1190" w:type="dxa"/>
            <w:tcBorders>
              <w:top w:val="single" w:color="auto" w:sz="12" w:space="0"/>
              <w:left w:val="single" w:color="auto" w:sz="6" w:space="0"/>
              <w:bottom w:val="single" w:color="auto" w:sz="6" w:space="0"/>
              <w:right w:val="single" w:color="auto" w:sz="12" w:space="0"/>
            </w:tcBorders>
            <w:noWrap/>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1.1.4.5</w:t>
            </w:r>
          </w:p>
        </w:tc>
        <w:tc>
          <w:tcPr>
            <w:tcW w:w="3686" w:type="dxa"/>
            <w:tcBorders>
              <w:top w:val="single" w:color="auto" w:sz="6" w:space="0"/>
              <w:left w:val="single" w:color="auto" w:sz="6" w:space="0"/>
              <w:bottom w:val="single" w:color="auto" w:sz="6" w:space="0"/>
              <w:right w:val="single" w:color="auto" w:sz="6"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自实际交工日期起计算</w:t>
            </w:r>
            <w:r>
              <w:rPr>
                <w:rFonts w:ascii="宋体" w:hAnsi="宋体"/>
                <w:color w:val="000000" w:themeColor="text1"/>
                <w:szCs w:val="21"/>
                <w:u w:val="single"/>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年</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逾期交工违约金</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11.5</w:t>
            </w:r>
          </w:p>
        </w:tc>
        <w:tc>
          <w:tcPr>
            <w:tcW w:w="3686" w:type="dxa"/>
            <w:tcBorders>
              <w:top w:val="single" w:color="auto" w:sz="6" w:space="0"/>
              <w:left w:val="single" w:color="auto" w:sz="6" w:space="0"/>
              <w:bottom w:val="single" w:color="auto" w:sz="6" w:space="0"/>
              <w:right w:val="single" w:color="auto" w:sz="6" w:space="0"/>
            </w:tcBorders>
            <w:noWrap/>
            <w:vAlign w:val="center"/>
          </w:tcPr>
          <w:p>
            <w:pPr>
              <w:jc w:val="left"/>
              <w:rPr>
                <w:rFonts w:ascii="Calibri" w:hAnsi="Calibri"/>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5000</w:t>
            </w:r>
            <w:r>
              <w:rPr>
                <w:rFonts w:hint="eastAsia" w:ascii="宋体" w:hAnsi="宋体"/>
                <w:color w:val="000000" w:themeColor="text1"/>
                <w:szCs w:val="21"/>
                <w:u w:val="single"/>
                <w14:textFill>
                  <w14:solidFill>
                    <w14:schemeClr w14:val="tx1"/>
                  </w14:solidFill>
                </w14:textFill>
              </w:rPr>
              <w:t>元</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天</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逾期交工违约金限额</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11.5</w:t>
            </w:r>
          </w:p>
        </w:tc>
        <w:tc>
          <w:tcPr>
            <w:tcW w:w="3686" w:type="dxa"/>
            <w:tcBorders>
              <w:top w:val="single" w:color="auto" w:sz="6" w:space="0"/>
              <w:left w:val="single" w:color="auto" w:sz="6" w:space="0"/>
              <w:bottom w:val="single" w:color="auto" w:sz="6" w:space="0"/>
              <w:right w:val="single" w:color="auto" w:sz="6" w:space="0"/>
            </w:tcBorders>
            <w:noWrap/>
            <w:vAlign w:val="center"/>
          </w:tcPr>
          <w:p>
            <w:pPr>
              <w:rPr>
                <w:rFonts w:ascii="Calibri" w:hAnsi="Calibri"/>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10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签约合同价</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提前交工的奖金</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11.6</w:t>
            </w:r>
          </w:p>
        </w:tc>
        <w:tc>
          <w:tcPr>
            <w:tcW w:w="3686" w:type="dxa"/>
            <w:tcBorders>
              <w:top w:val="single" w:color="auto" w:sz="6" w:space="0"/>
              <w:left w:val="single" w:color="auto" w:sz="6" w:space="0"/>
              <w:bottom w:val="single" w:color="auto" w:sz="6" w:space="0"/>
              <w:right w:val="single" w:color="auto" w:sz="6" w:space="0"/>
            </w:tcBorders>
            <w:noWrap/>
            <w:vAlign w:val="center"/>
          </w:tcPr>
          <w:p>
            <w:pPr>
              <w:rPr>
                <w:rFonts w:ascii="Calibri" w:hAnsi="Calibri"/>
                <w:color w:val="000000" w:themeColor="text1"/>
                <w:szCs w:val="21"/>
                <w14:textFill>
                  <w14:solidFill>
                    <w14:schemeClr w14:val="tx1"/>
                  </w14:solidFill>
                </w14:textFill>
              </w:rPr>
            </w:pPr>
            <w:r>
              <w:rPr>
                <w:rFonts w:asci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天</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提前交工的奖金限额</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11.6</w:t>
            </w:r>
          </w:p>
        </w:tc>
        <w:tc>
          <w:tcPr>
            <w:tcW w:w="3686" w:type="dxa"/>
            <w:tcBorders>
              <w:top w:val="single" w:color="auto" w:sz="6" w:space="0"/>
              <w:left w:val="single" w:color="auto" w:sz="6" w:space="0"/>
              <w:bottom w:val="single" w:color="auto" w:sz="6" w:space="0"/>
              <w:right w:val="single" w:color="auto" w:sz="6" w:space="0"/>
            </w:tcBorders>
            <w:noWrap/>
            <w:vAlign w:val="center"/>
          </w:tcPr>
          <w:p>
            <w:pPr>
              <w:ind w:firstLine="25" w:firstLineChars="12"/>
              <w:rPr>
                <w:rFonts w:ascii="Calibri" w:hAnsi="Calibri"/>
                <w:color w:val="000000" w:themeColor="text1"/>
                <w:szCs w:val="21"/>
                <w14:textFill>
                  <w14:solidFill>
                    <w14:schemeClr w14:val="tx1"/>
                  </w14:solidFill>
                </w14:textFill>
              </w:rPr>
            </w:pPr>
            <w:r>
              <w:rPr>
                <w:rFonts w:ascii="宋体"/>
                <w:color w:val="000000" w:themeColor="text1"/>
                <w:szCs w:val="21"/>
                <w:u w:val="single"/>
                <w14:textFill>
                  <w14:solidFill>
                    <w14:schemeClr w14:val="tx1"/>
                  </w14:solidFill>
                </w14:textFill>
              </w:rPr>
              <w:t>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签约合同价</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因物价波动引起的价格调整</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16.1</w:t>
            </w:r>
          </w:p>
        </w:tc>
        <w:tc>
          <w:tcPr>
            <w:tcW w:w="3686" w:type="dxa"/>
            <w:tcBorders>
              <w:top w:val="single" w:color="auto" w:sz="6" w:space="0"/>
              <w:left w:val="single" w:color="auto" w:sz="6" w:space="0"/>
              <w:bottom w:val="single" w:color="auto" w:sz="6" w:space="0"/>
              <w:right w:val="single" w:color="auto" w:sz="6" w:space="0"/>
            </w:tcBorders>
            <w:noWrap/>
            <w:vAlign w:val="center"/>
          </w:tcPr>
          <w:p>
            <w:pPr>
              <w:spacing w:line="320" w:lineRule="exact"/>
              <w:rPr>
                <w:rFonts w:ascii="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eq \o\ac(</w:instrText>
            </w:r>
            <w:r>
              <w:rPr>
                <w:rFonts w:hint="eastAsia" w:ascii="宋体" w:hAnsi="宋体"/>
                <w:color w:val="000000" w:themeColor="text1"/>
                <w:sz w:val="24"/>
                <w14:textFill>
                  <w14:solidFill>
                    <w14:schemeClr w14:val="tx1"/>
                  </w14:solidFill>
                </w14:textFill>
              </w:rPr>
              <w:instrText xml:space="preserve">□</w:instrText>
            </w:r>
            <w:r>
              <w:rPr>
                <w:rFonts w:ascii="宋体" w:hAnsi="宋体"/>
                <w:color w:val="000000" w:themeColor="text1"/>
                <w:sz w:val="24"/>
                <w14:textFill>
                  <w14:solidFill>
                    <w14:schemeClr w14:val="tx1"/>
                  </w14:solidFill>
                </w14:textFill>
              </w:rPr>
              <w:instrText xml:space="preserve">)</w:instrTex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因物价波动引起的价格调整按照第</w:t>
            </w:r>
            <w:r>
              <w:rPr>
                <w:rFonts w:ascii="宋体" w:hAnsi="宋体"/>
                <w:color w:val="000000" w:themeColor="text1"/>
                <w:szCs w:val="21"/>
                <w14:textFill>
                  <w14:solidFill>
                    <w14:schemeClr w14:val="tx1"/>
                  </w14:solidFill>
                </w14:textFill>
              </w:rPr>
              <w:t>16.1</w:t>
            </w:r>
            <w:r>
              <w:rPr>
                <w:rFonts w:hint="eastAsia" w:ascii="宋体" w:hAnsi="宋体"/>
                <w:color w:val="000000" w:themeColor="text1"/>
                <w:szCs w:val="21"/>
                <w14:textFill>
                  <w14:solidFill>
                    <w14:schemeClr w14:val="tx1"/>
                  </w14:solidFill>
                </w14:textFill>
              </w:rPr>
              <w:t>项约定的原则处理</w:t>
            </w:r>
          </w:p>
          <w:p>
            <w:pPr>
              <w:rPr>
                <w:rFonts w:ascii="宋体"/>
                <w:color w:val="000000" w:themeColor="text1"/>
                <w:szCs w:val="21"/>
                <w14:textFill>
                  <w14:solidFill>
                    <w14:schemeClr w14:val="tx1"/>
                  </w14:solidFill>
                </w14:textFill>
              </w:rPr>
            </w:pPr>
            <w:r>
              <w:rPr>
                <w:rFonts w:hint="eastAsia" w:ascii="MS Mincho" w:hAnsi="MS Mincho" w:eastAsia="MS Mincho" w:cs="MS Mincho"/>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合同期内不调价</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开工预付款金额</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17.2.1</w:t>
            </w:r>
          </w:p>
        </w:tc>
        <w:tc>
          <w:tcPr>
            <w:tcW w:w="3686" w:type="dxa"/>
            <w:tcBorders>
              <w:top w:val="single" w:color="auto" w:sz="6" w:space="0"/>
              <w:left w:val="single" w:color="auto" w:sz="6" w:space="0"/>
              <w:bottom w:val="single" w:color="auto" w:sz="6" w:space="0"/>
              <w:right w:val="single" w:color="auto" w:sz="6" w:space="0"/>
            </w:tcBorders>
            <w:noWrap/>
            <w:vAlign w:val="center"/>
          </w:tcPr>
          <w:p>
            <w:pPr>
              <w:ind w:firstLine="25" w:firstLineChars="12"/>
              <w:rPr>
                <w:rFonts w:asci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30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签约合同价</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材料、设备预付款比例</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17.2.1</w:t>
            </w:r>
          </w:p>
        </w:tc>
        <w:tc>
          <w:tcPr>
            <w:tcW w:w="3686" w:type="dxa"/>
            <w:tcBorders>
              <w:top w:val="single" w:color="auto" w:sz="6" w:space="0"/>
              <w:left w:val="single" w:color="auto" w:sz="6" w:space="0"/>
              <w:bottom w:val="single" w:color="auto" w:sz="6" w:space="0"/>
              <w:right w:val="single" w:color="auto" w:sz="6" w:space="0"/>
            </w:tcBorders>
            <w:noWrap/>
            <w:vAlign w:val="center"/>
          </w:tcPr>
          <w:p>
            <w:pPr>
              <w:ind w:firstLine="25" w:firstLineChars="12"/>
              <w:rPr>
                <w:rFonts w:ascii="Calibri" w:hAnsi="Calibri"/>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等主要材料、设备单据所列费用的</w:t>
            </w:r>
            <w:r>
              <w:rPr>
                <w:rFonts w:ascii="宋体"/>
                <w:color w:val="000000" w:themeColor="text1"/>
                <w:szCs w:val="21"/>
                <w:u w:val="single"/>
                <w14:textFill>
                  <w14:solidFill>
                    <w14:schemeClr w14:val="tx1"/>
                  </w14:solidFill>
                </w14:textFill>
              </w:rPr>
              <w:t>0</w:t>
            </w:r>
            <w:r>
              <w:rPr>
                <w:rFonts w:ascii="宋体" w:hAnsi="宋体"/>
                <w:color w:val="000000" w:themeColor="text1"/>
                <w:szCs w:val="21"/>
                <w14:textFill>
                  <w14:solidFill>
                    <w14:schemeClr w14:val="tx1"/>
                  </w14:solidFill>
                </w14:textFill>
              </w:rPr>
              <w:t xml:space="preserve"> %</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进度付款证书最低限额</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17.3.3(1)</w:t>
            </w:r>
          </w:p>
        </w:tc>
        <w:tc>
          <w:tcPr>
            <w:tcW w:w="3686" w:type="dxa"/>
            <w:tcBorders>
              <w:top w:val="single" w:color="auto" w:sz="6" w:space="0"/>
              <w:left w:val="single" w:color="auto" w:sz="6" w:space="0"/>
              <w:bottom w:val="single" w:color="auto" w:sz="6" w:space="0"/>
              <w:right w:val="single" w:color="auto" w:sz="6" w:space="0"/>
            </w:tcBorders>
            <w:noWrap/>
            <w:vAlign w:val="center"/>
          </w:tcPr>
          <w:p>
            <w:pPr>
              <w:rPr>
                <w:rFonts w:ascii="Calibri" w:hAnsi="Calibri"/>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50</w:t>
            </w:r>
            <w:r>
              <w:rPr>
                <w:rFonts w:hint="eastAsia" w:ascii="宋体" w:hAnsi="宋体"/>
                <w:color w:val="000000" w:themeColor="text1"/>
                <w:szCs w:val="21"/>
                <w14:textFill>
                  <w14:solidFill>
                    <w14:schemeClr w14:val="tx1"/>
                  </w14:solidFill>
                </w14:textFill>
              </w:rPr>
              <w:t>万元</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逾期付款违约金的利率</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17.3.3(2)</w:t>
            </w:r>
          </w:p>
        </w:tc>
        <w:tc>
          <w:tcPr>
            <w:tcW w:w="3686" w:type="dxa"/>
            <w:tcBorders>
              <w:top w:val="single" w:color="auto" w:sz="6" w:space="0"/>
              <w:left w:val="single" w:color="auto" w:sz="6" w:space="0"/>
              <w:bottom w:val="single" w:color="auto" w:sz="6" w:space="0"/>
              <w:right w:val="single" w:color="auto" w:sz="6"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653"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2693"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质量保证金限额</w:t>
            </w:r>
          </w:p>
        </w:tc>
        <w:tc>
          <w:tcPr>
            <w:tcW w:w="1417" w:type="dxa"/>
            <w:tcBorders>
              <w:top w:val="single" w:color="auto" w:sz="6" w:space="0"/>
              <w:left w:val="single" w:color="auto" w:sz="6" w:space="0"/>
              <w:bottom w:val="single" w:color="auto" w:sz="6"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17.4.1</w:t>
            </w:r>
          </w:p>
        </w:tc>
        <w:tc>
          <w:tcPr>
            <w:tcW w:w="3686" w:type="dxa"/>
            <w:tcBorders>
              <w:top w:val="single" w:color="auto" w:sz="6" w:space="0"/>
              <w:left w:val="single" w:color="auto" w:sz="6" w:space="0"/>
              <w:bottom w:val="single" w:color="auto" w:sz="6" w:space="0"/>
              <w:right w:val="single" w:color="auto" w:sz="6" w:space="0"/>
            </w:tcBorders>
            <w:noWrap/>
            <w:vAlign w:val="center"/>
          </w:tcPr>
          <w:p>
            <w:pPr>
              <w:rPr>
                <w:rFonts w:asci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3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合同价格。若交工验收时承包人具备被招标项目所在地省级交通运输主管部门评定的最高信用等级，发包人给予</w:t>
            </w:r>
            <w:r>
              <w:rPr>
                <w:rFonts w:ascii="宋体" w:hAnsi="宋体"/>
                <w:color w:val="000000" w:themeColor="text1"/>
                <w:szCs w:val="21"/>
                <w:u w:val="single"/>
                <w14:textFill>
                  <w14:solidFill>
                    <w14:schemeClr w14:val="tx1"/>
                  </w14:solidFill>
                </w14:textFill>
              </w:rPr>
              <w:t xml:space="preserve"> 0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合同价格质量保证金的优惠。</w:t>
            </w:r>
          </w:p>
          <w:p>
            <w:pPr>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质量保证金是否计付利息：</w:t>
            </w:r>
          </w:p>
          <w:p>
            <w:pPr>
              <w:rPr>
                <w:rFonts w:ascii="宋体"/>
                <w:color w:val="000000" w:themeColor="text1"/>
                <w:szCs w:val="21"/>
                <w:u w:val="single"/>
                <w14:textFill>
                  <w14:solidFill>
                    <w14:schemeClr w14:val="tx1"/>
                  </w14:solidFill>
                </w14:textFill>
              </w:rPr>
            </w:pPr>
            <w:r>
              <w:rPr>
                <w:rFonts w:hint="eastAsia" w:ascii="宋体"/>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是，利息的计算方式：</w:t>
            </w:r>
          </w:p>
          <w:p>
            <w:pPr>
              <w:ind w:firstLine="28" w:firstLineChars="12"/>
              <w:rPr>
                <w:rFonts w:ascii="Calibri" w:hAnsi="Calibri"/>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eq \o\ac(</w:instrText>
            </w:r>
            <w:r>
              <w:rPr>
                <w:rFonts w:hint="eastAsia" w:ascii="宋体" w:hAnsi="宋体"/>
                <w:color w:val="000000" w:themeColor="text1"/>
                <w:sz w:val="24"/>
                <w14:textFill>
                  <w14:solidFill>
                    <w14:schemeClr w14:val="tx1"/>
                  </w14:solidFill>
                </w14:textFill>
              </w:rPr>
              <w:instrText xml:space="preserve">□</w:instrText>
            </w:r>
            <w:r>
              <w:rPr>
                <w:rFonts w:ascii="宋体"/>
                <w:color w:val="000000" w:themeColor="text1"/>
                <w:sz w:val="24"/>
                <w14:textFill>
                  <w14:solidFill>
                    <w14:schemeClr w14:val="tx1"/>
                  </w14:solidFill>
                </w14:textFill>
              </w:rPr>
              <w:instrText xml:space="preserve">,</w:instrText>
            </w:r>
            <w:r>
              <w:rPr>
                <w:rFonts w:hint="eastAsia" w:ascii="宋体" w:hAnsi="宋体"/>
                <w:color w:val="000000" w:themeColor="text1"/>
                <w:sz w:val="24"/>
                <w14:textFill>
                  <w14:solidFill>
                    <w14:schemeClr w14:val="tx1"/>
                  </w14:solidFill>
                </w14:textFill>
              </w:rPr>
              <w:instrText xml:space="preserve">√</w:instrText>
            </w:r>
            <w:r>
              <w:rPr>
                <w:rFonts w:ascii="宋体" w:hAnsi="宋体"/>
                <w:color w:val="000000" w:themeColor="text1"/>
                <w:sz w:val="24"/>
                <w14:textFill>
                  <w14:solidFill>
                    <w14:schemeClr w14:val="tx1"/>
                  </w14:solidFill>
                </w14:textFill>
              </w:rPr>
              <w:instrText xml:space="preserve">)</w:instrTex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否</w:t>
            </w:r>
          </w:p>
        </w:tc>
        <w:tc>
          <w:tcPr>
            <w:tcW w:w="1190" w:type="dxa"/>
            <w:tcBorders>
              <w:top w:val="single" w:color="auto" w:sz="6" w:space="0"/>
              <w:left w:val="single" w:color="auto" w:sz="6" w:space="0"/>
              <w:bottom w:val="single" w:color="auto" w:sz="6"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tcBorders>
              <w:top w:val="single" w:color="auto" w:sz="6" w:space="0"/>
              <w:left w:val="single" w:color="auto" w:sz="12" w:space="0"/>
              <w:bottom w:val="single" w:color="auto" w:sz="12"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2693" w:type="dxa"/>
            <w:tcBorders>
              <w:top w:val="single" w:color="auto" w:sz="6" w:space="0"/>
              <w:left w:val="single" w:color="auto" w:sz="6" w:space="0"/>
              <w:bottom w:val="single" w:color="auto" w:sz="12"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保修期</w:t>
            </w:r>
          </w:p>
        </w:tc>
        <w:tc>
          <w:tcPr>
            <w:tcW w:w="1417" w:type="dxa"/>
            <w:tcBorders>
              <w:top w:val="single" w:color="auto" w:sz="6" w:space="0"/>
              <w:left w:val="single" w:color="auto" w:sz="6" w:space="0"/>
              <w:bottom w:val="single" w:color="auto" w:sz="12" w:space="0"/>
              <w:right w:val="single" w:color="auto" w:sz="6" w:space="0"/>
            </w:tcBorders>
            <w:noWrap/>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19.7</w:t>
            </w:r>
          </w:p>
        </w:tc>
        <w:tc>
          <w:tcPr>
            <w:tcW w:w="3686" w:type="dxa"/>
            <w:tcBorders>
              <w:top w:val="single" w:color="auto" w:sz="6" w:space="0"/>
              <w:left w:val="single" w:color="auto" w:sz="6" w:space="0"/>
              <w:bottom w:val="single" w:color="auto" w:sz="12" w:space="0"/>
              <w:right w:val="single" w:color="auto" w:sz="6" w:space="0"/>
            </w:tcBorders>
            <w:noWrap/>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自实际交工日期起计算</w:t>
            </w:r>
            <w:r>
              <w:rPr>
                <w:rFonts w:hint="eastAsia"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p>
        </w:tc>
        <w:tc>
          <w:tcPr>
            <w:tcW w:w="1190" w:type="dxa"/>
            <w:tcBorders>
              <w:top w:val="single" w:color="auto" w:sz="6" w:space="0"/>
              <w:left w:val="single" w:color="auto" w:sz="6" w:space="0"/>
              <w:bottom w:val="single" w:color="auto" w:sz="12" w:space="0"/>
              <w:right w:val="single" w:color="auto" w:sz="12" w:space="0"/>
            </w:tcBorders>
            <w:noWrap/>
            <w:vAlign w:val="center"/>
          </w:tcPr>
          <w:p>
            <w:pPr>
              <w:jc w:val="center"/>
              <w:rPr>
                <w:rFonts w:ascii="Calibri" w:hAnsi="Calibri"/>
                <w:color w:val="000000" w:themeColor="text1"/>
                <w:szCs w:val="21"/>
                <w14:textFill>
                  <w14:solidFill>
                    <w14:schemeClr w14:val="tx1"/>
                  </w14:solidFill>
                </w14:textFill>
              </w:rPr>
            </w:pPr>
          </w:p>
        </w:tc>
      </w:tr>
    </w:tbl>
    <w:p>
      <w:pPr>
        <w:spacing w:line="500" w:lineRule="exact"/>
        <w:ind w:right="480" w:firstLine="3480" w:firstLineChars="1450"/>
        <w:rPr>
          <w:rFonts w:ascii="宋体"/>
          <w:color w:val="000000" w:themeColor="text1"/>
          <w:sz w:val="24"/>
          <w14:textFill>
            <w14:solidFill>
              <w14:schemeClr w14:val="tx1"/>
            </w14:solidFill>
          </w14:textFill>
        </w:rPr>
      </w:pPr>
    </w:p>
    <w:p>
      <w:pPr>
        <w:spacing w:line="500" w:lineRule="exact"/>
        <w:ind w:right="480" w:firstLine="3480" w:firstLineChars="1450"/>
        <w:rPr>
          <w:rFonts w:ascii="宋体"/>
          <w:color w:val="000000" w:themeColor="text1"/>
          <w:sz w:val="24"/>
          <w14:textFill>
            <w14:solidFill>
              <w14:schemeClr w14:val="tx1"/>
            </w14:solidFill>
          </w14:textFill>
        </w:rPr>
      </w:pPr>
    </w:p>
    <w:p>
      <w:pPr>
        <w:spacing w:line="500" w:lineRule="exact"/>
        <w:ind w:right="480" w:firstLine="3480" w:firstLineChars="1450"/>
        <w:rPr>
          <w:rFonts w:ascii="宋体"/>
          <w:color w:val="000000" w:themeColor="text1"/>
          <w:sz w:val="24"/>
          <w14:textFill>
            <w14:solidFill>
              <w14:schemeClr w14:val="tx1"/>
            </w14:solidFill>
          </w14:textFill>
        </w:rPr>
      </w:pPr>
    </w:p>
    <w:p>
      <w:pPr>
        <w:spacing w:line="500" w:lineRule="exact"/>
        <w:ind w:right="480"/>
        <w:rPr>
          <w:rFonts w:ascii="宋体"/>
          <w:color w:val="000000" w:themeColor="text1"/>
          <w:sz w:val="24"/>
          <w14:textFill>
            <w14:solidFill>
              <w14:schemeClr w14:val="tx1"/>
            </w14:solidFill>
          </w14:textFill>
        </w:rPr>
      </w:pPr>
    </w:p>
    <w:p>
      <w:pPr>
        <w:jc w:val="center"/>
        <w:rPr>
          <w:rFonts w:ascii="宋体"/>
          <w:color w:val="000000" w:themeColor="text1"/>
          <w:sz w:val="28"/>
          <w:szCs w:val="28"/>
          <w14:textFill>
            <w14:solidFill>
              <w14:schemeClr w14:val="tx1"/>
            </w14:solidFill>
          </w14:textFill>
        </w:rPr>
      </w:pPr>
      <w:bookmarkStart w:id="1719" w:name="_Toc234382961"/>
      <w:r>
        <w:rPr>
          <w:rFonts w:asci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二、授权委托书</w:t>
      </w:r>
      <w:bookmarkEnd w:id="1719"/>
      <w:r>
        <w:rPr>
          <w:rFonts w:hint="eastAsia" w:ascii="宋体" w:hAnsi="宋体"/>
          <w:b/>
          <w:color w:val="000000" w:themeColor="text1"/>
          <w:sz w:val="28"/>
          <w:szCs w:val="28"/>
          <w14:textFill>
            <w14:solidFill>
              <w14:schemeClr w14:val="tx1"/>
            </w14:solidFill>
          </w14:textFill>
        </w:rPr>
        <w:t>或法定代表人身份证明</w:t>
      </w:r>
    </w:p>
    <w:p>
      <w:pPr>
        <w:jc w:val="center"/>
        <w:rPr>
          <w:rFonts w:ascii="宋体"/>
          <w:color w:val="000000" w:themeColor="text1"/>
          <w14:textFill>
            <w14:solidFill>
              <w14:schemeClr w14:val="tx1"/>
            </w14:solidFill>
          </w14:textFill>
        </w:rPr>
      </w:pPr>
      <w:bookmarkStart w:id="1720" w:name="_Toc234382962"/>
    </w:p>
    <w:p>
      <w:pPr>
        <w:jc w:val="center"/>
        <w:rPr>
          <w:rFonts w:ascii="宋体"/>
          <w:b/>
          <w:color w:val="000000" w:themeColor="text1"/>
          <w:sz w:val="32"/>
          <w:szCs w:val="32"/>
          <w14:textFill>
            <w14:solidFill>
              <w14:schemeClr w14:val="tx1"/>
            </w14:solidFill>
          </w14:textFill>
        </w:rPr>
      </w:pPr>
      <w:r>
        <w:rPr>
          <w:rFonts w:hint="eastAsia" w:ascii="宋体" w:hAnsi="宋体"/>
          <w:b/>
          <w:bCs/>
          <w:color w:val="000000" w:themeColor="text1"/>
          <w:kern w:val="44"/>
          <w:sz w:val="28"/>
          <w:szCs w:val="28"/>
          <w14:textFill>
            <w14:solidFill>
              <w14:schemeClr w14:val="tx1"/>
            </w14:solidFill>
          </w14:textFill>
        </w:rPr>
        <w:t>（一）授权委托书</w:t>
      </w:r>
    </w:p>
    <w:p>
      <w:pPr>
        <w:spacing w:line="500" w:lineRule="exact"/>
        <w:rPr>
          <w:rFonts w:ascii="宋体"/>
          <w:color w:val="000000" w:themeColor="text1"/>
          <w:sz w:val="24"/>
          <w14:textFill>
            <w14:solidFill>
              <w14:schemeClr w14:val="tx1"/>
            </w14:solidFill>
          </w14:textFill>
        </w:rPr>
      </w:pPr>
    </w:p>
    <w:p>
      <w:pPr>
        <w:spacing w:line="5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（投标人名称）的法定代表人，现委托</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（姓名）为我方代理人。代理人根据授权，以我方名义签署、澄清确认、递交、撤回、修改</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投标文件、签订合同和处理有关事宜，其法律后果由我方承担。</w:t>
      </w:r>
    </w:p>
    <w:p>
      <w:pPr>
        <w:snapToGrid w:val="0"/>
        <w:spacing w:line="440" w:lineRule="exact"/>
        <w:ind w:firstLine="480" w:firstLineChars="200"/>
        <w:rPr>
          <w:rFonts w:hAnsi="宋体" w:cs="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委托期限：自本委托书签署之日起至投标有效期期满。</w:t>
      </w:r>
    </w:p>
    <w:p>
      <w:pPr>
        <w:spacing w:line="5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pPr>
        <w:spacing w:line="500" w:lineRule="exact"/>
        <w:ind w:firstLine="480" w:firstLineChars="200"/>
        <w:rPr>
          <w:rFonts w:ascii="宋体"/>
          <w:color w:val="000000" w:themeColor="text1"/>
          <w:sz w:val="24"/>
          <w14:textFill>
            <w14:solidFill>
              <w14:schemeClr w14:val="tx1"/>
            </w14:solidFill>
          </w14:textFill>
        </w:rPr>
      </w:pPr>
    </w:p>
    <w:p>
      <w:pPr>
        <w:spacing w:line="50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附：法定代表人身份证复印件及委托代理人身份证复印件。</w:t>
      </w:r>
    </w:p>
    <w:p>
      <w:pPr>
        <w:spacing w:line="500" w:lineRule="exact"/>
        <w:rPr>
          <w:rFonts w:ascii="宋体"/>
          <w:color w:val="000000" w:themeColor="text1"/>
          <w:sz w:val="24"/>
          <w14:textFill>
            <w14:solidFill>
              <w14:schemeClr w14:val="tx1"/>
            </w14:solidFill>
          </w14:textFill>
        </w:rPr>
      </w:pPr>
    </w:p>
    <w:p>
      <w:pPr>
        <w:spacing w:line="5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投标人</w:t>
      </w:r>
      <w:r>
        <w:rPr>
          <w:rFonts w:hint="eastAsia" w:ascii="宋体" w:hAnsi="宋体"/>
          <w:color w:val="000000" w:themeColor="text1"/>
          <w:sz w:val="24"/>
          <w14:textFill>
            <w14:solidFill>
              <w14:schemeClr w14:val="tx1"/>
            </w14:solidFill>
          </w14:textFill>
        </w:rPr>
        <w:t>：</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（盖单位章）</w:t>
      </w:r>
    </w:p>
    <w:p>
      <w:pPr>
        <w:spacing w:line="50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（签字）</w:t>
      </w:r>
    </w:p>
    <w:p>
      <w:pPr>
        <w:spacing w:line="500" w:lineRule="exact"/>
        <w:jc w:val="center"/>
        <w:rPr>
          <w:rFonts w:ascii="宋体"/>
          <w:color w:val="000000" w:themeColor="text1"/>
          <w:sz w:val="24"/>
          <w:u w:val="single"/>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身份证号码：</w:t>
      </w:r>
      <w:r>
        <w:rPr>
          <w:rFonts w:hint="eastAsia" w:ascii="宋体" w:hAnsi="宋体" w:cs="宋体"/>
          <w:color w:val="000000"/>
          <w:sz w:val="24"/>
          <w:u w:val="single"/>
        </w:rPr>
        <w:t xml:space="preserve">                    </w:t>
      </w:r>
      <w:r>
        <w:rPr>
          <w:rFonts w:hint="eastAsia" w:ascii="宋体" w:hAnsi="宋体"/>
          <w:color w:val="FFFFFF" w:themeColor="background1"/>
          <w:sz w:val="24"/>
          <w14:textFill>
            <w14:solidFill>
              <w14:schemeClr w14:val="bg1"/>
            </w14:solidFill>
          </w14:textFill>
        </w:rPr>
        <w:t>（</w:t>
      </w:r>
      <w:r>
        <w:rPr>
          <w:rFonts w:hint="eastAsia" w:ascii="宋体" w:hAnsi="宋体" w:cs="宋体"/>
          <w:color w:val="FFFFFF" w:themeColor="background1"/>
          <w:sz w:val="24"/>
          <w:u w:val="single"/>
          <w14:textFill>
            <w14:solidFill>
              <w14:schemeClr w14:val="bg1"/>
            </w14:solidFill>
          </w14:textFill>
        </w:rPr>
        <w:t xml:space="preserve"> </w:t>
      </w:r>
      <w:r>
        <w:rPr>
          <w:rFonts w:hint="eastAsia" w:ascii="宋体" w:hAnsi="宋体" w:cs="宋体"/>
          <w:color w:val="000000"/>
          <w:sz w:val="24"/>
          <w:u w:val="single"/>
        </w:rPr>
        <w:t xml:space="preserve">                   </w:t>
      </w:r>
    </w:p>
    <w:p>
      <w:pPr>
        <w:spacing w:line="50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（签字）</w:t>
      </w:r>
    </w:p>
    <w:p>
      <w:pPr>
        <w:spacing w:line="500" w:lineRule="exact"/>
        <w:ind w:firstLine="4800" w:firstLineChars="2000"/>
        <w:jc w:val="both"/>
        <w:rPr>
          <w:rFonts w:ascii="宋体"/>
          <w:color w:val="FFFFFF" w:themeColor="background1"/>
          <w:sz w:val="24"/>
          <w14:textFill>
            <w14:solidFill>
              <w14:schemeClr w14:val="bg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s="宋体"/>
          <w:color w:val="000000"/>
          <w:sz w:val="24"/>
          <w:u w:val="single"/>
        </w:rPr>
        <w:t xml:space="preserve">                    </w:t>
      </w:r>
      <w:r>
        <w:rPr>
          <w:rFonts w:hint="eastAsia" w:ascii="宋体" w:hAnsi="宋体"/>
          <w:color w:val="FFFFFF" w:themeColor="background1"/>
          <w:sz w:val="24"/>
          <w14:textFill>
            <w14:solidFill>
              <w14:schemeClr w14:val="bg1"/>
            </w14:solidFill>
          </w14:textFill>
        </w:rPr>
        <w:t>（</w:t>
      </w:r>
    </w:p>
    <w:p>
      <w:pPr>
        <w:spacing w:line="500" w:lineRule="exact"/>
        <w:jc w:val="right"/>
        <w:rPr>
          <w:rFonts w:ascii="宋体"/>
          <w:color w:val="000000" w:themeColor="text1"/>
          <w:sz w:val="24"/>
          <w14:textFill>
            <w14:solidFill>
              <w14:schemeClr w14:val="tx1"/>
            </w14:solidFill>
          </w14:textFill>
        </w:rPr>
      </w:pPr>
    </w:p>
    <w:p>
      <w:pPr>
        <w:spacing w:line="500" w:lineRule="exact"/>
        <w:jc w:val="right"/>
        <w:rPr>
          <w:rFonts w:ascii="宋体"/>
          <w:color w:val="000000" w:themeColor="text1"/>
          <w:sz w:val="24"/>
          <w14:textFill>
            <w14:solidFill>
              <w14:schemeClr w14:val="tx1"/>
            </w14:solidFill>
          </w14:textFill>
        </w:rPr>
      </w:pP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s="宋体"/>
          <w:color w:val="000000"/>
          <w:sz w:val="24"/>
          <w:u w:val="single"/>
        </w:rPr>
        <w:t xml:space="preserve">   </w:t>
      </w:r>
      <w:r>
        <w:rPr>
          <w:rFonts w:hint="eastAsia" w:ascii="宋体" w:hAnsi="宋体"/>
          <w:color w:val="000000" w:themeColor="text1"/>
          <w:sz w:val="24"/>
          <w14:textFill>
            <w14:solidFill>
              <w14:schemeClr w14:val="tx1"/>
            </w14:solidFill>
          </w14:textFill>
        </w:rPr>
        <w:t>日</w:t>
      </w:r>
    </w:p>
    <w:p>
      <w:pPr>
        <w:spacing w:line="500" w:lineRule="exact"/>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40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法定代表人和委托代理人必须在授权书上亲笔签名，不得使用印章、签名章或其他电子制版签名；如果由投标人的委托代理人签署投标文件，则不需提交法定代表人身份证明。</w:t>
      </w:r>
    </w:p>
    <w:p>
      <w:pPr>
        <w:pStyle w:val="70"/>
        <w:rPr>
          <w:color w:val="000000" w:themeColor="text1"/>
          <w14:textFill>
            <w14:solidFill>
              <w14:schemeClr w14:val="tx1"/>
            </w14:solidFill>
          </w14:textFill>
        </w:rPr>
      </w:pPr>
      <w:r>
        <w:rPr>
          <w:rFonts w:ascii="宋体"/>
          <w:b/>
          <w:color w:val="000000" w:themeColor="text1"/>
          <w14:textFill>
            <w14:solidFill>
              <w14:schemeClr w14:val="tx1"/>
            </w14:solidFill>
          </w14:textFill>
        </w:rPr>
        <w:br w:type="page"/>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bookmarkEnd w:id="1720"/>
    <w:p>
      <w:pPr>
        <w:spacing w:line="360" w:lineRule="auto"/>
        <w:ind w:firstLine="560" w:firstLineChars="200"/>
        <w:jc w:val="center"/>
        <w:rPr>
          <w:rFonts w:ascii="宋体" w:cs="宋体"/>
          <w:b/>
          <w:color w:val="000000" w:themeColor="text1"/>
          <w:sz w:val="32"/>
          <w:szCs w:val="32"/>
          <w14:textFill>
            <w14:solidFill>
              <w14:schemeClr w14:val="tx1"/>
            </w14:solidFill>
          </w14:textFill>
        </w:rPr>
      </w:pPr>
      <w:bookmarkStart w:id="1721" w:name="_Toc453057211"/>
      <w:r>
        <w:rPr>
          <w:rFonts w:hint="eastAsia" w:ascii="宋体" w:hAnsi="宋体" w:cs="宋体"/>
          <w:color w:val="000000" w:themeColor="text1"/>
          <w:sz w:val="28"/>
          <w:szCs w:val="28"/>
          <w14:textFill>
            <w14:solidFill>
              <w14:schemeClr w14:val="tx1"/>
            </w14:solidFill>
          </w14:textFill>
        </w:rPr>
        <w:t>（二）</w:t>
      </w:r>
      <w:bookmarkEnd w:id="1721"/>
      <w:r>
        <w:rPr>
          <w:rFonts w:hint="eastAsia" w:ascii="宋体" w:hAnsi="宋体" w:cs="宋体"/>
          <w:color w:val="000000" w:themeColor="text1"/>
          <w:sz w:val="28"/>
          <w14:textFill>
            <w14:solidFill>
              <w14:schemeClr w14:val="tx1"/>
            </w14:solidFill>
          </w14:textFill>
        </w:rPr>
        <w:t>法定代表人身份证明</w:t>
      </w:r>
    </w:p>
    <w:p>
      <w:pPr>
        <w:spacing w:line="500" w:lineRule="exact"/>
        <w:rPr>
          <w:rFonts w:ascii="宋体" w:cs="宋体"/>
          <w:color w:val="000000" w:themeColor="text1"/>
          <w:sz w:val="24"/>
          <w14:textFill>
            <w14:solidFill>
              <w14:schemeClr w14:val="tx1"/>
            </w14:solidFill>
          </w14:textFill>
        </w:rPr>
      </w:pPr>
    </w:p>
    <w:p>
      <w:pPr>
        <w:spacing w:line="360" w:lineRule="auto"/>
        <w:ind w:firstLine="480" w:firstLineChars="200"/>
        <w:rPr>
          <w:rFonts w:ascii="宋体" w:cs="宋体"/>
          <w:color w:val="000000" w:themeColor="text1"/>
          <w:sz w:val="24"/>
          <w14:textFill>
            <w14:solidFill>
              <w14:schemeClr w14:val="tx1"/>
            </w14:solidFill>
          </w14:textFill>
        </w:rPr>
      </w:pPr>
    </w:p>
    <w:p>
      <w:pPr>
        <w:spacing w:line="360" w:lineRule="auto"/>
        <w:ind w:firstLine="480" w:firstLineChars="200"/>
        <w:rPr>
          <w:rFonts w:hint="default"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sz w:val="24"/>
          <w:u w:val="single"/>
        </w:rPr>
        <w:t xml:space="preserve">                    </w:t>
      </w:r>
      <w:r>
        <w:rPr>
          <w:rFonts w:hint="eastAsia" w:ascii="宋体" w:hAnsi="宋体"/>
          <w:color w:val="FFFFFF" w:themeColor="background1"/>
          <w:sz w:val="24"/>
          <w14:textFill>
            <w14:solidFill>
              <w14:schemeClr w14:val="bg1"/>
            </w14:solidFill>
          </w14:textFill>
        </w:rPr>
        <w:t>（</w:t>
      </w:r>
    </w:p>
    <w:p>
      <w:pPr>
        <w:spacing w:line="360" w:lineRule="auto"/>
        <w:ind w:firstLine="480" w:firstLineChars="200"/>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（法定代表人亲笔签名）</w:t>
      </w:r>
      <w:r>
        <w:rPr>
          <w:rFonts w:asci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性别</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年龄：</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ascii="宋体" w:cs="宋体"/>
          <w:color w:val="000000" w:themeColor="text1"/>
          <w:sz w:val="24"/>
          <w14:textFill>
            <w14:solidFill>
              <w14:schemeClr w14:val="tx1"/>
            </w14:solidFill>
          </w14:textFill>
        </w:rPr>
        <w:tab/>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FFFFFF" w:themeColor="background1"/>
          <w:sz w:val="24"/>
          <w:u w:val="single"/>
          <w14:textFill>
            <w14:solidFill>
              <w14:schemeClr w14:val="bg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（投标人名称）的法定代表人。</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360" w:lineRule="auto"/>
        <w:rPr>
          <w:rFonts w:ascii="宋体" w:cs="宋体"/>
          <w:color w:val="000000" w:themeColor="text1"/>
          <w:sz w:val="24"/>
          <w14:textFill>
            <w14:solidFill>
              <w14:schemeClr w14:val="tx1"/>
            </w14:solidFill>
          </w14:textFill>
        </w:rPr>
      </w:pP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附：法定代表人身份证复印件。</w:t>
      </w:r>
    </w:p>
    <w:p>
      <w:pPr>
        <w:pStyle w:val="17"/>
        <w:rPr>
          <w:rFonts w:ascii="宋体" w:cs="宋体"/>
          <w:color w:val="000000" w:themeColor="text1"/>
          <w:sz w:val="20"/>
          <w14:textFill>
            <w14:solidFill>
              <w14:schemeClr w14:val="tx1"/>
            </w14:solidFill>
          </w14:textFill>
        </w:rPr>
      </w:pPr>
    </w:p>
    <w:p>
      <w:pPr>
        <w:pStyle w:val="17"/>
        <w:spacing w:before="3"/>
        <w:rPr>
          <w:rFonts w:ascii="宋体" w:cs="宋体"/>
          <w:color w:val="000000" w:themeColor="text1"/>
          <w:sz w:val="28"/>
          <w14:textFill>
            <w14:solidFill>
              <w14:schemeClr w14:val="tx1"/>
            </w14:solidFill>
          </w14:textFill>
        </w:rPr>
      </w:pPr>
    </w:p>
    <w:p>
      <w:pPr>
        <w:tabs>
          <w:tab w:val="left" w:pos="6918"/>
        </w:tabs>
        <w:spacing w:before="75"/>
        <w:ind w:left="4398"/>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（盖单位章）</w:t>
      </w:r>
    </w:p>
    <w:p>
      <w:pPr>
        <w:tabs>
          <w:tab w:val="left" w:pos="6558"/>
          <w:tab w:val="left" w:pos="7278"/>
          <w:tab w:val="left" w:pos="7998"/>
        </w:tabs>
        <w:spacing w:before="113"/>
        <w:ind w:left="5598"/>
        <w:jc w:val="left"/>
        <w:rPr>
          <w:rFonts w:asci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日</w:t>
      </w:r>
    </w:p>
    <w:p>
      <w:pPr>
        <w:spacing w:line="500" w:lineRule="exact"/>
        <w:rPr>
          <w:rFonts w:ascii="宋体" w:cs="宋体"/>
          <w:color w:val="000000" w:themeColor="text1"/>
          <w:sz w:val="24"/>
          <w14:textFill>
            <w14:solidFill>
              <w14:schemeClr w14:val="tx1"/>
            </w14:solidFill>
          </w14:textFill>
        </w:rPr>
      </w:pPr>
    </w:p>
    <w:p>
      <w:pPr>
        <w:spacing w:line="500" w:lineRule="exact"/>
        <w:rPr>
          <w:rFonts w:ascii="宋体" w:cs="宋体"/>
          <w:color w:val="000000" w:themeColor="text1"/>
          <w:sz w:val="24"/>
          <w14:textFill>
            <w14:solidFill>
              <w14:schemeClr w14:val="tx1"/>
            </w14:solidFill>
          </w14:textFill>
        </w:rPr>
      </w:pPr>
    </w:p>
    <w:p>
      <w:pPr>
        <w:rPr>
          <w:rFonts w:ascii="宋体" w:cs="宋体"/>
          <w:color w:val="000000" w:themeColor="text1"/>
          <w:sz w:val="24"/>
          <w14:textFill>
            <w14:solidFill>
              <w14:schemeClr w14:val="tx1"/>
            </w14:solidFill>
          </w14:textFill>
        </w:rPr>
      </w:pPr>
    </w:p>
    <w:p>
      <w:pPr>
        <w:spacing w:line="400" w:lineRule="exact"/>
        <w:ind w:firstLine="42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注：法定代表人的签字必须是亲笔签名，不得使用印章、签名章或其他电子制版签名代替。</w:t>
      </w: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三、投标保证金</w:t>
      </w:r>
    </w:p>
    <w:p>
      <w:pPr>
        <w:spacing w:line="360" w:lineRule="auto"/>
        <w:ind w:firstLine="480" w:firstLineChars="200"/>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若采用现金或支票，投标人应在此提供汇款凭证的复印件。</w:t>
      </w:r>
    </w:p>
    <w:p>
      <w:pPr>
        <w:pStyle w:val="106"/>
        <w:ind w:firstLine="480" w:firstLineChars="20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如采用银行保函，投标人应在此提供银行保函复印件。</w:t>
      </w:r>
    </w:p>
    <w:p>
      <w:pPr>
        <w:pStyle w:val="106"/>
        <w:ind w:firstLine="480" w:firstLineChars="200"/>
        <w:rPr>
          <w:rFonts w:ascii="宋体" w:cs="宋体"/>
          <w:color w:val="000000" w:themeColor="text1"/>
          <w:lang w:val="zh-CN"/>
          <w14:textFill>
            <w14:solidFill>
              <w14:schemeClr w14:val="tx1"/>
            </w14:solidFill>
          </w14:textFill>
        </w:rPr>
      </w:pPr>
      <w:bookmarkStart w:id="1722" w:name="OLE_LINK9"/>
      <w:r>
        <w:rPr>
          <w:rFonts w:hint="eastAsia" w:ascii="宋体" w:hAnsi="宋体" w:cs="宋体"/>
          <w:color w:val="000000" w:themeColor="text1"/>
          <w:lang w:val="zh-CN"/>
          <w14:textFill>
            <w14:solidFill>
              <w14:schemeClr w14:val="tx1"/>
            </w14:solidFill>
          </w14:textFill>
        </w:rPr>
        <w:t>如采用投标保证金保险，投标人应在此提供保单打印件。</w:t>
      </w:r>
      <w:bookmarkEnd w:id="1722"/>
    </w:p>
    <w:p>
      <w:pPr>
        <w:spacing w:line="360" w:lineRule="exact"/>
        <w:rPr>
          <w:rFonts w:ascii="宋体"/>
          <w:color w:val="000000" w:themeColor="text1"/>
          <w:sz w:val="24"/>
          <w14:textFill>
            <w14:solidFill>
              <w14:schemeClr w14:val="tx1"/>
            </w14:solidFill>
          </w14:textFill>
        </w:rPr>
      </w:pPr>
    </w:p>
    <w:p>
      <w:pPr>
        <w:adjustRightInd w:val="0"/>
        <w:snapToGrid w:val="0"/>
        <w:spacing w:line="360" w:lineRule="auto"/>
        <w:rPr>
          <w:rFonts w:ascii="宋体"/>
          <w:color w:val="000000" w:themeColor="text1"/>
          <w:sz w:val="24"/>
          <w14:textFill>
            <w14:solidFill>
              <w14:schemeClr w14:val="tx1"/>
            </w14:solidFill>
          </w14:textFill>
        </w:rPr>
      </w:pPr>
    </w:p>
    <w:p>
      <w:pPr>
        <w:spacing w:line="360" w:lineRule="auto"/>
        <w:ind w:firstLine="480" w:firstLineChars="200"/>
        <w:jc w:val="center"/>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投标银行保函格式</w:t>
      </w:r>
    </w:p>
    <w:p>
      <w:pPr>
        <w:adjustRightInd w:val="0"/>
        <w:snapToGrid w:val="0"/>
        <w:spacing w:line="360" w:lineRule="auto"/>
        <w:rPr>
          <w:rFonts w:ascii="宋体"/>
          <w:color w:val="000000" w:themeColor="text1"/>
          <w:sz w:val="24"/>
          <w14:textFill>
            <w14:solidFill>
              <w14:schemeClr w14:val="tx1"/>
            </w14:solidFill>
          </w14:textFill>
        </w:rPr>
      </w:pPr>
    </w:p>
    <w:p>
      <w:pPr>
        <w:adjustRightInd w:val="0"/>
        <w:snapToGrid w:val="0"/>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招标人名称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鉴于</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投标人名称</w:t>
      </w:r>
      <w:r>
        <w:rPr>
          <w:rFonts w:ascii="宋体" w:hAnsi="宋体" w:cs="宋体"/>
          <w:color w:val="000000" w:themeColor="text1"/>
          <w:kern w:val="0"/>
          <w:sz w:val="24"/>
          <w:lang w:val="zh-CN"/>
          <w14:textFill>
            <w14:solidFill>
              <w14:schemeClr w14:val="tx1"/>
            </w14:solidFill>
          </w14:textFill>
        </w:rPr>
        <w:t>) (</w:t>
      </w:r>
      <w:r>
        <w:rPr>
          <w:rFonts w:hint="eastAsia" w:ascii="宋体" w:hAnsi="宋体" w:cs="宋体"/>
          <w:color w:val="000000" w:themeColor="text1"/>
          <w:kern w:val="0"/>
          <w:sz w:val="24"/>
          <w:lang w:val="zh-CN"/>
          <w14:textFill>
            <w14:solidFill>
              <w14:schemeClr w14:val="tx1"/>
            </w14:solidFill>
          </w14:textFill>
        </w:rPr>
        <w:t>以下称</w:t>
      </w:r>
      <w:r>
        <w:rPr>
          <w:rFonts w:hint="eastAsia" w:asci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投标人</w:t>
      </w:r>
      <w:r>
        <w:rPr>
          <w:rFonts w:hint="eastAsia" w:ascii="宋体" w:cs="宋体"/>
          <w:color w:val="000000" w:themeColor="text1"/>
          <w:kern w:val="0"/>
          <w:sz w:val="24"/>
          <w:lang w:val="zh-CN"/>
          <w14:textFill>
            <w14:solidFill>
              <w14:schemeClr w14:val="tx1"/>
            </w14:solidFill>
          </w14:textFill>
        </w:rPr>
        <w:t>”</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于</w:t>
      </w:r>
      <w:r>
        <w:rPr>
          <w:rFonts w:hint="eastAsia" w:ascii="宋体" w:hAnsi="宋体" w:cs="宋体"/>
          <w:color w:val="000000" w:themeColor="text1"/>
          <w:kern w:val="0"/>
          <w:sz w:val="24"/>
          <w:u w:val="single"/>
          <w:lang w:val="zh-CN"/>
          <w14:textFill>
            <w14:solidFill>
              <w14:schemeClr w14:val="tx1"/>
            </w14:solidFill>
          </w14:textFill>
        </w:rPr>
        <w:t>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日参加</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项目名称</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标段施工的投标，</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担保人名称，以下简称</w:t>
      </w:r>
      <w:r>
        <w:rPr>
          <w:rFonts w:hint="eastAsia" w:asci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我方</w:t>
      </w:r>
      <w:r>
        <w:rPr>
          <w:rFonts w:hint="eastAsia" w:ascii="宋体" w:cs="宋体"/>
          <w:color w:val="000000" w:themeColor="text1"/>
          <w:kern w:val="0"/>
          <w:sz w:val="24"/>
          <w:lang w:val="zh-CN"/>
          <w14:textFill>
            <w14:solidFill>
              <w14:schemeClr w14:val="tx1"/>
            </w14:solidFill>
          </w14:textFill>
        </w:rPr>
        <w:t>”</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color w:val="000000" w:themeColor="text1"/>
          <w:kern w:val="0"/>
          <w:sz w:val="24"/>
          <w:lang w:val="zh-CN"/>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日内向你方无条件支付人民币</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大写</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ascii="宋体" w:hAnsi="宋体" w:cs="宋体"/>
          <w:color w:val="FFFFFF" w:themeColor="background1"/>
          <w:kern w:val="0"/>
          <w:sz w:val="24"/>
          <w:lang w:val="zh-CN"/>
          <w14:textFill>
            <w14:solidFill>
              <w14:schemeClr w14:val="bg1"/>
            </w14:solidFill>
          </w14:textFill>
        </w:rPr>
        <w:t>(</w:t>
      </w:r>
      <w:r>
        <w:rPr>
          <w:rFonts w:hint="eastAsia" w:ascii="宋体" w:hAnsi="宋体" w:cs="宋体"/>
          <w:color w:val="FFFFFF" w:themeColor="background1"/>
          <w:kern w:val="0"/>
          <w:sz w:val="24"/>
          <w:u w:val="single"/>
          <w:lang w:val="en-US" w:eastAsia="zh-CN"/>
          <w14:textFill>
            <w14:solidFill>
              <w14:schemeClr w14:val="bg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lang w:val="zh-CN"/>
          <w14:textFill>
            <w14:solidFill>
              <w14:schemeClr w14:val="tx1"/>
            </w14:solidFill>
          </w14:textFill>
        </w:rPr>
        <w:t>　</w:t>
      </w:r>
      <w:r>
        <w:rPr>
          <w:rFonts w:hint="eastAsia" w:ascii="宋体" w:hAnsi="宋体" w:cs="宋体"/>
          <w:color w:val="000000" w:themeColor="text1"/>
          <w:kern w:val="0"/>
          <w:sz w:val="24"/>
          <w:lang w:val="zh-CN"/>
          <w14:textFill>
            <w14:solidFill>
              <w14:schemeClr w14:val="tx1"/>
            </w14:solidFill>
          </w14:textFill>
        </w:rPr>
        <w:t>元。</w:t>
      </w:r>
    </w:p>
    <w:p>
      <w:pPr>
        <w:adjustRightInd w:val="0"/>
        <w:snapToGrid w:val="0"/>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本保函在投标有效期或经延长的投标有效期内保持有效。要求我方承担保证责任的通知应在上述期限内送达我方。你方延长投标有效期的决定，应通知我方。</w:t>
      </w:r>
    </w:p>
    <w:p>
      <w:pPr>
        <w:adjustRightInd w:val="0"/>
        <w:snapToGrid w:val="0"/>
        <w:spacing w:line="360" w:lineRule="auto"/>
        <w:rPr>
          <w:rFonts w:ascii="宋体"/>
          <w:color w:val="000000" w:themeColor="text1"/>
          <w:sz w:val="24"/>
          <w14:textFill>
            <w14:solidFill>
              <w14:schemeClr w14:val="tx1"/>
            </w14:solidFill>
          </w14:textFill>
        </w:rPr>
      </w:pPr>
    </w:p>
    <w:p>
      <w:pPr>
        <w:adjustRightInd w:val="0"/>
        <w:snapToGrid w:val="0"/>
        <w:spacing w:line="360" w:lineRule="auto"/>
        <w:rPr>
          <w:rFonts w:ascii="宋体"/>
          <w:color w:val="000000" w:themeColor="text1"/>
          <w:sz w:val="24"/>
          <w14:textFill>
            <w14:solidFill>
              <w14:schemeClr w14:val="tx1"/>
            </w14:solidFill>
          </w14:textFill>
        </w:rPr>
      </w:pPr>
    </w:p>
    <w:p>
      <w:pPr>
        <w:adjustRightInd w:val="0"/>
        <w:snapToGrid w:val="0"/>
        <w:spacing w:line="360" w:lineRule="auto"/>
        <w:rPr>
          <w:rFonts w:ascii="宋体"/>
          <w:color w:val="000000" w:themeColor="text1"/>
          <w:sz w:val="24"/>
          <w14:textFill>
            <w14:solidFill>
              <w14:schemeClr w14:val="tx1"/>
            </w14:solidFill>
          </w14:textFill>
        </w:rPr>
      </w:pPr>
    </w:p>
    <w:p>
      <w:pPr>
        <w:adjustRightInd w:val="0"/>
        <w:snapToGrid w:val="0"/>
        <w:spacing w:line="360" w:lineRule="auto"/>
        <w:rPr>
          <w:rFonts w:ascii="宋体"/>
          <w:color w:val="000000" w:themeColor="text1"/>
          <w:sz w:val="24"/>
          <w14:textFill>
            <w14:solidFill>
              <w14:schemeClr w14:val="tx1"/>
            </w14:solidFill>
          </w14:textFill>
        </w:rPr>
      </w:pPr>
    </w:p>
    <w:p>
      <w:pPr>
        <w:tabs>
          <w:tab w:val="left" w:pos="2977"/>
          <w:tab w:val="left" w:pos="3261"/>
        </w:tabs>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担保人名称：</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p>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 xml:space="preserve"> .</w:t>
      </w:r>
    </w:p>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 xml:space="preserve"> .</w:t>
      </w:r>
    </w:p>
    <w:p>
      <w:pPr>
        <w:spacing w:line="360" w:lineRule="exact"/>
        <w:rPr>
          <w:rFonts w:ascii="宋体"/>
          <w:color w:val="FFFFFF" w:themeColor="background1"/>
          <w:sz w:val="24"/>
          <w14:textFill>
            <w14:solidFill>
              <w14:schemeClr w14:val="bg1"/>
            </w14:solidFill>
          </w14:textFill>
        </w:rPr>
      </w:pPr>
      <w:r>
        <w:rPr>
          <w:rFonts w:hint="eastAsia" w:ascii="宋体" w:hAnsi="宋体"/>
          <w:color w:val="000000" w:themeColor="text1"/>
          <w:sz w:val="24"/>
          <w14:textFill>
            <w14:solidFill>
              <w14:schemeClr w14:val="tx1"/>
            </w14:solidFill>
          </w14:textFill>
        </w:rPr>
        <w:t>电话：</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w:t>
      </w:r>
    </w:p>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r>
        <w:rPr>
          <w:rFonts w:ascii="宋体" w:hAnsi="宋体"/>
          <w:color w:val="000000" w:themeColor="text1"/>
          <w:sz w:val="24"/>
          <w:u w:val="single"/>
          <w14:textFill>
            <w14:solidFill>
              <w14:schemeClr w14:val="tx1"/>
            </w14:solidFill>
          </w14:textFill>
        </w:rPr>
        <w:t xml:space="preserve">                                  </w:t>
      </w:r>
      <w:r>
        <w:rPr>
          <w:rFonts w:ascii="宋体" w:hAnsi="宋体"/>
          <w:color w:val="FFFFFF" w:themeColor="background1"/>
          <w:sz w:val="24"/>
          <w:u w:val="single"/>
          <w14:textFill>
            <w14:solidFill>
              <w14:schemeClr w14:val="bg1"/>
            </w14:solidFill>
          </w14:textFill>
        </w:rPr>
        <w:t xml:space="preserve"> .</w:t>
      </w:r>
    </w:p>
    <w:p>
      <w:pPr>
        <w:spacing w:line="360" w:lineRule="exact"/>
        <w:rPr>
          <w:rFonts w:ascii="宋体"/>
          <w:color w:val="000000" w:themeColor="text1"/>
          <w:sz w:val="24"/>
          <w14:textFill>
            <w14:solidFill>
              <w14:schemeClr w14:val="tx1"/>
            </w14:solidFill>
          </w14:textFill>
        </w:rPr>
      </w:pPr>
    </w:p>
    <w:p>
      <w:pPr>
        <w:widowControl/>
        <w:ind w:firstLine="5040" w:firstLineChars="2100"/>
        <w:jc w:val="left"/>
        <w:rPr>
          <w:rFonts w:asci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widowControl/>
        <w:ind w:firstLine="4560" w:firstLineChars="1900"/>
        <w:jc w:val="left"/>
        <w:rPr>
          <w:rFonts w:ascii="宋体"/>
          <w:color w:val="000000" w:themeColor="text1"/>
          <w:sz w:val="24"/>
          <w14:textFill>
            <w14:solidFill>
              <w14:schemeClr w14:val="tx1"/>
            </w14:solidFill>
          </w14:textFill>
        </w:rPr>
      </w:pPr>
    </w:p>
    <w:p>
      <w:pPr>
        <w:widowControl/>
        <w:ind w:firstLine="4560" w:firstLineChars="1900"/>
        <w:jc w:val="left"/>
        <w:rPr>
          <w:rFonts w:ascii="宋体"/>
          <w:color w:val="000000" w:themeColor="text1"/>
          <w:sz w:val="24"/>
          <w14:textFill>
            <w14:solidFill>
              <w14:schemeClr w14:val="tx1"/>
            </w14:solidFill>
          </w14:textFill>
        </w:rPr>
      </w:pPr>
    </w:p>
    <w:p>
      <w:pPr>
        <w:widowControl/>
        <w:ind w:firstLine="4560" w:firstLineChars="1900"/>
        <w:jc w:val="left"/>
        <w:rPr>
          <w:rFonts w:ascii="宋体"/>
          <w:color w:val="000000" w:themeColor="text1"/>
          <w:sz w:val="24"/>
          <w14:textFill>
            <w14:solidFill>
              <w14:schemeClr w14:val="tx1"/>
            </w14:solidFill>
          </w14:textFill>
        </w:rPr>
      </w:pPr>
    </w:p>
    <w:p>
      <w:pPr>
        <w:widowControl/>
        <w:jc w:val="left"/>
        <w:rPr>
          <w:rFonts w:ascii="宋体"/>
          <w:color w:val="000000" w:themeColor="text1"/>
          <w:sz w:val="24"/>
          <w14:textFill>
            <w14:solidFill>
              <w14:schemeClr w14:val="tx1"/>
            </w14:solidFill>
          </w14:textFill>
        </w:rPr>
      </w:pPr>
      <w:r>
        <w:rPr>
          <w:rFonts w:hint="eastAsia"/>
          <w:color w:val="000000" w:themeColor="text1"/>
          <w:sz w:val="18"/>
          <w14:textFill>
            <w14:solidFill>
              <w14:schemeClr w14:val="tx1"/>
            </w14:solidFill>
          </w14:textFill>
        </w:rPr>
        <w:t>注：本保函格式只作为参考，投标人可根据当地银行及相关规定的格式填写，但主要内容须与本保函内容原则上保持一致。</w:t>
      </w:r>
    </w:p>
    <w:p>
      <w:pPr>
        <w:adjustRightInd w:val="0"/>
        <w:snapToGrid w:val="0"/>
        <w:spacing w:line="360" w:lineRule="auto"/>
        <w:rPr>
          <w:rFonts w:ascii="宋体"/>
          <w:color w:val="000000" w:themeColor="text1"/>
          <w:sz w:val="24"/>
          <w14:textFill>
            <w14:solidFill>
              <w14:schemeClr w14:val="tx1"/>
            </w14:solidFill>
          </w14:textFill>
        </w:rPr>
        <w:sectPr>
          <w:footerReference r:id="rId19" w:type="first"/>
          <w:footerReference r:id="rId18" w:type="default"/>
          <w:pgSz w:w="11906" w:h="16838"/>
          <w:pgMar w:top="1276" w:right="924" w:bottom="935" w:left="1418" w:header="624" w:footer="590" w:gutter="0"/>
          <w:cols w:space="720" w:num="1"/>
          <w:docGrid w:type="lines" w:linePitch="312" w:charSpace="0"/>
        </w:sectPr>
      </w:pPr>
    </w:p>
    <w:p>
      <w:pPr>
        <w:pStyle w:val="9"/>
        <w:ind w:right="263"/>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四、施工组织设计</w:t>
      </w:r>
    </w:p>
    <w:p>
      <w:pPr>
        <w:pStyle w:val="17"/>
        <w:spacing w:before="4"/>
        <w:rPr>
          <w:color w:val="000000" w:themeColor="text1"/>
          <w:sz w:val="1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根据《广东省高速公路工程施工组织设计和施工方案标准化管理指南》《广东省公路工程施工标准化指南》及《广东省高速公路工程施工安全标准化指南》《公路工程施工安全防护设施技术指南》，投标人应按以下要点编制施工组织设计，契合项目实际，突出重点，抓住关键。 </w:t>
      </w:r>
    </w:p>
    <w:p>
      <w:pPr>
        <w:spacing w:line="440" w:lineRule="exact"/>
        <w:ind w:firstLine="480" w:firstLineChars="200"/>
        <w:rPr>
          <w:rFonts w:ascii="宋体" w:hAnsi="宋体" w:cs="宋体"/>
          <w:color w:val="000000" w:themeColor="text1"/>
          <w:sz w:val="2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1、总体施工组织布置及规划</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2、主要工程项目的施工方案与技术措施                                     </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3、工期保证措施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4、工程质量保证措施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5、安全生产保证措施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6、环境保护、水土保持保证措施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7、文明施工、文物保护保证措施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8、其他应说明的事项</w:t>
      </w:r>
    </w:p>
    <w:p>
      <w:pPr>
        <w:jc w:val="cente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五、项目管理机构</w:t>
      </w:r>
    </w:p>
    <w:tbl>
      <w:tblPr>
        <w:tblStyle w:val="46"/>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Borders>
              <w:top w:val="single" w:color="auto" w:sz="12" w:space="0"/>
              <w:left w:val="single" w:color="auto" w:sz="12" w:space="0"/>
              <w:bottom w:val="single" w:color="auto" w:sz="6" w:space="0"/>
              <w:right w:val="single" w:color="auto" w:sz="12" w:space="0"/>
            </w:tcBorders>
            <w:noWrap/>
          </w:tcPr>
          <w:p>
            <w:pPr>
              <w:rPr>
                <w:rFonts w:ascii="Calibri" w:hAnsi="Calibri"/>
                <w:color w:val="000000" w:themeColor="text1"/>
                <w:szCs w:val="21"/>
                <w14:textFill>
                  <w14:solidFill>
                    <w14:schemeClr w14:val="tx1"/>
                  </w14:solidFill>
                </w14:textFill>
              </w:rPr>
            </w:pP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Borders>
              <w:top w:val="single" w:color="auto" w:sz="6" w:space="0"/>
              <w:left w:val="single" w:color="auto" w:sz="12" w:space="0"/>
              <w:bottom w:val="single" w:color="auto" w:sz="12" w:space="0"/>
              <w:right w:val="single" w:color="auto" w:sz="12" w:space="0"/>
            </w:tcBorders>
            <w:noWrap/>
          </w:tcPr>
          <w:p>
            <w:pPr>
              <w:rPr>
                <w:rFonts w:ascii="Calibri" w:hAnsi="Calibri"/>
                <w:color w:val="000000" w:themeColor="text1"/>
                <w:szCs w:val="21"/>
                <w14:textFill>
                  <w14:solidFill>
                    <w14:schemeClr w14:val="tx1"/>
                  </w14:solidFill>
                </w14:textFill>
              </w:rPr>
            </w:pP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bl>
    <w:p>
      <w:pPr>
        <w:adjustRightInd w:val="0"/>
        <w:snapToGrid w:val="0"/>
        <w:spacing w:line="360" w:lineRule="auto"/>
        <w:rPr>
          <w:rFonts w:ascii="宋体"/>
          <w:color w:val="000000" w:themeColor="text1"/>
          <w:sz w:val="24"/>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68"/>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六、拟分包项目情况表</w:t>
      </w:r>
    </w:p>
    <w:tbl>
      <w:tblPr>
        <w:tblStyle w:val="46"/>
        <w:tblW w:w="963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top w:val="single" w:color="000000" w:sz="12" w:space="0"/>
              <w:left w:val="single" w:color="000000" w:sz="12" w:space="0"/>
              <w:bottom w:val="single" w:color="000000" w:sz="6" w:space="0"/>
              <w:right w:val="single" w:color="000000" w:sz="6" w:space="0"/>
            </w:tcBorders>
            <w:noWrap/>
          </w:tcPr>
          <w:p>
            <w:pPr>
              <w:pStyle w:val="97"/>
              <w:spacing w:before="46" w:line="242" w:lineRule="auto"/>
              <w:ind w:left="964" w:right="461" w:hanging="48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拟分包的工程项目</w:t>
            </w:r>
          </w:p>
        </w:tc>
        <w:tc>
          <w:tcPr>
            <w:tcW w:w="2409" w:type="dxa"/>
            <w:tcBorders>
              <w:top w:val="single" w:color="000000" w:sz="12" w:space="0"/>
              <w:left w:val="single" w:color="000000" w:sz="6" w:space="0"/>
              <w:bottom w:val="single" w:color="000000" w:sz="6" w:space="0"/>
              <w:right w:val="single" w:color="000000" w:sz="6" w:space="0"/>
            </w:tcBorders>
            <w:noWrap/>
          </w:tcPr>
          <w:p>
            <w:pPr>
              <w:pStyle w:val="97"/>
              <w:spacing w:before="201"/>
              <w:ind w:left="491"/>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主要工程内容</w:t>
            </w:r>
          </w:p>
        </w:tc>
        <w:tc>
          <w:tcPr>
            <w:tcW w:w="2409" w:type="dxa"/>
            <w:tcBorders>
              <w:top w:val="single" w:color="000000" w:sz="12" w:space="0"/>
              <w:left w:val="single" w:color="000000" w:sz="6" w:space="0"/>
              <w:bottom w:val="single" w:color="000000" w:sz="6" w:space="0"/>
              <w:right w:val="single" w:color="000000" w:sz="6" w:space="0"/>
            </w:tcBorders>
            <w:noWrap/>
          </w:tcPr>
          <w:p>
            <w:pPr>
              <w:pStyle w:val="97"/>
              <w:spacing w:before="201"/>
              <w:ind w:left="253"/>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预计造价（万元）</w:t>
            </w:r>
          </w:p>
        </w:tc>
        <w:tc>
          <w:tcPr>
            <w:tcW w:w="2410" w:type="dxa"/>
            <w:tcBorders>
              <w:top w:val="single" w:color="000000" w:sz="12" w:space="0"/>
              <w:left w:val="single" w:color="000000" w:sz="6" w:space="0"/>
              <w:bottom w:val="single" w:color="000000" w:sz="6" w:space="0"/>
              <w:right w:val="single" w:color="000000" w:sz="12" w:space="0"/>
            </w:tcBorders>
            <w:noWrap/>
          </w:tcPr>
          <w:p>
            <w:pPr>
              <w:pStyle w:val="97"/>
              <w:spacing w:before="201"/>
              <w:ind w:left="130" w:right="91"/>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restart"/>
            <w:tcBorders>
              <w:top w:val="single" w:color="000000" w:sz="6" w:space="0"/>
              <w:left w:val="single" w:color="000000" w:sz="6" w:space="0"/>
              <w:bottom w:val="single" w:color="000000" w:sz="12" w:space="0"/>
              <w:right w:val="single" w:color="000000" w:sz="12" w:space="0"/>
            </w:tcBorders>
            <w:noWrap/>
          </w:tcPr>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rPr>
                <w:rFonts w:ascii="Calibri" w:hAnsi="Calibri"/>
                <w:color w:val="000000" w:themeColor="text1"/>
                <w:sz w:val="24"/>
                <w14:textFill>
                  <w14:solidFill>
                    <w14:schemeClr w14:val="tx1"/>
                  </w14:solidFill>
                </w14:textFill>
              </w:rPr>
            </w:pPr>
          </w:p>
          <w:p>
            <w:pPr>
              <w:pStyle w:val="97"/>
              <w:spacing w:before="1"/>
              <w:rPr>
                <w:rFonts w:ascii="Calibri" w:hAnsi="Calibri"/>
                <w:color w:val="000000" w:themeColor="text1"/>
                <w:sz w:val="29"/>
                <w14:textFill>
                  <w14:solidFill>
                    <w14:schemeClr w14:val="tx1"/>
                  </w14:solidFill>
                </w14:textFill>
              </w:rPr>
            </w:pPr>
          </w:p>
          <w:p>
            <w:pPr>
              <w:pStyle w:val="97"/>
              <w:spacing w:line="242" w:lineRule="auto"/>
              <w:ind w:left="133" w:right="91"/>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注：若无分包计划，则投标人应在本表填写</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无</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left w:val="single" w:color="000000" w:sz="12"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left w:val="single" w:color="000000" w:sz="12" w:space="0"/>
              <w:bottom w:val="single" w:color="000000" w:sz="12" w:space="0"/>
              <w:right w:val="single" w:color="000000" w:sz="6" w:space="0"/>
            </w:tcBorders>
            <w:noWrap/>
          </w:tcPr>
          <w:p>
            <w:pPr>
              <w:pStyle w:val="97"/>
              <w:spacing w:before="140"/>
              <w:ind w:left="1109"/>
              <w:rPr>
                <w:rFonts w:ascii="Calibri" w:hAnsi="Calibri"/>
                <w:color w:val="000000" w:themeColor="text1"/>
                <w:sz w:val="20"/>
                <w14:textFill>
                  <w14:solidFill>
                    <w14:schemeClr w14:val="tx1"/>
                  </w14:solidFill>
                </w14:textFill>
              </w:rPr>
            </w:pPr>
            <w:r>
              <w:rPr>
                <w:rFonts w:hint="eastAsia" w:ascii="Calibri" w:hAnsi="Calibri"/>
                <w:color w:val="000000" w:themeColor="text1"/>
                <w:sz w:val="24"/>
                <w14:textFill>
                  <w14:solidFill>
                    <w14:schemeClr w14:val="tx1"/>
                  </w14:solidFill>
                </w14:textFill>
              </w:rPr>
              <w:t>拟分包工程造价合计（万元）</w:t>
            </w:r>
          </w:p>
        </w:tc>
        <w:tc>
          <w:tcPr>
            <w:tcW w:w="2409" w:type="dxa"/>
            <w:tcBorders>
              <w:top w:val="single" w:color="000000" w:sz="6" w:space="0"/>
              <w:left w:val="single" w:color="000000" w:sz="6" w:space="0"/>
              <w:bottom w:val="single" w:color="000000" w:sz="12" w:space="0"/>
              <w:right w:val="single" w:color="000000" w:sz="6" w:space="0"/>
            </w:tcBorders>
            <w:noWrap/>
          </w:tcPr>
          <w:p>
            <w:pPr>
              <w:pStyle w:val="9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bottom w:val="single" w:color="000000" w:sz="12" w:space="0"/>
              <w:right w:val="single" w:color="000000" w:sz="12" w:space="0"/>
            </w:tcBorders>
            <w:noWrap/>
          </w:tcPr>
          <w:p>
            <w:pPr>
              <w:rPr>
                <w:rFonts w:ascii="Calibri" w:hAnsi="Calibri"/>
                <w:color w:val="000000" w:themeColor="text1"/>
                <w:sz w:val="2"/>
                <w:szCs w:val="2"/>
                <w14:textFill>
                  <w14:solidFill>
                    <w14:schemeClr w14:val="tx1"/>
                  </w14:solidFill>
                </w14:textFill>
              </w:rPr>
            </w:pPr>
          </w:p>
        </w:tc>
      </w:tr>
    </w:tbl>
    <w:p>
      <w:pPr>
        <w:pStyle w:val="17"/>
        <w:spacing w:before="4"/>
        <w:rPr>
          <w:color w:val="000000" w:themeColor="text1"/>
          <w:sz w:val="24"/>
          <w14:textFill>
            <w14:solidFill>
              <w14:schemeClr w14:val="tx1"/>
            </w14:solidFill>
          </w14:textFill>
        </w:rPr>
      </w:pPr>
    </w:p>
    <w:p>
      <w:pPr>
        <w:pStyle w:val="17"/>
        <w:ind w:left="438"/>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、若投标人中标须按本招标文件的约定执行。</w:t>
      </w:r>
    </w:p>
    <w:p>
      <w:pPr>
        <w:pStyle w:val="17"/>
        <w:spacing w:before="2"/>
        <w:ind w:left="858"/>
        <w:rPr>
          <w:color w:val="000000" w:themeColor="text1"/>
          <w14:textFill>
            <w14:solidFill>
              <w14:schemeClr w14:val="tx1"/>
            </w14:solidFill>
          </w14:textFill>
        </w:rPr>
        <w:sectPr>
          <w:headerReference r:id="rId21" w:type="first"/>
          <w:footerReference r:id="rId24" w:type="first"/>
          <w:headerReference r:id="rId20" w:type="default"/>
          <w:footerReference r:id="rId22" w:type="default"/>
          <w:footerReference r:id="rId23" w:type="even"/>
          <w:footnotePr>
            <w:numFmt w:val="decimalEnclosedCircleChinese"/>
          </w:footnotePr>
          <w:pgSz w:w="11906" w:h="16838"/>
          <w:pgMar w:top="1038" w:right="924" w:bottom="936" w:left="1418" w:header="624" w:footer="590" w:gutter="0"/>
          <w:cols w:space="720" w:num="1"/>
          <w:docGrid w:type="lines" w:linePitch="312" w:charSpace="0"/>
        </w:sect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、本表填写的造价不属于投标报价的内容。</w:t>
      </w:r>
    </w:p>
    <w:p>
      <w:pPr>
        <w:spacing w:beforeLines="100" w:afterLines="150" w:line="360" w:lineRule="exact"/>
        <w:jc w:val="center"/>
        <w:rPr>
          <w:rFonts w:ascii="宋体" w:cs="宋体"/>
          <w:color w:val="000000" w:themeColor="text1"/>
          <w:sz w:val="28"/>
          <w:szCs w:val="28"/>
          <w14:textFill>
            <w14:solidFill>
              <w14:schemeClr w14:val="tx1"/>
            </w14:solidFill>
          </w14:textFill>
        </w:rPr>
      </w:pPr>
      <w:bookmarkStart w:id="1723" w:name="_Toc14467"/>
      <w:bookmarkStart w:id="1724" w:name="_Toc234382976"/>
      <w:r>
        <w:rPr>
          <w:rFonts w:hint="eastAsia" w:ascii="宋体" w:hAnsi="宋体" w:cs="宋体"/>
          <w:color w:val="000000" w:themeColor="text1"/>
          <w:sz w:val="28"/>
          <w:szCs w:val="28"/>
          <w14:textFill>
            <w14:solidFill>
              <w14:schemeClr w14:val="tx1"/>
            </w14:solidFill>
          </w14:textFill>
        </w:rPr>
        <w:t>七、资格审查资料</w:t>
      </w:r>
      <w:bookmarkEnd w:id="1723"/>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投标人基本情况表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二</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投标人企业组织机构框图</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三</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近年财务状况表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近年</w:t>
      </w:r>
      <w:r>
        <w:rPr>
          <w:rFonts w:hint="eastAsia" w:ascii="宋体" w:hAnsi="宋体" w:cs="宋体"/>
          <w:color w:val="000000" w:themeColor="text1"/>
          <w:sz w:val="24"/>
          <w:lang w:val="en-US" w:eastAsia="zh-CN"/>
          <w14:textFill>
            <w14:solidFill>
              <w14:schemeClr w14:val="tx1"/>
            </w14:solidFill>
          </w14:textFill>
        </w:rPr>
        <w:t>承接</w:t>
      </w:r>
      <w:r>
        <w:rPr>
          <w:rFonts w:hint="eastAsia" w:ascii="宋体" w:hAnsi="宋体" w:cs="宋体"/>
          <w:color w:val="000000" w:themeColor="text1"/>
          <w:sz w:val="24"/>
          <w14:textFill>
            <w14:solidFill>
              <w14:schemeClr w14:val="tx1"/>
            </w14:solidFill>
          </w14:textFill>
        </w:rPr>
        <w:t>的类似项目情况表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承接</w:t>
      </w:r>
      <w:r>
        <w:rPr>
          <w:rFonts w:hint="eastAsia" w:ascii="宋体" w:hAnsi="宋体" w:cs="宋体"/>
          <w:color w:val="000000" w:themeColor="text1"/>
          <w:sz w:val="24"/>
          <w14:textFill>
            <w14:solidFill>
              <w14:schemeClr w14:val="tx1"/>
            </w14:solidFill>
          </w14:textFill>
        </w:rPr>
        <w:t>的类似项目情况表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lang w:val="en-US" w:eastAsia="zh-CN"/>
          <w14:textFill>
            <w14:solidFill>
              <w14:schemeClr w14:val="tx1"/>
            </w14:solidFill>
          </w14:textFill>
        </w:rPr>
        <w:t>承接</w:t>
      </w:r>
      <w:r>
        <w:rPr>
          <w:rFonts w:hint="eastAsia" w:ascii="宋体" w:hAnsi="宋体" w:cs="宋体"/>
          <w:color w:val="000000" w:themeColor="text1"/>
          <w:sz w:val="24"/>
          <w14:textFill>
            <w14:solidFill>
              <w14:schemeClr w14:val="tx1"/>
            </w14:solidFill>
          </w14:textFill>
        </w:rPr>
        <w:t>的类似项目情况汇总表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（五）投标人的信誉情况表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（六）拟委任的项目经理和项目总工情况表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w:t>
      </w: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拟委任的项目经理和项目总工汇总表</w:t>
      </w:r>
    </w:p>
    <w:p>
      <w:pPr>
        <w:pStyle w:val="17"/>
        <w:spacing w:before="179" w:line="357" w:lineRule="auto"/>
        <w:ind w:right="628"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拟委任的项目经理和项目总工资历表</w:t>
      </w:r>
    </w:p>
    <w:p>
      <w:pPr>
        <w:rPr>
          <w:rFonts w:ascii="宋体"/>
          <w:b/>
          <w:color w:val="000000" w:themeColor="text1"/>
          <w:sz w:val="24"/>
          <w14:textFill>
            <w14:solidFill>
              <w14:schemeClr w14:val="tx1"/>
            </w14:solidFill>
          </w14:textFill>
        </w:rPr>
      </w:pPr>
      <w:r>
        <w:rPr>
          <w:rFonts w:ascii="宋体"/>
          <w:b/>
          <w:color w:val="000000" w:themeColor="text1"/>
          <w:sz w:val="28"/>
          <w:szCs w:val="28"/>
          <w14:textFill>
            <w14:solidFill>
              <w14:schemeClr w14:val="tx1"/>
            </w14:solidFill>
          </w14:textFill>
        </w:rPr>
        <w:br w:type="page"/>
      </w:r>
      <w:bookmarkEnd w:id="1724"/>
      <w:bookmarkStart w:id="1725" w:name="_Toc238804115"/>
    </w:p>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（一）投标人基本情况表</w:t>
      </w:r>
    </w:p>
    <w:bookmarkEnd w:id="1725"/>
    <w:tbl>
      <w:tblPr>
        <w:tblStyle w:val="46"/>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223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2475"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noWrap/>
            <w:vAlign w:val="center"/>
          </w:tcPr>
          <w:p>
            <w:pPr>
              <w:topLinePunct/>
              <w:spacing w:line="320" w:lineRule="exact"/>
              <w:ind w:firstLine="1200" w:firstLineChars="5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w:t>
            </w:r>
          </w:p>
          <w:p>
            <w:pPr>
              <w:topLinePunct/>
              <w:spacing w:line="320" w:lineRule="exact"/>
              <w:jc w:val="center"/>
              <w:rPr>
                <w:rFonts w:ascii="宋体"/>
                <w:color w:val="000000" w:themeColor="text1"/>
                <w:sz w:val="24"/>
                <w14:textFill>
                  <w14:solidFill>
                    <w14:schemeClr w14:val="tx1"/>
                  </w14:solidFill>
                </w14:textFill>
              </w:rPr>
            </w:pPr>
          </w:p>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技工</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投标人关联企业情况</w:t>
            </w:r>
          </w:p>
        </w:tc>
        <w:tc>
          <w:tcPr>
            <w:tcW w:w="7127" w:type="dxa"/>
            <w:gridSpan w:val="8"/>
            <w:tcBorders>
              <w:top w:val="single" w:color="auto" w:sz="4" w:space="0"/>
              <w:left w:val="single" w:color="auto" w:sz="4" w:space="0"/>
              <w:right w:val="single" w:color="auto" w:sz="4" w:space="0"/>
            </w:tcBorders>
            <w:noWrap/>
          </w:tcPr>
          <w:p>
            <w:pPr>
              <w:pStyle w:val="106"/>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投标人应提供关联企业情况，包括：</w:t>
            </w:r>
          </w:p>
          <w:p>
            <w:pPr>
              <w:pStyle w:val="106"/>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）投标人的所有股东名称及相应股权（出资额）比例；如投标人为上市公司，投标人应提供股权占公司股份总数</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以上的所有股东名称及相应股权比例；</w:t>
            </w:r>
          </w:p>
          <w:p>
            <w:pPr>
              <w:pStyle w:val="106"/>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）投标人投资（控股）或管理的下属企业名称、持有股权（出资额）比例；</w:t>
            </w:r>
          </w:p>
          <w:p>
            <w:pPr>
              <w:pStyle w:val="106"/>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noWrap/>
            <w:vAlign w:val="center"/>
          </w:tcPr>
          <w:p>
            <w:pPr>
              <w:topLinePunct/>
              <w:spacing w:line="320" w:lineRule="exact"/>
              <w:jc w:val="center"/>
              <w:rPr>
                <w:rFonts w:ascii="Calibri" w:hAnsi="Calibri"/>
                <w:color w:val="000000" w:themeColor="text1"/>
                <w:sz w:val="24"/>
                <w14:textFill>
                  <w14:solidFill>
                    <w14:schemeClr w14:val="tx1"/>
                  </w14:solidFill>
                </w14:textFill>
              </w:rPr>
            </w:pPr>
          </w:p>
        </w:tc>
      </w:tr>
    </w:tbl>
    <w:p>
      <w:pPr>
        <w:spacing w:line="400" w:lineRule="exact"/>
        <w:ind w:left="720" w:hanging="720" w:hanging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投标人应根据招标文件第二章“投标人须知”第</w:t>
      </w:r>
      <w:r>
        <w:rPr>
          <w:rFonts w:ascii="宋体" w:hAnsi="宋体"/>
          <w:color w:val="000000" w:themeColor="text1"/>
          <w:sz w:val="24"/>
          <w14:textFill>
            <w14:solidFill>
              <w14:schemeClr w14:val="tx1"/>
            </w14:solidFill>
          </w14:textFill>
        </w:rPr>
        <w:t>3.5.1</w:t>
      </w:r>
      <w:r>
        <w:rPr>
          <w:rFonts w:hint="eastAsia" w:ascii="宋体" w:hAnsi="宋体"/>
          <w:color w:val="000000" w:themeColor="text1"/>
          <w:sz w:val="24"/>
          <w14:textFill>
            <w14:solidFill>
              <w14:schemeClr w14:val="tx1"/>
            </w14:solidFill>
          </w14:textFill>
        </w:rPr>
        <w:t>项的要求在本表后附相关证明材料。</w:t>
      </w:r>
    </w:p>
    <w:p>
      <w:pPr>
        <w:pStyle w:val="106"/>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上述信息如经调查核实未如实填写的，按提供虚假材料对待。</w:t>
      </w:r>
    </w:p>
    <w:p>
      <w:pPr>
        <w:pStyle w:val="70"/>
        <w:rPr>
          <w:color w:val="000000" w:themeColor="text1"/>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bookmarkStart w:id="1726" w:name="_Toc238804116"/>
      <w:r>
        <w:rPr>
          <w:rFonts w:asci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（二）投标人企业组织机构框图</w:t>
      </w:r>
      <w:bookmarkEnd w:id="1726"/>
    </w:p>
    <w:p>
      <w:pPr>
        <w:spacing w:line="400" w:lineRule="exact"/>
        <w:rPr>
          <w:rFonts w:ascii="宋体"/>
          <w:color w:val="000000" w:themeColor="text1"/>
          <w14:textFill>
            <w14:solidFill>
              <w14:schemeClr w14:val="tx1"/>
            </w14:solidFill>
          </w14:textFill>
        </w:rPr>
      </w:pPr>
    </w:p>
    <w:tbl>
      <w:tblPr>
        <w:tblStyle w:val="4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noWrap/>
          </w:tcPr>
          <w:p>
            <w:pPr>
              <w:topLinePunct/>
              <w:spacing w:line="320" w:lineRule="exact"/>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bottom w:val="single" w:color="auto" w:sz="4" w:space="0"/>
              <w:right w:val="single" w:color="auto" w:sz="4" w:space="0"/>
            </w:tcBorders>
            <w:noWrap/>
          </w:tcPr>
          <w:p>
            <w:pPr>
              <w:topLinePunct/>
              <w:spacing w:line="320" w:lineRule="exact"/>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tc>
      </w:tr>
    </w:tbl>
    <w:p>
      <w:pPr>
        <w:jc w:val="center"/>
        <w:rPr>
          <w:rFonts w:ascii="宋体"/>
          <w:b/>
          <w:color w:val="000000" w:themeColor="text1"/>
          <w:sz w:val="28"/>
          <w:szCs w:val="28"/>
          <w14:textFill>
            <w14:solidFill>
              <w14:schemeClr w14:val="tx1"/>
            </w14:solidFill>
          </w14:textFill>
        </w:rPr>
      </w:pPr>
      <w:bookmarkStart w:id="1727" w:name="_Toc238804117"/>
      <w:r>
        <w:rPr>
          <w:rFonts w:asci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（三）</w:t>
      </w:r>
      <w:bookmarkEnd w:id="1727"/>
      <w:r>
        <w:rPr>
          <w:rFonts w:hint="eastAsia" w:ascii="宋体" w:hAnsi="宋体"/>
          <w:b/>
          <w:color w:val="000000" w:themeColor="text1"/>
          <w:sz w:val="28"/>
          <w:szCs w:val="28"/>
          <w14:textFill>
            <w14:solidFill>
              <w14:schemeClr w14:val="tx1"/>
            </w14:solidFill>
          </w14:textFill>
        </w:rPr>
        <w:t>近年财务状况表</w:t>
      </w:r>
    </w:p>
    <w:tbl>
      <w:tblPr>
        <w:tblStyle w:val="46"/>
        <w:tblW w:w="931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12" w:space="0"/>
              <w:left w:val="single" w:color="auto" w:sz="12"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项目或指标</w:t>
            </w:r>
          </w:p>
        </w:tc>
        <w:tc>
          <w:tcPr>
            <w:tcW w:w="1276" w:type="dxa"/>
            <w:tcBorders>
              <w:top w:val="single" w:color="auto" w:sz="12"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730" w:type="dxa"/>
            <w:tcBorders>
              <w:top w:val="single" w:color="auto" w:sz="12"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年度</w:t>
            </w:r>
          </w:p>
        </w:tc>
        <w:tc>
          <w:tcPr>
            <w:tcW w:w="1672" w:type="dxa"/>
            <w:tcBorders>
              <w:top w:val="single" w:color="auto" w:sz="12" w:space="0"/>
              <w:left w:val="single" w:color="auto" w:sz="4" w:space="0"/>
              <w:bottom w:val="single" w:color="auto" w:sz="4" w:space="0"/>
              <w:right w:val="single" w:color="auto" w:sz="4" w:space="0"/>
            </w:tcBorders>
            <w:noWrap/>
          </w:tcPr>
          <w:p>
            <w:pPr>
              <w:spacing w:line="400" w:lineRule="exact"/>
              <w:ind w:firstLine="218" w:firstLineChars="91"/>
              <w:rPr>
                <w:rFonts w:ascii="宋体" w:hAnsi="宋体" w:cs="宋体"/>
                <w:color w:val="000000" w:themeColor="text1"/>
                <w:sz w:val="24"/>
                <w14:textFill>
                  <w14:solidFill>
                    <w14:schemeClr w14:val="tx1"/>
                  </w14:solidFill>
                </w14:textFill>
              </w:rPr>
            </w:pP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年度</w:t>
            </w:r>
          </w:p>
        </w:tc>
        <w:tc>
          <w:tcPr>
            <w:tcW w:w="1701" w:type="dxa"/>
            <w:tcBorders>
              <w:top w:val="single" w:color="auto" w:sz="12" w:space="0"/>
              <w:left w:val="single" w:color="auto" w:sz="4" w:space="0"/>
              <w:bottom w:val="single" w:color="auto" w:sz="4" w:space="0"/>
              <w:right w:val="single" w:color="auto" w:sz="12" w:space="0"/>
            </w:tcBorders>
            <w:noWrap/>
          </w:tcPr>
          <w:p>
            <w:pPr>
              <w:spacing w:line="400" w:lineRule="exact"/>
              <w:ind w:firstLine="218" w:firstLineChars="91"/>
              <w:rPr>
                <w:rFonts w:ascii="宋体" w:hAnsi="宋体" w:cs="宋体"/>
                <w:color w:val="000000" w:themeColor="text1"/>
                <w:sz w:val="24"/>
                <w14:textFill>
                  <w14:solidFill>
                    <w14:schemeClr w14:val="tx1"/>
                  </w14:solidFill>
                </w14:textFill>
              </w:rPr>
            </w:pP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一、注册资金</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二、净资产</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三、总资产</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四、固定资产</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五、流动资产</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六、流动负债</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七、负债合计</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八、营业收入</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九、净利润</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十、现金流量净额</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十一、主要财务指标</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1.净资产收益率</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2.总资产报酬率</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3.主营业务利润率</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4.资产负债率</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5.流动比率</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6.速动比率</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30"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672"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4"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近三个年度的年平均营业总收入</w:t>
            </w:r>
          </w:p>
        </w:tc>
        <w:tc>
          <w:tcPr>
            <w:tcW w:w="127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5103" w:type="dxa"/>
            <w:gridSpan w:val="3"/>
            <w:tcBorders>
              <w:top w:val="single" w:color="auto" w:sz="4" w:space="0"/>
              <w:left w:val="single" w:color="auto" w:sz="4" w:space="0"/>
              <w:bottom w:val="single" w:color="auto" w:sz="4" w:space="0"/>
              <w:right w:val="single" w:color="auto" w:sz="12" w:space="0"/>
            </w:tcBorders>
            <w:noWrap/>
          </w:tcPr>
          <w:p>
            <w:pPr>
              <w:spacing w:line="400" w:lineRule="exact"/>
              <w:jc w:val="lef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Borders>
              <w:top w:val="single" w:color="auto" w:sz="4" w:space="0"/>
              <w:left w:val="single" w:color="auto" w:sz="12" w:space="0"/>
              <w:bottom w:val="single" w:color="auto" w:sz="12" w:space="0"/>
              <w:right w:val="single" w:color="auto" w:sz="4" w:space="0"/>
            </w:tcBorders>
            <w:noWrap/>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最新年度具有的营运资金（流动资产-流动负债）</w:t>
            </w:r>
          </w:p>
        </w:tc>
        <w:tc>
          <w:tcPr>
            <w:tcW w:w="1276" w:type="dxa"/>
            <w:tcBorders>
              <w:top w:val="single" w:color="auto" w:sz="4" w:space="0"/>
              <w:left w:val="single" w:color="auto" w:sz="4" w:space="0"/>
              <w:bottom w:val="single" w:color="auto" w:sz="12" w:space="0"/>
              <w:right w:val="single" w:color="auto" w:sz="4" w:space="0"/>
            </w:tcBorders>
            <w:noWrap/>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5103" w:type="dxa"/>
            <w:gridSpan w:val="3"/>
            <w:tcBorders>
              <w:top w:val="single" w:color="auto" w:sz="4" w:space="0"/>
              <w:left w:val="single" w:color="auto" w:sz="4" w:space="0"/>
              <w:bottom w:val="single" w:color="auto" w:sz="12" w:space="0"/>
              <w:right w:val="single" w:color="auto" w:sz="12" w:space="0"/>
            </w:tcBorders>
            <w:noWrap/>
          </w:tcPr>
          <w:p>
            <w:pPr>
              <w:spacing w:line="400" w:lineRule="exact"/>
              <w:rPr>
                <w:rFonts w:ascii="宋体" w:hAnsi="宋体" w:cs="宋体"/>
                <w:color w:val="000000" w:themeColor="text1"/>
                <w:sz w:val="24"/>
                <w14:textFill>
                  <w14:solidFill>
                    <w14:schemeClr w14:val="tx1"/>
                  </w14:solidFill>
                </w14:textFill>
              </w:rPr>
            </w:pPr>
          </w:p>
        </w:tc>
      </w:tr>
    </w:tbl>
    <w:p>
      <w:pPr>
        <w:ind w:left="930" w:leftChars="100" w:hanging="720" w:hangingChars="300"/>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投标人应根据招标文件第二章“投标人须知”第</w:t>
      </w:r>
      <w:r>
        <w:rPr>
          <w:rFonts w:ascii="宋体" w:hAnsi="宋体"/>
          <w:color w:val="000000" w:themeColor="text1"/>
          <w:sz w:val="24"/>
          <w14:textFill>
            <w14:solidFill>
              <w14:schemeClr w14:val="tx1"/>
            </w14:solidFill>
          </w14:textFill>
        </w:rPr>
        <w:t>3.5.2</w:t>
      </w:r>
      <w:r>
        <w:rPr>
          <w:rFonts w:hint="eastAsia" w:ascii="宋体" w:hAnsi="宋体"/>
          <w:color w:val="000000" w:themeColor="text1"/>
          <w:sz w:val="24"/>
          <w14:textFill>
            <w14:solidFill>
              <w14:schemeClr w14:val="tx1"/>
            </w14:solidFill>
          </w14:textFill>
        </w:rPr>
        <w:t>项的要求在本表后附相关证明材料。</w:t>
      </w:r>
    </w:p>
    <w:p>
      <w:pPr>
        <w:ind w:left="810" w:leftChars="100" w:hanging="600" w:hangingChars="250"/>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w:t>
      </w:r>
      <w:r>
        <w:rPr>
          <w:rFonts w:hint="eastAsia" w:ascii="宋体" w:hAnsi="宋体"/>
          <w:color w:val="000000" w:themeColor="text1"/>
          <w:sz w:val="24"/>
          <w14:textFill>
            <w14:solidFill>
              <w14:schemeClr w14:val="tx1"/>
            </w14:solidFill>
          </w14:textFill>
        </w:rPr>
        <w:t>本表所列数据必须与本表各附件中的数据相一致。</w:t>
      </w:r>
    </w:p>
    <w:p>
      <w:pPr>
        <w:pStyle w:val="17"/>
        <w:numPr>
          <w:ilvl w:val="0"/>
          <w:numId w:val="21"/>
        </w:numPr>
        <w:spacing w:before="179" w:line="357" w:lineRule="auto"/>
        <w:ind w:right="628" w:firstLine="562" w:firstLineChars="200"/>
        <w:rPr>
          <w:rFonts w:ascii="宋体" w:cs="宋体"/>
          <w:b/>
          <w:bCs/>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近年</w:t>
      </w:r>
      <w:r>
        <w:rPr>
          <w:rFonts w:hint="eastAsia" w:ascii="宋体" w:hAnsi="宋体" w:cs="宋体"/>
          <w:b/>
          <w:bCs/>
          <w:color w:val="000000" w:themeColor="text1"/>
          <w:sz w:val="28"/>
          <w:szCs w:val="28"/>
          <w:lang w:val="en-US" w:eastAsia="zh-CN"/>
          <w14:textFill>
            <w14:solidFill>
              <w14:schemeClr w14:val="tx1"/>
            </w14:solidFill>
          </w14:textFill>
        </w:rPr>
        <w:t>承接</w:t>
      </w:r>
      <w:r>
        <w:rPr>
          <w:rFonts w:hint="eastAsia" w:ascii="宋体" w:hAnsi="宋体" w:cs="宋体"/>
          <w:b/>
          <w:bCs/>
          <w:color w:val="000000" w:themeColor="text1"/>
          <w:sz w:val="28"/>
          <w:szCs w:val="28"/>
          <w14:textFill>
            <w14:solidFill>
              <w14:schemeClr w14:val="tx1"/>
            </w14:solidFill>
          </w14:textFill>
        </w:rPr>
        <w:t>的类似项目情况表</w:t>
      </w:r>
    </w:p>
    <w:p>
      <w:pPr>
        <w:pStyle w:val="17"/>
        <w:spacing w:before="179" w:line="357" w:lineRule="auto"/>
        <w:ind w:right="628"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四</w:t>
      </w:r>
      <w:r>
        <w:rPr>
          <w:rFonts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CN"/>
          <w14:textFill>
            <w14:solidFill>
              <w14:schemeClr w14:val="tx1"/>
            </w14:solidFill>
          </w14:textFill>
        </w:rPr>
        <w:t>承接</w:t>
      </w:r>
      <w:r>
        <w:rPr>
          <w:rFonts w:hint="eastAsia" w:ascii="宋体" w:hAnsi="宋体" w:cs="宋体"/>
          <w:b/>
          <w:bCs/>
          <w:color w:val="000000" w:themeColor="text1"/>
          <w:sz w:val="24"/>
          <w14:textFill>
            <w14:solidFill>
              <w14:schemeClr w14:val="tx1"/>
            </w14:solidFill>
          </w14:textFill>
        </w:rPr>
        <w:t>的类似项目情况表</w:t>
      </w:r>
    </w:p>
    <w:tbl>
      <w:tblPr>
        <w:tblStyle w:val="46"/>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5"/>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12"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7029" w:type="dxa"/>
            <w:tcBorders>
              <w:top w:val="single" w:color="auto" w:sz="12"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项目所在地</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发包人名称</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发包人地址</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发包人电话</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合同价格</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开工日期</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交工（或一次性竣工）</w:t>
            </w:r>
          </w:p>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承担的工作</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工程质量评分（或等级）</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项目总工</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总监理工程师及电话</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335" w:type="dxa"/>
            <w:tcBorders>
              <w:top w:val="single" w:color="auto" w:sz="6" w:space="0"/>
              <w:left w:val="single" w:color="auto" w:sz="12" w:space="0"/>
              <w:bottom w:val="single" w:color="auto" w:sz="6"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项目描述</w:t>
            </w:r>
          </w:p>
        </w:tc>
        <w:tc>
          <w:tcPr>
            <w:tcW w:w="7029"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2335" w:type="dxa"/>
            <w:tcBorders>
              <w:top w:val="single" w:color="auto" w:sz="6" w:space="0"/>
              <w:left w:val="single" w:color="auto" w:sz="12" w:space="0"/>
              <w:bottom w:val="single" w:color="auto" w:sz="12" w:space="0"/>
              <w:right w:val="single" w:color="auto" w:sz="6" w:space="0"/>
            </w:tcBorders>
            <w:noWrap/>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029" w:type="dxa"/>
            <w:tcBorders>
              <w:top w:val="single" w:color="auto" w:sz="6" w:space="0"/>
              <w:left w:val="single" w:color="auto" w:sz="6" w:space="0"/>
              <w:bottom w:val="single" w:color="auto" w:sz="12" w:space="0"/>
              <w:right w:val="single" w:color="auto" w:sz="12" w:space="0"/>
            </w:tcBorders>
            <w:noWrap/>
            <w:vAlign w:val="center"/>
          </w:tcPr>
          <w:p>
            <w:pPr>
              <w:jc w:val="center"/>
              <w:rPr>
                <w:rFonts w:ascii="宋体" w:cs="宋体"/>
                <w:color w:val="000000" w:themeColor="text1"/>
                <w:szCs w:val="21"/>
                <w14:textFill>
                  <w14:solidFill>
                    <w14:schemeClr w14:val="tx1"/>
                  </w14:solidFill>
                </w14:textFill>
              </w:rPr>
            </w:pPr>
          </w:p>
        </w:tc>
      </w:tr>
    </w:tbl>
    <w:p>
      <w:pP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每张表格只填写一个项目，并标明序号。</w:t>
      </w:r>
    </w:p>
    <w:p>
      <w:pPr>
        <w:rPr>
          <w:rFonts w:ascii="宋体" w:cs="宋体"/>
          <w:color w:val="000000" w:themeColor="text1"/>
          <w:lang w:val="zh-CN"/>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投标人应根据招标文件第二章“投标人须知”第</w:t>
      </w:r>
      <w:r>
        <w:rPr>
          <w:rFonts w:ascii="宋体" w:hAnsi="宋体" w:cs="宋体"/>
          <w:color w:val="000000" w:themeColor="text1"/>
          <w14:textFill>
            <w14:solidFill>
              <w14:schemeClr w14:val="tx1"/>
            </w14:solidFill>
          </w14:textFill>
        </w:rPr>
        <w:t>3.5.3</w:t>
      </w:r>
      <w:r>
        <w:rPr>
          <w:rFonts w:hint="eastAsia" w:ascii="宋体" w:hAnsi="宋体" w:cs="宋体"/>
          <w:color w:val="000000" w:themeColor="text1"/>
          <w:lang w:val="zh-CN"/>
          <w14:textFill>
            <w14:solidFill>
              <w14:schemeClr w14:val="tx1"/>
            </w14:solidFill>
          </w14:textFill>
        </w:rPr>
        <w:t>项的要求在本表后附相关证明材料。</w:t>
      </w:r>
    </w:p>
    <w:p>
      <w:pPr>
        <w:rPr>
          <w:rFonts w:ascii="宋体" w:cs="宋体"/>
          <w:color w:val="000000" w:themeColor="text1"/>
          <w:lang w:val="zh-CN"/>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如近年来，投标人法人机构发生合法变更或重组或法人名称变更时，应提供相关部门的合法批件或其他相关证明材料来证明其所附业绩的继承性。</w:t>
      </w:r>
    </w:p>
    <w:p>
      <w:pPr>
        <w:pStyle w:val="17"/>
        <w:spacing w:before="179" w:line="357" w:lineRule="auto"/>
        <w:ind w:right="628" w:firstLine="482" w:firstLineChars="200"/>
        <w:rPr>
          <w:rFonts w:ascii="宋体" w:cs="宋体"/>
          <w:b/>
          <w:bCs/>
          <w:color w:val="000000" w:themeColor="text1"/>
          <w:sz w:val="24"/>
          <w14:textFill>
            <w14:solidFill>
              <w14:schemeClr w14:val="tx1"/>
            </w14:solidFill>
          </w14:textFill>
        </w:rPr>
      </w:pPr>
    </w:p>
    <w:p>
      <w:pPr>
        <w:pStyle w:val="17"/>
        <w:spacing w:before="179" w:line="357" w:lineRule="auto"/>
        <w:ind w:right="628" w:firstLine="482" w:firstLineChars="200"/>
        <w:rPr>
          <w:rFonts w:ascii="宋体" w:cs="宋体"/>
          <w:b/>
          <w:bCs/>
          <w:color w:val="000000" w:themeColor="text1"/>
          <w:sz w:val="24"/>
          <w14:textFill>
            <w14:solidFill>
              <w14:schemeClr w14:val="tx1"/>
            </w14:solidFill>
          </w14:textFill>
        </w:rPr>
      </w:pPr>
    </w:p>
    <w:p>
      <w:pPr>
        <w:pStyle w:val="17"/>
        <w:spacing w:before="179" w:line="357" w:lineRule="auto"/>
        <w:ind w:right="628" w:firstLine="482" w:firstLineChars="200"/>
        <w:rPr>
          <w:rFonts w:ascii="宋体" w:cs="宋体"/>
          <w:b/>
          <w:bCs/>
          <w:color w:val="000000" w:themeColor="text1"/>
          <w:sz w:val="24"/>
          <w14:textFill>
            <w14:solidFill>
              <w14:schemeClr w14:val="tx1"/>
            </w14:solidFill>
          </w14:textFill>
        </w:rPr>
      </w:pPr>
    </w:p>
    <w:p>
      <w:pPr>
        <w:pStyle w:val="17"/>
        <w:spacing w:before="179" w:line="357" w:lineRule="auto"/>
        <w:ind w:right="628" w:firstLine="482" w:firstLineChars="200"/>
        <w:rPr>
          <w:rFonts w:ascii="宋体" w:cs="宋体"/>
          <w:b/>
          <w:bCs/>
          <w:color w:val="000000" w:themeColor="text1"/>
          <w:sz w:val="24"/>
          <w14:textFill>
            <w14:solidFill>
              <w14:schemeClr w14:val="tx1"/>
            </w14:solidFill>
          </w14:textFill>
        </w:rPr>
      </w:pPr>
    </w:p>
    <w:p>
      <w:pPr>
        <w:pStyle w:val="17"/>
        <w:numPr>
          <w:ilvl w:val="0"/>
          <w:numId w:val="22"/>
        </w:numPr>
        <w:spacing w:before="179" w:line="357" w:lineRule="auto"/>
        <w:ind w:right="628" w:firstLine="482" w:firstLineChars="200"/>
        <w:rPr>
          <w:rFonts w:asci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en-US" w:eastAsia="zh-CN"/>
          <w14:textFill>
            <w14:solidFill>
              <w14:schemeClr w14:val="tx1"/>
            </w14:solidFill>
          </w14:textFill>
        </w:rPr>
        <w:t>承接</w:t>
      </w:r>
      <w:r>
        <w:rPr>
          <w:rFonts w:hint="eastAsia" w:ascii="宋体" w:hAnsi="宋体" w:cs="宋体"/>
          <w:b/>
          <w:bCs/>
          <w:color w:val="000000" w:themeColor="text1"/>
          <w:sz w:val="24"/>
          <w14:textFill>
            <w14:solidFill>
              <w14:schemeClr w14:val="tx1"/>
            </w14:solidFill>
          </w14:textFill>
        </w:rPr>
        <w:t>的类似项目情况汇总表</w:t>
      </w:r>
    </w:p>
    <w:tbl>
      <w:tblPr>
        <w:tblStyle w:val="46"/>
        <w:tblW w:w="92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0"/>
        <w:gridCol w:w="1242"/>
        <w:gridCol w:w="825"/>
        <w:gridCol w:w="1050"/>
        <w:gridCol w:w="825"/>
        <w:gridCol w:w="908"/>
        <w:gridCol w:w="919"/>
        <w:gridCol w:w="920"/>
        <w:gridCol w:w="921"/>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690" w:type="dxa"/>
            <w:tcBorders>
              <w:top w:val="single" w:color="auto" w:sz="12" w:space="0"/>
              <w:left w:val="single" w:color="auto" w:sz="12"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28" w:name="_Toc9496"/>
            <w:r>
              <w:rPr>
                <w:rFonts w:hint="eastAsia" w:ascii="宋体" w:eastAsia="宋体"/>
                <w:color w:val="000000" w:themeColor="text1"/>
                <w:sz w:val="21"/>
                <w:szCs w:val="21"/>
                <w14:textFill>
                  <w14:solidFill>
                    <w14:schemeClr w14:val="tx1"/>
                  </w14:solidFill>
                </w14:textFill>
              </w:rPr>
              <w:t>序号</w:t>
            </w:r>
            <w:bookmarkEnd w:id="1728"/>
          </w:p>
        </w:tc>
        <w:tc>
          <w:tcPr>
            <w:tcW w:w="1242"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29" w:name="_Toc28333"/>
            <w:r>
              <w:rPr>
                <w:rFonts w:hint="eastAsia" w:ascii="宋体" w:eastAsia="宋体"/>
                <w:color w:val="000000" w:themeColor="text1"/>
                <w:sz w:val="21"/>
                <w:szCs w:val="21"/>
                <w14:textFill>
                  <w14:solidFill>
                    <w14:schemeClr w14:val="tx1"/>
                  </w14:solidFill>
                </w14:textFill>
              </w:rPr>
              <w:t>项目名称</w:t>
            </w:r>
            <w:bookmarkEnd w:id="1729"/>
          </w:p>
        </w:tc>
        <w:tc>
          <w:tcPr>
            <w:tcW w:w="825"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0" w:name="_Toc3614"/>
            <w:r>
              <w:rPr>
                <w:rFonts w:hint="eastAsia" w:ascii="宋体" w:eastAsia="宋体"/>
                <w:color w:val="000000" w:themeColor="text1"/>
                <w:sz w:val="21"/>
                <w:szCs w:val="21"/>
                <w14:textFill>
                  <w14:solidFill>
                    <w14:schemeClr w14:val="tx1"/>
                  </w14:solidFill>
                </w14:textFill>
              </w:rPr>
              <w:t>路基桥涵里程（</w:t>
            </w:r>
            <w:r>
              <w:rPr>
                <w:rFonts w:ascii="宋体" w:eastAsia="宋体"/>
                <w:color w:val="000000" w:themeColor="text1"/>
                <w:sz w:val="21"/>
                <w:szCs w:val="21"/>
                <w14:textFill>
                  <w14:solidFill>
                    <w14:schemeClr w14:val="tx1"/>
                  </w14:solidFill>
                </w14:textFill>
              </w:rPr>
              <w:t>km</w:t>
            </w:r>
            <w:r>
              <w:rPr>
                <w:rFonts w:hint="eastAsia" w:ascii="宋体" w:eastAsia="宋体"/>
                <w:color w:val="000000" w:themeColor="text1"/>
                <w:sz w:val="21"/>
                <w:szCs w:val="21"/>
                <w14:textFill>
                  <w14:solidFill>
                    <w14:schemeClr w14:val="tx1"/>
                  </w14:solidFill>
                </w14:textFill>
              </w:rPr>
              <w:t>）</w:t>
            </w:r>
            <w:bookmarkEnd w:id="1730"/>
          </w:p>
        </w:tc>
        <w:tc>
          <w:tcPr>
            <w:tcW w:w="1050"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1" w:name="_Toc20843"/>
            <w:r>
              <w:rPr>
                <w:rFonts w:hint="eastAsia" w:ascii="宋体" w:eastAsia="宋体"/>
                <w:color w:val="000000" w:themeColor="text1"/>
                <w:sz w:val="21"/>
                <w:szCs w:val="21"/>
                <w14:textFill>
                  <w14:solidFill>
                    <w14:schemeClr w14:val="tx1"/>
                  </w14:solidFill>
                </w14:textFill>
              </w:rPr>
              <w:t>路面类型及里程（</w:t>
            </w:r>
            <w:r>
              <w:rPr>
                <w:rFonts w:ascii="宋体" w:eastAsia="宋体"/>
                <w:color w:val="000000" w:themeColor="text1"/>
                <w:sz w:val="21"/>
                <w:szCs w:val="21"/>
                <w14:textFill>
                  <w14:solidFill>
                    <w14:schemeClr w14:val="tx1"/>
                  </w14:solidFill>
                </w14:textFill>
              </w:rPr>
              <w:t>km</w:t>
            </w:r>
            <w:r>
              <w:rPr>
                <w:rFonts w:hint="eastAsia" w:ascii="宋体" w:eastAsia="宋体"/>
                <w:color w:val="000000" w:themeColor="text1"/>
                <w:sz w:val="21"/>
                <w:szCs w:val="21"/>
                <w14:textFill>
                  <w14:solidFill>
                    <w14:schemeClr w14:val="tx1"/>
                  </w14:solidFill>
                </w14:textFill>
              </w:rPr>
              <w:t>）</w:t>
            </w:r>
            <w:bookmarkEnd w:id="1731"/>
          </w:p>
        </w:tc>
        <w:tc>
          <w:tcPr>
            <w:tcW w:w="825"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2" w:name="_Toc8211"/>
            <w:r>
              <w:rPr>
                <w:rFonts w:hint="eastAsia" w:ascii="宋体" w:eastAsia="宋体"/>
                <w:color w:val="000000" w:themeColor="text1"/>
                <w:sz w:val="21"/>
                <w:szCs w:val="21"/>
                <w14:textFill>
                  <w14:solidFill>
                    <w14:schemeClr w14:val="tx1"/>
                  </w14:solidFill>
                </w14:textFill>
              </w:rPr>
              <w:t>大桥（座）</w:t>
            </w:r>
            <w:bookmarkEnd w:id="1732"/>
          </w:p>
        </w:tc>
        <w:tc>
          <w:tcPr>
            <w:tcW w:w="908"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3" w:name="_Toc12832"/>
            <w:r>
              <w:rPr>
                <w:rFonts w:hint="eastAsia" w:ascii="宋体" w:eastAsia="宋体"/>
                <w:color w:val="000000" w:themeColor="text1"/>
                <w:sz w:val="21"/>
                <w:szCs w:val="21"/>
                <w14:textFill>
                  <w14:solidFill>
                    <w14:schemeClr w14:val="tx1"/>
                  </w14:solidFill>
                </w14:textFill>
              </w:rPr>
              <w:t>特大桥（座）</w:t>
            </w:r>
            <w:bookmarkEnd w:id="1733"/>
          </w:p>
        </w:tc>
        <w:tc>
          <w:tcPr>
            <w:tcW w:w="919"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4" w:name="_Toc27355"/>
            <w:r>
              <w:rPr>
                <w:rFonts w:hint="eastAsia" w:ascii="宋体" w:eastAsia="宋体"/>
                <w:color w:val="000000" w:themeColor="text1"/>
                <w:sz w:val="21"/>
                <w:szCs w:val="21"/>
                <w14:textFill>
                  <w14:solidFill>
                    <w14:schemeClr w14:val="tx1"/>
                  </w14:solidFill>
                </w14:textFill>
              </w:rPr>
              <w:t>长隧道（座）</w:t>
            </w:r>
            <w:bookmarkEnd w:id="1734"/>
          </w:p>
        </w:tc>
        <w:tc>
          <w:tcPr>
            <w:tcW w:w="920"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5" w:name="_Toc31035"/>
            <w:r>
              <w:rPr>
                <w:rFonts w:hint="eastAsia" w:ascii="宋体" w:eastAsia="宋体"/>
                <w:color w:val="000000" w:themeColor="text1"/>
                <w:sz w:val="21"/>
                <w:szCs w:val="21"/>
                <w14:textFill>
                  <w14:solidFill>
                    <w14:schemeClr w14:val="tx1"/>
                  </w14:solidFill>
                </w14:textFill>
              </w:rPr>
              <w:t>特长隧道（座）</w:t>
            </w:r>
            <w:bookmarkEnd w:id="1735"/>
          </w:p>
        </w:tc>
        <w:tc>
          <w:tcPr>
            <w:tcW w:w="921" w:type="dxa"/>
            <w:tcBorders>
              <w:top w:val="single" w:color="auto" w:sz="12"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6" w:name="_Toc21717"/>
            <w:r>
              <w:rPr>
                <w:rFonts w:hint="eastAsia" w:ascii="宋体" w:eastAsia="宋体"/>
                <w:color w:val="000000" w:themeColor="text1"/>
                <w:sz w:val="21"/>
                <w:szCs w:val="21"/>
                <w14:textFill>
                  <w14:solidFill>
                    <w14:schemeClr w14:val="tx1"/>
                  </w14:solidFill>
                </w14:textFill>
              </w:rPr>
              <w:t>……</w:t>
            </w:r>
            <w:bookmarkEnd w:id="1736"/>
          </w:p>
        </w:tc>
        <w:tc>
          <w:tcPr>
            <w:tcW w:w="920" w:type="dxa"/>
            <w:tcBorders>
              <w:top w:val="single" w:color="auto" w:sz="12" w:space="0"/>
              <w:left w:val="single" w:color="auto" w:sz="4" w:space="0"/>
              <w:bottom w:val="single" w:color="auto" w:sz="4"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7" w:name="_Toc23684"/>
            <w:r>
              <w:rPr>
                <w:rFonts w:hint="eastAsia" w:ascii="宋体" w:eastAsia="宋体"/>
                <w:color w:val="000000" w:themeColor="text1"/>
                <w:sz w:val="21"/>
                <w:szCs w:val="21"/>
                <w14:textFill>
                  <w14:solidFill>
                    <w14:schemeClr w14:val="tx1"/>
                  </w14:solidFill>
                </w14:textFill>
              </w:rPr>
              <w:t>备注</w:t>
            </w:r>
            <w:bookmarkEnd w:id="173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tcBorders>
              <w:top w:val="single" w:color="auto" w:sz="4" w:space="0"/>
              <w:left w:val="single" w:color="auto" w:sz="12"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8" w:name="_Toc10737"/>
            <w:r>
              <w:rPr>
                <w:rFonts w:ascii="宋体" w:eastAsia="宋体"/>
                <w:color w:val="000000" w:themeColor="text1"/>
                <w:sz w:val="21"/>
                <w:szCs w:val="21"/>
                <w14:textFill>
                  <w14:solidFill>
                    <w14:schemeClr w14:val="tx1"/>
                  </w14:solidFill>
                </w14:textFill>
              </w:rPr>
              <w:t>1</w:t>
            </w:r>
            <w:bookmarkEnd w:id="1738"/>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tcBorders>
              <w:top w:val="single" w:color="auto" w:sz="4" w:space="0"/>
              <w:left w:val="single" w:color="auto" w:sz="12"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9" w:name="_Toc14440"/>
            <w:r>
              <w:rPr>
                <w:rFonts w:ascii="宋体" w:eastAsia="宋体"/>
                <w:color w:val="000000" w:themeColor="text1"/>
                <w:sz w:val="21"/>
                <w:szCs w:val="21"/>
                <w14:textFill>
                  <w14:solidFill>
                    <w14:schemeClr w14:val="tx1"/>
                  </w14:solidFill>
                </w14:textFill>
              </w:rPr>
              <w:t>2</w:t>
            </w:r>
            <w:bookmarkEnd w:id="1739"/>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tcBorders>
              <w:top w:val="single" w:color="auto" w:sz="4" w:space="0"/>
              <w:left w:val="single" w:color="auto" w:sz="12"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0" w:name="_Toc31801"/>
            <w:r>
              <w:rPr>
                <w:rFonts w:ascii="宋体" w:eastAsia="宋体"/>
                <w:color w:val="000000" w:themeColor="text1"/>
                <w:sz w:val="21"/>
                <w:szCs w:val="21"/>
                <w14:textFill>
                  <w14:solidFill>
                    <w14:schemeClr w14:val="tx1"/>
                  </w14:solidFill>
                </w14:textFill>
              </w:rPr>
              <w:t>3</w:t>
            </w:r>
            <w:bookmarkEnd w:id="1740"/>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tcBorders>
              <w:top w:val="single" w:color="auto" w:sz="4" w:space="0"/>
              <w:left w:val="single" w:color="auto" w:sz="12"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1" w:name="_Toc10455"/>
            <w:r>
              <w:rPr>
                <w:rFonts w:ascii="宋体" w:eastAsia="宋体"/>
                <w:color w:val="000000" w:themeColor="text1"/>
                <w:sz w:val="21"/>
                <w:szCs w:val="21"/>
                <w14:textFill>
                  <w14:solidFill>
                    <w14:schemeClr w14:val="tx1"/>
                  </w14:solidFill>
                </w14:textFill>
              </w:rPr>
              <w:t>4</w:t>
            </w:r>
            <w:bookmarkEnd w:id="1741"/>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tcBorders>
              <w:top w:val="single" w:color="auto" w:sz="4" w:space="0"/>
              <w:left w:val="single" w:color="auto" w:sz="12"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2" w:name="_Toc10688"/>
            <w:r>
              <w:rPr>
                <w:rFonts w:ascii="宋体" w:eastAsia="宋体"/>
                <w:color w:val="000000" w:themeColor="text1"/>
                <w:sz w:val="21"/>
                <w:szCs w:val="21"/>
                <w14:textFill>
                  <w14:solidFill>
                    <w14:schemeClr w14:val="tx1"/>
                  </w14:solidFill>
                </w14:textFill>
              </w:rPr>
              <w:t>5</w:t>
            </w:r>
            <w:bookmarkEnd w:id="1742"/>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tcBorders>
              <w:top w:val="single" w:color="auto" w:sz="4" w:space="0"/>
              <w:left w:val="single" w:color="auto" w:sz="12"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3" w:name="_Toc1515"/>
            <w:r>
              <w:rPr>
                <w:rFonts w:hint="eastAsia" w:ascii="宋体" w:eastAsia="宋体"/>
                <w:color w:val="000000" w:themeColor="text1"/>
                <w:sz w:val="21"/>
                <w:szCs w:val="21"/>
                <w14:textFill>
                  <w14:solidFill>
                    <w14:schemeClr w14:val="tx1"/>
                  </w14:solidFill>
                </w14:textFill>
              </w:rPr>
              <w:t>……</w:t>
            </w:r>
            <w:bookmarkEnd w:id="1743"/>
          </w:p>
        </w:tc>
        <w:tc>
          <w:tcPr>
            <w:tcW w:w="1242"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tcBorders>
              <w:top w:val="single" w:color="auto" w:sz="4" w:space="0"/>
              <w:left w:val="single" w:color="auto" w:sz="4" w:space="0"/>
              <w:bottom w:val="single" w:color="auto" w:sz="4"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932" w:type="dxa"/>
            <w:gridSpan w:val="2"/>
            <w:tcBorders>
              <w:top w:val="single" w:color="auto" w:sz="4" w:space="0"/>
              <w:left w:val="single" w:color="auto" w:sz="12"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4" w:name="_Toc15143"/>
            <w:r>
              <w:rPr>
                <w:rFonts w:hint="eastAsia" w:ascii="宋体" w:eastAsia="宋体"/>
                <w:color w:val="000000" w:themeColor="text1"/>
                <w:sz w:val="21"/>
                <w:szCs w:val="21"/>
                <w14:textFill>
                  <w14:solidFill>
                    <w14:schemeClr w14:val="tx1"/>
                  </w14:solidFill>
                </w14:textFill>
              </w:rPr>
              <w:t>业绩合计</w:t>
            </w:r>
            <w:bookmarkEnd w:id="1744"/>
          </w:p>
        </w:tc>
        <w:tc>
          <w:tcPr>
            <w:tcW w:w="825" w:type="dxa"/>
            <w:tcBorders>
              <w:top w:val="single" w:color="auto" w:sz="4" w:space="0"/>
              <w:left w:val="single" w:color="auto" w:sz="4"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tcBorders>
              <w:top w:val="single" w:color="auto" w:sz="4" w:space="0"/>
              <w:left w:val="single" w:color="auto" w:sz="4"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tcBorders>
              <w:top w:val="single" w:color="auto" w:sz="4" w:space="0"/>
              <w:left w:val="single" w:color="auto" w:sz="4"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tcBorders>
              <w:top w:val="single" w:color="auto" w:sz="4" w:space="0"/>
              <w:left w:val="single" w:color="auto" w:sz="4"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tcBorders>
              <w:top w:val="single" w:color="auto" w:sz="4" w:space="0"/>
              <w:left w:val="single" w:color="auto" w:sz="4" w:space="0"/>
              <w:bottom w:val="single" w:color="auto" w:sz="12" w:space="0"/>
              <w:right w:val="single" w:color="auto" w:sz="4"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tcBorders>
              <w:top w:val="single" w:color="auto" w:sz="4" w:space="0"/>
              <w:left w:val="single" w:color="auto" w:sz="4" w:space="0"/>
              <w:bottom w:val="single" w:color="auto" w:sz="12" w:space="0"/>
              <w:right w:val="single" w:color="auto" w:sz="12" w:space="0"/>
            </w:tcBorders>
            <w:noWrap/>
            <w:vAlign w:val="center"/>
          </w:tcPr>
          <w:p>
            <w:pPr>
              <w:pStyle w:val="110"/>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bl>
    <w:p>
      <w:pPr>
        <w:pStyle w:val="17"/>
        <w:spacing w:before="179" w:line="357" w:lineRule="auto"/>
        <w:ind w:right="628"/>
        <w:rPr>
          <w:rFonts w:ascii="宋体" w:cs="宋体"/>
          <w:b/>
          <w:bCs/>
          <w:color w:val="000000" w:themeColor="text1"/>
          <w:sz w:val="24"/>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w:t>
      </w:r>
      <w:r>
        <w:rPr>
          <w:rFonts w:hint="eastAsia" w:ascii="宋体" w:hAnsi="宋体" w:cs="宋体"/>
          <w:color w:val="000000" w:themeColor="text1"/>
          <w14:textFill>
            <w14:solidFill>
              <w14:schemeClr w14:val="tx1"/>
            </w14:solidFill>
          </w14:textFill>
        </w:rPr>
        <w:t>业绩要求应符合</w:t>
      </w:r>
      <w:r>
        <w:rPr>
          <w:rFonts w:hint="eastAsia" w:ascii="宋体" w:hAnsi="宋体" w:cs="宋体"/>
          <w:color w:val="000000" w:themeColor="text1"/>
          <w:lang w:val="zh-CN"/>
          <w14:textFill>
            <w14:solidFill>
              <w14:schemeClr w14:val="tx1"/>
            </w14:solidFill>
          </w14:textFill>
        </w:rPr>
        <w:t>招标文件第二章“投标人须知”第</w:t>
      </w:r>
      <w:r>
        <w:rPr>
          <w:rFonts w:ascii="宋体" w:hAnsi="宋体" w:cs="宋体"/>
          <w:color w:val="000000" w:themeColor="text1"/>
          <w14:textFill>
            <w14:solidFill>
              <w14:schemeClr w14:val="tx1"/>
            </w14:solidFill>
          </w14:textFill>
        </w:rPr>
        <w:t>3.5.3</w:t>
      </w:r>
      <w:r>
        <w:rPr>
          <w:rFonts w:hint="eastAsia" w:ascii="宋体" w:hAnsi="宋体" w:cs="宋体"/>
          <w:color w:val="000000" w:themeColor="text1"/>
          <w:lang w:val="zh-CN"/>
          <w14:textFill>
            <w14:solidFill>
              <w14:schemeClr w14:val="tx1"/>
            </w14:solidFill>
          </w14:textFill>
        </w:rPr>
        <w:t>项和“投标人须知前附表”第</w:t>
      </w:r>
      <w:r>
        <w:rPr>
          <w:rFonts w:ascii="宋体" w:hAnsi="宋体" w:cs="宋体"/>
          <w:color w:val="000000" w:themeColor="text1"/>
          <w14:textFill>
            <w14:solidFill>
              <w14:schemeClr w14:val="tx1"/>
            </w14:solidFill>
          </w14:textFill>
        </w:rPr>
        <w:t>10.5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10.6</w:t>
      </w:r>
      <w:r>
        <w:rPr>
          <w:rFonts w:hint="eastAsia" w:ascii="宋体" w:hAnsi="宋体" w:cs="宋体"/>
          <w:color w:val="000000" w:themeColor="text1"/>
          <w14:textFill>
            <w14:solidFill>
              <w14:schemeClr w14:val="tx1"/>
            </w14:solidFill>
          </w14:textFill>
        </w:rPr>
        <w:t>款</w:t>
      </w:r>
      <w:r>
        <w:rPr>
          <w:rFonts w:hint="eastAsia" w:ascii="宋体" w:hAnsi="宋体" w:cs="宋体"/>
          <w:color w:val="000000" w:themeColor="text1"/>
          <w:lang w:val="zh-CN"/>
          <w14:textFill>
            <w14:solidFill>
              <w14:schemeClr w14:val="tx1"/>
            </w14:solidFill>
          </w14:textFill>
        </w:rPr>
        <w:t>的要求。</w:t>
      </w:r>
    </w:p>
    <w:p>
      <w:pPr>
        <w:pStyle w:val="106"/>
        <w:jc w:val="left"/>
        <w:rPr>
          <w:rFonts w:ascii="宋体" w:cs="宋体"/>
          <w:color w:val="000000" w:themeColor="text1"/>
          <w14:textFill>
            <w14:solidFill>
              <w14:schemeClr w14:val="tx1"/>
            </w14:solidFill>
          </w14:textFill>
        </w:rPr>
      </w:pPr>
      <w:r>
        <w:rPr>
          <w:rFonts w:ascii="宋体"/>
          <w:color w:val="000000" w:themeColor="text1"/>
          <w14:textFill>
            <w14:solidFill>
              <w14:schemeClr w14:val="tx1"/>
            </w14:solidFill>
          </w14:textFill>
        </w:rPr>
        <w:br w:type="page"/>
      </w:r>
    </w:p>
    <w:p>
      <w:pPr>
        <w:pStyle w:val="106"/>
        <w:jc w:val="left"/>
        <w:rPr>
          <w:rFonts w:ascii="宋体" w:cs="宋体"/>
          <w:color w:val="000000" w:themeColor="text1"/>
          <w14:textFill>
            <w14:solidFill>
              <w14:schemeClr w14:val="tx1"/>
            </w14:solidFill>
          </w14:textFill>
        </w:rPr>
      </w:pPr>
    </w:p>
    <w:p>
      <w:pPr>
        <w:pStyle w:val="106"/>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（五）投标人的信誉情况表</w:t>
      </w:r>
    </w:p>
    <w:p>
      <w:pPr>
        <w:spacing w:line="300" w:lineRule="exact"/>
        <w:rPr>
          <w:rFonts w:ascii="宋体"/>
          <w:color w:val="000000" w:themeColor="text1"/>
          <w:sz w:val="24"/>
          <w14:textFill>
            <w14:solidFill>
              <w14:schemeClr w14:val="tx1"/>
            </w14:solidFill>
          </w14:textFill>
        </w:rPr>
      </w:pPr>
    </w:p>
    <w:tbl>
      <w:tblPr>
        <w:tblStyle w:val="4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（2）被省级及以上交通运输主管部门取消招标项目所在地的投标资格且处于有效期内；</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（3）被责令停业，暂扣或吊销执照，或吊销资质证书；</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（4）进入清算程序，或被宣告破产，或其他丧失履约能力的情形；</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（5）在国家企业信用信息公示系统中被列入严重违法失信企业名单；</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（6）在“信用中国”网站中被列入失信被执行人名单；</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（7）投标人及其法定代表人、拟委任的项目经理（</w:t>
            </w:r>
            <w:r>
              <w:rPr>
                <w:rFonts w:hint="eastAsia" w:ascii="宋体" w:hAnsi="宋体"/>
                <w:color w:val="000000" w:themeColor="text1"/>
                <w:sz w:val="24"/>
                <w:u w:val="single"/>
                <w14:textFill>
                  <w14:solidFill>
                    <w14:schemeClr w14:val="tx1"/>
                  </w14:solidFill>
                </w14:textFill>
              </w:rPr>
              <w:t>以及备选人，如有</w:t>
            </w:r>
            <w:r>
              <w:rPr>
                <w:rFonts w:hint="eastAsia" w:ascii="宋体" w:hAnsi="宋体"/>
                <w:color w:val="000000" w:themeColor="text1"/>
                <w:sz w:val="24"/>
                <w14:textFill>
                  <w14:solidFill>
                    <w14:schemeClr w14:val="tx1"/>
                  </w14:solidFill>
                </w14:textFill>
              </w:rPr>
              <w:t>）、项目总工（</w:t>
            </w:r>
            <w:r>
              <w:rPr>
                <w:rFonts w:hint="eastAsia" w:ascii="宋体" w:hAnsi="宋体"/>
                <w:color w:val="000000" w:themeColor="text1"/>
                <w:sz w:val="24"/>
                <w:u w:val="single"/>
                <w14:textFill>
                  <w14:solidFill>
                    <w14:schemeClr w14:val="tx1"/>
                  </w14:solidFill>
                </w14:textFill>
              </w:rPr>
              <w:t>以及备选人，如有</w:t>
            </w:r>
            <w:r>
              <w:rPr>
                <w:rFonts w:hint="eastAsia" w:ascii="宋体" w:hAnsi="宋体"/>
                <w:color w:val="000000" w:themeColor="text1"/>
                <w:sz w:val="24"/>
                <w14:textFill>
                  <w14:solidFill>
                    <w14:schemeClr w14:val="tx1"/>
                  </w14:solidFill>
                </w14:textFill>
              </w:rPr>
              <w:t>）在近三年内有行贿犯罪行为的（以投标人投标函中的承诺为准）；</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（8）法律法规或投标人须知前附表规定的其他情形。</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tcBorders>
              <w:top w:val="single" w:color="auto" w:sz="4" w:space="0"/>
              <w:left w:val="single" w:color="auto" w:sz="4" w:space="0"/>
              <w:bottom w:val="single" w:color="auto" w:sz="4" w:space="0"/>
              <w:right w:val="single" w:color="auto" w:sz="4" w:space="0"/>
            </w:tcBorders>
            <w:noWrap/>
            <w:vAlign w:val="center"/>
          </w:tcPr>
          <w:p>
            <w:pPr>
              <w:pStyle w:val="97"/>
              <w:spacing w:before="71"/>
              <w:ind w:left="154"/>
              <w:rPr>
                <w:rFonts w:ascii="宋体"/>
                <w:color w:val="000000" w:themeColor="text1"/>
                <w:sz w:val="24"/>
                <w14:textFill>
                  <w14:solidFill>
                    <w14:schemeClr w14:val="tx1"/>
                  </w14:solidFill>
                </w14:textFill>
              </w:rPr>
            </w:pPr>
            <w:r>
              <w:rPr>
                <w:color w:val="000000" w:themeColor="text1"/>
                <w:spacing w:val="-5"/>
                <w:sz w:val="24"/>
                <w14:textFill>
                  <w14:solidFill>
                    <w14:schemeClr w14:val="tx1"/>
                  </w14:solidFill>
                </w14:textFill>
              </w:rPr>
              <w:t>……</w:t>
            </w:r>
          </w:p>
        </w:tc>
        <w:tc>
          <w:tcPr>
            <w:tcW w:w="4890" w:type="dxa"/>
            <w:tcBorders>
              <w:top w:val="single" w:color="auto" w:sz="4" w:space="0"/>
              <w:left w:val="single" w:color="auto" w:sz="4" w:space="0"/>
              <w:bottom w:val="single" w:color="auto" w:sz="4" w:space="0"/>
              <w:right w:val="single" w:color="auto" w:sz="4" w:space="0"/>
            </w:tcBorders>
            <w:noWrap/>
          </w:tcPr>
          <w:p>
            <w:pPr>
              <w:pStyle w:val="97"/>
              <w:rPr>
                <w:rFonts w:ascii="宋体"/>
                <w:color w:val="000000" w:themeColor="text1"/>
                <w:sz w:val="24"/>
                <w14:textFill>
                  <w14:solidFill>
                    <w14:schemeClr w14:val="tx1"/>
                  </w14:solidFill>
                </w14:textFill>
              </w:rPr>
            </w:pPr>
          </w:p>
        </w:tc>
      </w:tr>
    </w:tbl>
    <w:p>
      <w:pPr>
        <w:spacing w:line="360" w:lineRule="auto"/>
        <w:ind w:left="720" w:hanging="720" w:hanging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投标人应按照招标文件第二章“投标人须知”前附表附录</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和“投标人须知”正文第</w:t>
      </w:r>
      <w:r>
        <w:rPr>
          <w:rFonts w:ascii="宋体" w:hAnsi="宋体"/>
          <w:color w:val="000000" w:themeColor="text1"/>
          <w:sz w:val="24"/>
          <w14:textFill>
            <w14:solidFill>
              <w14:schemeClr w14:val="tx1"/>
            </w14:solidFill>
          </w14:textFill>
        </w:rPr>
        <w:t>1.4.4</w:t>
      </w:r>
      <w:r>
        <w:rPr>
          <w:rFonts w:hint="eastAsia" w:ascii="宋体" w:hAnsi="宋体"/>
          <w:color w:val="000000" w:themeColor="text1"/>
          <w:sz w:val="24"/>
          <w14:textFill>
            <w14:solidFill>
              <w14:schemeClr w14:val="tx1"/>
            </w14:solidFill>
          </w14:textFill>
        </w:rPr>
        <w:t>项规定，逐条说明其信誉情况。</w:t>
      </w:r>
    </w:p>
    <w:p>
      <w:pPr>
        <w:spacing w:line="360" w:lineRule="auto"/>
        <w:ind w:left="720" w:hanging="720" w:hangingChars="300"/>
        <w:rPr>
          <w:rFonts w:ascii="宋体"/>
          <w:color w:val="000000" w:themeColor="text1"/>
          <w:sz w:val="24"/>
          <w14:textFill>
            <w14:solidFill>
              <w14:schemeClr w14:val="tx1"/>
            </w14:solidFill>
          </w14:textFill>
        </w:rPr>
        <w:sectPr>
          <w:footerReference r:id="rId26" w:type="first"/>
          <w:footerReference r:id="rId25" w:type="default"/>
          <w:footnotePr>
            <w:numFmt w:val="decimalEnclosedCircleChinese"/>
          </w:footnotePr>
          <w:pgSz w:w="11906" w:h="16838"/>
          <w:pgMar w:top="1038" w:right="924" w:bottom="936" w:left="1418" w:header="624" w:footer="590" w:gutter="0"/>
          <w:cols w:space="720" w:num="1"/>
          <w:docGrid w:type="lines" w:linePitch="312" w:charSpace="0"/>
        </w:sectPr>
      </w:pPr>
      <w:r>
        <w:rPr>
          <w:rFonts w:ascii="宋体" w:hAnsi="宋体"/>
          <w:color w:val="000000" w:themeColor="text1"/>
          <w:sz w:val="24"/>
          <w14:textFill>
            <w14:solidFill>
              <w14:schemeClr w14:val="tx1"/>
            </w14:solidFill>
          </w14:textFill>
        </w:rPr>
        <w:t xml:space="preserve">    2.</w:t>
      </w:r>
      <w:r>
        <w:rPr>
          <w:rFonts w:hint="eastAsia" w:ascii="宋体" w:hAnsi="宋体"/>
          <w:color w:val="000000" w:themeColor="text1"/>
          <w:sz w:val="24"/>
          <w14:textFill>
            <w14:solidFill>
              <w14:schemeClr w14:val="tx1"/>
            </w14:solidFill>
          </w14:textFill>
        </w:rPr>
        <w:t>投标人应根据招标文件第二章“投标人须知”第</w:t>
      </w:r>
      <w:r>
        <w:rPr>
          <w:rFonts w:ascii="宋体" w:hAnsi="宋体"/>
          <w:color w:val="000000" w:themeColor="text1"/>
          <w:sz w:val="24"/>
          <w14:textFill>
            <w14:solidFill>
              <w14:schemeClr w14:val="tx1"/>
            </w14:solidFill>
          </w14:textFill>
        </w:rPr>
        <w:t>3.5.4</w:t>
      </w:r>
      <w:r>
        <w:rPr>
          <w:rFonts w:hint="eastAsia" w:ascii="宋体" w:hAnsi="宋体"/>
          <w:color w:val="000000" w:themeColor="text1"/>
          <w:sz w:val="24"/>
          <w14:textFill>
            <w14:solidFill>
              <w14:schemeClr w14:val="tx1"/>
            </w14:solidFill>
          </w14:textFill>
        </w:rPr>
        <w:t>项的要求在本表后附相关证明材料。</w:t>
      </w:r>
    </w:p>
    <w:p>
      <w:pPr>
        <w:pStyle w:val="17"/>
        <w:spacing w:before="179" w:line="357" w:lineRule="auto"/>
        <w:ind w:right="628" w:firstLine="482" w:firstLineChars="200"/>
        <w:jc w:val="center"/>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（六）拟委任的项目经理和项目总工情况表</w:t>
      </w:r>
    </w:p>
    <w:p>
      <w:pPr>
        <w:pStyle w:val="17"/>
        <w:spacing w:before="179" w:line="357" w:lineRule="auto"/>
        <w:ind w:right="628" w:firstLine="482" w:firstLineChars="200"/>
        <w:jc w:val="center"/>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表（六）</w:t>
      </w:r>
      <w:r>
        <w:rPr>
          <w:rFonts w:ascii="宋体" w:hAnsi="宋体" w:cs="宋体"/>
          <w:b/>
          <w:bCs/>
          <w:color w:val="000000" w:themeColor="text1"/>
          <w:sz w:val="24"/>
          <w14:textFill>
            <w14:solidFill>
              <w14:schemeClr w14:val="tx1"/>
            </w14:solidFill>
          </w14:textFill>
        </w:rPr>
        <w:t xml:space="preserve">-1 </w:t>
      </w:r>
      <w:r>
        <w:rPr>
          <w:rFonts w:hint="eastAsia" w:ascii="宋体" w:hAnsi="宋体" w:cs="宋体"/>
          <w:b/>
          <w:bCs/>
          <w:color w:val="000000" w:themeColor="text1"/>
          <w:sz w:val="24"/>
          <w14:textFill>
            <w14:solidFill>
              <w14:schemeClr w14:val="tx1"/>
            </w14:solidFill>
          </w14:textFill>
        </w:rPr>
        <w:t>拟委任的项目经理和项目总工汇总表</w:t>
      </w:r>
    </w:p>
    <w:tbl>
      <w:tblPr>
        <w:tblStyle w:val="4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571"/>
        <w:gridCol w:w="1726"/>
        <w:gridCol w:w="849"/>
        <w:gridCol w:w="1741"/>
        <w:gridCol w:w="20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jc w:val="center"/>
              <w:rPr>
                <w:rFonts w:ascii="宋体"/>
                <w:color w:val="000000" w:themeColor="text1"/>
                <w:sz w:val="24"/>
                <w14:textFill>
                  <w14:solidFill>
                    <w14:schemeClr w14:val="tx1"/>
                  </w14:solidFill>
                </w14:textFill>
              </w:rPr>
            </w:pPr>
            <w:bookmarkStart w:id="1745" w:name="_Toc19185"/>
            <w:r>
              <w:rPr>
                <w:rFonts w:hint="eastAsia" w:ascii="宋体" w:hAnsi="宋体"/>
                <w:color w:val="000000" w:themeColor="text1"/>
                <w:sz w:val="24"/>
                <w14:textFill>
                  <w14:solidFill>
                    <w14:schemeClr w14:val="tx1"/>
                  </w14:solidFill>
                </w14:textFill>
              </w:rPr>
              <w:t>姓名</w:t>
            </w:r>
            <w:bookmarkEnd w:id="1745"/>
          </w:p>
        </w:tc>
        <w:tc>
          <w:tcPr>
            <w:tcW w:w="57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jc w:val="center"/>
              <w:rPr>
                <w:rFonts w:ascii="宋体"/>
                <w:color w:val="000000" w:themeColor="text1"/>
                <w:sz w:val="24"/>
                <w14:textFill>
                  <w14:solidFill>
                    <w14:schemeClr w14:val="tx1"/>
                  </w14:solidFill>
                </w14:textFill>
              </w:rPr>
            </w:pPr>
            <w:bookmarkStart w:id="1746" w:name="_Toc9993"/>
            <w:r>
              <w:rPr>
                <w:rFonts w:hint="eastAsia" w:ascii="宋体" w:hAnsi="宋体"/>
                <w:color w:val="000000" w:themeColor="text1"/>
                <w:sz w:val="24"/>
                <w14:textFill>
                  <w14:solidFill>
                    <w14:schemeClr w14:val="tx1"/>
                  </w14:solidFill>
                </w14:textFill>
              </w:rPr>
              <w:t>年龄</w:t>
            </w:r>
            <w:bookmarkEnd w:id="1746"/>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sz w:val="24"/>
                <w14:textFill>
                  <w14:solidFill>
                    <w14:schemeClr w14:val="tx1"/>
                  </w14:solidFill>
                </w14:textFill>
              </w:rPr>
            </w:pPr>
            <w:bookmarkStart w:id="1747" w:name="_Toc25226"/>
            <w:r>
              <w:rPr>
                <w:rFonts w:hint="eastAsia" w:ascii="宋体" w:hAnsi="宋体"/>
                <w:color w:val="000000" w:themeColor="text1"/>
                <w:sz w:val="24"/>
                <w14:textFill>
                  <w14:solidFill>
                    <w14:schemeClr w14:val="tx1"/>
                  </w14:solidFill>
                </w14:textFill>
              </w:rPr>
              <w:t>拟在本项目中担任的职务</w:t>
            </w:r>
            <w:bookmarkEnd w:id="1747"/>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sz w:val="24"/>
                <w14:textFill>
                  <w14:solidFill>
                    <w14:schemeClr w14:val="tx1"/>
                  </w14:solidFill>
                </w14:textFill>
              </w:rPr>
            </w:pPr>
            <w:bookmarkStart w:id="1748" w:name="_Toc10773"/>
            <w:r>
              <w:rPr>
                <w:rFonts w:hint="eastAsia" w:ascii="宋体" w:hAnsi="宋体"/>
                <w:color w:val="000000" w:themeColor="text1"/>
                <w:sz w:val="24"/>
                <w14:textFill>
                  <w14:solidFill>
                    <w14:schemeClr w14:val="tx1"/>
                  </w14:solidFill>
                </w14:textFill>
              </w:rPr>
              <w:t>技术</w:t>
            </w:r>
            <w:bookmarkEnd w:id="1748"/>
          </w:p>
          <w:p>
            <w:pPr>
              <w:spacing w:line="360" w:lineRule="auto"/>
              <w:jc w:val="center"/>
              <w:rPr>
                <w:rFonts w:ascii="宋体"/>
                <w:color w:val="000000" w:themeColor="text1"/>
                <w:sz w:val="24"/>
                <w14:textFill>
                  <w14:solidFill>
                    <w14:schemeClr w14:val="tx1"/>
                  </w14:solidFill>
                </w14:textFill>
              </w:rPr>
            </w:pPr>
            <w:bookmarkStart w:id="1749" w:name="_Toc26878"/>
            <w:r>
              <w:rPr>
                <w:rFonts w:hint="eastAsia" w:ascii="宋体" w:hAnsi="宋体"/>
                <w:color w:val="000000" w:themeColor="text1"/>
                <w:sz w:val="24"/>
                <w14:textFill>
                  <w14:solidFill>
                    <w14:schemeClr w14:val="tx1"/>
                  </w14:solidFill>
                </w14:textFill>
              </w:rPr>
              <w:t>职称</w:t>
            </w:r>
            <w:bookmarkEnd w:id="1749"/>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sz w:val="24"/>
                <w14:textFill>
                  <w14:solidFill>
                    <w14:schemeClr w14:val="tx1"/>
                  </w14:solidFill>
                </w14:textFill>
              </w:rPr>
            </w:pPr>
            <w:bookmarkStart w:id="1750" w:name="_Toc8345"/>
            <w:r>
              <w:rPr>
                <w:rFonts w:hint="eastAsia" w:ascii="宋体" w:hAnsi="宋体"/>
                <w:color w:val="000000" w:themeColor="text1"/>
                <w:sz w:val="24"/>
                <w14:textFill>
                  <w14:solidFill>
                    <w14:schemeClr w14:val="tx1"/>
                  </w14:solidFill>
                </w14:textFill>
              </w:rPr>
              <w:t>建造师类别及注册证书号</w:t>
            </w:r>
            <w:bookmarkEnd w:id="1750"/>
          </w:p>
        </w:tc>
        <w:tc>
          <w:tcPr>
            <w:tcW w:w="20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累计对应岗位的工作年限（月）</w:t>
            </w: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jc w:val="center"/>
              <w:rPr>
                <w:rFonts w:ascii="宋体"/>
                <w:color w:val="000000" w:themeColor="text1"/>
                <w:sz w:val="24"/>
                <w14:textFill>
                  <w14:solidFill>
                    <w14:schemeClr w14:val="tx1"/>
                  </w14:solidFill>
                </w14:textFill>
              </w:rPr>
            </w:pPr>
            <w:bookmarkStart w:id="1751" w:name="_Toc18737"/>
            <w:r>
              <w:rPr>
                <w:rFonts w:hint="eastAsia" w:ascii="宋体" w:hAnsi="宋体"/>
                <w:color w:val="000000" w:themeColor="text1"/>
                <w:sz w:val="24"/>
                <w14:textFill>
                  <w14:solidFill>
                    <w14:schemeClr w14:val="tx1"/>
                  </w14:solidFill>
                </w14:textFill>
              </w:rPr>
              <w:t>备注</w:t>
            </w:r>
            <w:bookmarkEnd w:id="17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90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57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202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jc w:val="center"/>
              <w:rPr>
                <w:rFonts w:ascii="宋体"/>
                <w:color w:val="000000" w:themeColor="text1"/>
                <w:sz w:val="24"/>
                <w14:textFill>
                  <w14:solidFill>
                    <w14:schemeClr w14:val="tx1"/>
                  </w14:solidFill>
                </w14:textFill>
              </w:rPr>
            </w:pPr>
            <w:bookmarkStart w:id="1752" w:name="_Toc7720"/>
            <w:r>
              <w:rPr>
                <w:rFonts w:hint="eastAsia" w:ascii="宋体" w:hAnsi="宋体"/>
                <w:color w:val="000000" w:themeColor="text1"/>
                <w:sz w:val="24"/>
                <w14:textFill>
                  <w14:solidFill>
                    <w14:schemeClr w14:val="tx1"/>
                  </w14:solidFill>
                </w14:textFill>
              </w:rPr>
              <w:t>主选</w:t>
            </w:r>
            <w:bookmarkEnd w:id="17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57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202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jc w:val="center"/>
              <w:rPr>
                <w:rFonts w:ascii="宋体"/>
                <w:color w:val="000000" w:themeColor="text1"/>
                <w:sz w:val="24"/>
                <w14:textFill>
                  <w14:solidFill>
                    <w14:schemeClr w14:val="tx1"/>
                  </w14:solidFill>
                </w14:textFill>
              </w:rPr>
            </w:pPr>
            <w:bookmarkStart w:id="1753" w:name="_Toc12813"/>
            <w:r>
              <w:rPr>
                <w:rFonts w:hint="eastAsia" w:ascii="宋体" w:hAnsi="宋体"/>
                <w:color w:val="000000" w:themeColor="text1"/>
                <w:sz w:val="24"/>
                <w14:textFill>
                  <w14:solidFill>
                    <w14:schemeClr w14:val="tx1"/>
                  </w14:solidFill>
                </w14:textFill>
              </w:rPr>
              <w:t>备选</w:t>
            </w:r>
            <w:bookmarkEnd w:id="17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57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202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90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57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202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rPr>
                <w:rFonts w:ascii="宋体"/>
                <w:color w:val="000000" w:themeColor="text1"/>
                <w:sz w:val="24"/>
                <w14:textFill>
                  <w14:solidFill>
                    <w14:schemeClr w14:val="tx1"/>
                  </w14:solidFill>
                </w14:textFill>
              </w:rPr>
            </w:pP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720" w:hanging="720" w:hangingChars="300"/>
              <w:jc w:val="center"/>
              <w:rPr>
                <w:rFonts w:ascii="宋体"/>
                <w:color w:val="000000" w:themeColor="text1"/>
                <w:sz w:val="24"/>
                <w14:textFill>
                  <w14:solidFill>
                    <w14:schemeClr w14:val="tx1"/>
                  </w14:solidFill>
                </w14:textFill>
              </w:rPr>
            </w:pPr>
            <w:bookmarkStart w:id="1754" w:name="_Toc1975"/>
            <w:r>
              <w:rPr>
                <w:rFonts w:hint="eastAsia" w:ascii="宋体" w:hAnsi="宋体"/>
                <w:color w:val="000000" w:themeColor="text1"/>
                <w:sz w:val="24"/>
                <w14:textFill>
                  <w14:solidFill>
                    <w14:schemeClr w14:val="tx1"/>
                  </w14:solidFill>
                </w14:textFill>
              </w:rPr>
              <w:t>备选</w:t>
            </w:r>
            <w:bookmarkEnd w:id="1754"/>
          </w:p>
        </w:tc>
      </w:tr>
    </w:tbl>
    <w:p>
      <w:pPr>
        <w:pStyle w:val="70"/>
        <w:rPr>
          <w:color w:val="000000" w:themeColor="text1"/>
          <w14:textFill>
            <w14:solidFill>
              <w14:schemeClr w14:val="tx1"/>
            </w14:solidFill>
          </w14:textFill>
        </w:rPr>
      </w:pPr>
    </w:p>
    <w:p>
      <w:pPr>
        <w:spacing w:line="360" w:lineRule="auto"/>
        <w:ind w:left="643" w:leftChars="226" w:hanging="168" w:hangingChars="70"/>
        <w:rPr>
          <w:rFonts w:ascii="宋体"/>
          <w:color w:val="000000" w:themeColor="text1"/>
          <w:sz w:val="24"/>
          <w14:textFill>
            <w14:solidFill>
              <w14:schemeClr w14:val="tx1"/>
            </w14:solidFill>
          </w14:textFill>
        </w:rPr>
      </w:pPr>
    </w:p>
    <w:p>
      <w:pPr>
        <w:spacing w:line="300" w:lineRule="exact"/>
        <w:rPr>
          <w:rFonts w:ascii="宋体"/>
          <w:color w:val="000000" w:themeColor="text1"/>
          <w:sz w:val="24"/>
          <w14:textFill>
            <w14:solidFill>
              <w14:schemeClr w14:val="tx1"/>
            </w14:solidFill>
          </w14:textFill>
        </w:rPr>
        <w:sectPr>
          <w:footnotePr>
            <w:numFmt w:val="decimalEnclosedCircleChinese"/>
          </w:footnotePr>
          <w:pgSz w:w="11906" w:h="16838"/>
          <w:pgMar w:top="1038" w:right="924" w:bottom="936" w:left="1418" w:header="624" w:footer="590" w:gutter="0"/>
          <w:cols w:space="720" w:num="1"/>
          <w:docGrid w:type="lines" w:linePitch="312" w:charSpace="0"/>
        </w:sectPr>
      </w:pPr>
    </w:p>
    <w:p>
      <w:pPr>
        <w:spacing w:line="360" w:lineRule="auto"/>
        <w:ind w:left="825" w:leftChars="50" w:hanging="720" w:hangingChars="300"/>
        <w:rPr>
          <w:rFonts w:ascii="宋体"/>
          <w:color w:val="000000" w:themeColor="text1"/>
          <w:sz w:val="24"/>
          <w14:textFill>
            <w14:solidFill>
              <w14:schemeClr w14:val="tx1"/>
            </w14:solidFill>
          </w14:textFill>
        </w:rPr>
      </w:pPr>
    </w:p>
    <w:p>
      <w:pPr>
        <w:jc w:val="center"/>
        <w:rPr>
          <w:rFonts w:ascii="宋体"/>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w:t>
      </w: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拟委任的项目经理和项目总工资历表</w:t>
      </w:r>
    </w:p>
    <w:tbl>
      <w:tblPr>
        <w:tblStyle w:val="121"/>
        <w:tblW w:w="9109"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7"/>
        <w:gridCol w:w="1196"/>
        <w:gridCol w:w="265"/>
        <w:gridCol w:w="1047"/>
        <w:gridCol w:w="1366"/>
        <w:gridCol w:w="331"/>
        <w:gridCol w:w="1526"/>
        <w:gridCol w:w="379"/>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247" w:type="dxa"/>
            <w:noWrap/>
          </w:tcPr>
          <w:p>
            <w:pPr>
              <w:pStyle w:val="97"/>
              <w:spacing w:before="192"/>
              <w:ind w:left="117" w:right="132"/>
              <w:jc w:val="center"/>
              <w:rPr>
                <w:color w:val="000000" w:themeColor="text1"/>
                <w:sz w:val="24"/>
                <w14:textFill>
                  <w14:solidFill>
                    <w14:schemeClr w14:val="tx1"/>
                  </w14:solidFill>
                </w14:textFill>
              </w:rPr>
            </w:pPr>
            <w:r>
              <w:rPr>
                <w:color w:val="000000" w:themeColor="text1"/>
                <w:spacing w:val="-5"/>
                <w:sz w:val="24"/>
                <w14:textFill>
                  <w14:solidFill>
                    <w14:schemeClr w14:val="tx1"/>
                  </w14:solidFill>
                </w14:textFill>
              </w:rPr>
              <w:t>姓名</w:t>
            </w:r>
          </w:p>
        </w:tc>
        <w:tc>
          <w:tcPr>
            <w:tcW w:w="1461" w:type="dxa"/>
            <w:gridSpan w:val="2"/>
            <w:noWrap/>
          </w:tcPr>
          <w:p>
            <w:pPr>
              <w:pStyle w:val="97"/>
              <w:rPr>
                <w:color w:val="000000" w:themeColor="text1"/>
                <w14:textFill>
                  <w14:solidFill>
                    <w14:schemeClr w14:val="tx1"/>
                  </w14:solidFill>
                </w14:textFill>
              </w:rPr>
            </w:pPr>
          </w:p>
        </w:tc>
        <w:tc>
          <w:tcPr>
            <w:tcW w:w="1047" w:type="dxa"/>
            <w:noWrap/>
          </w:tcPr>
          <w:p>
            <w:pPr>
              <w:pStyle w:val="97"/>
              <w:spacing w:before="192"/>
              <w:ind w:left="225"/>
              <w:rPr>
                <w:color w:val="000000" w:themeColor="text1"/>
                <w:sz w:val="24"/>
                <w14:textFill>
                  <w14:solidFill>
                    <w14:schemeClr w14:val="tx1"/>
                  </w14:solidFill>
                </w14:textFill>
              </w:rPr>
            </w:pPr>
            <w:r>
              <w:rPr>
                <w:color w:val="000000" w:themeColor="text1"/>
                <w:spacing w:val="-4"/>
                <w:sz w:val="24"/>
                <w14:textFill>
                  <w14:solidFill>
                    <w14:schemeClr w14:val="tx1"/>
                  </w14:solidFill>
                </w14:textFill>
              </w:rPr>
              <w:t>年 龄</w:t>
            </w:r>
          </w:p>
        </w:tc>
        <w:tc>
          <w:tcPr>
            <w:tcW w:w="1366" w:type="dxa"/>
            <w:noWrap/>
          </w:tcPr>
          <w:p>
            <w:pPr>
              <w:pStyle w:val="97"/>
              <w:rPr>
                <w:color w:val="000000" w:themeColor="text1"/>
                <w14:textFill>
                  <w14:solidFill>
                    <w14:schemeClr w14:val="tx1"/>
                  </w14:solidFill>
                </w14:textFill>
              </w:rPr>
            </w:pPr>
          </w:p>
        </w:tc>
        <w:tc>
          <w:tcPr>
            <w:tcW w:w="1857" w:type="dxa"/>
            <w:gridSpan w:val="2"/>
            <w:noWrap/>
          </w:tcPr>
          <w:p>
            <w:pPr>
              <w:pStyle w:val="97"/>
              <w:spacing w:before="89"/>
              <w:ind w:left="677" w:right="660"/>
              <w:jc w:val="center"/>
              <w:rPr>
                <w:color w:val="000000" w:themeColor="text1"/>
                <w:sz w:val="24"/>
                <w14:textFill>
                  <w14:solidFill>
                    <w14:schemeClr w14:val="tx1"/>
                  </w14:solidFill>
                </w14:textFill>
              </w:rPr>
            </w:pPr>
            <w:r>
              <w:rPr>
                <w:color w:val="000000" w:themeColor="text1"/>
                <w:spacing w:val="-5"/>
                <w:sz w:val="24"/>
                <w14:textFill>
                  <w14:solidFill>
                    <w14:schemeClr w14:val="tx1"/>
                  </w14:solidFill>
                </w14:textFill>
              </w:rPr>
              <w:t>专业</w:t>
            </w:r>
          </w:p>
        </w:tc>
        <w:tc>
          <w:tcPr>
            <w:tcW w:w="2131" w:type="dxa"/>
            <w:gridSpan w:val="2"/>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47" w:type="dxa"/>
            <w:noWrap/>
          </w:tcPr>
          <w:p>
            <w:pPr>
              <w:pStyle w:val="97"/>
              <w:spacing w:before="1"/>
              <w:rPr>
                <w:rFonts w:ascii="黑体"/>
                <w:b/>
                <w:color w:val="000000" w:themeColor="text1"/>
                <w:sz w:val="32"/>
                <w14:textFill>
                  <w14:solidFill>
                    <w14:schemeClr w14:val="tx1"/>
                  </w14:solidFill>
                </w14:textFill>
              </w:rPr>
            </w:pPr>
          </w:p>
          <w:p>
            <w:pPr>
              <w:pStyle w:val="97"/>
              <w:ind w:left="117" w:right="132"/>
              <w:jc w:val="center"/>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技术职称</w:t>
            </w:r>
          </w:p>
        </w:tc>
        <w:tc>
          <w:tcPr>
            <w:tcW w:w="1461" w:type="dxa"/>
            <w:gridSpan w:val="2"/>
            <w:noWrap/>
          </w:tcPr>
          <w:p>
            <w:pPr>
              <w:pStyle w:val="97"/>
              <w:rPr>
                <w:color w:val="000000" w:themeColor="text1"/>
                <w14:textFill>
                  <w14:solidFill>
                    <w14:schemeClr w14:val="tx1"/>
                  </w14:solidFill>
                </w14:textFill>
              </w:rPr>
            </w:pPr>
          </w:p>
        </w:tc>
        <w:tc>
          <w:tcPr>
            <w:tcW w:w="1047" w:type="dxa"/>
            <w:noWrap/>
          </w:tcPr>
          <w:p>
            <w:pPr>
              <w:pStyle w:val="97"/>
              <w:spacing w:before="1"/>
              <w:rPr>
                <w:rFonts w:ascii="黑体"/>
                <w:b/>
                <w:color w:val="000000" w:themeColor="text1"/>
                <w:sz w:val="32"/>
                <w14:textFill>
                  <w14:solidFill>
                    <w14:schemeClr w14:val="tx1"/>
                  </w14:solidFill>
                </w14:textFill>
              </w:rPr>
            </w:pPr>
          </w:p>
          <w:p>
            <w:pPr>
              <w:pStyle w:val="97"/>
              <w:ind w:left="285"/>
              <w:rPr>
                <w:color w:val="000000" w:themeColor="text1"/>
                <w:sz w:val="24"/>
                <w14:textFill>
                  <w14:solidFill>
                    <w14:schemeClr w14:val="tx1"/>
                  </w14:solidFill>
                </w14:textFill>
              </w:rPr>
            </w:pPr>
            <w:r>
              <w:rPr>
                <w:color w:val="000000" w:themeColor="text1"/>
                <w:spacing w:val="-5"/>
                <w:sz w:val="24"/>
                <w14:textFill>
                  <w14:solidFill>
                    <w14:schemeClr w14:val="tx1"/>
                  </w14:solidFill>
                </w14:textFill>
              </w:rPr>
              <w:t>学历</w:t>
            </w:r>
          </w:p>
        </w:tc>
        <w:tc>
          <w:tcPr>
            <w:tcW w:w="1366" w:type="dxa"/>
            <w:noWrap/>
          </w:tcPr>
          <w:p>
            <w:pPr>
              <w:pStyle w:val="97"/>
              <w:rPr>
                <w:color w:val="000000" w:themeColor="text1"/>
                <w14:textFill>
                  <w14:solidFill>
                    <w14:schemeClr w14:val="tx1"/>
                  </w14:solidFill>
                </w14:textFill>
              </w:rPr>
            </w:pPr>
          </w:p>
        </w:tc>
        <w:tc>
          <w:tcPr>
            <w:tcW w:w="1857" w:type="dxa"/>
            <w:gridSpan w:val="2"/>
            <w:noWrap/>
          </w:tcPr>
          <w:p>
            <w:pPr>
              <w:pStyle w:val="97"/>
              <w:spacing w:before="90" w:line="312" w:lineRule="auto"/>
              <w:ind w:left="452" w:right="312" w:hanging="120"/>
              <w:rPr>
                <w:color w:val="000000" w:themeColor="text1"/>
                <w:sz w:val="24"/>
                <w14:textFill>
                  <w14:solidFill>
                    <w14:schemeClr w14:val="tx1"/>
                  </w14:solidFill>
                </w14:textFill>
              </w:rPr>
            </w:pPr>
            <w:r>
              <w:rPr>
                <w:color w:val="000000" w:themeColor="text1"/>
                <w:spacing w:val="-2"/>
                <w:sz w:val="24"/>
                <w14:textFill>
                  <w14:solidFill>
                    <w14:schemeClr w14:val="tx1"/>
                  </w14:solidFill>
                </w14:textFill>
              </w:rPr>
              <w:t>拟在本标段</w:t>
            </w:r>
            <w:r>
              <w:rPr>
                <w:color w:val="000000" w:themeColor="text1"/>
                <w:spacing w:val="-4"/>
                <w:sz w:val="24"/>
                <w14:textFill>
                  <w14:solidFill>
                    <w14:schemeClr w14:val="tx1"/>
                  </w14:solidFill>
                </w14:textFill>
              </w:rPr>
              <w:t>工程任职</w:t>
            </w:r>
          </w:p>
        </w:tc>
        <w:tc>
          <w:tcPr>
            <w:tcW w:w="2131" w:type="dxa"/>
            <w:gridSpan w:val="2"/>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247" w:type="dxa"/>
            <w:noWrap/>
          </w:tcPr>
          <w:p>
            <w:pPr>
              <w:pStyle w:val="97"/>
              <w:spacing w:before="2"/>
              <w:rPr>
                <w:rFonts w:ascii="黑体"/>
                <w:b/>
                <w:color w:val="000000" w:themeColor="text1"/>
                <w:sz w:val="24"/>
                <w14:textFill>
                  <w14:solidFill>
                    <w14:schemeClr w14:val="tx1"/>
                  </w14:solidFill>
                </w14:textFill>
              </w:rPr>
            </w:pPr>
          </w:p>
          <w:p>
            <w:pPr>
              <w:pStyle w:val="97"/>
              <w:ind w:left="117" w:right="132"/>
              <w:jc w:val="center"/>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工作年限</w:t>
            </w:r>
          </w:p>
        </w:tc>
        <w:tc>
          <w:tcPr>
            <w:tcW w:w="3874" w:type="dxa"/>
            <w:gridSpan w:val="4"/>
            <w:noWrap/>
          </w:tcPr>
          <w:p>
            <w:pPr>
              <w:pStyle w:val="97"/>
              <w:rPr>
                <w:color w:val="000000" w:themeColor="text1"/>
                <w14:textFill>
                  <w14:solidFill>
                    <w14:schemeClr w14:val="tx1"/>
                  </w14:solidFill>
                </w14:textFill>
              </w:rPr>
            </w:pPr>
          </w:p>
        </w:tc>
        <w:tc>
          <w:tcPr>
            <w:tcW w:w="1857" w:type="dxa"/>
            <w:gridSpan w:val="2"/>
            <w:noWrap/>
          </w:tcPr>
          <w:p>
            <w:pPr>
              <w:pStyle w:val="97"/>
              <w:spacing w:before="9" w:line="400" w:lineRule="exact"/>
              <w:ind w:left="692" w:right="192" w:hanging="480"/>
              <w:rPr>
                <w:color w:val="000000" w:themeColor="text1"/>
                <w:sz w:val="24"/>
                <w14:textFill>
                  <w14:solidFill>
                    <w14:schemeClr w14:val="tx1"/>
                  </w14:solidFill>
                </w14:textFill>
              </w:rPr>
            </w:pPr>
            <w:r>
              <w:rPr>
                <w:color w:val="000000" w:themeColor="text1"/>
                <w:spacing w:val="-2"/>
                <w:sz w:val="24"/>
                <w14:textFill>
                  <w14:solidFill>
                    <w14:schemeClr w14:val="tx1"/>
                  </w14:solidFill>
                </w14:textFill>
              </w:rPr>
              <w:t>类似施工经验</w:t>
            </w:r>
            <w:r>
              <w:rPr>
                <w:color w:val="000000" w:themeColor="text1"/>
                <w:spacing w:val="-6"/>
                <w:sz w:val="24"/>
                <w14:textFill>
                  <w14:solidFill>
                    <w14:schemeClr w14:val="tx1"/>
                  </w14:solidFill>
                </w14:textFill>
              </w:rPr>
              <w:t>年限</w:t>
            </w:r>
          </w:p>
        </w:tc>
        <w:tc>
          <w:tcPr>
            <w:tcW w:w="2131" w:type="dxa"/>
            <w:gridSpan w:val="2"/>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247" w:type="dxa"/>
            <w:noWrap/>
          </w:tcPr>
          <w:p>
            <w:pPr>
              <w:pStyle w:val="97"/>
              <w:spacing w:before="3"/>
              <w:rPr>
                <w:rFonts w:ascii="黑体"/>
                <w:b/>
                <w:color w:val="000000" w:themeColor="text1"/>
                <w:sz w:val="17"/>
                <w14:textFill>
                  <w14:solidFill>
                    <w14:schemeClr w14:val="tx1"/>
                  </w14:solidFill>
                </w14:textFill>
              </w:rPr>
            </w:pPr>
          </w:p>
          <w:p>
            <w:pPr>
              <w:pStyle w:val="97"/>
              <w:ind w:left="117" w:right="132"/>
              <w:jc w:val="center"/>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毕业学校</w:t>
            </w:r>
          </w:p>
        </w:tc>
        <w:tc>
          <w:tcPr>
            <w:tcW w:w="7862" w:type="dxa"/>
            <w:gridSpan w:val="8"/>
            <w:noWrap/>
          </w:tcPr>
          <w:p>
            <w:pPr>
              <w:pStyle w:val="97"/>
              <w:tabs>
                <w:tab w:val="left" w:pos="994"/>
                <w:tab w:val="left" w:pos="1594"/>
                <w:tab w:val="left" w:pos="3754"/>
                <w:tab w:val="left" w:pos="5194"/>
                <w:tab w:val="left" w:pos="7114"/>
              </w:tabs>
              <w:spacing w:before="221"/>
              <w:ind w:left="274"/>
              <w:rPr>
                <w:color w:val="000000" w:themeColor="text1"/>
                <w:sz w:val="24"/>
                <w14:textFill>
                  <w14:solidFill>
                    <w14:schemeClr w14:val="tx1"/>
                  </w14:solidFill>
                </w14:textFill>
              </w:rPr>
            </w:pPr>
            <w:r>
              <w:rPr>
                <w:rFonts w:eastAsia="Times New Roman"/>
                <w:color w:val="000000" w:themeColor="text1"/>
                <w:sz w:val="24"/>
                <w:u w:val="single"/>
                <w14:textFill>
                  <w14:solidFill>
                    <w14:schemeClr w14:val="tx1"/>
                  </w14:solidFill>
                </w14:textFill>
              </w:rPr>
              <w:tab/>
            </w:r>
            <w:r>
              <w:rPr>
                <w:color w:val="000000" w:themeColor="text1"/>
                <w:spacing w:val="-10"/>
                <w:sz w:val="24"/>
                <w14:textFill>
                  <w14:solidFill>
                    <w14:schemeClr w14:val="tx1"/>
                  </w14:solidFill>
                </w14:textFill>
              </w:rPr>
              <w:t>年</w:t>
            </w:r>
            <w:r>
              <w:rPr>
                <w:rFonts w:eastAsia="Times New Roman"/>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月毕业</w:t>
            </w:r>
            <w:r>
              <w:rPr>
                <w:color w:val="000000" w:themeColor="text1"/>
                <w:spacing w:val="-10"/>
                <w:sz w:val="24"/>
                <w14:textFill>
                  <w14:solidFill>
                    <w14:schemeClr w14:val="tx1"/>
                  </w14:solidFill>
                </w14:textFill>
              </w:rPr>
              <w:t>于</w:t>
            </w:r>
            <w:r>
              <w:rPr>
                <w:rFonts w:eastAsia="Times New Roman"/>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学</w:t>
            </w:r>
            <w:r>
              <w:rPr>
                <w:color w:val="000000" w:themeColor="text1"/>
                <w:spacing w:val="-10"/>
                <w:sz w:val="24"/>
                <w14:textFill>
                  <w14:solidFill>
                    <w14:schemeClr w14:val="tx1"/>
                  </w14:solidFill>
                </w14:textFill>
              </w:rPr>
              <w:t>校</w:t>
            </w:r>
            <w:r>
              <w:rPr>
                <w:rFonts w:eastAsia="Times New Roman"/>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专业，学</w:t>
            </w:r>
            <w:r>
              <w:rPr>
                <w:color w:val="000000" w:themeColor="text1"/>
                <w:spacing w:val="-10"/>
                <w:sz w:val="24"/>
                <w14:textFill>
                  <w14:solidFill>
                    <w14:schemeClr w14:val="tx1"/>
                  </w14:solidFill>
                </w14:textFill>
              </w:rPr>
              <w:t>制</w:t>
            </w:r>
            <w:r>
              <w:rPr>
                <w:rFonts w:eastAsia="Times New Roman"/>
                <w:color w:val="000000" w:themeColor="text1"/>
                <w:sz w:val="24"/>
                <w:u w:val="single"/>
                <w14:textFill>
                  <w14:solidFill>
                    <w14:schemeClr w14:val="tx1"/>
                  </w14:solidFill>
                </w14:textFill>
              </w:rPr>
              <w:tab/>
            </w:r>
            <w:r>
              <w:rPr>
                <w:color w:val="000000" w:themeColor="text1"/>
                <w:spacing w:val="-10"/>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109" w:type="dxa"/>
            <w:gridSpan w:val="9"/>
            <w:noWrap/>
          </w:tcPr>
          <w:p>
            <w:pPr>
              <w:pStyle w:val="97"/>
              <w:tabs>
                <w:tab w:val="left" w:pos="1336"/>
              </w:tabs>
              <w:spacing w:before="156"/>
              <w:ind w:left="16"/>
              <w:jc w:val="center"/>
              <w:rPr>
                <w:color w:val="000000" w:themeColor="text1"/>
                <w:sz w:val="24"/>
                <w14:textFill>
                  <w14:solidFill>
                    <w14:schemeClr w14:val="tx1"/>
                  </w14:solidFill>
                </w14:textFill>
              </w:rPr>
            </w:pPr>
            <w:r>
              <w:rPr>
                <w:color w:val="000000" w:themeColor="text1"/>
                <w:spacing w:val="-10"/>
                <w:sz w:val="24"/>
                <w14:textFill>
                  <w14:solidFill>
                    <w14:schemeClr w14:val="tx1"/>
                  </w14:solidFill>
                </w14:textFill>
              </w:rPr>
              <w:t>经</w:t>
            </w:r>
            <w:r>
              <w:rPr>
                <w:color w:val="000000" w:themeColor="text1"/>
                <w:sz w:val="24"/>
                <w14:textFill>
                  <w14:solidFill>
                    <w14:schemeClr w14:val="tx1"/>
                  </w14:solidFill>
                </w14:textFill>
              </w:rPr>
              <w:tab/>
            </w:r>
            <w:r>
              <w:rPr>
                <w:color w:val="000000" w:themeColor="text1"/>
                <w:spacing w:val="-10"/>
                <w:sz w:val="24"/>
                <w14:textFill>
                  <w14:solidFill>
                    <w14:schemeClr w14:val="tx1"/>
                  </w14:solidFill>
                </w14:textFill>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47" w:type="dxa"/>
            <w:noWrap/>
          </w:tcPr>
          <w:p>
            <w:pPr>
              <w:pStyle w:val="97"/>
              <w:spacing w:before="1"/>
              <w:rPr>
                <w:rFonts w:ascii="黑体"/>
                <w:b/>
                <w:color w:val="000000" w:themeColor="text1"/>
                <w:sz w:val="32"/>
                <w14:textFill>
                  <w14:solidFill>
                    <w14:schemeClr w14:val="tx1"/>
                  </w14:solidFill>
                </w14:textFill>
              </w:rPr>
            </w:pPr>
          </w:p>
          <w:p>
            <w:pPr>
              <w:pStyle w:val="97"/>
              <w:ind w:left="117" w:right="82"/>
              <w:jc w:val="center"/>
              <w:rPr>
                <w:color w:val="000000" w:themeColor="text1"/>
                <w:sz w:val="24"/>
                <w14:textFill>
                  <w14:solidFill>
                    <w14:schemeClr w14:val="tx1"/>
                  </w14:solidFill>
                </w14:textFill>
              </w:rPr>
            </w:pPr>
            <w:r>
              <w:rPr>
                <w:color w:val="000000" w:themeColor="text1"/>
                <w:spacing w:val="-5"/>
                <w:sz w:val="24"/>
                <w14:textFill>
                  <w14:solidFill>
                    <w14:schemeClr w14:val="tx1"/>
                  </w14:solidFill>
                </w14:textFill>
              </w:rPr>
              <w:t>时间</w:t>
            </w:r>
          </w:p>
        </w:tc>
        <w:tc>
          <w:tcPr>
            <w:tcW w:w="4205" w:type="dxa"/>
            <w:gridSpan w:val="5"/>
            <w:noWrap/>
          </w:tcPr>
          <w:p>
            <w:pPr>
              <w:pStyle w:val="97"/>
              <w:spacing w:before="1"/>
              <w:rPr>
                <w:rFonts w:ascii="黑体"/>
                <w:b/>
                <w:color w:val="000000" w:themeColor="text1"/>
                <w:sz w:val="32"/>
                <w14:textFill>
                  <w14:solidFill>
                    <w14:schemeClr w14:val="tx1"/>
                  </w14:solidFill>
                </w14:textFill>
              </w:rPr>
            </w:pPr>
          </w:p>
          <w:p>
            <w:pPr>
              <w:pStyle w:val="97"/>
              <w:ind w:left="675"/>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参加过的类似工程项目名称</w:t>
            </w:r>
          </w:p>
        </w:tc>
        <w:tc>
          <w:tcPr>
            <w:tcW w:w="1905" w:type="dxa"/>
            <w:gridSpan w:val="2"/>
            <w:noWrap/>
          </w:tcPr>
          <w:p>
            <w:pPr>
              <w:pStyle w:val="97"/>
              <w:spacing w:before="1"/>
              <w:rPr>
                <w:rFonts w:ascii="黑体"/>
                <w:b/>
                <w:color w:val="000000" w:themeColor="text1"/>
                <w:sz w:val="32"/>
                <w14:textFill>
                  <w14:solidFill>
                    <w14:schemeClr w14:val="tx1"/>
                  </w14:solidFill>
                </w14:textFill>
              </w:rPr>
            </w:pPr>
          </w:p>
          <w:p>
            <w:pPr>
              <w:pStyle w:val="97"/>
              <w:ind w:left="478"/>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担任职务</w:t>
            </w:r>
          </w:p>
        </w:tc>
        <w:tc>
          <w:tcPr>
            <w:tcW w:w="1752" w:type="dxa"/>
            <w:noWrap/>
          </w:tcPr>
          <w:p>
            <w:pPr>
              <w:pStyle w:val="97"/>
              <w:spacing w:before="212" w:line="312" w:lineRule="auto"/>
              <w:ind w:left="402" w:right="377"/>
              <w:rPr>
                <w:color w:val="000000" w:themeColor="text1"/>
                <w:sz w:val="24"/>
                <w14:textFill>
                  <w14:solidFill>
                    <w14:schemeClr w14:val="tx1"/>
                  </w14:solidFill>
                </w14:textFill>
              </w:rPr>
            </w:pPr>
            <w:r>
              <w:rPr>
                <w:color w:val="000000" w:themeColor="text1"/>
                <w:spacing w:val="-4"/>
                <w:sz w:val="24"/>
                <w14:textFill>
                  <w14:solidFill>
                    <w14:schemeClr w14:val="tx1"/>
                  </w14:solidFill>
                </w14:textFill>
              </w:rPr>
              <w:t>发包人及</w:t>
            </w:r>
            <w:r>
              <w:rPr>
                <w:color w:val="000000" w:themeColor="text1"/>
                <w:spacing w:val="-3"/>
                <w:sz w:val="24"/>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47" w:type="dxa"/>
            <w:noWrap/>
          </w:tcPr>
          <w:p>
            <w:pPr>
              <w:pStyle w:val="97"/>
              <w:rPr>
                <w:color w:val="000000" w:themeColor="text1"/>
                <w14:textFill>
                  <w14:solidFill>
                    <w14:schemeClr w14:val="tx1"/>
                  </w14:solidFill>
                </w14:textFill>
              </w:rPr>
            </w:pPr>
          </w:p>
        </w:tc>
        <w:tc>
          <w:tcPr>
            <w:tcW w:w="4205" w:type="dxa"/>
            <w:gridSpan w:val="5"/>
            <w:noWrap/>
          </w:tcPr>
          <w:p>
            <w:pPr>
              <w:pStyle w:val="97"/>
              <w:rPr>
                <w:color w:val="000000" w:themeColor="text1"/>
                <w14:textFill>
                  <w14:solidFill>
                    <w14:schemeClr w14:val="tx1"/>
                  </w14:solidFill>
                </w14:textFill>
              </w:rPr>
            </w:pPr>
          </w:p>
        </w:tc>
        <w:tc>
          <w:tcPr>
            <w:tcW w:w="1905" w:type="dxa"/>
            <w:gridSpan w:val="2"/>
            <w:noWrap/>
          </w:tcPr>
          <w:p>
            <w:pPr>
              <w:pStyle w:val="97"/>
              <w:rPr>
                <w:color w:val="000000" w:themeColor="text1"/>
                <w14:textFill>
                  <w14:solidFill>
                    <w14:schemeClr w14:val="tx1"/>
                  </w14:solidFill>
                </w14:textFill>
              </w:rPr>
            </w:pPr>
          </w:p>
        </w:tc>
        <w:tc>
          <w:tcPr>
            <w:tcW w:w="1752" w:type="dxa"/>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2443" w:type="dxa"/>
            <w:gridSpan w:val="2"/>
            <w:noWrap/>
          </w:tcPr>
          <w:p>
            <w:pPr>
              <w:pStyle w:val="97"/>
              <w:spacing w:before="148"/>
              <w:ind w:left="741"/>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获奖情况</w:t>
            </w:r>
          </w:p>
        </w:tc>
        <w:tc>
          <w:tcPr>
            <w:tcW w:w="6666" w:type="dxa"/>
            <w:gridSpan w:val="7"/>
            <w:noWrap/>
          </w:tcPr>
          <w:p>
            <w:pPr>
              <w:pStyle w:val="97"/>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109" w:type="dxa"/>
            <w:gridSpan w:val="9"/>
            <w:noWrap/>
          </w:tcPr>
          <w:p>
            <w:pPr>
              <w:pStyle w:val="97"/>
              <w:tabs>
                <w:tab w:val="left" w:pos="1548"/>
                <w:tab w:val="left" w:pos="5988"/>
              </w:tabs>
              <w:spacing w:before="17" w:line="400" w:lineRule="atLeast"/>
              <w:ind w:left="108" w:right="-15"/>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本人</w:t>
            </w:r>
            <w:r>
              <w:rPr>
                <w:rFonts w:eastAsia="Times New Roman"/>
                <w:color w:val="000000" w:themeColor="text1"/>
                <w:sz w:val="24"/>
                <w:u w:val="single"/>
                <w14:textFill>
                  <w14:solidFill>
                    <w14:schemeClr w14:val="tx1"/>
                  </w14:solidFill>
                </w14:textFill>
              </w:rPr>
              <w:tab/>
            </w:r>
            <w:r>
              <w:rPr>
                <w:color w:val="000000" w:themeColor="text1"/>
                <w:spacing w:val="-2"/>
                <w:sz w:val="24"/>
                <w:u w:val="single"/>
                <w14:textFill>
                  <w14:solidFill>
                    <w14:schemeClr w14:val="tx1"/>
                  </w14:solidFill>
                </w14:textFill>
              </w:rPr>
              <w:t>（亲笔签字）</w:t>
            </w:r>
            <w:r>
              <w:rPr>
                <w:color w:val="000000" w:themeColor="text1"/>
                <w:spacing w:val="-2"/>
                <w:sz w:val="24"/>
                <w14:textFill>
                  <w14:solidFill>
                    <w14:schemeClr w14:val="tx1"/>
                  </w14:solidFill>
                </w14:textFill>
              </w:rPr>
              <w:t>知晓自己为本项目的</w:t>
            </w:r>
            <w:r>
              <w:rPr>
                <w:rFonts w:eastAsia="Times New Roman"/>
                <w:color w:val="000000" w:themeColor="text1"/>
                <w:sz w:val="24"/>
                <w:u w:val="single"/>
                <w14:textFill>
                  <w14:solidFill>
                    <w14:schemeClr w14:val="tx1"/>
                  </w14:solidFill>
                </w14:textFill>
              </w:rPr>
              <w:tab/>
            </w:r>
            <w:r>
              <w:rPr>
                <w:color w:val="000000" w:themeColor="text1"/>
                <w:spacing w:val="-2"/>
                <w:sz w:val="24"/>
                <w:u w:val="single"/>
                <w14:textFill>
                  <w14:solidFill>
                    <w14:schemeClr w14:val="tx1"/>
                  </w14:solidFill>
                </w14:textFill>
              </w:rPr>
              <w:t>(填写项目经理或项目总工)</w:t>
            </w:r>
            <w:r>
              <w:rPr>
                <w:color w:val="000000" w:themeColor="text1"/>
                <w:spacing w:val="-2"/>
                <w:sz w:val="24"/>
                <w14:textFill>
                  <w14:solidFill>
                    <w14:schemeClr w14:val="tx1"/>
                  </w14:solidFill>
                </w14:textFill>
              </w:rPr>
              <w:t>，并对其真实性负责。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443" w:type="dxa"/>
            <w:gridSpan w:val="2"/>
            <w:noWrap/>
          </w:tcPr>
          <w:p>
            <w:pPr>
              <w:pStyle w:val="97"/>
              <w:tabs>
                <w:tab w:val="left" w:pos="1521"/>
              </w:tabs>
              <w:spacing w:before="88"/>
              <w:ind w:left="681"/>
              <w:rPr>
                <w:color w:val="000000" w:themeColor="text1"/>
                <w:sz w:val="24"/>
                <w14:textFill>
                  <w14:solidFill>
                    <w14:schemeClr w14:val="tx1"/>
                  </w14:solidFill>
                </w14:textFill>
              </w:rPr>
            </w:pPr>
            <w:r>
              <w:rPr>
                <w:color w:val="000000" w:themeColor="text1"/>
                <w:spacing w:val="-10"/>
                <w:sz w:val="24"/>
                <w14:textFill>
                  <w14:solidFill>
                    <w14:schemeClr w14:val="tx1"/>
                  </w14:solidFill>
                </w14:textFill>
              </w:rPr>
              <w:t>备</w:t>
            </w:r>
            <w:r>
              <w:rPr>
                <w:color w:val="000000" w:themeColor="text1"/>
                <w:sz w:val="24"/>
                <w14:textFill>
                  <w14:solidFill>
                    <w14:schemeClr w14:val="tx1"/>
                  </w14:solidFill>
                </w14:textFill>
              </w:rPr>
              <w:tab/>
            </w:r>
            <w:r>
              <w:rPr>
                <w:color w:val="000000" w:themeColor="text1"/>
                <w:spacing w:val="-10"/>
                <w:sz w:val="24"/>
                <w14:textFill>
                  <w14:solidFill>
                    <w14:schemeClr w14:val="tx1"/>
                  </w14:solidFill>
                </w14:textFill>
              </w:rPr>
              <w:t>注</w:t>
            </w:r>
          </w:p>
        </w:tc>
        <w:tc>
          <w:tcPr>
            <w:tcW w:w="6666" w:type="dxa"/>
            <w:gridSpan w:val="7"/>
            <w:noWrap/>
          </w:tcPr>
          <w:p>
            <w:pPr>
              <w:pStyle w:val="97"/>
              <w:rPr>
                <w:color w:val="000000" w:themeColor="text1"/>
                <w14:textFill>
                  <w14:solidFill>
                    <w14:schemeClr w14:val="tx1"/>
                  </w14:solidFill>
                </w14:textFill>
              </w:rPr>
            </w:pPr>
          </w:p>
        </w:tc>
      </w:tr>
    </w:tbl>
    <w:p>
      <w:pPr>
        <w:pStyle w:val="106"/>
        <w:rPr>
          <w:rFonts w:asci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本表应填写项目经理（以及备选人，如有）和项目总工（以及备选人，如有）相关情况。</w:t>
      </w:r>
    </w:p>
    <w:p>
      <w:pPr>
        <w:pStyle w:val="106"/>
        <w:rPr>
          <w:rFonts w:ascii="宋体" w:cs="宋体"/>
          <w:color w:val="000000" w:themeColor="text1"/>
          <w14:textFill>
            <w14:solidFill>
              <w14:schemeClr w14:val="tx1"/>
            </w14:solidFill>
          </w14:textFill>
        </w:rPr>
        <w:sectPr>
          <w:pgSz w:w="11906" w:h="16838"/>
          <w:pgMar w:top="1134" w:right="1134" w:bottom="1134" w:left="1134" w:header="851" w:footer="992" w:gutter="0"/>
          <w:cols w:space="720" w:num="1"/>
          <w:docGrid w:type="lines" w:linePitch="312" w:charSpace="0"/>
        </w:sect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投标人应根据招标文件第二章“投标人须知”第</w:t>
      </w:r>
      <w:r>
        <w:rPr>
          <w:rFonts w:ascii="宋体" w:hAnsi="宋体" w:cs="宋体"/>
          <w:color w:val="000000" w:themeColor="text1"/>
          <w14:textFill>
            <w14:solidFill>
              <w14:schemeClr w14:val="tx1"/>
            </w14:solidFill>
          </w14:textFill>
        </w:rPr>
        <w:t xml:space="preserve"> 3.5.5 </w:t>
      </w:r>
      <w:r>
        <w:rPr>
          <w:rFonts w:hint="eastAsia" w:ascii="宋体" w:hAnsi="宋体" w:cs="宋体"/>
          <w:color w:val="000000" w:themeColor="text1"/>
          <w14:textFill>
            <w14:solidFill>
              <w14:schemeClr w14:val="tx1"/>
            </w14:solidFill>
          </w14:textFill>
        </w:rPr>
        <w:t>项的要求在本表后附相关证明材料。</w:t>
      </w:r>
    </w:p>
    <w:p>
      <w:pPr>
        <w:spacing w:line="400" w:lineRule="exact"/>
        <w:ind w:left="-283" w:leftChars="-135"/>
        <w:rPr>
          <w:rFonts w:ascii="宋体"/>
          <w:color w:val="000000" w:themeColor="text1"/>
          <w:sz w:val="24"/>
          <w14:textFill>
            <w14:solidFill>
              <w14:schemeClr w14:val="tx1"/>
            </w14:solidFill>
          </w14:textFill>
        </w:rPr>
      </w:pPr>
    </w:p>
    <w:p>
      <w:pPr>
        <w:rPr>
          <w:rFonts w:ascii="宋体"/>
          <w:b/>
          <w:color w:val="000000" w:themeColor="text1"/>
          <w:sz w:val="24"/>
          <w14:textFill>
            <w14:solidFill>
              <w14:schemeClr w14:val="tx1"/>
            </w14:solidFill>
          </w14:textFill>
        </w:rPr>
      </w:pPr>
    </w:p>
    <w:p>
      <w:pPr>
        <w:spacing w:beforeLines="100" w:afterLines="150" w:line="360" w:lineRule="exact"/>
        <w:jc w:val="center"/>
        <w:rPr>
          <w:rFonts w:ascii="宋体" w:cs="宋体"/>
          <w:b/>
          <w:bCs/>
          <w:color w:val="000000" w:themeColor="text1"/>
          <w:sz w:val="28"/>
          <w:szCs w:val="28"/>
          <w14:textFill>
            <w14:solidFill>
              <w14:schemeClr w14:val="tx1"/>
            </w14:solidFill>
          </w14:textFill>
        </w:rPr>
      </w:pPr>
      <w:bookmarkStart w:id="1755" w:name="_Toc453057237"/>
      <w:bookmarkStart w:id="1756" w:name="_Toc451261419"/>
      <w:bookmarkStart w:id="1757" w:name="_Toc24192"/>
      <w:r>
        <w:rPr>
          <w:rFonts w:hint="eastAsia" w:ascii="宋体" w:hAnsi="宋体" w:cs="宋体"/>
          <w:b/>
          <w:bCs/>
          <w:color w:val="000000" w:themeColor="text1"/>
          <w:sz w:val="28"/>
          <w:szCs w:val="28"/>
          <w14:textFill>
            <w14:solidFill>
              <w14:schemeClr w14:val="tx1"/>
            </w14:solidFill>
          </w14:textFill>
        </w:rPr>
        <w:t>八、其他材料</w:t>
      </w:r>
      <w:bookmarkEnd w:id="1755"/>
      <w:bookmarkEnd w:id="1756"/>
      <w:bookmarkEnd w:id="1757"/>
    </w:p>
    <w:tbl>
      <w:tblPr>
        <w:tblStyle w:val="4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Borders>
              <w:top w:val="single" w:color="auto" w:sz="4" w:space="0"/>
              <w:left w:val="single" w:color="auto" w:sz="4" w:space="0"/>
              <w:bottom w:val="single" w:color="auto" w:sz="4" w:space="0"/>
              <w:right w:val="single" w:color="auto" w:sz="4" w:space="0"/>
            </w:tcBorders>
            <w:noWrap/>
          </w:tcPr>
          <w:p>
            <w:pPr>
              <w:spacing w:line="360"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、提供“八</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、承诺书”；</w:t>
            </w:r>
          </w:p>
          <w:p>
            <w:pPr>
              <w:spacing w:line="360"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、提供最新年度广东省公路工程从业单位信用评价等级（若有），并标识单位所在位置；</w:t>
            </w:r>
          </w:p>
          <w:p>
            <w:pPr>
              <w:spacing w:line="360"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、初次进入且无广东省最新年度信用评价等级的，但在最新一年度的全国综合评价结果为</w:t>
            </w:r>
            <w:r>
              <w:rPr>
                <w:rFonts w:ascii="宋体" w:hAnsi="宋体" w:cs="宋体"/>
                <w:color w:val="000000" w:themeColor="text1"/>
                <w:sz w:val="24"/>
                <w14:textFill>
                  <w14:solidFill>
                    <w14:schemeClr w14:val="tx1"/>
                  </w14:solidFill>
                </w14:textFill>
              </w:rPr>
              <w:t xml:space="preserve"> C </w:t>
            </w:r>
            <w:r>
              <w:rPr>
                <w:rFonts w:hint="eastAsia" w:ascii="宋体" w:hAnsi="宋体" w:cs="宋体"/>
                <w:color w:val="000000" w:themeColor="text1"/>
                <w:sz w:val="24"/>
                <w14:textFill>
                  <w14:solidFill>
                    <w14:schemeClr w14:val="tx1"/>
                  </w14:solidFill>
                </w14:textFill>
              </w:rPr>
              <w:t>级或</w:t>
            </w:r>
            <w:r>
              <w:rPr>
                <w:rFonts w:ascii="宋体" w:hAnsi="宋体" w:cs="宋体"/>
                <w:color w:val="000000" w:themeColor="text1"/>
                <w:sz w:val="24"/>
                <w14:textFill>
                  <w14:solidFill>
                    <w14:schemeClr w14:val="tx1"/>
                  </w14:solidFill>
                </w14:textFill>
              </w:rPr>
              <w:t xml:space="preserve"> D </w:t>
            </w:r>
            <w:r>
              <w:rPr>
                <w:rFonts w:hint="eastAsia" w:ascii="宋体" w:hAnsi="宋体" w:cs="宋体"/>
                <w:color w:val="000000" w:themeColor="text1"/>
                <w:sz w:val="24"/>
                <w14:textFill>
                  <w14:solidFill>
                    <w14:schemeClr w14:val="tx1"/>
                  </w14:solidFill>
                </w14:textFill>
              </w:rPr>
              <w:t>级的，提供最新一年度的全国综合评价结果单位查询所在页；</w:t>
            </w:r>
          </w:p>
          <w:p>
            <w:pPr>
              <w:spacing w:line="360"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、如上一年度有信用评价而最新年度在广东省无信用等级的需提供上一年度有信用评价（若有），并标识单位所在位置；</w:t>
            </w:r>
          </w:p>
          <w:p>
            <w:pPr>
              <w:spacing w:line="360"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、详细说明投标人在递交投标文件截止日前</w:t>
            </w:r>
            <w:r>
              <w:rPr>
                <w:rFonts w:ascii="宋体" w:hAnsi="宋体" w:cs="宋体"/>
                <w:color w:val="000000" w:themeColor="text1"/>
                <w:sz w:val="24"/>
                <w14:textFill>
                  <w14:solidFill>
                    <w14:schemeClr w14:val="tx1"/>
                  </w14:solidFill>
                </w14:textFill>
              </w:rPr>
              <w:t xml:space="preserve"> 1 </w:t>
            </w:r>
            <w:r>
              <w:rPr>
                <w:rFonts w:hint="eastAsia" w:ascii="宋体" w:hAnsi="宋体" w:cs="宋体"/>
                <w:color w:val="000000" w:themeColor="text1"/>
                <w:sz w:val="24"/>
                <w14:textFill>
                  <w14:solidFill>
                    <w14:schemeClr w14:val="tx1"/>
                  </w14:solidFill>
                </w14:textFill>
              </w:rPr>
              <w:t>年内因公路工程（含附属设施）质量、安全、履约问题或招标投标问题等原因被交通运输部、广东省交通运输厅、项目所在地地市级交通局（委）、本项目招标人或招标人上级管理单位通报批评文件。</w:t>
            </w:r>
          </w:p>
          <w:p>
            <w:pPr>
              <w:spacing w:line="360"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、投标人认为需要的其它内容（如体现技术能力的相关证明材料）。</w:t>
            </w:r>
          </w:p>
          <w:p>
            <w:pPr>
              <w:rPr>
                <w:rFonts w:ascii="宋体" w:cs="宋体"/>
                <w:color w:val="000000" w:themeColor="text1"/>
                <w:sz w:val="24"/>
                <w14:textFill>
                  <w14:solidFill>
                    <w14:schemeClr w14:val="tx1"/>
                  </w14:solidFill>
                </w14:textFill>
              </w:rPr>
            </w:pPr>
          </w:p>
          <w:p>
            <w:pPr>
              <w:spacing w:line="360" w:lineRule="auto"/>
              <w:rPr>
                <w:rFonts w:ascii="宋体" w:cs="宋体"/>
                <w:b/>
                <w:color w:val="000000" w:themeColor="text1"/>
                <w:sz w:val="32"/>
                <w:szCs w:val="32"/>
                <w14:textFill>
                  <w14:solidFill>
                    <w14:schemeClr w14:val="tx1"/>
                  </w14:solidFill>
                </w14:textFill>
              </w:rPr>
            </w:pPr>
          </w:p>
          <w:p>
            <w:pPr>
              <w:spacing w:line="360" w:lineRule="auto"/>
              <w:rPr>
                <w:rFonts w:ascii="宋体" w:cs="宋体"/>
                <w:bCs/>
                <w:color w:val="000000" w:themeColor="text1"/>
                <w:sz w:val="32"/>
                <w:szCs w:val="32"/>
                <w14:textFill>
                  <w14:solidFill>
                    <w14:schemeClr w14:val="tx1"/>
                  </w14:solidFill>
                </w14:textFill>
              </w:rPr>
            </w:pPr>
          </w:p>
          <w:p>
            <w:pPr>
              <w:spacing w:line="360" w:lineRule="auto"/>
              <w:rPr>
                <w:rFonts w:ascii="宋体" w:cs="宋体"/>
                <w:bCs/>
                <w:color w:val="000000" w:themeColor="text1"/>
                <w:sz w:val="32"/>
                <w:szCs w:val="32"/>
                <w14:textFill>
                  <w14:solidFill>
                    <w14:schemeClr w14:val="tx1"/>
                  </w14:solidFill>
                </w14:textFill>
              </w:rPr>
            </w:pPr>
          </w:p>
        </w:tc>
      </w:tr>
    </w:tbl>
    <w:p>
      <w:pPr>
        <w:pStyle w:val="106"/>
        <w:jc w:val="center"/>
        <w:rPr>
          <w:rFonts w:ascii="宋体" w:cs="宋体"/>
          <w:color w:val="000000" w:themeColor="text1"/>
          <w:sz w:val="28"/>
          <w:szCs w:val="28"/>
          <w14:textFill>
            <w14:solidFill>
              <w14:schemeClr w14:val="tx1"/>
            </w14:solidFill>
          </w14:textFill>
        </w:rPr>
      </w:pPr>
      <w:r>
        <w:rPr>
          <w:rFonts w:ascii="宋体" w:cs="宋体"/>
          <w:color w:val="000000" w:themeColor="text1"/>
          <w:sz w:val="28"/>
          <w:szCs w:val="28"/>
          <w14:textFill>
            <w14:solidFill>
              <w14:schemeClr w14:val="tx1"/>
            </w14:solidFill>
          </w14:textFill>
        </w:rPr>
        <w:br w:type="page"/>
      </w:r>
    </w:p>
    <w:p>
      <w:pPr>
        <w:pStyle w:val="106"/>
        <w:jc w:val="center"/>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八</w:t>
      </w:r>
      <w:r>
        <w:rPr>
          <w:rFonts w:ascii="宋体" w:hAnsi="宋体" w:cs="宋体"/>
          <w:color w:val="000000" w:themeColor="text1"/>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使用广东省信用评价等级的申请承诺书</w:t>
      </w:r>
      <w:r>
        <w:rPr>
          <w:rFonts w:hint="eastAsia" w:ascii="宋体" w:hAnsi="宋体"/>
          <w:b/>
          <w:color w:val="000000" w:themeColor="text1"/>
          <w:sz w:val="28"/>
          <w:szCs w:val="28"/>
          <w14:textFill>
            <w14:solidFill>
              <w14:schemeClr w14:val="tx1"/>
            </w14:solidFill>
          </w14:textFill>
        </w:rPr>
        <w:t>（格式）</w:t>
      </w:r>
    </w:p>
    <w:p>
      <w:pPr>
        <w:jc w:val="center"/>
        <w:rPr>
          <w:rFonts w:ascii="宋体"/>
          <w:b/>
          <w:color w:val="000000" w:themeColor="text1"/>
          <w:sz w:val="28"/>
          <w:szCs w:val="28"/>
          <w14:textFill>
            <w14:solidFill>
              <w14:schemeClr w14:val="tx1"/>
            </w14:solidFill>
          </w14:textFill>
        </w:rPr>
      </w:pPr>
    </w:p>
    <w:p>
      <w:pPr>
        <w:spacing w:line="360" w:lineRule="auto"/>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致招标人：</w:t>
      </w:r>
      <w:r>
        <w:rPr>
          <w:rFonts w:hint="eastAsia" w:ascii="宋体" w:hAnsi="宋体"/>
          <w:color w:val="000000" w:themeColor="text1"/>
          <w:sz w:val="24"/>
          <w:u w:val="single"/>
          <w14:textFill>
            <w14:solidFill>
              <w14:schemeClr w14:val="tx1"/>
            </w14:solidFill>
          </w14:textFill>
        </w:rPr>
        <w:t>（招标人全称）</w:t>
      </w:r>
    </w:p>
    <w:p>
      <w:pPr>
        <w:spacing w:line="360" w:lineRule="auto"/>
        <w:ind w:firstLine="480" w:firstLineChars="200"/>
        <w:jc w:val="left"/>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按照《广东省交通运输厅关于进一步贯彻广东省公路水运工程从业企业信用评价管理办法的实施意见的通知》（粤交基〔</w:t>
      </w:r>
      <w:r>
        <w:rPr>
          <w:rFonts w:ascii="宋体" w:hAnsi="宋体" w:cs="宋体"/>
          <w:color w:val="000000" w:themeColor="text1"/>
          <w:kern w:val="0"/>
          <w:sz w:val="24"/>
          <w14:textFill>
            <w14:solidFill>
              <w14:schemeClr w14:val="tx1"/>
            </w14:solidFill>
          </w14:textFill>
        </w:rPr>
        <w:t>2014</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 xml:space="preserve">564 </w:t>
      </w:r>
      <w:r>
        <w:rPr>
          <w:rFonts w:hint="eastAsia" w:ascii="宋体" w:hAnsi="宋体" w:cs="宋体"/>
          <w:color w:val="000000" w:themeColor="text1"/>
          <w:kern w:val="0"/>
          <w:sz w:val="24"/>
          <w14:textFill>
            <w14:solidFill>
              <w14:schemeClr w14:val="tx1"/>
            </w14:solidFill>
          </w14:textFill>
        </w:rPr>
        <w:t>号）要求，现我单位对使用信用等级申请如下：</w:t>
      </w:r>
    </w:p>
    <w:p>
      <w:pPr>
        <w:spacing w:line="360" w:lineRule="auto"/>
        <w:ind w:firstLine="480" w:firstLineChars="200"/>
        <w:jc w:val="left"/>
        <w:rPr>
          <w:rFonts w:ascii="宋体"/>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一、我单位在</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招标（第</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标类</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标段）的招标中，第</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次使用（或不使用）广东省交通运输厅发布的</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度信用评价</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等级结果和对应等级分值。</w:t>
      </w:r>
    </w:p>
    <w:p>
      <w:pPr>
        <w:spacing w:line="360" w:lineRule="auto"/>
        <w:ind w:firstLine="495"/>
        <w:jc w:val="lef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二、我单位承诺，在递交本次申请后，我单位将失去一次使用</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等级结果（不使用时上述填</w:t>
      </w:r>
      <w:r>
        <w:rPr>
          <w:rFonts w:hint="eastAsia" w:asci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”）参与投标的机会。当累计使用超过粤交基〔</w:t>
      </w:r>
      <w:r>
        <w:rPr>
          <w:rFonts w:ascii="宋体" w:hAnsi="宋体" w:cs="宋体"/>
          <w:color w:val="000000" w:themeColor="text1"/>
          <w:kern w:val="0"/>
          <w:sz w:val="24"/>
          <w14:textFill>
            <w14:solidFill>
              <w14:schemeClr w14:val="tx1"/>
            </w14:solidFill>
          </w14:textFill>
        </w:rPr>
        <w:t>2014</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 xml:space="preserve">564 </w:t>
      </w:r>
      <w:r>
        <w:rPr>
          <w:rFonts w:hint="eastAsia" w:ascii="宋体" w:hAnsi="宋体" w:cs="宋体"/>
          <w:color w:val="000000" w:themeColor="text1"/>
          <w:kern w:val="0"/>
          <w:sz w:val="24"/>
          <w14:textFill>
            <w14:solidFill>
              <w14:schemeClr w14:val="tx1"/>
            </w14:solidFill>
          </w14:textFill>
        </w:rPr>
        <w:t>号规定的次数，我单位同意按降低一个信用等级对应分值来认定参与投标评审。</w:t>
      </w:r>
    </w:p>
    <w:p>
      <w:pPr>
        <w:spacing w:line="360" w:lineRule="auto"/>
        <w:ind w:firstLine="495"/>
        <w:jc w:val="lef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三、如果我单位发生违反粤交基〔</w:t>
      </w:r>
      <w:r>
        <w:rPr>
          <w:rFonts w:ascii="宋体" w:hAnsi="宋体" w:cs="宋体"/>
          <w:color w:val="000000" w:themeColor="text1"/>
          <w:kern w:val="0"/>
          <w:sz w:val="24"/>
          <w14:textFill>
            <w14:solidFill>
              <w14:schemeClr w14:val="tx1"/>
            </w14:solidFill>
          </w14:textFill>
        </w:rPr>
        <w:t>2014</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 xml:space="preserve">564 </w:t>
      </w:r>
      <w:r>
        <w:rPr>
          <w:rFonts w:hint="eastAsia" w:ascii="宋体" w:hAnsi="宋体" w:cs="宋体"/>
          <w:color w:val="000000" w:themeColor="text1"/>
          <w:kern w:val="0"/>
          <w:sz w:val="24"/>
          <w14:textFill>
            <w14:solidFill>
              <w14:schemeClr w14:val="tx1"/>
            </w14:solidFill>
          </w14:textFill>
        </w:rPr>
        <w:t>号规定使用信用等级结果的情形，自愿接受省级交通运输主管部门的处理。</w:t>
      </w:r>
    </w:p>
    <w:p>
      <w:pPr>
        <w:spacing w:line="360" w:lineRule="auto"/>
        <w:ind w:firstLine="495"/>
        <w:jc w:val="left"/>
        <w:rPr>
          <w:rFonts w:ascii="宋体"/>
          <w:b/>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单位使用</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度广东省公路工程从业单位信用等级情况汇总表</w:t>
      </w:r>
    </w:p>
    <w:p>
      <w:pPr>
        <w:spacing w:line="360" w:lineRule="auto"/>
        <w:jc w:val="lef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spacing w:line="360" w:lineRule="auto"/>
        <w:jc w:val="center"/>
        <w:rPr>
          <w:rFonts w:ascii="宋体" w:cs="宋体"/>
          <w:color w:val="000000" w:themeColor="text1"/>
          <w:kern w:val="0"/>
          <w:sz w:val="24"/>
          <w14:textFill>
            <w14:solidFill>
              <w14:schemeClr w14:val="tx1"/>
            </w14:solidFill>
          </w14:textFill>
        </w:rPr>
      </w:pPr>
    </w:p>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申请人（单位全称）：</w:t>
      </w:r>
    </w:p>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申请人的法定代表人或其委托代理人签名：</w:t>
      </w:r>
    </w:p>
    <w:p>
      <w:pPr>
        <w:spacing w:line="360" w:lineRule="auto"/>
        <w:jc w:val="right"/>
        <w:rPr>
          <w:rFonts w:ascii="宋体" w:cs="宋体"/>
          <w:color w:val="000000" w:themeColor="text1"/>
          <w:kern w:val="0"/>
          <w:sz w:val="21"/>
          <w:szCs w:val="21"/>
          <w14:textFill>
            <w14:solidFill>
              <w14:schemeClr w14:val="tx1"/>
            </w14:solidFill>
          </w14:textFill>
        </w:rPr>
      </w:pPr>
      <w:r>
        <w:rPr>
          <w:rFonts w:hint="eastAsia" w:ascii="宋体" w:hAnsi="宋体" w:cs="宋体"/>
          <w:color w:val="000000"/>
          <w:sz w:val="21"/>
          <w:szCs w:val="21"/>
          <w:u w:val="single"/>
          <w:lang w:val="en-US" w:eastAsia="zh-CN"/>
        </w:rPr>
        <w:t xml:space="preserve">    </w:t>
      </w:r>
      <w:r>
        <w:rPr>
          <w:rFonts w:ascii="宋体" w:hAnsi="宋体" w:cs="宋体"/>
          <w:color w:val="000000"/>
          <w:sz w:val="21"/>
          <w:szCs w:val="21"/>
          <w:u w:val="single"/>
        </w:rPr>
        <w:tab/>
      </w:r>
      <w:r>
        <w:rPr>
          <w:rFonts w:ascii="宋体" w:hAnsi="宋体" w:cs="宋体"/>
          <w:color w:val="000000"/>
          <w:spacing w:val="1"/>
          <w:sz w:val="21"/>
          <w:szCs w:val="21"/>
        </w:rPr>
        <w:t>年</w:t>
      </w:r>
      <w:r>
        <w:rPr>
          <w:rFonts w:ascii="宋体" w:hAnsi="宋体" w:cs="宋体"/>
          <w:color w:val="000000"/>
          <w:spacing w:val="1"/>
          <w:sz w:val="21"/>
          <w:szCs w:val="21"/>
          <w:u w:val="single"/>
        </w:rPr>
        <w:t xml:space="preserve">      </w:t>
      </w:r>
      <w:r>
        <w:rPr>
          <w:rFonts w:ascii="宋体" w:hAnsi="宋体" w:cs="宋体"/>
          <w:color w:val="000000"/>
          <w:spacing w:val="1"/>
          <w:sz w:val="21"/>
          <w:szCs w:val="21"/>
        </w:rPr>
        <w:t>月</w:t>
      </w:r>
      <w:r>
        <w:rPr>
          <w:rFonts w:ascii="宋体" w:hAnsi="宋体" w:cs="宋体"/>
          <w:color w:val="000000"/>
          <w:spacing w:val="1"/>
          <w:sz w:val="21"/>
          <w:szCs w:val="21"/>
          <w:u w:val="single"/>
        </w:rPr>
        <w:t xml:space="preserve">  </w:t>
      </w:r>
      <w:r>
        <w:rPr>
          <w:rFonts w:ascii="宋体" w:hAnsi="宋体" w:cs="宋体"/>
          <w:color w:val="000000"/>
          <w:sz w:val="21"/>
          <w:szCs w:val="21"/>
          <w:u w:val="single"/>
        </w:rPr>
        <w:t xml:space="preserve">    </w:t>
      </w:r>
      <w:r>
        <w:rPr>
          <w:rFonts w:ascii="宋体" w:hAnsi="宋体" w:cs="宋体"/>
          <w:color w:val="000000"/>
          <w:sz w:val="21"/>
          <w:szCs w:val="21"/>
        </w:rPr>
        <w:t xml:space="preserve"> 日</w:t>
      </w:r>
    </w:p>
    <w:p>
      <w:pPr>
        <w:rPr>
          <w:rFonts w:ascii="宋体" w:hAnsi="宋体" w:cs="宋体"/>
          <w:color w:val="000000" w:themeColor="text1"/>
          <w:sz w:val="24"/>
          <w14:textFill>
            <w14:solidFill>
              <w14:schemeClr w14:val="tx1"/>
            </w14:solidFill>
          </w14:textFill>
        </w:rPr>
      </w:pPr>
    </w:p>
    <w:p>
      <w:pP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AA</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A </w:t>
      </w:r>
      <w:r>
        <w:rPr>
          <w:rFonts w:hint="eastAsia" w:ascii="宋体" w:hAnsi="宋体" w:cs="宋体"/>
          <w:color w:val="000000" w:themeColor="text1"/>
          <w:sz w:val="24"/>
          <w14:textFill>
            <w14:solidFill>
              <w14:schemeClr w14:val="tx1"/>
            </w14:solidFill>
          </w14:textFill>
        </w:rPr>
        <w:t>级信用等级企业必须填写此申请承诺书；选择“使用”时需和附表（情况汇总表）一起编入投标文件中。</w:t>
      </w:r>
    </w:p>
    <w:p>
      <w:pPr>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、中标候选人公示将对所有承诺使用最新一年度</w:t>
      </w:r>
      <w:r>
        <w:rPr>
          <w:rFonts w:ascii="宋体" w:hAnsi="宋体" w:cs="宋体"/>
          <w:color w:val="000000" w:themeColor="text1"/>
          <w:sz w:val="24"/>
          <w14:textFill>
            <w14:solidFill>
              <w14:schemeClr w14:val="tx1"/>
            </w14:solidFill>
          </w14:textFill>
        </w:rPr>
        <w:t xml:space="preserve"> AA</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A </w:t>
      </w:r>
      <w:r>
        <w:rPr>
          <w:rFonts w:hint="eastAsia" w:ascii="宋体" w:hAnsi="宋体" w:cs="宋体"/>
          <w:color w:val="000000" w:themeColor="text1"/>
          <w:sz w:val="24"/>
          <w14:textFill>
            <w14:solidFill>
              <w14:schemeClr w14:val="tx1"/>
            </w14:solidFill>
          </w14:textFill>
        </w:rPr>
        <w:t>级投标人的年度信用等级使用情况进行公开。</w:t>
      </w:r>
    </w:p>
    <w:p>
      <w:pPr>
        <w:jc w:val="center"/>
        <w:rPr>
          <w:rFonts w:ascii="宋体" w:cs="宋体"/>
          <w:color w:val="000000" w:themeColor="text1"/>
          <w:kern w:val="0"/>
          <w:sz w:val="28"/>
          <w:szCs w:val="28"/>
          <w14:textFill>
            <w14:solidFill>
              <w14:schemeClr w14:val="tx1"/>
            </w14:solidFill>
          </w14:textFill>
        </w:rPr>
      </w:pPr>
    </w:p>
    <w:p>
      <w:pPr>
        <w:jc w:val="left"/>
        <w:rPr>
          <w:rFonts w:ascii="宋体" w:cs="宋体"/>
          <w:color w:val="000000" w:themeColor="text1"/>
          <w:kern w:val="0"/>
          <w:sz w:val="28"/>
          <w:szCs w:val="28"/>
          <w14:textFill>
            <w14:solidFill>
              <w14:schemeClr w14:val="tx1"/>
            </w14:solidFill>
          </w14:textFill>
        </w:rPr>
      </w:pPr>
      <w:r>
        <w:rPr>
          <w:rFonts w:ascii="宋体" w:cs="宋体"/>
          <w:color w:val="000000" w:themeColor="text1"/>
          <w:kern w:val="0"/>
          <w:sz w:val="28"/>
          <w:szCs w:val="28"/>
          <w14:textFill>
            <w14:solidFill>
              <w14:schemeClr w14:val="tx1"/>
            </w14:solidFill>
          </w14:textFill>
        </w:rPr>
        <w:br w:type="page"/>
      </w:r>
      <w:r>
        <w:rPr>
          <w:rFonts w:hint="eastAsia" w:ascii="宋体" w:hAnsi="宋体" w:cs="宋体"/>
          <w:color w:val="000000" w:themeColor="text1"/>
          <w:kern w:val="0"/>
          <w:sz w:val="28"/>
          <w:szCs w:val="28"/>
          <w14:textFill>
            <w14:solidFill>
              <w14:schemeClr w14:val="tx1"/>
            </w14:solidFill>
          </w14:textFill>
        </w:rPr>
        <w:t>附表：</w:t>
      </w:r>
    </w:p>
    <w:p>
      <w:pPr>
        <w:jc w:val="center"/>
        <w:rPr>
          <w:rFonts w:ascii="宋体" w:cs="宋体"/>
          <w:color w:val="000000" w:themeColor="text1"/>
          <w:kern w:val="0"/>
          <w:sz w:val="28"/>
          <w:szCs w:val="28"/>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单位使用</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年度广东省公路工程从业单位</w:t>
      </w:r>
    </w:p>
    <w:p>
      <w:pPr>
        <w:jc w:val="center"/>
        <w:rPr>
          <w:rFonts w:asci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信用等级情况汇总表</w:t>
      </w:r>
    </w:p>
    <w:p>
      <w:pPr>
        <w:jc w:val="center"/>
        <w:rPr>
          <w:rFonts w:ascii="宋体" w:cs="宋体"/>
          <w:color w:val="000000" w:themeColor="text1"/>
          <w:kern w:val="0"/>
          <w:sz w:val="28"/>
          <w:szCs w:val="28"/>
          <w14:textFill>
            <w14:solidFill>
              <w14:schemeClr w14:val="tx1"/>
            </w14:solidFill>
          </w14:textFill>
        </w:rPr>
      </w:pPr>
    </w:p>
    <w:tbl>
      <w:tblPr>
        <w:tblStyle w:val="46"/>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招标人名称</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标段（标类）名称</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递交文件时间</w:t>
            </w:r>
          </w:p>
          <w:p>
            <w:pPr>
              <w:spacing w:line="360" w:lineRule="auto"/>
              <w:jc w:val="both"/>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使用信用等级（</w:t>
            </w:r>
            <w:r>
              <w:rPr>
                <w:rFonts w:ascii="宋体" w:hAnsi="宋体" w:cs="宋体"/>
                <w:color w:val="000000" w:themeColor="text1"/>
                <w:kern w:val="0"/>
                <w:sz w:val="24"/>
                <w14:textFill>
                  <w14:solidFill>
                    <w14:schemeClr w14:val="tx1"/>
                  </w14:solidFill>
                </w14:textFill>
              </w:rPr>
              <w:t>AA/A</w:t>
            </w:r>
            <w:r>
              <w:rPr>
                <w:rFonts w:hint="eastAsia" w:ascii="宋体" w:hAnsi="宋体" w:cs="宋体"/>
                <w:color w:val="000000" w:themeColor="text1"/>
                <w:kern w:val="0"/>
                <w:sz w:val="24"/>
                <w14:textFill>
                  <w14:solidFill>
                    <w14:schemeClr w14:val="tx1"/>
                  </w14:solidFill>
                </w14:textFill>
              </w:rPr>
              <w:t>）</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8</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701"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宋体" w:cs="宋体"/>
                <w:color w:val="000000" w:themeColor="text1"/>
                <w:kern w:val="0"/>
                <w:sz w:val="24"/>
                <w14:textFill>
                  <w14:solidFill>
                    <w14:schemeClr w14:val="tx1"/>
                  </w14:solidFill>
                </w14:textFill>
              </w:rPr>
            </w:pPr>
          </w:p>
        </w:tc>
      </w:tr>
    </w:tbl>
    <w:p>
      <w:pPr>
        <w:spacing w:line="360" w:lineRule="auto"/>
        <w:jc w:val="lef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备注：应如实填报信用评价等级使用情况。</w:t>
      </w:r>
    </w:p>
    <w:p>
      <w:pPr>
        <w:spacing w:line="360" w:lineRule="auto"/>
        <w:jc w:val="left"/>
        <w:rPr>
          <w:rFonts w:ascii="宋体" w:cs="宋体"/>
          <w:color w:val="000000" w:themeColor="text1"/>
          <w:kern w:val="0"/>
          <w:sz w:val="28"/>
          <w:szCs w:val="28"/>
          <w14:textFill>
            <w14:solidFill>
              <w14:schemeClr w14:val="tx1"/>
            </w14:solidFill>
          </w14:textFill>
        </w:rPr>
      </w:pPr>
    </w:p>
    <w:p>
      <w:pPr>
        <w:jc w:val="left"/>
        <w:rPr>
          <w:rFonts w:ascii="宋体" w:cs="宋体"/>
          <w:color w:val="000000" w:themeColor="text1"/>
          <w:kern w:val="0"/>
          <w:sz w:val="28"/>
          <w:szCs w:val="28"/>
          <w14:textFill>
            <w14:solidFill>
              <w14:schemeClr w14:val="tx1"/>
            </w14:solidFill>
          </w14:textFill>
        </w:rPr>
      </w:pPr>
    </w:p>
    <w:p>
      <w:pPr>
        <w:pStyle w:val="106"/>
        <w:jc w:val="center"/>
        <w:rPr>
          <w:rFonts w:ascii="宋体" w:cs="宋体"/>
          <w:color w:val="000000" w:themeColor="text1"/>
          <w:sz w:val="28"/>
          <w:szCs w:val="28"/>
          <w14:textFill>
            <w14:solidFill>
              <w14:schemeClr w14:val="tx1"/>
            </w14:solidFill>
          </w14:textFill>
        </w:rPr>
      </w:pPr>
    </w:p>
    <w:p>
      <w:pPr>
        <w:pStyle w:val="106"/>
        <w:jc w:val="center"/>
        <w:rPr>
          <w:rFonts w:ascii="宋体" w:cs="宋体"/>
          <w:color w:val="000000" w:themeColor="text1"/>
          <w:sz w:val="28"/>
          <w:szCs w:val="28"/>
          <w14:textFill>
            <w14:solidFill>
              <w14:schemeClr w14:val="tx1"/>
            </w14:solidFill>
          </w14:textFill>
        </w:rPr>
      </w:pPr>
    </w:p>
    <w:p>
      <w:pPr>
        <w:pStyle w:val="106"/>
        <w:jc w:val="center"/>
        <w:rPr>
          <w:rFonts w:ascii="宋体" w:cs="宋体"/>
          <w:color w:val="000000" w:themeColor="text1"/>
          <w:sz w:val="28"/>
          <w:szCs w:val="28"/>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spacing w:line="360" w:lineRule="auto"/>
        <w:jc w:val="center"/>
        <w:rPr>
          <w:rFonts w:ascii="宋体"/>
          <w:b/>
          <w:color w:val="000000" w:themeColor="text1"/>
          <w:sz w:val="32"/>
          <w:szCs w:val="32"/>
          <w:u w:val="single"/>
          <w14:textFill>
            <w14:solidFill>
              <w14:schemeClr w14:val="tx1"/>
            </w14:solidFill>
          </w14:textFill>
        </w:rPr>
      </w:pPr>
    </w:p>
    <w:p>
      <w:pPr>
        <w:spacing w:line="360" w:lineRule="auto"/>
        <w:ind w:firstLine="643" w:firstLineChars="20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u w:val="single"/>
          <w14:textFill>
            <w14:solidFill>
              <w14:schemeClr w14:val="tx1"/>
            </w14:solidFill>
          </w14:textFill>
        </w:rPr>
        <w:t>（项目名称）</w:t>
      </w:r>
      <w:r>
        <w:rPr>
          <w:rFonts w:hint="eastAsia" w:ascii="宋体" w:hAnsi="宋体"/>
          <w:b/>
          <w:color w:val="000000" w:themeColor="text1"/>
          <w:sz w:val="32"/>
          <w:szCs w:val="32"/>
          <w14:textFill>
            <w14:solidFill>
              <w14:schemeClr w14:val="tx1"/>
            </w14:solidFill>
          </w14:textFill>
        </w:rPr>
        <w:t>招标</w:t>
      </w: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jc w:val="center"/>
        <w:rPr>
          <w:rFonts w:ascii="宋体"/>
          <w:b/>
          <w:color w:val="000000" w:themeColor="text1"/>
          <w:sz w:val="52"/>
          <w:szCs w:val="52"/>
          <w14:textFill>
            <w14:solidFill>
              <w14:schemeClr w14:val="tx1"/>
            </w14:solidFill>
          </w14:textFill>
        </w:rPr>
      </w:pPr>
    </w:p>
    <w:p>
      <w:pPr>
        <w:spacing w:line="360" w:lineRule="auto"/>
        <w:jc w:val="center"/>
        <w:rPr>
          <w:rFonts w:ascii="宋体"/>
          <w:b/>
          <w:color w:val="000000" w:themeColor="text1"/>
          <w:sz w:val="52"/>
          <w:szCs w:val="52"/>
          <w14:textFill>
            <w14:solidFill>
              <w14:schemeClr w14:val="tx1"/>
            </w14:solidFill>
          </w14:textFill>
        </w:rPr>
      </w:pPr>
    </w:p>
    <w:p>
      <w:pPr>
        <w:jc w:val="center"/>
        <w:rPr>
          <w:rFonts w:ascii="宋体" w:cs="黑体"/>
          <w:color w:val="000000" w:themeColor="text1"/>
          <w:sz w:val="52"/>
          <w:szCs w:val="52"/>
          <w14:textFill>
            <w14:solidFill>
              <w14:schemeClr w14:val="tx1"/>
            </w14:solidFill>
          </w14:textFill>
        </w:rPr>
      </w:pPr>
      <w:r>
        <w:rPr>
          <w:rFonts w:hint="eastAsia" w:ascii="宋体" w:hAnsi="宋体" w:cs="黑体"/>
          <w:color w:val="000000" w:themeColor="text1"/>
          <w:sz w:val="52"/>
          <w:szCs w:val="52"/>
          <w14:textFill>
            <w14:solidFill>
              <w14:schemeClr w14:val="tx1"/>
            </w14:solidFill>
          </w14:textFill>
        </w:rPr>
        <w:t>投标文件</w:t>
      </w:r>
    </w:p>
    <w:p>
      <w:pPr>
        <w:jc w:val="center"/>
        <w:rPr>
          <w:rFonts w:ascii="宋体" w:cs="黑体"/>
          <w:color w:val="000000" w:themeColor="text1"/>
          <w:sz w:val="32"/>
          <w:szCs w:val="32"/>
          <w14:textFill>
            <w14:solidFill>
              <w14:schemeClr w14:val="tx1"/>
            </w14:solidFill>
          </w14:textFill>
        </w:rPr>
      </w:pPr>
      <w:r>
        <w:rPr>
          <w:rFonts w:hint="eastAsia" w:ascii="宋体" w:hAnsi="宋体" w:cs="黑体"/>
          <w:color w:val="000000" w:themeColor="text1"/>
          <w:sz w:val="32"/>
          <w:szCs w:val="32"/>
          <w14:textFill>
            <w14:solidFill>
              <w14:schemeClr w14:val="tx1"/>
            </w14:solidFill>
          </w14:textFill>
        </w:rPr>
        <w:t>（第二信封：报价文件）</w:t>
      </w:r>
    </w:p>
    <w:p>
      <w:pPr>
        <w:jc w:val="center"/>
        <w:rPr>
          <w:rFonts w:ascii="宋体" w:cs="黑体"/>
          <w:color w:val="000000" w:themeColor="text1"/>
          <w:sz w:val="44"/>
          <w:szCs w:val="44"/>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p>
    <w:p>
      <w:pPr>
        <w:spacing w:line="360" w:lineRule="auto"/>
        <w:ind w:firstLine="2409" w:firstLineChars="750"/>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w:t>
      </w: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（盖单位章）</w:t>
      </w:r>
    </w:p>
    <w:p>
      <w:pPr>
        <w:spacing w:line="360" w:lineRule="auto"/>
        <w:ind w:firstLine="3534" w:firstLineChars="1100"/>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月</w:t>
      </w: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日</w:t>
      </w:r>
    </w:p>
    <w:p>
      <w:pPr>
        <w:rPr>
          <w:rFonts w:ascii="宋体"/>
          <w:color w:val="000000" w:themeColor="text1"/>
          <w:sz w:val="24"/>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p>
    <w:p>
      <w:pPr>
        <w:pStyle w:val="70"/>
        <w:rPr>
          <w:rFonts w:ascii="宋体"/>
          <w:b/>
          <w:color w:val="000000" w:themeColor="text1"/>
          <w:sz w:val="44"/>
          <w:szCs w:val="44"/>
          <w14:textFill>
            <w14:solidFill>
              <w14:schemeClr w14:val="tx1"/>
            </w14:solidFill>
          </w14:textFill>
        </w:rPr>
      </w:pPr>
    </w:p>
    <w:p>
      <w:pPr>
        <w:pStyle w:val="70"/>
        <w:rPr>
          <w:rFonts w:ascii="宋体"/>
          <w:b/>
          <w:color w:val="000000" w:themeColor="text1"/>
          <w:sz w:val="44"/>
          <w:szCs w:val="44"/>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p>
    <w:p>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w:t>
      </w:r>
      <w:r>
        <w:rPr>
          <w:rFonts w:ascii="宋体"/>
          <w:b/>
          <w:color w:val="000000" w:themeColor="text1"/>
          <w:sz w:val="36"/>
          <w:szCs w:val="36"/>
          <w14:textFill>
            <w14:solidFill>
              <w14:schemeClr w14:val="tx1"/>
            </w14:solidFill>
          </w14:textFill>
        </w:rPr>
        <w:tab/>
      </w:r>
      <w:r>
        <w:rPr>
          <w:rFonts w:hint="eastAsia" w:ascii="宋体" w:hAnsi="宋体"/>
          <w:b/>
          <w:color w:val="000000" w:themeColor="text1"/>
          <w:sz w:val="36"/>
          <w:szCs w:val="36"/>
          <w14:textFill>
            <w14:solidFill>
              <w14:schemeClr w14:val="tx1"/>
            </w14:solidFill>
          </w14:textFill>
        </w:rPr>
        <w:t>录</w:t>
      </w:r>
    </w:p>
    <w:p>
      <w:pPr>
        <w:pStyle w:val="70"/>
        <w:rPr>
          <w:rFonts w:ascii="宋体"/>
          <w:b/>
          <w:color w:val="000000" w:themeColor="text1"/>
          <w:sz w:val="36"/>
          <w:szCs w:val="36"/>
          <w14:textFill>
            <w14:solidFill>
              <w14:schemeClr w14:val="tx1"/>
            </w14:solidFill>
          </w14:textFill>
        </w:rPr>
      </w:pPr>
    </w:p>
    <w:p>
      <w:pPr>
        <w:jc w:val="center"/>
        <w:rPr>
          <w:rFonts w:ascii="宋体"/>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第二个信封（报价文件）</w:t>
      </w:r>
    </w:p>
    <w:p>
      <w:pPr>
        <w:pStyle w:val="70"/>
        <w:rPr>
          <w:rFonts w:ascii="宋体"/>
          <w:b/>
          <w:color w:val="000000" w:themeColor="text1"/>
          <w:sz w:val="36"/>
          <w:szCs w:val="36"/>
          <w14:textFill>
            <w14:solidFill>
              <w14:schemeClr w14:val="tx1"/>
            </w14:solidFill>
          </w14:textFill>
        </w:rPr>
      </w:pPr>
    </w:p>
    <w:p>
      <w:pPr>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一、投标函</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二、已标价工程量清单</w:t>
      </w:r>
    </w:p>
    <w:p>
      <w:pPr>
        <w:rPr>
          <w:rFonts w:ascii="宋体"/>
          <w:color w:val="000000" w:themeColor="text1"/>
          <w:sz w:val="24"/>
          <w14:textFill>
            <w14:solidFill>
              <w14:schemeClr w14:val="tx1"/>
            </w14:solidFill>
          </w14:textFill>
        </w:rPr>
      </w:pPr>
    </w:p>
    <w:p>
      <w:pPr>
        <w:rPr>
          <w:rFonts w:ascii="宋体"/>
          <w:color w:val="000000" w:themeColor="text1"/>
          <w:sz w:val="24"/>
          <w14:textFill>
            <w14:solidFill>
              <w14:schemeClr w14:val="tx1"/>
            </w14:solidFill>
          </w14:textFill>
        </w:rPr>
      </w:pPr>
    </w:p>
    <w:p>
      <w:pPr>
        <w:jc w:val="center"/>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br w:type="page"/>
      </w:r>
      <w:bookmarkStart w:id="1758" w:name="_Toc275856199"/>
    </w:p>
    <w:p>
      <w:pPr>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一、投标函</w:t>
      </w:r>
      <w:bookmarkEnd w:id="1758"/>
    </w:p>
    <w:p>
      <w:pPr>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（一）投标函</w:t>
      </w:r>
    </w:p>
    <w:p>
      <w:pPr>
        <w:spacing w:line="360" w:lineRule="exact"/>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（招标人名称）：</w:t>
      </w:r>
    </w:p>
    <w:p>
      <w:pPr>
        <w:spacing w:line="360"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我方已仔细研究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招标文件的全部内容（</w:t>
      </w:r>
      <w:r>
        <w:rPr>
          <w:rFonts w:hint="eastAsia" w:ascii="宋体" w:hAnsi="宋体" w:cs="宋体"/>
          <w:color w:val="000000"/>
          <w:sz w:val="24"/>
        </w:rPr>
        <w:t>含补遗书第</w:t>
      </w:r>
      <w:r>
        <w:rPr>
          <w:rFonts w:hint="eastAsia" w:ascii="宋体" w:hAnsi="宋体" w:cs="宋体"/>
          <w:color w:val="000000"/>
          <w:sz w:val="24"/>
          <w:u w:val="single"/>
        </w:rPr>
        <w:t xml:space="preserve">   </w:t>
      </w:r>
      <w:r>
        <w:rPr>
          <w:rFonts w:hint="eastAsia" w:ascii="宋体" w:hAnsi="宋体" w:cs="宋体"/>
          <w:color w:val="000000"/>
          <w:sz w:val="24"/>
        </w:rPr>
        <w:t>号至第</w:t>
      </w:r>
      <w:r>
        <w:rPr>
          <w:rFonts w:hint="eastAsia" w:ascii="宋体" w:hAnsi="宋体" w:cs="宋体"/>
          <w:color w:val="000000"/>
          <w:sz w:val="24"/>
          <w:u w:val="single"/>
        </w:rPr>
        <w:t xml:space="preserve">   </w:t>
      </w:r>
      <w:r>
        <w:rPr>
          <w:rFonts w:hint="eastAsia" w:ascii="宋体" w:hAnsi="宋体" w:cs="宋体"/>
          <w:color w:val="000000"/>
          <w:sz w:val="24"/>
        </w:rPr>
        <w:t>号</w:t>
      </w:r>
      <w:r>
        <w:rPr>
          <w:rFonts w:hint="eastAsia" w:ascii="宋体" w:hAnsi="宋体" w:cs="宋体"/>
          <w:color w:val="000000" w:themeColor="text1"/>
          <w:sz w:val="24"/>
          <w14:textFill>
            <w14:solidFill>
              <w14:schemeClr w14:val="tx1"/>
            </w14:solidFill>
          </w14:textFill>
        </w:rPr>
        <w:t>），在考察工程现场后，愿意以人民币（大写）</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cs="Arial"/>
          <w:color w:val="000000" w:themeColor="text1"/>
          <w:sz w:val="24"/>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），按合同约定实施和完成承包工程，修补工程中的任何缺陷。</w:t>
      </w:r>
    </w:p>
    <w:p>
      <w:pPr>
        <w:spacing w:line="360" w:lineRule="auto"/>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2.</w:t>
      </w:r>
      <w:r>
        <w:rPr>
          <w:rFonts w:hint="eastAsia" w:ascii="宋体" w:hAnsi="宋体" w:cs="宋体"/>
          <w:color w:val="000000" w:themeColor="text1"/>
          <w:sz w:val="24"/>
          <w14:textFill>
            <w14:solidFill>
              <w14:schemeClr w14:val="tx1"/>
            </w14:solidFill>
          </w14:textFill>
        </w:rPr>
        <w:t>在合同协议书正式签署生效之前，本投标函连同你方的中标通知书将构成我们双方之间共同遵守的文件，对双方具有约束力。</w:t>
      </w:r>
    </w:p>
    <w:p>
      <w:pPr>
        <w:spacing w:line="360" w:lineRule="auto"/>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（其他补充说明）。</w:t>
      </w: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tabs>
          <w:tab w:val="left" w:pos="2977"/>
          <w:tab w:val="left" w:pos="3261"/>
        </w:tabs>
        <w:spacing w:line="360" w:lineRule="auto"/>
        <w:ind w:firstLine="210" w:firstLineChars="100"/>
        <w:jc w:val="righ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（盖单位章）</w:t>
      </w:r>
    </w:p>
    <w:p>
      <w:pPr>
        <w:spacing w:line="360" w:lineRule="auto"/>
        <w:jc w:val="righ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（签字）</w:t>
      </w:r>
    </w:p>
    <w:p>
      <w:pPr>
        <w:pStyle w:val="70"/>
        <w:spacing w:line="360" w:lineRule="auto"/>
        <w:ind w:firstLine="3360" w:firstLineChars="1600"/>
        <w:rPr>
          <w:rFonts w:ascii="宋体"/>
          <w:color w:val="000000" w:themeColor="text1"/>
          <w:szCs w:val="21"/>
          <w14:textFill>
            <w14:solidFill>
              <w14:schemeClr w14:val="tx1"/>
            </w14:solidFill>
          </w14:textFill>
        </w:rPr>
      </w:pPr>
      <w:r>
        <w:rPr>
          <w:rFonts w:hint="eastAsia" w:ascii="宋体" w:hAnsi="宋体" w:cs="Times New Roman"/>
          <w:color w:val="000000" w:themeColor="text1"/>
          <w:sz w:val="21"/>
          <w:szCs w:val="21"/>
          <w14:textFill>
            <w14:solidFill>
              <w14:schemeClr w14:val="tx1"/>
            </w14:solidFill>
          </w14:textFill>
        </w:rPr>
        <w:t>地址：</w:t>
      </w:r>
      <w:r>
        <w:rPr>
          <w:rFonts w:hint="eastAsia" w:ascii="宋体" w:hAnsi="宋体" w:cs="宋体"/>
          <w:color w:val="000000"/>
          <w:sz w:val="24"/>
          <w:u w:val="single"/>
        </w:rPr>
        <w:t xml:space="preserve">                       </w:t>
      </w:r>
      <w:r>
        <w:rPr>
          <w:rFonts w:hint="eastAsia" w:ascii="宋体" w:hAnsi="宋体"/>
          <w:color w:val="FFFFFF" w:themeColor="background1"/>
          <w:szCs w:val="21"/>
          <w14:textFill>
            <w14:solidFill>
              <w14:schemeClr w14:val="bg1"/>
            </w14:solidFill>
          </w14:textFill>
        </w:rPr>
        <w:t>（</w:t>
      </w:r>
      <w:r>
        <w:rPr>
          <w:rFonts w:hint="eastAsia" w:ascii="宋体" w:hAnsi="宋体" w:cs="宋体"/>
          <w:color w:val="000000"/>
          <w:sz w:val="24"/>
          <w:u w:val="single"/>
        </w:rPr>
        <w:t xml:space="preserve">                       </w:t>
      </w:r>
    </w:p>
    <w:p>
      <w:pPr>
        <w:spacing w:line="360" w:lineRule="auto"/>
        <w:ind w:firstLine="3360" w:firstLineChars="16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网址：</w:t>
      </w:r>
      <w:r>
        <w:rPr>
          <w:rFonts w:hint="eastAsia" w:ascii="宋体" w:hAnsi="宋体" w:cs="宋体"/>
          <w:color w:val="000000"/>
          <w:sz w:val="24"/>
          <w:u w:val="single"/>
        </w:rPr>
        <w:t xml:space="preserve">                       </w:t>
      </w:r>
      <w:r>
        <w:rPr>
          <w:rFonts w:hint="eastAsia" w:ascii="宋体" w:hAnsi="宋体"/>
          <w:color w:val="FFFFFF" w:themeColor="background1"/>
          <w:szCs w:val="21"/>
          <w14:textFill>
            <w14:solidFill>
              <w14:schemeClr w14:val="bg1"/>
            </w14:solidFill>
          </w14:textFill>
        </w:rPr>
        <w:t>（</w:t>
      </w:r>
    </w:p>
    <w:p>
      <w:pPr>
        <w:spacing w:line="360" w:lineRule="auto"/>
        <w:ind w:firstLine="3360" w:firstLineChars="16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hint="eastAsia" w:ascii="宋体" w:hAnsi="宋体" w:cs="宋体"/>
          <w:color w:val="000000"/>
          <w:sz w:val="24"/>
          <w:u w:val="single"/>
        </w:rPr>
        <w:t xml:space="preserve">                       </w:t>
      </w:r>
      <w:r>
        <w:rPr>
          <w:rFonts w:hint="eastAsia" w:ascii="宋体" w:hAnsi="宋体"/>
          <w:color w:val="FFFFFF" w:themeColor="background1"/>
          <w:szCs w:val="21"/>
          <w14:textFill>
            <w14:solidFill>
              <w14:schemeClr w14:val="bg1"/>
            </w14:solidFill>
          </w14:textFill>
        </w:rPr>
        <w:t>（</w:t>
      </w:r>
    </w:p>
    <w:p>
      <w:pPr>
        <w:spacing w:line="360" w:lineRule="auto"/>
        <w:ind w:firstLine="3360" w:firstLineChars="16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hint="eastAsia" w:ascii="宋体" w:hAnsi="宋体" w:cs="宋体"/>
          <w:color w:val="000000"/>
          <w:sz w:val="24"/>
          <w:u w:val="single"/>
        </w:rPr>
        <w:t xml:space="preserve">                       </w:t>
      </w:r>
      <w:r>
        <w:rPr>
          <w:rFonts w:hint="eastAsia" w:ascii="宋体" w:hAnsi="宋体"/>
          <w:color w:val="FFFFFF" w:themeColor="background1"/>
          <w:szCs w:val="21"/>
          <w14:textFill>
            <w14:solidFill>
              <w14:schemeClr w14:val="bg1"/>
            </w14:solidFill>
          </w14:textFill>
        </w:rPr>
        <w:t>（</w:t>
      </w:r>
    </w:p>
    <w:p>
      <w:pPr>
        <w:spacing w:line="360" w:lineRule="auto"/>
        <w:ind w:firstLine="3360" w:firstLineChars="16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s="宋体"/>
          <w:color w:val="000000"/>
          <w:sz w:val="24"/>
          <w:u w:val="single"/>
        </w:rPr>
        <w:t xml:space="preserve">                       </w:t>
      </w:r>
      <w:r>
        <w:rPr>
          <w:rFonts w:hint="eastAsia" w:ascii="宋体" w:hAnsi="宋体"/>
          <w:color w:val="FFFFFF" w:themeColor="background1"/>
          <w:szCs w:val="21"/>
          <w14:textFill>
            <w14:solidFill>
              <w14:schemeClr w14:val="bg1"/>
            </w14:solidFill>
          </w14:textFill>
        </w:rPr>
        <w:t>（</w:t>
      </w:r>
    </w:p>
    <w:p>
      <w:pPr>
        <w:spacing w:line="360" w:lineRule="auto"/>
        <w:rPr>
          <w:rFonts w:ascii="宋体"/>
          <w:color w:val="000000" w:themeColor="text1"/>
          <w:szCs w:val="21"/>
          <w14:textFill>
            <w14:solidFill>
              <w14:schemeClr w14:val="tx1"/>
            </w14:solidFill>
          </w14:textFill>
        </w:rPr>
      </w:pPr>
    </w:p>
    <w:p>
      <w:pPr>
        <w:ind w:firstLine="3360" w:firstLineChars="1400"/>
        <w:rPr>
          <w:rFonts w:ascii="宋体"/>
          <w:color w:val="000000" w:themeColor="text1"/>
          <w:szCs w:val="21"/>
          <w14:textFill>
            <w14:solidFill>
              <w14:schemeClr w14:val="tx1"/>
            </w14:solidFill>
          </w14:textFill>
        </w:rPr>
      </w:pP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s="宋体"/>
          <w:color w:val="000000"/>
          <w:sz w:val="24"/>
          <w:u w:val="single"/>
        </w:rPr>
        <w:t xml:space="preserve">      </w:t>
      </w:r>
      <w:r>
        <w:rPr>
          <w:rFonts w:hint="eastAsia" w:ascii="宋体" w:hAnsi="宋体"/>
          <w:color w:val="000000" w:themeColor="text1"/>
          <w:szCs w:val="21"/>
          <w14:textFill>
            <w14:solidFill>
              <w14:schemeClr w14:val="tx1"/>
            </w14:solidFill>
          </w14:textFill>
        </w:rPr>
        <w:t>日</w:t>
      </w: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r>
        <w:rPr>
          <w:rFonts w:ascii="宋体"/>
          <w:color w:val="000000" w:themeColor="text1"/>
          <w:szCs w:val="21"/>
          <w14:textFill>
            <w14:solidFill>
              <w14:schemeClr w14:val="tx1"/>
            </w14:solidFill>
          </w14:textFill>
        </w:rPr>
        <w:br w:type="page"/>
      </w:r>
      <w:bookmarkStart w:id="1759" w:name="_Toc275856200"/>
      <w:r>
        <w:rPr>
          <w:rFonts w:hint="eastAsia" w:ascii="宋体" w:hAnsi="宋体"/>
          <w:b/>
          <w:color w:val="000000" w:themeColor="text1"/>
          <w:sz w:val="28"/>
          <w:szCs w:val="28"/>
          <w14:textFill>
            <w14:solidFill>
              <w14:schemeClr w14:val="tx1"/>
            </w14:solidFill>
          </w14:textFill>
        </w:rPr>
        <w:t>二、已标价工程量清单</w:t>
      </w:r>
      <w:bookmarkEnd w:id="1759"/>
    </w:p>
    <w:p>
      <w:pPr>
        <w:spacing w:line="360" w:lineRule="auto"/>
        <w:rPr>
          <w:rFonts w:ascii="宋体" w:cs="宋体"/>
          <w:color w:val="000000" w:themeColor="text1"/>
          <w:sz w:val="24"/>
          <w14:textFill>
            <w14:solidFill>
              <w14:schemeClr w14:val="tx1"/>
            </w14:solidFill>
          </w14:textFill>
        </w:rPr>
      </w:pPr>
      <w:bookmarkStart w:id="1760" w:name="_Toc275856201"/>
    </w:p>
    <w:bookmarkEnd w:id="1760"/>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工程量清单说明</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本工程量清单应与招标文件中的投标人须知、通用合同条款、专用合同条款、工程量清单计量规则、技术规范及图纸等一起阅读和理解。</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w:t>
      </w:r>
      <w:r>
        <w:rPr>
          <w:rFonts w:ascii="宋体" w:hAnsi="宋体"/>
          <w:color w:val="000000" w:themeColor="text1"/>
          <w:sz w:val="24"/>
          <w14:textFill>
            <w14:solidFill>
              <w14:schemeClr w14:val="tx1"/>
            </w14:solidFill>
          </w14:textFill>
        </w:rPr>
        <w:t xml:space="preserve"> 15.4 </w:t>
      </w:r>
      <w:r>
        <w:rPr>
          <w:rFonts w:hint="eastAsia" w:ascii="宋体" w:hAnsi="宋体"/>
          <w:color w:val="000000" w:themeColor="text1"/>
          <w:sz w:val="24"/>
          <w14:textFill>
            <w14:solidFill>
              <w14:schemeClr w14:val="tx1"/>
            </w14:solidFill>
          </w14:textFill>
        </w:rPr>
        <w:t>款的规定，按监理人确定的单价或总额价计算支付额。</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工程量清单各章是按第八章</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工程量清单计量规则</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、第七章</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技术规范</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的相应章次编号的，因此，工程量清单中各章的工程子目的范围与计量等应与</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工程量清单计量规则</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技术规范</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相应章节的范围、计量与支付条款结合起来理解或解释。</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对作业和材料的一般说明或规定，未重复写入工程量清单内，在给工程量清单各子目标价前，应参阅第七章</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技术规范</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的有关内容。</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工程量清单中所列工程量的变动，丝毫不会降低或影响合同条款的效力，也不免除承包人按规定的标准进行施工和修复缺陷的责任。</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 </w:t>
      </w:r>
      <w:r>
        <w:rPr>
          <w:rFonts w:hint="eastAsia" w:ascii="宋体" w:hAnsi="宋体"/>
          <w:color w:val="000000" w:themeColor="text1"/>
          <w:sz w:val="24"/>
          <w14:textFill>
            <w14:solidFill>
              <w14:schemeClr w14:val="tx1"/>
            </w14:solidFill>
          </w14:textFill>
        </w:rPr>
        <w:t>投标报价说明</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2.1</w:t>
      </w:r>
      <w:r>
        <w:rPr>
          <w:rFonts w:hint="eastAsia" w:ascii="宋体" w:hAnsi="宋体"/>
          <w:color w:val="000000" w:themeColor="text1"/>
          <w:sz w:val="24"/>
          <w14:textFill>
            <w14:solidFill>
              <w14:schemeClr w14:val="tx1"/>
            </w14:solidFill>
          </w14:textFill>
        </w:rPr>
        <w:t>工程量清单中的每一子目须填入单价或价格，且只允许有一个报价。</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2.2</w:t>
      </w:r>
      <w:r>
        <w:rPr>
          <w:rFonts w:hint="eastAsia" w:ascii="宋体" w:hAnsi="宋体"/>
          <w:color w:val="000000" w:themeColor="text1"/>
          <w:sz w:val="24"/>
          <w14:textFill>
            <w14:solidFill>
              <w14:schemeClr w14:val="tx1"/>
            </w14:solidFill>
          </w14:textFill>
        </w:rPr>
        <w:t>除非合同另有规定，工程量清单中有标价的单价和总额价均已包括了为实施和完成合同工程所需的劳务、材料、机械、质检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自检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、安装、缺陷修复、管理、保险（建筑工程一切险及第三者责任险除外）、税费、利润等费用，以及合同明示或暗示的所有责任、义务和一般风险。</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2.3</w:t>
      </w:r>
      <w:r>
        <w:rPr>
          <w:rFonts w:hint="eastAsia" w:ascii="宋体" w:hAnsi="宋体"/>
          <w:color w:val="000000" w:themeColor="text1"/>
          <w:sz w:val="24"/>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2.4</w:t>
      </w:r>
      <w:r>
        <w:rPr>
          <w:rFonts w:hint="eastAsia" w:ascii="宋体" w:hAnsi="宋体"/>
          <w:color w:val="000000" w:themeColor="text1"/>
          <w:sz w:val="24"/>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2.5</w:t>
      </w:r>
      <w:r>
        <w:rPr>
          <w:rFonts w:hint="eastAsia" w:ascii="宋体" w:hAnsi="宋体"/>
          <w:color w:val="000000" w:themeColor="text1"/>
          <w:sz w:val="24"/>
          <w14:textFill>
            <w14:solidFill>
              <w14:schemeClr w14:val="tx1"/>
            </w14:solidFill>
          </w14:textFill>
        </w:rPr>
        <w:t>承包人用于本合同工程的各类装备的提供、运输、维护、拆卸、拼装等支付的费用，已包括在工程量清单的单价与总额价之中。</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2.6</w:t>
      </w:r>
      <w:r>
        <w:rPr>
          <w:rFonts w:hint="eastAsia" w:ascii="宋体" w:hAnsi="宋体"/>
          <w:color w:val="000000" w:themeColor="text1"/>
          <w:sz w:val="24"/>
          <w14:textFill>
            <w14:solidFill>
              <w14:schemeClr w14:val="tx1"/>
            </w14:solidFill>
          </w14:textFill>
        </w:rPr>
        <w:t>工程量清单中各项金额均以人民币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结算。</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计日工说明</w:t>
      </w:r>
    </w:p>
    <w:p>
      <w:pPr>
        <w:spacing w:line="348"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本款不适用。</w:t>
      </w:r>
    </w:p>
    <w:p>
      <w:pPr>
        <w:spacing w:line="348" w:lineRule="auto"/>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其他说明</w:t>
      </w:r>
    </w:p>
    <w:p>
      <w:pPr>
        <w:spacing w:line="348" w:lineRule="auto"/>
        <w:ind w:firstLine="230" w:firstLineChars="100"/>
        <w:rPr>
          <w:rFonts w:ascii="宋体"/>
          <w:color w:val="000000" w:themeColor="text1"/>
          <w:spacing w:val="-5"/>
          <w:sz w:val="24"/>
          <w14:textFill>
            <w14:solidFill>
              <w14:schemeClr w14:val="tx1"/>
            </w14:solidFill>
          </w14:textFill>
        </w:rPr>
      </w:pPr>
      <w:r>
        <w:rPr>
          <w:rFonts w:ascii="宋体" w:hAnsi="宋体"/>
          <w:color w:val="000000" w:themeColor="text1"/>
          <w:spacing w:val="-5"/>
          <w:sz w:val="24"/>
          <w14:textFill>
            <w14:solidFill>
              <w14:schemeClr w14:val="tx1"/>
            </w14:solidFill>
          </w14:textFill>
        </w:rPr>
        <w:t>4.1</w:t>
      </w:r>
      <w:r>
        <w:rPr>
          <w:rFonts w:hint="eastAsia" w:ascii="宋体" w:hAnsi="宋体"/>
          <w:color w:val="000000" w:themeColor="text1"/>
          <w:spacing w:val="-5"/>
          <w:sz w:val="24"/>
          <w14:textFill>
            <w14:solidFill>
              <w14:schemeClr w14:val="tx1"/>
            </w14:solidFill>
          </w14:textFill>
        </w:rPr>
        <w:t>工程量清单第</w:t>
      </w:r>
      <w:r>
        <w:rPr>
          <w:rFonts w:ascii="宋体" w:hAnsi="宋体"/>
          <w:color w:val="000000" w:themeColor="text1"/>
          <w:spacing w:val="-5"/>
          <w:sz w:val="24"/>
          <w14:textFill>
            <w14:solidFill>
              <w14:schemeClr w14:val="tx1"/>
            </w14:solidFill>
          </w14:textFill>
        </w:rPr>
        <w:t>100</w:t>
      </w:r>
      <w:r>
        <w:rPr>
          <w:rFonts w:hint="eastAsia" w:ascii="宋体" w:hAnsi="宋体"/>
          <w:color w:val="000000" w:themeColor="text1"/>
          <w:spacing w:val="-5"/>
          <w:sz w:val="24"/>
          <w14:textFill>
            <w14:solidFill>
              <w14:schemeClr w14:val="tx1"/>
            </w14:solidFill>
          </w14:textFill>
        </w:rPr>
        <w:t>章中的有关细目，已标明金额的，投标人须按标明的金额填入投标文件工程量清单（不能对该些标明的金额作修改，否则将导致废标）。</w:t>
      </w:r>
    </w:p>
    <w:p>
      <w:pPr>
        <w:spacing w:line="348" w:lineRule="auto"/>
        <w:ind w:firstLine="230" w:firstLineChars="100"/>
        <w:rPr>
          <w:rFonts w:ascii="宋体"/>
          <w:color w:val="000000" w:themeColor="text1"/>
          <w:spacing w:val="-5"/>
          <w:sz w:val="24"/>
          <w14:textFill>
            <w14:solidFill>
              <w14:schemeClr w14:val="tx1"/>
            </w14:solidFill>
          </w14:textFill>
        </w:rPr>
      </w:pPr>
      <w:r>
        <w:rPr>
          <w:rFonts w:ascii="宋体" w:hAnsi="宋体"/>
          <w:color w:val="000000" w:themeColor="text1"/>
          <w:spacing w:val="-5"/>
          <w:sz w:val="24"/>
          <w14:textFill>
            <w14:solidFill>
              <w14:schemeClr w14:val="tx1"/>
            </w14:solidFill>
          </w14:textFill>
        </w:rPr>
        <w:t>4.2</w:t>
      </w:r>
      <w:r>
        <w:rPr>
          <w:rFonts w:hint="eastAsia" w:ascii="宋体" w:hAnsi="宋体"/>
          <w:color w:val="000000" w:themeColor="text1"/>
          <w:spacing w:val="-5"/>
          <w:sz w:val="24"/>
          <w14:textFill>
            <w14:solidFill>
              <w14:schemeClr w14:val="tx1"/>
            </w14:solidFill>
          </w14:textFill>
        </w:rPr>
        <w:t>工程量清单中各个细目的报价与计量支付原则，详见招标文件第七章技术规范的工程量清单计量与支付规则。</w:t>
      </w:r>
    </w:p>
    <w:p>
      <w:pPr>
        <w:spacing w:line="348" w:lineRule="auto"/>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工程量清单</w:t>
      </w:r>
    </w:p>
    <w:p>
      <w:pPr>
        <w:spacing w:line="348"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5.1</w:t>
      </w:r>
      <w:r>
        <w:rPr>
          <w:rFonts w:hint="eastAsia" w:ascii="宋体" w:hAnsi="宋体"/>
          <w:color w:val="000000" w:themeColor="text1"/>
          <w:sz w:val="24"/>
          <w14:textFill>
            <w14:solidFill>
              <w14:schemeClr w14:val="tx1"/>
            </w14:solidFill>
          </w14:textFill>
        </w:rPr>
        <w:t>工程量清单表</w:t>
      </w:r>
    </w:p>
    <w:p>
      <w:pPr>
        <w:spacing w:line="348" w:lineRule="auto"/>
        <w:rPr>
          <w:rFonts w:ascii="宋体"/>
          <w:color w:val="000000" w:themeColor="text1"/>
          <w:spacing w:val="-5"/>
          <w:sz w:val="24"/>
          <w14:textFill>
            <w14:solidFill>
              <w14:schemeClr w14:val="tx1"/>
            </w14:solidFill>
          </w14:textFill>
        </w:rPr>
      </w:pPr>
      <w:r>
        <w:rPr>
          <w:rFonts w:hint="eastAsia" w:ascii="宋体" w:hAnsi="宋体"/>
          <w:color w:val="000000" w:themeColor="text1"/>
          <w:spacing w:val="-5"/>
          <w:sz w:val="24"/>
          <w14:textFill>
            <w14:solidFill>
              <w14:schemeClr w14:val="tx1"/>
            </w14:solidFill>
          </w14:textFill>
        </w:rPr>
        <w:t>工程量清单具体应执行现行的《广东省执行交通运输部</w:t>
      </w:r>
      <w:r>
        <w:rPr>
          <w:rFonts w:ascii="宋体" w:hAnsi="宋体"/>
          <w:color w:val="000000" w:themeColor="text1"/>
          <w:spacing w:val="-5"/>
          <w:sz w:val="24"/>
          <w14:textFill>
            <w14:solidFill>
              <w14:schemeClr w14:val="tx1"/>
            </w14:solidFill>
          </w14:textFill>
        </w:rPr>
        <w:t>&lt;</w:t>
      </w:r>
      <w:r>
        <w:rPr>
          <w:rFonts w:hint="eastAsia" w:ascii="宋体" w:hAnsi="宋体"/>
          <w:color w:val="000000" w:themeColor="text1"/>
          <w:spacing w:val="-5"/>
          <w:sz w:val="24"/>
          <w14:textFill>
            <w14:solidFill>
              <w14:schemeClr w14:val="tx1"/>
            </w14:solidFill>
          </w14:textFill>
        </w:rPr>
        <w:t>公路工程标准施工招标文件范本</w:t>
      </w:r>
      <w:r>
        <w:rPr>
          <w:rFonts w:ascii="宋体" w:hAnsi="宋体"/>
          <w:color w:val="000000" w:themeColor="text1"/>
          <w:spacing w:val="-5"/>
          <w:sz w:val="24"/>
          <w14:textFill>
            <w14:solidFill>
              <w14:schemeClr w14:val="tx1"/>
            </w14:solidFill>
          </w14:textFill>
        </w:rPr>
        <w:t>&gt;</w:t>
      </w:r>
      <w:r>
        <w:rPr>
          <w:rFonts w:hint="eastAsia" w:ascii="宋体" w:hAnsi="宋体"/>
          <w:color w:val="000000" w:themeColor="text1"/>
          <w:spacing w:val="-5"/>
          <w:sz w:val="24"/>
          <w14:textFill>
            <w14:solidFill>
              <w14:schemeClr w14:val="tx1"/>
            </w14:solidFill>
          </w14:textFill>
        </w:rPr>
        <w:t>的补充规定》、《关于印发</w:t>
      </w:r>
      <w:r>
        <w:rPr>
          <w:rFonts w:ascii="宋体" w:hAnsi="宋体"/>
          <w:color w:val="000000" w:themeColor="text1"/>
          <w:spacing w:val="-5"/>
          <w:sz w:val="24"/>
          <w14:textFill>
            <w14:solidFill>
              <w14:schemeClr w14:val="tx1"/>
            </w14:solidFill>
          </w14:textFill>
        </w:rPr>
        <w:t>&lt;</w:t>
      </w:r>
      <w:r>
        <w:rPr>
          <w:rFonts w:hint="eastAsia" w:ascii="宋体" w:hAnsi="宋体"/>
          <w:color w:val="000000" w:themeColor="text1"/>
          <w:spacing w:val="-5"/>
          <w:sz w:val="24"/>
          <w14:textFill>
            <w14:solidFill>
              <w14:schemeClr w14:val="tx1"/>
            </w14:solidFill>
          </w14:textFill>
        </w:rPr>
        <w:t>广东省高速公路建设标准化管理指南（试行）</w:t>
      </w:r>
      <w:r>
        <w:rPr>
          <w:rFonts w:ascii="宋体" w:hAnsi="宋体"/>
          <w:color w:val="000000" w:themeColor="text1"/>
          <w:spacing w:val="-5"/>
          <w:sz w:val="24"/>
          <w14:textFill>
            <w14:solidFill>
              <w14:schemeClr w14:val="tx1"/>
            </w14:solidFill>
          </w14:textFill>
        </w:rPr>
        <w:t>&gt;</w:t>
      </w:r>
      <w:r>
        <w:rPr>
          <w:rFonts w:hint="eastAsia" w:ascii="宋体" w:hAnsi="宋体"/>
          <w:color w:val="000000" w:themeColor="text1"/>
          <w:spacing w:val="-5"/>
          <w:sz w:val="24"/>
          <w14:textFill>
            <w14:solidFill>
              <w14:schemeClr w14:val="tx1"/>
            </w14:solidFill>
          </w14:textFill>
        </w:rPr>
        <w:t>（工程造价标准化管理）的通知》（粤交基【</w:t>
      </w:r>
      <w:r>
        <w:rPr>
          <w:rFonts w:ascii="宋体" w:hAnsi="宋体"/>
          <w:color w:val="000000" w:themeColor="text1"/>
          <w:spacing w:val="-5"/>
          <w:sz w:val="24"/>
          <w14:textFill>
            <w14:solidFill>
              <w14:schemeClr w14:val="tx1"/>
            </w14:solidFill>
          </w14:textFill>
        </w:rPr>
        <w:t>2011</w:t>
      </w:r>
      <w:r>
        <w:rPr>
          <w:rFonts w:hint="eastAsia" w:ascii="宋体" w:hAnsi="宋体"/>
          <w:color w:val="000000" w:themeColor="text1"/>
          <w:spacing w:val="-5"/>
          <w:sz w:val="24"/>
          <w14:textFill>
            <w14:solidFill>
              <w14:schemeClr w14:val="tx1"/>
            </w14:solidFill>
          </w14:textFill>
        </w:rPr>
        <w:t>】</w:t>
      </w:r>
      <w:r>
        <w:rPr>
          <w:rFonts w:ascii="宋体" w:hAnsi="宋体"/>
          <w:color w:val="000000" w:themeColor="text1"/>
          <w:spacing w:val="-5"/>
          <w:sz w:val="24"/>
          <w14:textFill>
            <w14:solidFill>
              <w14:schemeClr w14:val="tx1"/>
            </w14:solidFill>
          </w14:textFill>
        </w:rPr>
        <w:t xml:space="preserve">158 </w:t>
      </w:r>
      <w:r>
        <w:rPr>
          <w:rFonts w:hint="eastAsia" w:ascii="宋体" w:hAnsi="宋体"/>
          <w:color w:val="000000" w:themeColor="text1"/>
          <w:spacing w:val="-5"/>
          <w:sz w:val="24"/>
          <w14:textFill>
            <w14:solidFill>
              <w14:schemeClr w14:val="tx1"/>
            </w14:solidFill>
          </w14:textFill>
        </w:rPr>
        <w:t>号）、《广东省公路工程施工招标清单预算管理规程》。如以上文件有修订，本范本则依照最新修订版本执行。</w:t>
      </w:r>
    </w:p>
    <w:p>
      <w:pPr>
        <w:spacing w:line="348" w:lineRule="auto"/>
        <w:rPr>
          <w:rFonts w:ascii="宋体"/>
          <w:color w:val="000000" w:themeColor="text1"/>
          <w:spacing w:val="-5"/>
          <w:sz w:val="24"/>
          <w14:textFill>
            <w14:solidFill>
              <w14:schemeClr w14:val="tx1"/>
            </w14:solidFill>
          </w14:textFill>
        </w:rPr>
      </w:pPr>
    </w:p>
    <w:p>
      <w:pPr>
        <w:spacing w:line="348"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备注：投标人应按照第五章</w:t>
      </w:r>
      <w:r>
        <w:rPr>
          <w:rFonts w:hint="eastAsia"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工程量清单</w:t>
      </w:r>
      <w:r>
        <w:rPr>
          <w:rFonts w:hint="eastAsia"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的要求逐项填报工程量清单。工程量清单不需要附项目清单、分项清单及单价分析表，但投标人中标后，发包人可要求中标人提交项目清单、分项清单及单价分析表，中标人不得拒绝。</w:t>
      </w:r>
    </w:p>
    <w:p>
      <w:pPr>
        <w:pStyle w:val="68"/>
        <w:rPr>
          <w:rFonts w:ascii="宋体" w:cs="宋体"/>
          <w:color w:val="000000" w:themeColor="text1"/>
          <w:sz w:val="24"/>
          <w14:textFill>
            <w14:solidFill>
              <w14:schemeClr w14:val="tx1"/>
            </w14:solidFill>
          </w14:textFill>
        </w:rPr>
      </w:pPr>
    </w:p>
    <w:p>
      <w:pPr>
        <w:pStyle w:val="68"/>
        <w:rPr>
          <w:rFonts w:ascii="宋体" w:cs="宋体"/>
          <w:color w:val="000000" w:themeColor="text1"/>
          <w:sz w:val="24"/>
          <w14:textFill>
            <w14:solidFill>
              <w14:schemeClr w14:val="tx1"/>
            </w14:solidFill>
          </w14:textFill>
        </w:rPr>
      </w:pPr>
    </w:p>
    <w:sectPr>
      <w:footerReference r:id="rId28" w:type="first"/>
      <w:footerReference r:id="rId2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DMeA1AAAAAMBAAAPAAAAAAAA&#10;AAEAIAAAACIAAABkcnMvZG93bnJldi54bWxQSwECFAAUAAAACACHTuJAb7KG1d0BAACv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ySqSnmAQAA0AMA&#10;AA4AAAAAAAAAAQAgAAAAHgEAAGRycy9lMm9Eb2MueG1sUEsFBgAAAAAGAAYAWQEAAHY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49</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pPr>
                            <w:pStyle w:val="30"/>
                          </w:pPr>
                        </w:p>
                      </w:txbxContent>
                    </wps:txbx>
                    <wps:bodyPr wrap="square" lIns="0" tIns="0" rIns="0" bIns="0" upright="1"/>
                  </wps:wsp>
                </a:graphicData>
              </a:graphic>
            </wp:anchor>
          </w:drawing>
        </mc:Choice>
        <mc:Fallback>
          <w:pict>
            <v:shape id="文本框 17" o:spid="_x0000_s1026" o:spt="202" type="#_x0000_t202" style="position:absolute;left:0pt;margin-top:-0.9pt;height:23.4pt;width:90pt;mso-position-horizontal:center;mso-position-horizontal-relative:margin;z-index:251666432;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I2bG1QAAAAYBAAAPAAAAAAAAAAEAIAAAACIA&#10;AABkcnMvZG93bnJldi54bWxQSwECFAAUAAAACACHTuJAPJLvytMBAACZAwAADgAAAAAAAAABACAA&#10;AAAkAQAAZHJzL2Uyb0RvYy54bWxQSwUGAAAAAAYABgBZAQAAaQUAAAAA&#10;">
              <v:fill on="f" focussize="0,0"/>
              <v:stroke on="f" weight="1.25pt"/>
              <v:imagedata o:title=""/>
              <o:lock v:ext="edit" aspectratio="f"/>
              <v:textbox inset="0mm,0mm,0mm,0mm">
                <w:txbxContent>
                  <w:p>
                    <w:pPr>
                      <w:pStyle w:val="30"/>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148</w:t>
                          </w:r>
                          <w: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8TbYb5AEAANADAAAO&#10;AAAAAAAAAAEAIAAAAB4BAABkcnMvZTJvRG9jLnhtbFBLBQYAAAAABgAGAFkBAAB0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148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-57150</wp:posOffset>
              </wp:positionV>
              <wp:extent cx="1181100" cy="12954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181100" cy="129540"/>
                      </a:xfrm>
                      <a:prstGeom prst="rect">
                        <a:avLst/>
                      </a:prstGeom>
                      <a:noFill/>
                      <a:ln w="15875">
                        <a:noFill/>
                      </a:ln>
                      <a:effectLst/>
                    </wps:spPr>
                    <wps:txbx>
                      <w:txbxContent>
                        <w:p>
                          <w:pPr>
                            <w:snapToGrid w:val="0"/>
                            <w:rPr>
                              <w:sz w:val="18"/>
                              <w:szCs w:val="18"/>
                            </w:rPr>
                          </w:pPr>
                        </w:p>
                      </w:txbxContent>
                    </wps:txbx>
                    <wps:bodyPr wrap="square" lIns="0" tIns="0" rIns="0" bIns="0" upright="1"/>
                  </wps:wsp>
                </a:graphicData>
              </a:graphic>
            </wp:anchor>
          </w:drawing>
        </mc:Choice>
        <mc:Fallback>
          <w:pict>
            <v:shape id="文本框 5" o:spid="_x0000_s1026" o:spt="202" type="#_x0000_t202" style="position:absolute;left:0pt;margin-top:-4.5pt;height:10.2pt;width:93pt;mso-position-horizontal:center;mso-position-horizontal-relative:margin;z-index:251661312;mso-width-relative:page;mso-height-relative:page;" filled="f" stroked="f" coordsize="21600,21600" o:gfxdata="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FB6RdUAAAAGAQAADwAAAAAAAAABACAAAAAiAAAA&#10;ZHJzL2Rvd25yZXYueG1sUEsBAhQAFAAAAAgAh07iQF+LEHnRAQAAmAMAAA4AAAAAAAAAAQAgAAAA&#10;JAEAAGRycy9lMm9Eb2MueG1sUEsFBgAAAAAGAAYAWQEAAGcFAAAAAA==&#10;">
              <v:fill on="f" focussize="0,0"/>
              <v:stroke on="f" weight="1.25pt"/>
              <v:imagedata o:title=""/>
              <o:lock v:ext="edit" aspectratio="f"/>
              <v:textbox inset="0mm,0mm,0mm,0mm">
                <w:txbxContent>
                  <w:p>
                    <w:pPr>
                      <w:snapToGrid w:val="0"/>
                      <w:rPr>
                        <w:sz w:val="18"/>
                        <w:szCs w:val="1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590" w:firstLineChars="2550"/>
      <w:rPr>
        <w:color w:val="FFFFFF"/>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rPr>
                              <w:sz w:val="18"/>
                            </w:rPr>
                            <w:t>0</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XhbXXAQAAsQ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mhLLDA788uP75efv&#10;y69v5CbJ03uoMevRY14c7t2ASzPfA14m1oMMJn2RD8E4inu+iiuGSHh6VK2qqsQQx9jsIH7x9NwH&#10;iO+EMyQZDQ04vSwqO32AOKbOKamadQ9K6zxBbUmPqOvq7Tq/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UV4W1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rPr>
                        <w:sz w:val="18"/>
                      </w:rPr>
                      <w:t>0</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229</w:t>
                          </w:r>
                          <w:r>
                            <w:fldChar w:fldCharType="end"/>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jYrOQBAADQAwAADgAAAGRycy9lMm9Eb2MueG1srVNNrtMwEN4jcQfL&#10;e5q0E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r0gSJyzd+OX7t8uPX5efX9my&#10;fL5MEvUhVlR5F6gWh1d+oMWZ45GCifnQgk1/4sQoT2jnq8BqQCbTofVqvS4pJSk3O4Rf3B8PEPGN&#10;8pYlo+ZAN5iFFad3EcfSuSR1c/5WG5Nv0bi/AoQ5RlReg+l0YjJOnCwc9sNEb++bM7Gjh0FdOw9f&#10;OOtpLWru6BVwZt46Up0mx9mA2djPhnCSDtYcORvN1zhu2jGAPnR599KIMbw8Is2d6aQxxt4kQ3Lo&#10;orMg01KmTfrTz1X3D3H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veNis5AEAANADAAAO&#10;AAAAAAAAAAEAIAAAAB4BAABkcnMvZTJvRG9jLnhtbFBLBQYAAAAABgAGAFkBAAB0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229</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BD/8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sBD/80BAACnAwAADgAAAAAAAAABACAAAAAeAQAAZHJzL2Uy&#10;b0RvYy54bWxQSwUGAAAAAAYABgBZAQAAXQUAAAAA&#10;">
              <v:fill on="f" focussize="0,0"/>
              <v:stroke on="f"/>
              <v:imagedata o:title=""/>
              <o:lock v:ext="edit" aspectratio="f"/>
              <v:textbox inset="0mm,0mm,0mm,0mm" style="mso-fit-shape-to-text:t;">
                <w:txbxContent>
                  <w:p>
                    <w:pPr>
                      <w:pStyle w:val="30"/>
                    </w:pPr>
                  </w:p>
                </w:txbxContent>
              </v:textbox>
            </v:shape>
          </w:pict>
        </mc:Fallback>
      </mc:AlternateContent>
    </w:r>
  </w:p>
  <w:p>
    <w:pPr>
      <w:pStyle w:val="3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590" w:firstLineChars="2550"/>
      <w:rPr>
        <w:color w:val="FFFFFF"/>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rPr>
                              <w:rFonts w:hint="eastAsia"/>
                              <w:b/>
                              <w:bCs/>
                              <w:sz w:val="18"/>
                            </w:rPr>
                            <w:t>错误！未指定书签。</w:t>
                          </w:r>
                          <w:r>
                            <w:rPr>
                              <w:sz w:val="18"/>
                            </w:rPr>
                            <w:fldChar w:fldCharType="end"/>
                          </w:r>
                          <w:r>
                            <w:rPr>
                              <w:rFonts w:hint="eastAsia"/>
                              <w:sz w:val="18"/>
                            </w:rPr>
                            <w:t>页</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ylbM0BAACn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dpPk&#10;6T1WVPXoqS4O925IpVMcKZhYD20w6Ut8GOVJ3PNVXBgik+nSerVel5SSlJsdwimervuA8S04w5JR&#10;80Cvl0UVp/cYx9K5JHWz7kFpTXFRaftXgDDHCOQVmG4nJuPEyYrDfpho7F1zJnY9rUHNLW09Z/qd&#10;JZXTxsxGmI39bBx9UIeOBl3mKdHf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aylbM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rPr>
                        <w:rFonts w:hint="eastAsia"/>
                        <w:b/>
                        <w:bCs/>
                        <w:sz w:val="18"/>
                      </w:rPr>
                      <w:t>错误！未指定书签。</w:t>
                    </w:r>
                    <w:r>
                      <w:rPr>
                        <w:sz w:val="18"/>
                      </w:rPr>
                      <w:fldChar w:fldCharType="end"/>
                    </w:r>
                    <w:r>
                      <w:rPr>
                        <w:rFonts w:hint="eastAsia"/>
                        <w:sz w:val="18"/>
                      </w:rPr>
                      <w:t>页</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236</w:t>
                          </w:r>
                          <w:r>
                            <w:fldChar w:fldCharType="end"/>
                          </w:r>
                        </w:p>
                      </w:txbxContent>
                    </wps:txbx>
                    <wps:bodyPr vert="horz" wrap="none" lIns="0" tIns="0" rIns="0" bIns="0" anchor="t" anchorCtr="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7LZy5uUBAADQAwAA&#10;DgAAAAAAAAABACAAAAAeAQAAZHJzL2Uyb0RvYy54bWxQSwUGAAAAAAYABgBZAQAAdQ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236</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2573655</wp:posOffset>
              </wp:positionH>
              <wp:positionV relativeFrom="paragraph">
                <wp:posOffset>0</wp:posOffset>
              </wp:positionV>
              <wp:extent cx="551815" cy="137795"/>
              <wp:effectExtent l="0" t="0" r="0" b="0"/>
              <wp:wrapNone/>
              <wp:docPr id="9" name="文本框 1040"/>
              <wp:cNvGraphicFramePr/>
              <a:graphic xmlns:a="http://schemas.openxmlformats.org/drawingml/2006/main">
                <a:graphicData uri="http://schemas.microsoft.com/office/word/2010/wordprocessingShape">
                  <wps:wsp>
                    <wps:cNvSpPr txBox="1"/>
                    <wps:spPr>
                      <a:xfrm>
                        <a:off x="0" y="0"/>
                        <a:ext cx="551815" cy="137795"/>
                      </a:xfrm>
                      <a:prstGeom prst="rect">
                        <a:avLst/>
                      </a:prstGeom>
                      <a:noFill/>
                      <a:ln w="6350">
                        <a:noFill/>
                      </a:ln>
                      <a:effectLst/>
                    </wps:spPr>
                    <wps:txbx>
                      <w:txbxContent>
                        <w:p>
                          <w:pPr>
                            <w:snapToGrid w:val="0"/>
                            <w:jc w:val="center"/>
                            <w:rPr>
                              <w:sz w:val="18"/>
                            </w:rPr>
                          </w:pPr>
                        </w:p>
                      </w:txbxContent>
                    </wps:txbx>
                    <wps:bodyPr wrap="square" lIns="0" tIns="0" rIns="0" bIns="0" upright="1"/>
                  </wps:wsp>
                </a:graphicData>
              </a:graphic>
            </wp:anchor>
          </w:drawing>
        </mc:Choice>
        <mc:Fallback>
          <w:pict>
            <v:shape id="文本框 1040" o:spid="_x0000_s1026" o:spt="202" type="#_x0000_t202" style="position:absolute;left:0pt;margin-left:202.65pt;margin-top:0pt;height:10.85pt;width:43.45pt;mso-position-horizontal-relative:margin;z-index:251667456;mso-width-relative:page;mso-height-relative:page;" filled="f" stroked="f" coordsize="21600,21600" o:gfxdata="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hGxnXWAAAABwEAAA8AAAAAAAAAAQAgAAAA&#10;IgAAAGRycy9kb3ducmV2LnhtbFBLAQIUABQAAAAIAIdO4kD0FxUJ1AEAAJkDAAAOAAAAAAAAAAEA&#10;IAAAACUBAABkcnMvZTJvRG9jLnhtbFBLBQYAAAAABgAGAFkBAABrBQAAAAA=&#10;">
              <v:fill on="f" focussize="0,0"/>
              <v:stroke on="f" weight="0.5pt"/>
              <v:imagedata o:title=""/>
              <o:lock v:ext="edit" aspectratio="f"/>
              <v:textbox inset="0mm,0mm,0mm,0mm">
                <w:txbxContent>
                  <w:p>
                    <w:pPr>
                      <w:snapToGrid w:val="0"/>
                      <w:jc w:val="center"/>
                      <w:rPr>
                        <w:sz w:val="18"/>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0</w:t>
    </w:r>
    <w:r>
      <w:fldChar w:fldCharType="end"/>
    </w:r>
  </w:p>
  <w:p>
    <w:pPr>
      <w:pStyle w:val="3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133</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4" o:spid="_x0000_s1026" o:spt="202" type="#_x0000_t202" style="position:absolute;left:0pt;margin-top:-3.75pt;height:12.4pt;width:87.8pt;mso-position-horizontal:center;mso-position-horizontal-relative:margin;mso-wrap-style:none;z-index:25166028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YmnLNYAAAAGAQAADwAAAAAA&#10;AAABACAAAAAiAAAAZHJzL2Rvd25yZXYueG1sUEsBAhQAFAAAAAgAh07iQAdL4J/cAQAAsAMAAA4A&#10;AAAAAAAAAQAgAAAAJQEAAGRycy9lMm9Eb2MueG1sUEsFBgAAAAAGAAYAWQEAAHMFAAAAAA==&#10;">
              <v:fill on="f" focussize="0,0"/>
              <v:stroke on="f" weight="1.25pt"/>
              <v:imagedata o:title=""/>
              <o:lock v:ext="edit" aspectratio="f"/>
              <v:textbox inset="0mm,0mm,0mm,0mm" style="mso-fit-shape-to-text:t;">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133</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248</w:t>
                          </w:r>
                          <w: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jJPM/mAQAA0AMA&#10;AA4AAAAAAAAAAQAgAAAAHgEAAGRycy9lMm9Eb2MueG1sUEsFBgAAAAAGAAYAWQEAAHY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253</w:t>
                          </w:r>
                          <w:r>
                            <w:fldChar w:fldCharType="end"/>
                          </w:r>
                        </w:p>
                      </w:txbxContent>
                    </wps:txbx>
                    <wps:bodyPr vert="horz" wrap="none" lIns="0" tIns="0" rIns="0" bIns="0" anchor="t" anchorCtr="0" upright="0">
                      <a:spAutoFit/>
                    </wps:bodyPr>
                  </wps:wsp>
                </a:graphicData>
              </a:graphic>
            </wp:anchor>
          </w:drawing>
        </mc:Choice>
        <mc:Fallback>
          <w:pict>
            <v:shape id="文本框 1054"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orJ3PmAQAA0AMA&#10;AA4AAAAAAAAAAQAgAAAAHgEAAGRycy9lMm9Eb2MueG1sUEsFBgAAAAAGAAYAWQEAAHY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253</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2617470</wp:posOffset>
              </wp:positionH>
              <wp:positionV relativeFrom="paragraph">
                <wp:posOffset>0</wp:posOffset>
              </wp:positionV>
              <wp:extent cx="968375" cy="137795"/>
              <wp:effectExtent l="0" t="0" r="0" b="0"/>
              <wp:wrapNone/>
              <wp:docPr id="10" name="文本框 1044"/>
              <wp:cNvGraphicFramePr/>
              <a:graphic xmlns:a="http://schemas.openxmlformats.org/drawingml/2006/main">
                <a:graphicData uri="http://schemas.microsoft.com/office/word/2010/wordprocessingShape">
                  <wps:wsp>
                    <wps:cNvSpPr txBox="1"/>
                    <wps:spPr>
                      <a:xfrm>
                        <a:off x="0" y="0"/>
                        <a:ext cx="968375" cy="137795"/>
                      </a:xfrm>
                      <a:prstGeom prst="rect">
                        <a:avLst/>
                      </a:prstGeom>
                      <a:noFill/>
                      <a:ln w="6350">
                        <a:noFill/>
                      </a:ln>
                      <a:effectLst/>
                    </wps:spPr>
                    <wps:txbx>
                      <w:txbxContent>
                        <w:p>
                          <w:pPr>
                            <w:snapToGrid w:val="0"/>
                            <w:rPr>
                              <w:sz w:val="18"/>
                            </w:rPr>
                          </w:pPr>
                        </w:p>
                      </w:txbxContent>
                    </wps:txbx>
                    <wps:bodyPr wrap="square" lIns="0" tIns="0" rIns="0" bIns="0" upright="1"/>
                  </wps:wsp>
                </a:graphicData>
              </a:graphic>
            </wp:anchor>
          </w:drawing>
        </mc:Choice>
        <mc:Fallback>
          <w:pict>
            <v:shape id="文本框 1044" o:spid="_x0000_s1026" o:spt="202" type="#_x0000_t202" style="position:absolute;left:0pt;margin-left:206.1pt;margin-top:0pt;height:10.85pt;width:76.25pt;mso-position-horizontal-relative:margin;z-index:251668480;mso-width-relative:page;mso-height-relative:page;" filled="f" stroked="f" coordsize="21600,21600" o:gfxdata="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5bXaa1gAAAAcBAAAPAAAAAAAAAAEAIAAA&#10;ACIAAABkcnMvZG93bnJldi54bWxQSwECFAAUAAAACACHTuJA5QSitdUBAACaAwAADgAAAAAAAAAB&#10;ACAAAAAlAQAAZHJzL2Uyb0RvYy54bWxQSwUGAAAAAAYABgBZAQAAbAUAAAAA&#10;">
              <v:fill on="f" focussize="0,0"/>
              <v:stroke on="f" weight="0.5pt"/>
              <v:imagedata o:title=""/>
              <o:lock v:ext="edit" aspectratio="f"/>
              <v:textbox inset="0mm,0mm,0mm,0mm">
                <w:txbxContent>
                  <w:p>
                    <w:pPr>
                      <w:snapToGrid w:val="0"/>
                      <w:rPr>
                        <w:sz w:val="18"/>
                      </w:rPr>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132</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540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JpyzWAAAABgEAAA8AAAAA&#10;AAAAAQAgAAAAIgAAAGRycy9kb3ducmV2LnhtbFBLAQIUABQAAAAIAIdO4kDb4XxL3QEAALEDAAAO&#10;AAAAAAAAAAEAIAAAACUBAABkcnMvZTJvRG9jLnhtbFBLBQYAAAAABgAGAFkBAAB0BQAAAAA=&#10;">
              <v:fill on="f" focussize="0,0"/>
              <v:stroke on="f" weight="1.25pt"/>
              <v:imagedata o:title=""/>
              <o:lock v:ext="edit" aspectratio="f"/>
              <v:textbox inset="0mm,0mm,0mm,0mm" style="mso-fit-shape-to-text:t;">
                <w:txbxContent>
                  <w:p>
                    <w:pPr>
                      <w:snapToGrid w:val="0"/>
                      <w:rPr>
                        <w:sz w:val="18"/>
                      </w:rPr>
                    </w:pPr>
                    <w:r>
                      <w:rPr>
                        <w:rFonts w:hint="eastAsia"/>
                      </w:rPr>
                      <w:t>第</w:t>
                    </w:r>
                    <w:r>
                      <w:rPr>
                        <w:sz w:val="18"/>
                      </w:rPr>
                      <w:fldChar w:fldCharType="begin"/>
                    </w:r>
                    <w:r>
                      <w:rPr>
                        <w:sz w:val="18"/>
                      </w:rPr>
                      <w:instrText xml:space="preserve"> PAGE  \* MERGEFORMAT </w:instrText>
                    </w:r>
                    <w:r>
                      <w:rPr>
                        <w:sz w:val="18"/>
                      </w:rPr>
                      <w:fldChar w:fldCharType="separate"/>
                    </w:r>
                    <w:r>
                      <w:t>132</w:t>
                    </w:r>
                    <w:r>
                      <w:rPr>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DMeA1AAAAAMBAAAPAAAAAAAA&#10;AAEAIAAAACIAAABkcnMvZG93bnJldi54bWxQSwECFAAUAAAACACHTuJAdEq8Id0BAACw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Mx4DUAAAAAwEAAA8AAAAAAAAA&#10;AQAgAAAAIgAAAGRycy9kb3ducmV2LnhtbFBLAQIUABQAAAAIAIdO4kCLgG1P3AEAALA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Ve+HftgBAACyAwAADgAAAAAAAAABACAA&#10;AAAfAQAAZHJzL2Uyb0RvYy54bWxQSwUGAAAAAAYABgBZAQAAaQ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CIJn2eUBAADQAwAA&#10;DgAAAAAAAAABACAAAAAeAQAAZHJzL2Uyb0RvYy54bWxQSwUGAAAAAAYABgBZAQAAdQ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Mx4DUAAAAAwEAAA8AAAAAAAAA&#10;AQAgAAAAIgAAAGRycy9kb3ducmV2LnhtbFBLAQIUABQAAAAIAIdO4kAfUa4B3AEAALA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46</w:t>
                          </w:r>
                          <w:r>
                            <w:fldChar w:fldCharType="end"/>
                          </w:r>
                        </w:p>
                      </w:txbxContent>
                    </wps:txbx>
                    <wps:bodyPr vert="horz" wrap="none" lIns="0" tIns="0" rIns="0" bIns="0" anchor="t" anchorCtr="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qT9vU+UBAADQAwAA&#10;DgAAAAAAAAABACAAAAAeAQAAZHJzL2Uyb0RvYy54bWxQSwUGAAAAAAYABgBZAQAAdQ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DMeA1AAAAAMBAAAPAAAAAAAA&#10;AAEAIAAAACIAAABkcnMvZG93bnJldi54bWxQSwECFAAUAAAACACHTuJAdRXOkt0BAACw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tabs>
        <w:tab w:val="left" w:pos="205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4DD2A"/>
    <w:multiLevelType w:val="singleLevel"/>
    <w:tmpl w:val="84E4DD2A"/>
    <w:lvl w:ilvl="0" w:tentative="0">
      <w:start w:val="4"/>
      <w:numFmt w:val="decimal"/>
      <w:suff w:val="nothing"/>
      <w:lvlText w:val="（%1）"/>
      <w:lvlJc w:val="left"/>
      <w:rPr>
        <w:rFonts w:cs="Times New Roman"/>
      </w:rPr>
    </w:lvl>
  </w:abstractNum>
  <w:abstractNum w:abstractNumId="1">
    <w:nsid w:val="850B85B0"/>
    <w:multiLevelType w:val="singleLevel"/>
    <w:tmpl w:val="850B85B0"/>
    <w:lvl w:ilvl="0" w:tentative="0">
      <w:start w:val="6"/>
      <w:numFmt w:val="decimal"/>
      <w:suff w:val="nothing"/>
      <w:lvlText w:val="（%1）"/>
      <w:lvlJc w:val="left"/>
      <w:rPr>
        <w:rFonts w:cs="Times New Roman"/>
      </w:rPr>
    </w:lvl>
  </w:abstractNum>
  <w:abstractNum w:abstractNumId="2">
    <w:nsid w:val="9A1A3804"/>
    <w:multiLevelType w:val="singleLevel"/>
    <w:tmpl w:val="9A1A3804"/>
    <w:lvl w:ilvl="0" w:tentative="0">
      <w:start w:val="4"/>
      <w:numFmt w:val="chineseCounting"/>
      <w:suff w:val="space"/>
      <w:lvlText w:val="(%1)"/>
      <w:lvlJc w:val="left"/>
      <w:rPr>
        <w:rFonts w:hint="eastAsia" w:cs="Times New Roman"/>
      </w:rPr>
    </w:lvl>
  </w:abstractNum>
  <w:abstractNum w:abstractNumId="3">
    <w:nsid w:val="A4C27D59"/>
    <w:multiLevelType w:val="singleLevel"/>
    <w:tmpl w:val="A4C27D59"/>
    <w:lvl w:ilvl="0" w:tentative="0">
      <w:start w:val="4"/>
      <w:numFmt w:val="decimal"/>
      <w:suff w:val="nothing"/>
      <w:lvlText w:val="（%1）"/>
      <w:lvlJc w:val="left"/>
    </w:lvl>
  </w:abstractNum>
  <w:abstractNum w:abstractNumId="4">
    <w:nsid w:val="00000004"/>
    <w:multiLevelType w:val="multilevel"/>
    <w:tmpl w:val="00000004"/>
    <w:lvl w:ilvl="0" w:tentative="0">
      <w:start w:val="1"/>
      <w:numFmt w:val="decimal"/>
      <w:lvlText w:val="（%1）"/>
      <w:lvlJc w:val="left"/>
      <w:pPr>
        <w:tabs>
          <w:tab w:val="left" w:pos="1430"/>
        </w:tabs>
        <w:ind w:left="143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cs="Times New Roman"/>
      </w:rPr>
    </w:lvl>
    <w:lvl w:ilvl="1" w:tentative="0">
      <w:start w:val="1"/>
      <w:numFmt w:val="lowerLetter"/>
      <w:lvlText w:val="%2)"/>
      <w:lvlJc w:val="left"/>
      <w:pPr>
        <w:tabs>
          <w:tab w:val="left" w:pos="1155"/>
        </w:tabs>
        <w:ind w:left="1155" w:hanging="420"/>
      </w:pPr>
      <w:rPr>
        <w:rFonts w:cs="Times New Roman"/>
      </w:rPr>
    </w:lvl>
    <w:lvl w:ilvl="2" w:tentative="0">
      <w:start w:val="1"/>
      <w:numFmt w:val="lowerRoman"/>
      <w:lvlText w:val="%3."/>
      <w:lvlJc w:val="right"/>
      <w:pPr>
        <w:tabs>
          <w:tab w:val="left" w:pos="1575"/>
        </w:tabs>
        <w:ind w:left="1575" w:hanging="420"/>
      </w:pPr>
      <w:rPr>
        <w:rFonts w:cs="Times New Roman"/>
      </w:rPr>
    </w:lvl>
    <w:lvl w:ilvl="3" w:tentative="0">
      <w:start w:val="1"/>
      <w:numFmt w:val="decimal"/>
      <w:lvlText w:val="%4."/>
      <w:lvlJc w:val="left"/>
      <w:pPr>
        <w:tabs>
          <w:tab w:val="left" w:pos="1995"/>
        </w:tabs>
        <w:ind w:left="1995" w:hanging="420"/>
      </w:pPr>
      <w:rPr>
        <w:rFonts w:cs="Times New Roman"/>
      </w:rPr>
    </w:lvl>
    <w:lvl w:ilvl="4" w:tentative="0">
      <w:start w:val="1"/>
      <w:numFmt w:val="lowerLetter"/>
      <w:lvlText w:val="%5)"/>
      <w:lvlJc w:val="left"/>
      <w:pPr>
        <w:tabs>
          <w:tab w:val="left" w:pos="2415"/>
        </w:tabs>
        <w:ind w:left="2415" w:hanging="420"/>
      </w:pPr>
      <w:rPr>
        <w:rFonts w:cs="Times New Roman"/>
      </w:rPr>
    </w:lvl>
    <w:lvl w:ilvl="5" w:tentative="0">
      <w:start w:val="1"/>
      <w:numFmt w:val="lowerRoman"/>
      <w:lvlText w:val="%6."/>
      <w:lvlJc w:val="right"/>
      <w:pPr>
        <w:tabs>
          <w:tab w:val="left" w:pos="2835"/>
        </w:tabs>
        <w:ind w:left="2835" w:hanging="420"/>
      </w:pPr>
      <w:rPr>
        <w:rFonts w:cs="Times New Roman"/>
      </w:rPr>
    </w:lvl>
    <w:lvl w:ilvl="6" w:tentative="0">
      <w:start w:val="1"/>
      <w:numFmt w:val="decimal"/>
      <w:lvlText w:val="%7."/>
      <w:lvlJc w:val="left"/>
      <w:pPr>
        <w:tabs>
          <w:tab w:val="left" w:pos="3255"/>
        </w:tabs>
        <w:ind w:left="3255" w:hanging="420"/>
      </w:pPr>
      <w:rPr>
        <w:rFonts w:cs="Times New Roman"/>
      </w:rPr>
    </w:lvl>
    <w:lvl w:ilvl="7" w:tentative="0">
      <w:start w:val="1"/>
      <w:numFmt w:val="lowerLetter"/>
      <w:lvlText w:val="%8)"/>
      <w:lvlJc w:val="left"/>
      <w:pPr>
        <w:tabs>
          <w:tab w:val="left" w:pos="3675"/>
        </w:tabs>
        <w:ind w:left="3675" w:hanging="420"/>
      </w:pPr>
      <w:rPr>
        <w:rFonts w:cs="Times New Roman"/>
      </w:rPr>
    </w:lvl>
    <w:lvl w:ilvl="8" w:tentative="0">
      <w:start w:val="1"/>
      <w:numFmt w:val="lowerRoman"/>
      <w:lvlText w:val="%9."/>
      <w:lvlJc w:val="right"/>
      <w:pPr>
        <w:tabs>
          <w:tab w:val="left" w:pos="4095"/>
        </w:tabs>
        <w:ind w:left="4095" w:hanging="420"/>
      </w:pPr>
      <w:rPr>
        <w:rFonts w:cs="Times New Roman"/>
      </w:r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cs="Times New Roman"/>
        <w:b/>
        <w:i w:val="0"/>
        <w:sz w:val="32"/>
      </w:rPr>
    </w:lvl>
    <w:lvl w:ilvl="2" w:tentative="0">
      <w:start w:val="1"/>
      <w:numFmt w:val="decimal"/>
      <w:suff w:val="space"/>
      <w:lvlText w:val="%2.%3"/>
      <w:lvlJc w:val="left"/>
      <w:pPr>
        <w:ind w:left="454" w:hanging="454"/>
      </w:pPr>
      <w:rPr>
        <w:rFonts w:hint="eastAsia" w:ascii="宋体" w:hAnsi="Times New Roman" w:eastAsia="宋体" w:cs="Times New Roman"/>
        <w:b/>
        <w:i w:val="0"/>
        <w:sz w:val="28"/>
      </w:rPr>
    </w:lvl>
    <w:lvl w:ilvl="3" w:tentative="0">
      <w:start w:val="1"/>
      <w:numFmt w:val="decimal"/>
      <w:suff w:val="space"/>
      <w:lvlText w:val="%2.%3.%4"/>
      <w:lvlJc w:val="left"/>
      <w:pPr>
        <w:ind w:left="284" w:hanging="284"/>
      </w:pPr>
      <w:rPr>
        <w:rFonts w:hint="eastAsia" w:ascii="宋体" w:hAnsi="Times New Roman" w:eastAsia="宋体" w:cs="Times New Roman"/>
        <w:b/>
        <w:i w:val="0"/>
        <w:sz w:val="28"/>
      </w:rPr>
    </w:lvl>
    <w:lvl w:ilvl="4" w:tentative="0">
      <w:start w:val="1"/>
      <w:numFmt w:val="decimal"/>
      <w:isLgl/>
      <w:suff w:val="space"/>
      <w:lvlText w:val="%2.%3.%4.%5"/>
      <w:lvlJc w:val="left"/>
      <w:pPr>
        <w:ind w:left="284" w:hanging="284"/>
      </w:pPr>
      <w:rPr>
        <w:rFonts w:hint="eastAsia" w:ascii="宋体" w:hAnsi="Times New Roman" w:eastAsia="宋体" w:cs="Times New Roman"/>
        <w:b/>
        <w:i w:val="0"/>
        <w:strike w:val="0"/>
        <w:dstrike w:val="0"/>
        <w:sz w:val="28"/>
        <w:u w:val="none"/>
      </w:rPr>
    </w:lvl>
    <w:lvl w:ilvl="5" w:tentative="0">
      <w:start w:val="1"/>
      <w:numFmt w:val="decimal"/>
      <w:lvlRestart w:val="0"/>
      <w:suff w:val="space"/>
      <w:lvlText w:val="1.1.1.1.1.%6%5"/>
      <w:lvlJc w:val="left"/>
      <w:rPr>
        <w:rFonts w:hint="eastAsia" w:ascii="宋体" w:hAnsi="Times New Roman" w:eastAsia="宋体" w:cs="Times New Roman"/>
        <w:b/>
        <w:i w:val="0"/>
        <w:sz w:val="28"/>
      </w:rPr>
    </w:lvl>
    <w:lvl w:ilvl="6" w:tentative="0">
      <w:start w:val="1"/>
      <w:numFmt w:val="none"/>
      <w:suff w:val="nothing"/>
      <w:lvlText w:val=""/>
      <w:lvlJc w:val="left"/>
      <w:rPr>
        <w:rFonts w:cs="Times New Roman"/>
      </w:rPr>
    </w:lvl>
    <w:lvl w:ilvl="7" w:tentative="0">
      <w:start w:val="1"/>
      <w:numFmt w:val="none"/>
      <w:pStyle w:val="9"/>
      <w:suff w:val="nothing"/>
      <w:lvlText w:val=""/>
      <w:lvlJc w:val="left"/>
      <w:rPr>
        <w:rFonts w:cs="Times New Roman"/>
      </w:rPr>
    </w:lvl>
    <w:lvl w:ilvl="8" w:tentative="0">
      <w:start w:val="1"/>
      <w:numFmt w:val="none"/>
      <w:suff w:val="nothing"/>
      <w:lvlText w:val=""/>
      <w:lvlJc w:val="left"/>
      <w:rPr>
        <w:rFonts w:cs="Times New Roman"/>
      </w:rPr>
    </w:lvl>
  </w:abstractNum>
  <w:abstractNum w:abstractNumId="7">
    <w:nsid w:val="0000000E"/>
    <w:multiLevelType w:val="singleLevel"/>
    <w:tmpl w:val="0000000E"/>
    <w:lvl w:ilvl="0" w:tentative="0">
      <w:start w:val="1"/>
      <w:numFmt w:val="chineseCounting"/>
      <w:pStyle w:val="13"/>
      <w:suff w:val="space"/>
      <w:lvlText w:val="第%1章"/>
      <w:lvlJc w:val="left"/>
      <w:rPr>
        <w:rFonts w:cs="Times New Roman"/>
      </w:rPr>
    </w:lvl>
  </w:abstractNum>
  <w:abstractNum w:abstractNumId="8">
    <w:nsid w:val="00000013"/>
    <w:multiLevelType w:val="multilevel"/>
    <w:tmpl w:val="00000013"/>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1D"/>
    <w:multiLevelType w:val="multilevel"/>
    <w:tmpl w:val="0000001D"/>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78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0000020"/>
    <w:multiLevelType w:val="multilevel"/>
    <w:tmpl w:val="00000020"/>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cs="Times New Roman"/>
      </w:rPr>
    </w:lvl>
    <w:lvl w:ilvl="1" w:tentative="0">
      <w:start w:val="5"/>
      <w:numFmt w:val="decimal"/>
      <w:lvlText w:val="%1.%2"/>
      <w:lvlJc w:val="left"/>
      <w:pPr>
        <w:tabs>
          <w:tab w:val="left" w:pos="785"/>
        </w:tabs>
        <w:ind w:left="785" w:hanging="360"/>
      </w:pPr>
      <w:rPr>
        <w:rFonts w:hint="default" w:cs="Times New Roman"/>
      </w:rPr>
    </w:lvl>
    <w:lvl w:ilvl="2" w:tentative="0">
      <w:start w:val="1"/>
      <w:numFmt w:val="decimal"/>
      <w:lvlText w:val="%1.%2.%3"/>
      <w:lvlJc w:val="left"/>
      <w:pPr>
        <w:tabs>
          <w:tab w:val="left" w:pos="1570"/>
        </w:tabs>
        <w:ind w:left="1570" w:hanging="720"/>
      </w:pPr>
      <w:rPr>
        <w:rFonts w:hint="default" w:cs="Times New Roman"/>
      </w:rPr>
    </w:lvl>
    <w:lvl w:ilvl="3" w:tentative="0">
      <w:start w:val="1"/>
      <w:numFmt w:val="decimal"/>
      <w:lvlText w:val="%1.%2.%3.%4"/>
      <w:lvlJc w:val="left"/>
      <w:pPr>
        <w:tabs>
          <w:tab w:val="left" w:pos="1995"/>
        </w:tabs>
        <w:ind w:left="1995" w:hanging="720"/>
      </w:pPr>
      <w:rPr>
        <w:rFonts w:hint="default" w:cs="Times New Roman"/>
      </w:rPr>
    </w:lvl>
    <w:lvl w:ilvl="4" w:tentative="0">
      <w:start w:val="1"/>
      <w:numFmt w:val="decimal"/>
      <w:lvlText w:val="%1.%2.%3.%4.%5"/>
      <w:lvlJc w:val="left"/>
      <w:pPr>
        <w:tabs>
          <w:tab w:val="left" w:pos="2780"/>
        </w:tabs>
        <w:ind w:left="2780" w:hanging="1080"/>
      </w:pPr>
      <w:rPr>
        <w:rFonts w:hint="default" w:cs="Times New Roman"/>
      </w:rPr>
    </w:lvl>
    <w:lvl w:ilvl="5" w:tentative="0">
      <w:start w:val="1"/>
      <w:numFmt w:val="decimal"/>
      <w:lvlText w:val="%1.%2.%3.%4.%5.%6"/>
      <w:lvlJc w:val="left"/>
      <w:pPr>
        <w:tabs>
          <w:tab w:val="left" w:pos="3205"/>
        </w:tabs>
        <w:ind w:left="3205" w:hanging="1080"/>
      </w:pPr>
      <w:rPr>
        <w:rFonts w:hint="default" w:cs="Times New Roman"/>
      </w:rPr>
    </w:lvl>
    <w:lvl w:ilvl="6" w:tentative="0">
      <w:start w:val="1"/>
      <w:numFmt w:val="decimal"/>
      <w:lvlText w:val="%1.%2.%3.%4.%5.%6.%7"/>
      <w:lvlJc w:val="left"/>
      <w:pPr>
        <w:tabs>
          <w:tab w:val="left" w:pos="3990"/>
        </w:tabs>
        <w:ind w:left="3990" w:hanging="1440"/>
      </w:pPr>
      <w:rPr>
        <w:rFonts w:hint="default" w:cs="Times New Roman"/>
      </w:rPr>
    </w:lvl>
    <w:lvl w:ilvl="7" w:tentative="0">
      <w:start w:val="1"/>
      <w:numFmt w:val="decimal"/>
      <w:lvlText w:val="%1.%2.%3.%4.%5.%6.%7.%8"/>
      <w:lvlJc w:val="left"/>
      <w:pPr>
        <w:tabs>
          <w:tab w:val="left" w:pos="4415"/>
        </w:tabs>
        <w:ind w:left="4415" w:hanging="1440"/>
      </w:pPr>
      <w:rPr>
        <w:rFonts w:hint="default" w:cs="Times New Roman"/>
      </w:rPr>
    </w:lvl>
    <w:lvl w:ilvl="8" w:tentative="0">
      <w:start w:val="1"/>
      <w:numFmt w:val="decimal"/>
      <w:lvlText w:val="%1.%2.%3.%4.%5.%6.%7.%8.%9"/>
      <w:lvlJc w:val="left"/>
      <w:pPr>
        <w:tabs>
          <w:tab w:val="left" w:pos="5200"/>
        </w:tabs>
        <w:ind w:left="5200" w:hanging="1800"/>
      </w:pPr>
      <w:rPr>
        <w:rFonts w:hint="default" w:cs="Times New Roman"/>
      </w:rPr>
    </w:lvl>
  </w:abstractNum>
  <w:abstractNum w:abstractNumId="16">
    <w:nsid w:val="15C56578"/>
    <w:multiLevelType w:val="multilevel"/>
    <w:tmpl w:val="15C56578"/>
    <w:lvl w:ilvl="0" w:tentative="0">
      <w:start w:val="1"/>
      <w:numFmt w:val="decimal"/>
      <w:lvlText w:val="(%1)"/>
      <w:lvlJc w:val="left"/>
      <w:pPr>
        <w:ind w:left="525" w:hanging="4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7">
    <w:nsid w:val="21620042"/>
    <w:multiLevelType w:val="singleLevel"/>
    <w:tmpl w:val="21620042"/>
    <w:lvl w:ilvl="0" w:tentative="0">
      <w:start w:val="4"/>
      <w:numFmt w:val="chineseCounting"/>
      <w:suff w:val="space"/>
      <w:lvlText w:val="(%1)"/>
      <w:lvlJc w:val="left"/>
      <w:rPr>
        <w:rFonts w:hint="eastAsia" w:cs="Times New Roman"/>
      </w:rPr>
    </w:lvl>
  </w:abstractNum>
  <w:abstractNum w:abstractNumId="18">
    <w:nsid w:val="387F144D"/>
    <w:multiLevelType w:val="singleLevel"/>
    <w:tmpl w:val="387F144D"/>
    <w:lvl w:ilvl="0" w:tentative="0">
      <w:start w:val="1"/>
      <w:numFmt w:val="chineseCounting"/>
      <w:suff w:val="space"/>
      <w:lvlText w:val="第%1条"/>
      <w:lvlJc w:val="left"/>
      <w:rPr>
        <w:rFonts w:hint="eastAsia" w:cs="Times New Roman"/>
      </w:rPr>
    </w:lvl>
  </w:abstractNum>
  <w:abstractNum w:abstractNumId="19">
    <w:nsid w:val="5AAF1C38"/>
    <w:multiLevelType w:val="multilevel"/>
    <w:tmpl w:val="5AAF1C38"/>
    <w:lvl w:ilvl="0" w:tentative="0">
      <w:start w:val="1"/>
      <w:numFmt w:val="chineseCountingThousand"/>
      <w:suff w:val="space"/>
      <w:lvlText w:val="第%1章  "/>
      <w:lvlJc w:val="left"/>
      <w:rPr>
        <w:rFonts w:hint="eastAsia" w:cs="Times New Roman"/>
      </w:rPr>
    </w:lvl>
    <w:lvl w:ilvl="1" w:tentative="0">
      <w:start w:val="1"/>
      <w:numFmt w:val="decimal"/>
      <w:pStyle w:val="117"/>
      <w:suff w:val="space"/>
      <w:lvlText w:val="%2."/>
      <w:lvlJc w:val="left"/>
      <w:pPr>
        <w:tabs>
          <w:tab w:val="left" w:pos="0"/>
        </w:tabs>
        <w:ind w:left="284"/>
      </w:pPr>
      <w:rPr>
        <w:rFonts w:hint="eastAsia" w:ascii="宋体" w:hAnsi="宋体" w:eastAsia="宋体" w:cs="宋体"/>
      </w:rPr>
    </w:lvl>
    <w:lvl w:ilvl="2" w:tentative="0">
      <w:start w:val="1"/>
      <w:numFmt w:val="decimal"/>
      <w:pStyle w:val="88"/>
      <w:suff w:val="space"/>
      <w:lvlText w:val="%2.%3"/>
      <w:lvlJc w:val="left"/>
      <w:pPr>
        <w:tabs>
          <w:tab w:val="left" w:pos="0"/>
        </w:tabs>
        <w:ind w:left="425" w:hanging="425"/>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0">
    <w:nsid w:val="6A564741"/>
    <w:multiLevelType w:val="singleLevel"/>
    <w:tmpl w:val="6A564741"/>
    <w:lvl w:ilvl="0" w:tentative="0">
      <w:start w:val="2"/>
      <w:numFmt w:val="decimal"/>
      <w:suff w:val="nothing"/>
      <w:lvlText w:val="%1、"/>
      <w:lvlJc w:val="left"/>
    </w:lvl>
  </w:abstractNum>
  <w:abstractNum w:abstractNumId="21">
    <w:nsid w:val="740654F9"/>
    <w:multiLevelType w:val="singleLevel"/>
    <w:tmpl w:val="740654F9"/>
    <w:lvl w:ilvl="0" w:tentative="0">
      <w:start w:val="1"/>
      <w:numFmt w:val="decimal"/>
      <w:suff w:val="nothing"/>
      <w:lvlText w:val="（%1）"/>
      <w:lvlJc w:val="left"/>
    </w:lvl>
  </w:abstractNum>
  <w:num w:numId="1">
    <w:abstractNumId w:val="6"/>
  </w:num>
  <w:num w:numId="2">
    <w:abstractNumId w:val="7"/>
  </w:num>
  <w:num w:numId="3">
    <w:abstractNumId w:val="19"/>
  </w:num>
  <w:num w:numId="4">
    <w:abstractNumId w:val="3"/>
  </w:num>
  <w:num w:numId="5">
    <w:abstractNumId w:val="4"/>
  </w:num>
  <w:num w:numId="6">
    <w:abstractNumId w:val="21"/>
  </w:num>
  <w:num w:numId="7">
    <w:abstractNumId w:val="20"/>
  </w:num>
  <w:num w:numId="8">
    <w:abstractNumId w:val="16"/>
  </w:num>
  <w:num w:numId="9">
    <w:abstractNumId w:val="0"/>
  </w:num>
  <w:num w:numId="10">
    <w:abstractNumId w:val="1"/>
  </w:num>
  <w:num w:numId="11">
    <w:abstractNumId w:val="5"/>
  </w:num>
  <w:num w:numId="12">
    <w:abstractNumId w:val="13"/>
  </w:num>
  <w:num w:numId="13">
    <w:abstractNumId w:val="9"/>
  </w:num>
  <w:num w:numId="14">
    <w:abstractNumId w:val="10"/>
  </w:num>
  <w:num w:numId="15">
    <w:abstractNumId w:val="11"/>
  </w:num>
  <w:num w:numId="16">
    <w:abstractNumId w:val="18"/>
  </w:num>
  <w:num w:numId="17">
    <w:abstractNumId w:val="14"/>
  </w:num>
  <w:num w:numId="18">
    <w:abstractNumId w:val="12"/>
  </w:num>
  <w:num w:numId="19">
    <w:abstractNumId w:val="15"/>
  </w:num>
  <w:num w:numId="20">
    <w:abstractNumId w:val="8"/>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dit="forms"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2VlNTIxYTNjNGJiMjY2YTMxMjRkOTRkZGI2NTQ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5DC"/>
    <w:rsid w:val="000404B0"/>
    <w:rsid w:val="000409AC"/>
    <w:rsid w:val="00041F75"/>
    <w:rsid w:val="00042B0F"/>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4099"/>
    <w:rsid w:val="0009520D"/>
    <w:rsid w:val="000964FA"/>
    <w:rsid w:val="00096A9B"/>
    <w:rsid w:val="0009724E"/>
    <w:rsid w:val="000A04A7"/>
    <w:rsid w:val="000A4773"/>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F01A6"/>
    <w:rsid w:val="000F1FEE"/>
    <w:rsid w:val="000F284D"/>
    <w:rsid w:val="000F2ADD"/>
    <w:rsid w:val="000F2D22"/>
    <w:rsid w:val="000F5CFF"/>
    <w:rsid w:val="001020AF"/>
    <w:rsid w:val="001027FC"/>
    <w:rsid w:val="00102D03"/>
    <w:rsid w:val="00103723"/>
    <w:rsid w:val="00105355"/>
    <w:rsid w:val="00106F86"/>
    <w:rsid w:val="00107AA5"/>
    <w:rsid w:val="00110CCB"/>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5C0"/>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D06"/>
    <w:rsid w:val="001728E2"/>
    <w:rsid w:val="00172A27"/>
    <w:rsid w:val="00172C98"/>
    <w:rsid w:val="001743CA"/>
    <w:rsid w:val="00174703"/>
    <w:rsid w:val="001747D8"/>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C8"/>
    <w:rsid w:val="0020049C"/>
    <w:rsid w:val="002022FE"/>
    <w:rsid w:val="00203D85"/>
    <w:rsid w:val="002040D5"/>
    <w:rsid w:val="0020505E"/>
    <w:rsid w:val="0020531F"/>
    <w:rsid w:val="00205A20"/>
    <w:rsid w:val="00205FBA"/>
    <w:rsid w:val="0020604E"/>
    <w:rsid w:val="00207430"/>
    <w:rsid w:val="00207E85"/>
    <w:rsid w:val="002111D6"/>
    <w:rsid w:val="00211CE3"/>
    <w:rsid w:val="00213BDD"/>
    <w:rsid w:val="002145C9"/>
    <w:rsid w:val="00214C79"/>
    <w:rsid w:val="00214C88"/>
    <w:rsid w:val="00215993"/>
    <w:rsid w:val="002160A2"/>
    <w:rsid w:val="00216336"/>
    <w:rsid w:val="002167B9"/>
    <w:rsid w:val="00217C99"/>
    <w:rsid w:val="00221164"/>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33E2"/>
    <w:rsid w:val="0027378E"/>
    <w:rsid w:val="00274DBC"/>
    <w:rsid w:val="0027538C"/>
    <w:rsid w:val="00275B21"/>
    <w:rsid w:val="00275CAF"/>
    <w:rsid w:val="00280A1A"/>
    <w:rsid w:val="00284768"/>
    <w:rsid w:val="0028742E"/>
    <w:rsid w:val="00287431"/>
    <w:rsid w:val="00290F66"/>
    <w:rsid w:val="00291466"/>
    <w:rsid w:val="00291FD1"/>
    <w:rsid w:val="00292246"/>
    <w:rsid w:val="0029343C"/>
    <w:rsid w:val="00293875"/>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E0C04"/>
    <w:rsid w:val="002E253D"/>
    <w:rsid w:val="002E2D3F"/>
    <w:rsid w:val="002E427F"/>
    <w:rsid w:val="002E4298"/>
    <w:rsid w:val="002E4E87"/>
    <w:rsid w:val="002E4E8E"/>
    <w:rsid w:val="002E768E"/>
    <w:rsid w:val="002F1E99"/>
    <w:rsid w:val="002F3C6E"/>
    <w:rsid w:val="002F4D33"/>
    <w:rsid w:val="002F59DC"/>
    <w:rsid w:val="002F5F37"/>
    <w:rsid w:val="002F6265"/>
    <w:rsid w:val="002F6CB9"/>
    <w:rsid w:val="00300FCD"/>
    <w:rsid w:val="00302B90"/>
    <w:rsid w:val="003078D2"/>
    <w:rsid w:val="00310B31"/>
    <w:rsid w:val="0031351C"/>
    <w:rsid w:val="003217B4"/>
    <w:rsid w:val="00323ED7"/>
    <w:rsid w:val="00331189"/>
    <w:rsid w:val="00332789"/>
    <w:rsid w:val="0033572A"/>
    <w:rsid w:val="00335762"/>
    <w:rsid w:val="00335D2D"/>
    <w:rsid w:val="00336D28"/>
    <w:rsid w:val="003410D7"/>
    <w:rsid w:val="00341347"/>
    <w:rsid w:val="00341EFD"/>
    <w:rsid w:val="0034327B"/>
    <w:rsid w:val="0034415A"/>
    <w:rsid w:val="00345090"/>
    <w:rsid w:val="0034765C"/>
    <w:rsid w:val="003510C0"/>
    <w:rsid w:val="003520FE"/>
    <w:rsid w:val="003531FD"/>
    <w:rsid w:val="00355A80"/>
    <w:rsid w:val="00355C7F"/>
    <w:rsid w:val="00356938"/>
    <w:rsid w:val="003571B9"/>
    <w:rsid w:val="00361206"/>
    <w:rsid w:val="00361A85"/>
    <w:rsid w:val="00362B12"/>
    <w:rsid w:val="00362DBA"/>
    <w:rsid w:val="00366E6D"/>
    <w:rsid w:val="00371FC6"/>
    <w:rsid w:val="0037429D"/>
    <w:rsid w:val="00375654"/>
    <w:rsid w:val="00376A9E"/>
    <w:rsid w:val="00376E44"/>
    <w:rsid w:val="00380ED3"/>
    <w:rsid w:val="0038199A"/>
    <w:rsid w:val="00382360"/>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565C"/>
    <w:rsid w:val="003E5967"/>
    <w:rsid w:val="003E7F5A"/>
    <w:rsid w:val="003F104B"/>
    <w:rsid w:val="003F1298"/>
    <w:rsid w:val="003F4E37"/>
    <w:rsid w:val="003F5271"/>
    <w:rsid w:val="00400A5B"/>
    <w:rsid w:val="00403AEE"/>
    <w:rsid w:val="00405CE2"/>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774AE"/>
    <w:rsid w:val="00477BB2"/>
    <w:rsid w:val="00480D0F"/>
    <w:rsid w:val="00481180"/>
    <w:rsid w:val="00481793"/>
    <w:rsid w:val="00482711"/>
    <w:rsid w:val="00482CF6"/>
    <w:rsid w:val="00483D07"/>
    <w:rsid w:val="00484D5C"/>
    <w:rsid w:val="00484DE8"/>
    <w:rsid w:val="00485546"/>
    <w:rsid w:val="00486364"/>
    <w:rsid w:val="00487580"/>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6059"/>
    <w:rsid w:val="00512693"/>
    <w:rsid w:val="005126D0"/>
    <w:rsid w:val="0051363B"/>
    <w:rsid w:val="00514D2D"/>
    <w:rsid w:val="00515174"/>
    <w:rsid w:val="00515E93"/>
    <w:rsid w:val="00516166"/>
    <w:rsid w:val="00516FB3"/>
    <w:rsid w:val="005215FE"/>
    <w:rsid w:val="00522FF6"/>
    <w:rsid w:val="0052438B"/>
    <w:rsid w:val="00534047"/>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850E7"/>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0E38"/>
    <w:rsid w:val="005C1ED1"/>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9E7"/>
    <w:rsid w:val="005F73BE"/>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21951"/>
    <w:rsid w:val="0062493F"/>
    <w:rsid w:val="006252AB"/>
    <w:rsid w:val="00625372"/>
    <w:rsid w:val="0063118F"/>
    <w:rsid w:val="00633611"/>
    <w:rsid w:val="00636AD2"/>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1CF9"/>
    <w:rsid w:val="006E2117"/>
    <w:rsid w:val="006E275C"/>
    <w:rsid w:val="006E39C2"/>
    <w:rsid w:val="006E6ECB"/>
    <w:rsid w:val="006F074E"/>
    <w:rsid w:val="006F2E32"/>
    <w:rsid w:val="006F375E"/>
    <w:rsid w:val="006F4E96"/>
    <w:rsid w:val="006F57D5"/>
    <w:rsid w:val="006F59BE"/>
    <w:rsid w:val="006F6666"/>
    <w:rsid w:val="006F7E4C"/>
    <w:rsid w:val="00700425"/>
    <w:rsid w:val="00702B82"/>
    <w:rsid w:val="007042A4"/>
    <w:rsid w:val="0070695A"/>
    <w:rsid w:val="007069C0"/>
    <w:rsid w:val="00711853"/>
    <w:rsid w:val="0071199E"/>
    <w:rsid w:val="007121A2"/>
    <w:rsid w:val="00713720"/>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3039"/>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13E9"/>
    <w:rsid w:val="00784331"/>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4931"/>
    <w:rsid w:val="007B579C"/>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3C12"/>
    <w:rsid w:val="007E4575"/>
    <w:rsid w:val="007E4C49"/>
    <w:rsid w:val="007E531C"/>
    <w:rsid w:val="007E552D"/>
    <w:rsid w:val="007E78EF"/>
    <w:rsid w:val="007F25AD"/>
    <w:rsid w:val="007F273E"/>
    <w:rsid w:val="007F281B"/>
    <w:rsid w:val="007F3D51"/>
    <w:rsid w:val="007F7DE3"/>
    <w:rsid w:val="00800450"/>
    <w:rsid w:val="008007AC"/>
    <w:rsid w:val="008011C7"/>
    <w:rsid w:val="00802062"/>
    <w:rsid w:val="0080250D"/>
    <w:rsid w:val="0080289D"/>
    <w:rsid w:val="0080386D"/>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6C"/>
    <w:rsid w:val="00834409"/>
    <w:rsid w:val="008400CF"/>
    <w:rsid w:val="008438C9"/>
    <w:rsid w:val="00843C7D"/>
    <w:rsid w:val="00843FD3"/>
    <w:rsid w:val="00846380"/>
    <w:rsid w:val="00846CC6"/>
    <w:rsid w:val="008519D7"/>
    <w:rsid w:val="008522AE"/>
    <w:rsid w:val="0085363F"/>
    <w:rsid w:val="00854769"/>
    <w:rsid w:val="00854977"/>
    <w:rsid w:val="008576C6"/>
    <w:rsid w:val="00860B0F"/>
    <w:rsid w:val="00860EB3"/>
    <w:rsid w:val="0086108D"/>
    <w:rsid w:val="00862937"/>
    <w:rsid w:val="00865FC1"/>
    <w:rsid w:val="00866326"/>
    <w:rsid w:val="00873A5A"/>
    <w:rsid w:val="00874560"/>
    <w:rsid w:val="008763B2"/>
    <w:rsid w:val="008810E9"/>
    <w:rsid w:val="008823A1"/>
    <w:rsid w:val="00882664"/>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E151C"/>
    <w:rsid w:val="008E2307"/>
    <w:rsid w:val="008E63E0"/>
    <w:rsid w:val="008E713C"/>
    <w:rsid w:val="008E78FE"/>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5BEE"/>
    <w:rsid w:val="009365DC"/>
    <w:rsid w:val="009440EC"/>
    <w:rsid w:val="0094480B"/>
    <w:rsid w:val="00944A0A"/>
    <w:rsid w:val="0094655B"/>
    <w:rsid w:val="00946B97"/>
    <w:rsid w:val="00946F87"/>
    <w:rsid w:val="00950488"/>
    <w:rsid w:val="00951086"/>
    <w:rsid w:val="009532AF"/>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13C"/>
    <w:rsid w:val="00991479"/>
    <w:rsid w:val="0099375B"/>
    <w:rsid w:val="0099390E"/>
    <w:rsid w:val="00997785"/>
    <w:rsid w:val="009A085C"/>
    <w:rsid w:val="009A32FB"/>
    <w:rsid w:val="009A3693"/>
    <w:rsid w:val="009A5448"/>
    <w:rsid w:val="009A5460"/>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639"/>
    <w:rsid w:val="00A33AEE"/>
    <w:rsid w:val="00A3580F"/>
    <w:rsid w:val="00A358EA"/>
    <w:rsid w:val="00A36016"/>
    <w:rsid w:val="00A36539"/>
    <w:rsid w:val="00A378E4"/>
    <w:rsid w:val="00A40D14"/>
    <w:rsid w:val="00A4276A"/>
    <w:rsid w:val="00A433EF"/>
    <w:rsid w:val="00A43C9C"/>
    <w:rsid w:val="00A43ECF"/>
    <w:rsid w:val="00A44D81"/>
    <w:rsid w:val="00A4543E"/>
    <w:rsid w:val="00A45B85"/>
    <w:rsid w:val="00A462A0"/>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190"/>
    <w:rsid w:val="00A76B65"/>
    <w:rsid w:val="00A76EF1"/>
    <w:rsid w:val="00A8176E"/>
    <w:rsid w:val="00A83B71"/>
    <w:rsid w:val="00A849F0"/>
    <w:rsid w:val="00A876FD"/>
    <w:rsid w:val="00A90FD8"/>
    <w:rsid w:val="00A9420B"/>
    <w:rsid w:val="00A94534"/>
    <w:rsid w:val="00A9648B"/>
    <w:rsid w:val="00A97092"/>
    <w:rsid w:val="00A97914"/>
    <w:rsid w:val="00AA0550"/>
    <w:rsid w:val="00AA1CD4"/>
    <w:rsid w:val="00AA2693"/>
    <w:rsid w:val="00AA3EAE"/>
    <w:rsid w:val="00AA4520"/>
    <w:rsid w:val="00AA4609"/>
    <w:rsid w:val="00AA74AB"/>
    <w:rsid w:val="00AB14CA"/>
    <w:rsid w:val="00AB3DB4"/>
    <w:rsid w:val="00AB58A1"/>
    <w:rsid w:val="00AC16E6"/>
    <w:rsid w:val="00AC1DD5"/>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DB4"/>
    <w:rsid w:val="00B0011C"/>
    <w:rsid w:val="00B00C2F"/>
    <w:rsid w:val="00B013C0"/>
    <w:rsid w:val="00B01670"/>
    <w:rsid w:val="00B018F1"/>
    <w:rsid w:val="00B07113"/>
    <w:rsid w:val="00B11127"/>
    <w:rsid w:val="00B1346A"/>
    <w:rsid w:val="00B135EF"/>
    <w:rsid w:val="00B13F8F"/>
    <w:rsid w:val="00B1474A"/>
    <w:rsid w:val="00B16C1E"/>
    <w:rsid w:val="00B17501"/>
    <w:rsid w:val="00B2122C"/>
    <w:rsid w:val="00B2130E"/>
    <w:rsid w:val="00B2140A"/>
    <w:rsid w:val="00B22255"/>
    <w:rsid w:val="00B2255F"/>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392B"/>
    <w:rsid w:val="00B64092"/>
    <w:rsid w:val="00B6451F"/>
    <w:rsid w:val="00B64C42"/>
    <w:rsid w:val="00B65EFC"/>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3B80"/>
    <w:rsid w:val="00BA511A"/>
    <w:rsid w:val="00BA51EB"/>
    <w:rsid w:val="00BA56C0"/>
    <w:rsid w:val="00BA5A5D"/>
    <w:rsid w:val="00BA6642"/>
    <w:rsid w:val="00BB09D5"/>
    <w:rsid w:val="00BB20AA"/>
    <w:rsid w:val="00BB2A7D"/>
    <w:rsid w:val="00BB4E73"/>
    <w:rsid w:val="00BB5073"/>
    <w:rsid w:val="00BB5DF0"/>
    <w:rsid w:val="00BB6265"/>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57B4"/>
    <w:rsid w:val="00BF6057"/>
    <w:rsid w:val="00BF71BF"/>
    <w:rsid w:val="00C006AA"/>
    <w:rsid w:val="00C0531D"/>
    <w:rsid w:val="00C07E2A"/>
    <w:rsid w:val="00C07EEA"/>
    <w:rsid w:val="00C10787"/>
    <w:rsid w:val="00C11588"/>
    <w:rsid w:val="00C128FD"/>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327"/>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B04E8"/>
    <w:rsid w:val="00CB0F54"/>
    <w:rsid w:val="00CB108C"/>
    <w:rsid w:val="00CB15A0"/>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598"/>
    <w:rsid w:val="00CE0BC0"/>
    <w:rsid w:val="00CE1700"/>
    <w:rsid w:val="00CE47CF"/>
    <w:rsid w:val="00CE53AE"/>
    <w:rsid w:val="00CE60BC"/>
    <w:rsid w:val="00CF0A3F"/>
    <w:rsid w:val="00CF2827"/>
    <w:rsid w:val="00CF44F3"/>
    <w:rsid w:val="00CF5613"/>
    <w:rsid w:val="00CF61C7"/>
    <w:rsid w:val="00CF7DEC"/>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5523"/>
    <w:rsid w:val="00DA7E4C"/>
    <w:rsid w:val="00DB046E"/>
    <w:rsid w:val="00DB0CAE"/>
    <w:rsid w:val="00DB1F99"/>
    <w:rsid w:val="00DB22A2"/>
    <w:rsid w:val="00DB4A3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2768C"/>
    <w:rsid w:val="00E32C70"/>
    <w:rsid w:val="00E34DD4"/>
    <w:rsid w:val="00E35F96"/>
    <w:rsid w:val="00E4055D"/>
    <w:rsid w:val="00E407DF"/>
    <w:rsid w:val="00E414F3"/>
    <w:rsid w:val="00E41879"/>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6130"/>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5A51"/>
    <w:rsid w:val="00EB67D8"/>
    <w:rsid w:val="00EB698E"/>
    <w:rsid w:val="00EC188B"/>
    <w:rsid w:val="00EC31A6"/>
    <w:rsid w:val="00EC33B9"/>
    <w:rsid w:val="00EC3AC2"/>
    <w:rsid w:val="00EC3E40"/>
    <w:rsid w:val="00EC4268"/>
    <w:rsid w:val="00EC4362"/>
    <w:rsid w:val="00EC5493"/>
    <w:rsid w:val="00EC610E"/>
    <w:rsid w:val="00EC67D7"/>
    <w:rsid w:val="00ED022D"/>
    <w:rsid w:val="00ED08F0"/>
    <w:rsid w:val="00ED3AD5"/>
    <w:rsid w:val="00ED3CFA"/>
    <w:rsid w:val="00ED42B4"/>
    <w:rsid w:val="00EE26EA"/>
    <w:rsid w:val="00EE27F6"/>
    <w:rsid w:val="00EE2BFB"/>
    <w:rsid w:val="00EE39F3"/>
    <w:rsid w:val="00EE3EEB"/>
    <w:rsid w:val="00EE42F5"/>
    <w:rsid w:val="00EE56FE"/>
    <w:rsid w:val="00EF5A24"/>
    <w:rsid w:val="00EF603B"/>
    <w:rsid w:val="00EF656F"/>
    <w:rsid w:val="00F0214D"/>
    <w:rsid w:val="00F03F4D"/>
    <w:rsid w:val="00F05212"/>
    <w:rsid w:val="00F0641C"/>
    <w:rsid w:val="00F1065D"/>
    <w:rsid w:val="00F1224F"/>
    <w:rsid w:val="00F122AB"/>
    <w:rsid w:val="00F13A78"/>
    <w:rsid w:val="00F1551F"/>
    <w:rsid w:val="00F20B73"/>
    <w:rsid w:val="00F20CBD"/>
    <w:rsid w:val="00F21308"/>
    <w:rsid w:val="00F217C0"/>
    <w:rsid w:val="00F21A54"/>
    <w:rsid w:val="00F22291"/>
    <w:rsid w:val="00F2240F"/>
    <w:rsid w:val="00F2316B"/>
    <w:rsid w:val="00F2511F"/>
    <w:rsid w:val="00F25500"/>
    <w:rsid w:val="00F26399"/>
    <w:rsid w:val="00F268B6"/>
    <w:rsid w:val="00F274AA"/>
    <w:rsid w:val="00F27C49"/>
    <w:rsid w:val="00F30931"/>
    <w:rsid w:val="00F31E80"/>
    <w:rsid w:val="00F32D94"/>
    <w:rsid w:val="00F3446B"/>
    <w:rsid w:val="00F35765"/>
    <w:rsid w:val="00F36541"/>
    <w:rsid w:val="00F37517"/>
    <w:rsid w:val="00F409FC"/>
    <w:rsid w:val="00F40AC3"/>
    <w:rsid w:val="00F41B3D"/>
    <w:rsid w:val="00F41C2F"/>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27E9"/>
    <w:rsid w:val="00FB3BB2"/>
    <w:rsid w:val="00FB71FC"/>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38518F"/>
    <w:rsid w:val="01A6243B"/>
    <w:rsid w:val="01A975FA"/>
    <w:rsid w:val="01B92046"/>
    <w:rsid w:val="01E44097"/>
    <w:rsid w:val="022343E1"/>
    <w:rsid w:val="02276623"/>
    <w:rsid w:val="02305C5A"/>
    <w:rsid w:val="023A275E"/>
    <w:rsid w:val="02406D15"/>
    <w:rsid w:val="024834EF"/>
    <w:rsid w:val="024C396F"/>
    <w:rsid w:val="02723356"/>
    <w:rsid w:val="02E84BA4"/>
    <w:rsid w:val="02EC325F"/>
    <w:rsid w:val="02EE5F03"/>
    <w:rsid w:val="02F35454"/>
    <w:rsid w:val="02FF3AA9"/>
    <w:rsid w:val="031F6D59"/>
    <w:rsid w:val="034512CF"/>
    <w:rsid w:val="035A410F"/>
    <w:rsid w:val="0369718D"/>
    <w:rsid w:val="036E7F6D"/>
    <w:rsid w:val="039C6BC9"/>
    <w:rsid w:val="03A91F09"/>
    <w:rsid w:val="03C42215"/>
    <w:rsid w:val="03E43EA8"/>
    <w:rsid w:val="03F238EF"/>
    <w:rsid w:val="03F24DC6"/>
    <w:rsid w:val="03F509F2"/>
    <w:rsid w:val="03FE70CA"/>
    <w:rsid w:val="040A5852"/>
    <w:rsid w:val="040C7BB5"/>
    <w:rsid w:val="0411340F"/>
    <w:rsid w:val="04382137"/>
    <w:rsid w:val="04390B08"/>
    <w:rsid w:val="044D0E2E"/>
    <w:rsid w:val="047D5EB9"/>
    <w:rsid w:val="04860E5C"/>
    <w:rsid w:val="04B564EB"/>
    <w:rsid w:val="04DD5CEE"/>
    <w:rsid w:val="05103C33"/>
    <w:rsid w:val="052727D2"/>
    <w:rsid w:val="0541626C"/>
    <w:rsid w:val="05512F6C"/>
    <w:rsid w:val="055E0A53"/>
    <w:rsid w:val="056702C8"/>
    <w:rsid w:val="057D43FA"/>
    <w:rsid w:val="058D2943"/>
    <w:rsid w:val="059102CD"/>
    <w:rsid w:val="05921A14"/>
    <w:rsid w:val="05C15431"/>
    <w:rsid w:val="05DC1F22"/>
    <w:rsid w:val="06852909"/>
    <w:rsid w:val="06A719C5"/>
    <w:rsid w:val="06B32B01"/>
    <w:rsid w:val="06B73083"/>
    <w:rsid w:val="06BA469C"/>
    <w:rsid w:val="06C059F0"/>
    <w:rsid w:val="06D84272"/>
    <w:rsid w:val="06DA3CF9"/>
    <w:rsid w:val="06DD51E6"/>
    <w:rsid w:val="06F53549"/>
    <w:rsid w:val="06FB1C97"/>
    <w:rsid w:val="071F7CB0"/>
    <w:rsid w:val="07923111"/>
    <w:rsid w:val="079408E9"/>
    <w:rsid w:val="07BC1093"/>
    <w:rsid w:val="07BD5C46"/>
    <w:rsid w:val="07CD3169"/>
    <w:rsid w:val="07D24151"/>
    <w:rsid w:val="07EB22D1"/>
    <w:rsid w:val="07F550C8"/>
    <w:rsid w:val="08003304"/>
    <w:rsid w:val="08067789"/>
    <w:rsid w:val="0825330C"/>
    <w:rsid w:val="084E4E5E"/>
    <w:rsid w:val="08500CCB"/>
    <w:rsid w:val="086B2D25"/>
    <w:rsid w:val="08745CDD"/>
    <w:rsid w:val="0876787B"/>
    <w:rsid w:val="089E40AC"/>
    <w:rsid w:val="08C173D5"/>
    <w:rsid w:val="08FA2F86"/>
    <w:rsid w:val="08FC6C67"/>
    <w:rsid w:val="090175E7"/>
    <w:rsid w:val="09151F1E"/>
    <w:rsid w:val="09493552"/>
    <w:rsid w:val="094A5C8C"/>
    <w:rsid w:val="0965293E"/>
    <w:rsid w:val="097C1E98"/>
    <w:rsid w:val="09B02E2E"/>
    <w:rsid w:val="09B41737"/>
    <w:rsid w:val="09B763F1"/>
    <w:rsid w:val="09BF66C0"/>
    <w:rsid w:val="09CF2CFD"/>
    <w:rsid w:val="09D978E1"/>
    <w:rsid w:val="09DF5ED2"/>
    <w:rsid w:val="0A111F7C"/>
    <w:rsid w:val="0A481C84"/>
    <w:rsid w:val="0A552F67"/>
    <w:rsid w:val="0A6A1286"/>
    <w:rsid w:val="0A7361E8"/>
    <w:rsid w:val="0A7525D1"/>
    <w:rsid w:val="0A7553ED"/>
    <w:rsid w:val="0A794B51"/>
    <w:rsid w:val="0A8A7BC6"/>
    <w:rsid w:val="0A917D7D"/>
    <w:rsid w:val="0A957D67"/>
    <w:rsid w:val="0AA35975"/>
    <w:rsid w:val="0AA96BA7"/>
    <w:rsid w:val="0ADC1380"/>
    <w:rsid w:val="0AE47E42"/>
    <w:rsid w:val="0AF520D8"/>
    <w:rsid w:val="0B164AEC"/>
    <w:rsid w:val="0B262E7E"/>
    <w:rsid w:val="0B321B7D"/>
    <w:rsid w:val="0B60746C"/>
    <w:rsid w:val="0BBC3CAB"/>
    <w:rsid w:val="0BC31119"/>
    <w:rsid w:val="0BDB4C3A"/>
    <w:rsid w:val="0BE5635A"/>
    <w:rsid w:val="0C0C564E"/>
    <w:rsid w:val="0C1B2597"/>
    <w:rsid w:val="0C3D753B"/>
    <w:rsid w:val="0C803008"/>
    <w:rsid w:val="0C8542F1"/>
    <w:rsid w:val="0C88211D"/>
    <w:rsid w:val="0CC51DA8"/>
    <w:rsid w:val="0CEB4D54"/>
    <w:rsid w:val="0D47792E"/>
    <w:rsid w:val="0D6E4531"/>
    <w:rsid w:val="0D97603C"/>
    <w:rsid w:val="0DBC0E93"/>
    <w:rsid w:val="0DC33667"/>
    <w:rsid w:val="0DCB62AD"/>
    <w:rsid w:val="0DED416A"/>
    <w:rsid w:val="0DF476ED"/>
    <w:rsid w:val="0E030797"/>
    <w:rsid w:val="0E5861B7"/>
    <w:rsid w:val="0E5911AE"/>
    <w:rsid w:val="0E763D1A"/>
    <w:rsid w:val="0E966D0C"/>
    <w:rsid w:val="0EB64289"/>
    <w:rsid w:val="0EC47E38"/>
    <w:rsid w:val="0ECF357B"/>
    <w:rsid w:val="0EDD4BB5"/>
    <w:rsid w:val="0EE04D7C"/>
    <w:rsid w:val="0EEC0897"/>
    <w:rsid w:val="0F030A68"/>
    <w:rsid w:val="0F0E792B"/>
    <w:rsid w:val="0F2B0C29"/>
    <w:rsid w:val="0F2E3D3A"/>
    <w:rsid w:val="0F652341"/>
    <w:rsid w:val="0F78713B"/>
    <w:rsid w:val="0F8926C1"/>
    <w:rsid w:val="0FBD6B42"/>
    <w:rsid w:val="0FD540C6"/>
    <w:rsid w:val="0FDC721A"/>
    <w:rsid w:val="0FF12E93"/>
    <w:rsid w:val="0FFA025E"/>
    <w:rsid w:val="10061EB8"/>
    <w:rsid w:val="10256796"/>
    <w:rsid w:val="107446C0"/>
    <w:rsid w:val="107C0AD5"/>
    <w:rsid w:val="109D078F"/>
    <w:rsid w:val="10C82F4E"/>
    <w:rsid w:val="10D0776E"/>
    <w:rsid w:val="10F74FC2"/>
    <w:rsid w:val="10F76579"/>
    <w:rsid w:val="11146EB1"/>
    <w:rsid w:val="1116453A"/>
    <w:rsid w:val="111B2017"/>
    <w:rsid w:val="11204F8E"/>
    <w:rsid w:val="113121EA"/>
    <w:rsid w:val="115B4E23"/>
    <w:rsid w:val="115B5A86"/>
    <w:rsid w:val="115D1DA6"/>
    <w:rsid w:val="117169C2"/>
    <w:rsid w:val="11757DC9"/>
    <w:rsid w:val="117711F5"/>
    <w:rsid w:val="11A05E63"/>
    <w:rsid w:val="11AB70D0"/>
    <w:rsid w:val="11D53C86"/>
    <w:rsid w:val="11EA1D1F"/>
    <w:rsid w:val="11ED7E0F"/>
    <w:rsid w:val="11FF497A"/>
    <w:rsid w:val="12106784"/>
    <w:rsid w:val="12494D8E"/>
    <w:rsid w:val="126D3E54"/>
    <w:rsid w:val="126E56A8"/>
    <w:rsid w:val="127500BF"/>
    <w:rsid w:val="128B537C"/>
    <w:rsid w:val="12BC306F"/>
    <w:rsid w:val="12D12D85"/>
    <w:rsid w:val="12D92CED"/>
    <w:rsid w:val="12E844A3"/>
    <w:rsid w:val="12FA3A33"/>
    <w:rsid w:val="13033AD5"/>
    <w:rsid w:val="131C75ED"/>
    <w:rsid w:val="133F3C27"/>
    <w:rsid w:val="134E4840"/>
    <w:rsid w:val="13587D14"/>
    <w:rsid w:val="136B6F2A"/>
    <w:rsid w:val="1378132E"/>
    <w:rsid w:val="13854A5E"/>
    <w:rsid w:val="13877AAA"/>
    <w:rsid w:val="139D2396"/>
    <w:rsid w:val="13A6310B"/>
    <w:rsid w:val="13BA0DB6"/>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3D13FE"/>
    <w:rsid w:val="154775F0"/>
    <w:rsid w:val="154776F1"/>
    <w:rsid w:val="15482C41"/>
    <w:rsid w:val="15974250"/>
    <w:rsid w:val="159E1662"/>
    <w:rsid w:val="15A05C54"/>
    <w:rsid w:val="15D911DF"/>
    <w:rsid w:val="15DA4B83"/>
    <w:rsid w:val="15ED5A58"/>
    <w:rsid w:val="161133FB"/>
    <w:rsid w:val="162C6CB2"/>
    <w:rsid w:val="163B7EA4"/>
    <w:rsid w:val="16604583"/>
    <w:rsid w:val="16777ECD"/>
    <w:rsid w:val="169A7050"/>
    <w:rsid w:val="16AF7627"/>
    <w:rsid w:val="16B30809"/>
    <w:rsid w:val="16C1304D"/>
    <w:rsid w:val="16FB2D77"/>
    <w:rsid w:val="17195B93"/>
    <w:rsid w:val="17212B98"/>
    <w:rsid w:val="172B2E75"/>
    <w:rsid w:val="174C0145"/>
    <w:rsid w:val="176C5A76"/>
    <w:rsid w:val="179C4A76"/>
    <w:rsid w:val="17BD20FF"/>
    <w:rsid w:val="17D22FC7"/>
    <w:rsid w:val="17EC44B9"/>
    <w:rsid w:val="17FC2CB3"/>
    <w:rsid w:val="180B47A6"/>
    <w:rsid w:val="18132377"/>
    <w:rsid w:val="181D1C4C"/>
    <w:rsid w:val="18225536"/>
    <w:rsid w:val="18416B0B"/>
    <w:rsid w:val="18420655"/>
    <w:rsid w:val="18575D65"/>
    <w:rsid w:val="18694749"/>
    <w:rsid w:val="186F023A"/>
    <w:rsid w:val="18711A73"/>
    <w:rsid w:val="18784278"/>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965BB4"/>
    <w:rsid w:val="199B7E1F"/>
    <w:rsid w:val="19D96C4F"/>
    <w:rsid w:val="19E81A6C"/>
    <w:rsid w:val="19EF4EF7"/>
    <w:rsid w:val="19F12F16"/>
    <w:rsid w:val="19F3005A"/>
    <w:rsid w:val="19F418BE"/>
    <w:rsid w:val="1A1B30B1"/>
    <w:rsid w:val="1A223D60"/>
    <w:rsid w:val="1A2608AF"/>
    <w:rsid w:val="1A4408B5"/>
    <w:rsid w:val="1A4927C6"/>
    <w:rsid w:val="1A4C5819"/>
    <w:rsid w:val="1A6049B1"/>
    <w:rsid w:val="1A807F7F"/>
    <w:rsid w:val="1A9224D0"/>
    <w:rsid w:val="1AA10C52"/>
    <w:rsid w:val="1AC06D68"/>
    <w:rsid w:val="1B1153AE"/>
    <w:rsid w:val="1B2E7BE8"/>
    <w:rsid w:val="1B3404EA"/>
    <w:rsid w:val="1B431208"/>
    <w:rsid w:val="1B7178E4"/>
    <w:rsid w:val="1B8D5D0B"/>
    <w:rsid w:val="1B9228C4"/>
    <w:rsid w:val="1B990926"/>
    <w:rsid w:val="1BD7136C"/>
    <w:rsid w:val="1BE6757E"/>
    <w:rsid w:val="1BEF0C63"/>
    <w:rsid w:val="1BF93A5C"/>
    <w:rsid w:val="1C005643"/>
    <w:rsid w:val="1C270694"/>
    <w:rsid w:val="1C3103F6"/>
    <w:rsid w:val="1C3D380E"/>
    <w:rsid w:val="1C4155A7"/>
    <w:rsid w:val="1C531F97"/>
    <w:rsid w:val="1C56667E"/>
    <w:rsid w:val="1C6952EB"/>
    <w:rsid w:val="1C7F17FA"/>
    <w:rsid w:val="1CA01423"/>
    <w:rsid w:val="1CBD29F9"/>
    <w:rsid w:val="1CF05B1D"/>
    <w:rsid w:val="1CFB748F"/>
    <w:rsid w:val="1CFE4D5B"/>
    <w:rsid w:val="1D0820A6"/>
    <w:rsid w:val="1D136646"/>
    <w:rsid w:val="1D1B7CCE"/>
    <w:rsid w:val="1D5D664C"/>
    <w:rsid w:val="1D5E2780"/>
    <w:rsid w:val="1D65543B"/>
    <w:rsid w:val="1D79243E"/>
    <w:rsid w:val="1D9170A5"/>
    <w:rsid w:val="1DA577ED"/>
    <w:rsid w:val="1DBA69FC"/>
    <w:rsid w:val="1DE121A0"/>
    <w:rsid w:val="1DF3112A"/>
    <w:rsid w:val="1DF747CB"/>
    <w:rsid w:val="1DFF65F1"/>
    <w:rsid w:val="1E036392"/>
    <w:rsid w:val="1E0823F2"/>
    <w:rsid w:val="1E260E83"/>
    <w:rsid w:val="1E2701AC"/>
    <w:rsid w:val="1E276399"/>
    <w:rsid w:val="1E3A3CAF"/>
    <w:rsid w:val="1E4720E7"/>
    <w:rsid w:val="1E4B0FF8"/>
    <w:rsid w:val="1E592A0F"/>
    <w:rsid w:val="1E5D4E56"/>
    <w:rsid w:val="1E7A374E"/>
    <w:rsid w:val="1E7C1C53"/>
    <w:rsid w:val="1E924AE7"/>
    <w:rsid w:val="1EAE6E23"/>
    <w:rsid w:val="1EDA3FAB"/>
    <w:rsid w:val="1EE477A0"/>
    <w:rsid w:val="1EF17ACF"/>
    <w:rsid w:val="1EF92821"/>
    <w:rsid w:val="1F1C16B0"/>
    <w:rsid w:val="1F3D59A5"/>
    <w:rsid w:val="1F4257E9"/>
    <w:rsid w:val="1F542D83"/>
    <w:rsid w:val="1F6850E2"/>
    <w:rsid w:val="1F6C3A98"/>
    <w:rsid w:val="1F6E0D89"/>
    <w:rsid w:val="1F7D25DA"/>
    <w:rsid w:val="1F9E45C4"/>
    <w:rsid w:val="1FA63BE5"/>
    <w:rsid w:val="1FB3239E"/>
    <w:rsid w:val="1FBB0D34"/>
    <w:rsid w:val="1FC624D8"/>
    <w:rsid w:val="1FCA3945"/>
    <w:rsid w:val="1FCD0DC2"/>
    <w:rsid w:val="1FDC30F1"/>
    <w:rsid w:val="1FE00A4B"/>
    <w:rsid w:val="1FFE2851"/>
    <w:rsid w:val="20075246"/>
    <w:rsid w:val="200854A4"/>
    <w:rsid w:val="20505BEE"/>
    <w:rsid w:val="205138AB"/>
    <w:rsid w:val="207F1198"/>
    <w:rsid w:val="2087794C"/>
    <w:rsid w:val="208A68F6"/>
    <w:rsid w:val="20CC0941"/>
    <w:rsid w:val="20D128F2"/>
    <w:rsid w:val="20E51308"/>
    <w:rsid w:val="20EB7CA7"/>
    <w:rsid w:val="210717ED"/>
    <w:rsid w:val="21085D6D"/>
    <w:rsid w:val="21091931"/>
    <w:rsid w:val="21334EF4"/>
    <w:rsid w:val="213407CC"/>
    <w:rsid w:val="213E2EA1"/>
    <w:rsid w:val="216F0F77"/>
    <w:rsid w:val="217336E6"/>
    <w:rsid w:val="2194799D"/>
    <w:rsid w:val="21B909B9"/>
    <w:rsid w:val="21BA2AC2"/>
    <w:rsid w:val="21E21C0E"/>
    <w:rsid w:val="21E53673"/>
    <w:rsid w:val="21F151B0"/>
    <w:rsid w:val="21FB74E7"/>
    <w:rsid w:val="220D6CD2"/>
    <w:rsid w:val="223175B2"/>
    <w:rsid w:val="223A312F"/>
    <w:rsid w:val="224D7B7A"/>
    <w:rsid w:val="225059CB"/>
    <w:rsid w:val="226A3A35"/>
    <w:rsid w:val="229413BA"/>
    <w:rsid w:val="22A86252"/>
    <w:rsid w:val="22C0677F"/>
    <w:rsid w:val="22DE5F28"/>
    <w:rsid w:val="22E505A2"/>
    <w:rsid w:val="22FA4207"/>
    <w:rsid w:val="23107AAF"/>
    <w:rsid w:val="231E149A"/>
    <w:rsid w:val="231F6668"/>
    <w:rsid w:val="23280DDD"/>
    <w:rsid w:val="23362282"/>
    <w:rsid w:val="233E248C"/>
    <w:rsid w:val="234D19E9"/>
    <w:rsid w:val="234F0B1A"/>
    <w:rsid w:val="2372597F"/>
    <w:rsid w:val="2374166C"/>
    <w:rsid w:val="238920BB"/>
    <w:rsid w:val="23BE276C"/>
    <w:rsid w:val="23D20CE0"/>
    <w:rsid w:val="23D76713"/>
    <w:rsid w:val="23DD042B"/>
    <w:rsid w:val="24112E52"/>
    <w:rsid w:val="24206146"/>
    <w:rsid w:val="24341609"/>
    <w:rsid w:val="243C316D"/>
    <w:rsid w:val="24421B74"/>
    <w:rsid w:val="244301A5"/>
    <w:rsid w:val="2446414A"/>
    <w:rsid w:val="24506626"/>
    <w:rsid w:val="24905AE4"/>
    <w:rsid w:val="249E6E2F"/>
    <w:rsid w:val="24C46FB6"/>
    <w:rsid w:val="250332B8"/>
    <w:rsid w:val="25074187"/>
    <w:rsid w:val="25373650"/>
    <w:rsid w:val="2558601D"/>
    <w:rsid w:val="256C0CC0"/>
    <w:rsid w:val="256C460B"/>
    <w:rsid w:val="25BE07F9"/>
    <w:rsid w:val="25BE51F0"/>
    <w:rsid w:val="25CB47A5"/>
    <w:rsid w:val="25D86356"/>
    <w:rsid w:val="25E83EE0"/>
    <w:rsid w:val="26087016"/>
    <w:rsid w:val="265F0A89"/>
    <w:rsid w:val="26605B6C"/>
    <w:rsid w:val="26704790"/>
    <w:rsid w:val="268222D7"/>
    <w:rsid w:val="269D5F7D"/>
    <w:rsid w:val="26A128C9"/>
    <w:rsid w:val="26FB0253"/>
    <w:rsid w:val="27164841"/>
    <w:rsid w:val="27387502"/>
    <w:rsid w:val="273F4CB5"/>
    <w:rsid w:val="27460068"/>
    <w:rsid w:val="2753161C"/>
    <w:rsid w:val="27590D31"/>
    <w:rsid w:val="27840065"/>
    <w:rsid w:val="27886D81"/>
    <w:rsid w:val="27A95320"/>
    <w:rsid w:val="27C54369"/>
    <w:rsid w:val="28042178"/>
    <w:rsid w:val="2811449B"/>
    <w:rsid w:val="28247ACD"/>
    <w:rsid w:val="285511EC"/>
    <w:rsid w:val="28965D63"/>
    <w:rsid w:val="28B70B59"/>
    <w:rsid w:val="290477A4"/>
    <w:rsid w:val="29142C02"/>
    <w:rsid w:val="293E274E"/>
    <w:rsid w:val="29594084"/>
    <w:rsid w:val="298D3BAC"/>
    <w:rsid w:val="29986A8C"/>
    <w:rsid w:val="29C64C40"/>
    <w:rsid w:val="2A00577B"/>
    <w:rsid w:val="2A0D6D35"/>
    <w:rsid w:val="2A17737B"/>
    <w:rsid w:val="2A2008D8"/>
    <w:rsid w:val="2A430052"/>
    <w:rsid w:val="2A584D21"/>
    <w:rsid w:val="2A616F93"/>
    <w:rsid w:val="2A64367C"/>
    <w:rsid w:val="2A663F31"/>
    <w:rsid w:val="2A677BED"/>
    <w:rsid w:val="2A6910D3"/>
    <w:rsid w:val="2A6B0855"/>
    <w:rsid w:val="2A6B54EF"/>
    <w:rsid w:val="2A8D7400"/>
    <w:rsid w:val="2A923A78"/>
    <w:rsid w:val="2A9807F2"/>
    <w:rsid w:val="2A9C4B34"/>
    <w:rsid w:val="2AA83702"/>
    <w:rsid w:val="2AB83733"/>
    <w:rsid w:val="2B20653D"/>
    <w:rsid w:val="2B266F08"/>
    <w:rsid w:val="2B44352B"/>
    <w:rsid w:val="2B587219"/>
    <w:rsid w:val="2B601926"/>
    <w:rsid w:val="2B6835F0"/>
    <w:rsid w:val="2B940739"/>
    <w:rsid w:val="2B954674"/>
    <w:rsid w:val="2BAB173B"/>
    <w:rsid w:val="2BAF236C"/>
    <w:rsid w:val="2BC07771"/>
    <w:rsid w:val="2C090ED9"/>
    <w:rsid w:val="2C1D00E0"/>
    <w:rsid w:val="2C3F012B"/>
    <w:rsid w:val="2C5405D1"/>
    <w:rsid w:val="2C7C65AB"/>
    <w:rsid w:val="2C7E2E47"/>
    <w:rsid w:val="2C7F1DCF"/>
    <w:rsid w:val="2C9A590A"/>
    <w:rsid w:val="2CA737AA"/>
    <w:rsid w:val="2CA759EA"/>
    <w:rsid w:val="2CB10CA8"/>
    <w:rsid w:val="2CD00CB1"/>
    <w:rsid w:val="2CDA515E"/>
    <w:rsid w:val="2D5F5D06"/>
    <w:rsid w:val="2D6B4743"/>
    <w:rsid w:val="2D72753D"/>
    <w:rsid w:val="2DA12813"/>
    <w:rsid w:val="2DA17256"/>
    <w:rsid w:val="2DA51213"/>
    <w:rsid w:val="2DB561F1"/>
    <w:rsid w:val="2DE25FC3"/>
    <w:rsid w:val="2DE84A63"/>
    <w:rsid w:val="2DEB621C"/>
    <w:rsid w:val="2E1D2F05"/>
    <w:rsid w:val="2E231110"/>
    <w:rsid w:val="2E350E71"/>
    <w:rsid w:val="2E3C5EB8"/>
    <w:rsid w:val="2E415370"/>
    <w:rsid w:val="2E6679DF"/>
    <w:rsid w:val="2E68632E"/>
    <w:rsid w:val="2E7701B7"/>
    <w:rsid w:val="2E811F00"/>
    <w:rsid w:val="2E823EE8"/>
    <w:rsid w:val="2EB140C2"/>
    <w:rsid w:val="2EB57F44"/>
    <w:rsid w:val="2ED15B5F"/>
    <w:rsid w:val="2EE221E3"/>
    <w:rsid w:val="2EE543BC"/>
    <w:rsid w:val="2F7305E4"/>
    <w:rsid w:val="2F803204"/>
    <w:rsid w:val="2F986932"/>
    <w:rsid w:val="2FB3060A"/>
    <w:rsid w:val="2FCE5B1E"/>
    <w:rsid w:val="2FDE7753"/>
    <w:rsid w:val="2FEF0361"/>
    <w:rsid w:val="2FF614EE"/>
    <w:rsid w:val="30436A9A"/>
    <w:rsid w:val="304C34A3"/>
    <w:rsid w:val="305D027D"/>
    <w:rsid w:val="30611B3E"/>
    <w:rsid w:val="30646368"/>
    <w:rsid w:val="306959DD"/>
    <w:rsid w:val="307216B2"/>
    <w:rsid w:val="30A048EF"/>
    <w:rsid w:val="30A21987"/>
    <w:rsid w:val="30AD61C5"/>
    <w:rsid w:val="30C14CAA"/>
    <w:rsid w:val="30DA2523"/>
    <w:rsid w:val="30E01C54"/>
    <w:rsid w:val="312C4A57"/>
    <w:rsid w:val="312E593C"/>
    <w:rsid w:val="3149291E"/>
    <w:rsid w:val="31785216"/>
    <w:rsid w:val="31944A9C"/>
    <w:rsid w:val="31B27FC0"/>
    <w:rsid w:val="31C35552"/>
    <w:rsid w:val="320E5953"/>
    <w:rsid w:val="322E5409"/>
    <w:rsid w:val="323954D8"/>
    <w:rsid w:val="3248318A"/>
    <w:rsid w:val="325C38FB"/>
    <w:rsid w:val="326C7130"/>
    <w:rsid w:val="328161FB"/>
    <w:rsid w:val="32A30216"/>
    <w:rsid w:val="32F22ABF"/>
    <w:rsid w:val="330B6612"/>
    <w:rsid w:val="332A6465"/>
    <w:rsid w:val="33314EDB"/>
    <w:rsid w:val="333D041F"/>
    <w:rsid w:val="335675DB"/>
    <w:rsid w:val="33567C45"/>
    <w:rsid w:val="335F583A"/>
    <w:rsid w:val="33721F5C"/>
    <w:rsid w:val="338036E9"/>
    <w:rsid w:val="338844C2"/>
    <w:rsid w:val="339252DF"/>
    <w:rsid w:val="3393661B"/>
    <w:rsid w:val="33941379"/>
    <w:rsid w:val="33970F14"/>
    <w:rsid w:val="33AE1321"/>
    <w:rsid w:val="33CB3314"/>
    <w:rsid w:val="33D00043"/>
    <w:rsid w:val="33D90146"/>
    <w:rsid w:val="33DA1999"/>
    <w:rsid w:val="33EA25D1"/>
    <w:rsid w:val="341C2288"/>
    <w:rsid w:val="341F37EA"/>
    <w:rsid w:val="34345E7F"/>
    <w:rsid w:val="34485A7E"/>
    <w:rsid w:val="34512F0D"/>
    <w:rsid w:val="345305FB"/>
    <w:rsid w:val="345B1B40"/>
    <w:rsid w:val="346425D6"/>
    <w:rsid w:val="346F3383"/>
    <w:rsid w:val="34874012"/>
    <w:rsid w:val="348F7181"/>
    <w:rsid w:val="34CB0A62"/>
    <w:rsid w:val="34D42007"/>
    <w:rsid w:val="34E14FC2"/>
    <w:rsid w:val="34FC06A8"/>
    <w:rsid w:val="35006F50"/>
    <w:rsid w:val="35155F52"/>
    <w:rsid w:val="351F3D88"/>
    <w:rsid w:val="354155DB"/>
    <w:rsid w:val="356577EB"/>
    <w:rsid w:val="356A456C"/>
    <w:rsid w:val="35765D46"/>
    <w:rsid w:val="359C1008"/>
    <w:rsid w:val="35A2045C"/>
    <w:rsid w:val="35B932C7"/>
    <w:rsid w:val="35D51966"/>
    <w:rsid w:val="35F14B7C"/>
    <w:rsid w:val="35F4580E"/>
    <w:rsid w:val="361D6083"/>
    <w:rsid w:val="363160E8"/>
    <w:rsid w:val="364A608C"/>
    <w:rsid w:val="364C21A1"/>
    <w:rsid w:val="369D6510"/>
    <w:rsid w:val="36A041F3"/>
    <w:rsid w:val="36A7267E"/>
    <w:rsid w:val="36C02DE4"/>
    <w:rsid w:val="36C46063"/>
    <w:rsid w:val="36EF0964"/>
    <w:rsid w:val="373C1E47"/>
    <w:rsid w:val="374F291D"/>
    <w:rsid w:val="376F784C"/>
    <w:rsid w:val="37753AFC"/>
    <w:rsid w:val="377837B0"/>
    <w:rsid w:val="379E4B3A"/>
    <w:rsid w:val="37AE31C5"/>
    <w:rsid w:val="37E7226A"/>
    <w:rsid w:val="37FB44BE"/>
    <w:rsid w:val="37FE3B62"/>
    <w:rsid w:val="3807365F"/>
    <w:rsid w:val="38512B97"/>
    <w:rsid w:val="38841206"/>
    <w:rsid w:val="38842B21"/>
    <w:rsid w:val="388A0F0C"/>
    <w:rsid w:val="38A027BA"/>
    <w:rsid w:val="38B842AB"/>
    <w:rsid w:val="38B95B73"/>
    <w:rsid w:val="38E82A6A"/>
    <w:rsid w:val="38ED5E93"/>
    <w:rsid w:val="39006B5D"/>
    <w:rsid w:val="39037650"/>
    <w:rsid w:val="390B4877"/>
    <w:rsid w:val="39745EB7"/>
    <w:rsid w:val="398E2379"/>
    <w:rsid w:val="39904FFE"/>
    <w:rsid w:val="39967A4F"/>
    <w:rsid w:val="39AA21F8"/>
    <w:rsid w:val="39B373A8"/>
    <w:rsid w:val="39D32535"/>
    <w:rsid w:val="39F66885"/>
    <w:rsid w:val="3A173289"/>
    <w:rsid w:val="3A1B1C3B"/>
    <w:rsid w:val="3A3404B8"/>
    <w:rsid w:val="3A4650D6"/>
    <w:rsid w:val="3A5969D7"/>
    <w:rsid w:val="3A7D0EFD"/>
    <w:rsid w:val="3A98147F"/>
    <w:rsid w:val="3AA8258A"/>
    <w:rsid w:val="3AB00351"/>
    <w:rsid w:val="3B113217"/>
    <w:rsid w:val="3B285155"/>
    <w:rsid w:val="3B3A7D13"/>
    <w:rsid w:val="3B3C43AA"/>
    <w:rsid w:val="3B3C648C"/>
    <w:rsid w:val="3B472B34"/>
    <w:rsid w:val="3B7558E0"/>
    <w:rsid w:val="3B854AF5"/>
    <w:rsid w:val="3B9924F6"/>
    <w:rsid w:val="3BB001B5"/>
    <w:rsid w:val="3BB9338D"/>
    <w:rsid w:val="3BC17177"/>
    <w:rsid w:val="3BCD723F"/>
    <w:rsid w:val="3C1A63FE"/>
    <w:rsid w:val="3C2A1B75"/>
    <w:rsid w:val="3C455744"/>
    <w:rsid w:val="3C59458E"/>
    <w:rsid w:val="3C5B4AA8"/>
    <w:rsid w:val="3C644583"/>
    <w:rsid w:val="3C6A70E9"/>
    <w:rsid w:val="3C87185B"/>
    <w:rsid w:val="3CBD1D89"/>
    <w:rsid w:val="3CDD2030"/>
    <w:rsid w:val="3CE942B0"/>
    <w:rsid w:val="3CF47E52"/>
    <w:rsid w:val="3D001E69"/>
    <w:rsid w:val="3D040AF0"/>
    <w:rsid w:val="3D4415F4"/>
    <w:rsid w:val="3D497C25"/>
    <w:rsid w:val="3D5C0FE1"/>
    <w:rsid w:val="3DA80779"/>
    <w:rsid w:val="3DBE1EF0"/>
    <w:rsid w:val="3E1D7988"/>
    <w:rsid w:val="3E2640C3"/>
    <w:rsid w:val="3E2829A7"/>
    <w:rsid w:val="3E3D28CD"/>
    <w:rsid w:val="3E490C82"/>
    <w:rsid w:val="3E5766DA"/>
    <w:rsid w:val="3EAD5738"/>
    <w:rsid w:val="3EE26E3A"/>
    <w:rsid w:val="3EEF2D03"/>
    <w:rsid w:val="3EF42816"/>
    <w:rsid w:val="3EFE3805"/>
    <w:rsid w:val="3F1B487C"/>
    <w:rsid w:val="3F280378"/>
    <w:rsid w:val="3F280936"/>
    <w:rsid w:val="3F3330C2"/>
    <w:rsid w:val="3F394E34"/>
    <w:rsid w:val="3F5C0D92"/>
    <w:rsid w:val="3F892368"/>
    <w:rsid w:val="3F937B2C"/>
    <w:rsid w:val="3FA21419"/>
    <w:rsid w:val="3FCB1064"/>
    <w:rsid w:val="3FD528D1"/>
    <w:rsid w:val="3FEF7A43"/>
    <w:rsid w:val="3FF72BDD"/>
    <w:rsid w:val="400C1023"/>
    <w:rsid w:val="40391D8F"/>
    <w:rsid w:val="40770E48"/>
    <w:rsid w:val="407B0539"/>
    <w:rsid w:val="407F2D00"/>
    <w:rsid w:val="409107DD"/>
    <w:rsid w:val="40DE01D9"/>
    <w:rsid w:val="40ED0A97"/>
    <w:rsid w:val="41021F4C"/>
    <w:rsid w:val="41105572"/>
    <w:rsid w:val="411B73DB"/>
    <w:rsid w:val="4125450C"/>
    <w:rsid w:val="4151054C"/>
    <w:rsid w:val="415D7063"/>
    <w:rsid w:val="41794ED2"/>
    <w:rsid w:val="418737DA"/>
    <w:rsid w:val="41973F00"/>
    <w:rsid w:val="41A536F9"/>
    <w:rsid w:val="41A623ED"/>
    <w:rsid w:val="41C41EBD"/>
    <w:rsid w:val="41D854BE"/>
    <w:rsid w:val="420328B9"/>
    <w:rsid w:val="42112457"/>
    <w:rsid w:val="42291D5C"/>
    <w:rsid w:val="42823509"/>
    <w:rsid w:val="4295155E"/>
    <w:rsid w:val="42AD5D08"/>
    <w:rsid w:val="42B51F06"/>
    <w:rsid w:val="42FC2345"/>
    <w:rsid w:val="43204077"/>
    <w:rsid w:val="43287DFF"/>
    <w:rsid w:val="43382DA2"/>
    <w:rsid w:val="436314FD"/>
    <w:rsid w:val="437004DF"/>
    <w:rsid w:val="43717A0B"/>
    <w:rsid w:val="43A67007"/>
    <w:rsid w:val="43B330A8"/>
    <w:rsid w:val="43E721D3"/>
    <w:rsid w:val="43E85C18"/>
    <w:rsid w:val="43F54197"/>
    <w:rsid w:val="443B6D46"/>
    <w:rsid w:val="446A2412"/>
    <w:rsid w:val="446D2DC8"/>
    <w:rsid w:val="44B54FE1"/>
    <w:rsid w:val="44BE5822"/>
    <w:rsid w:val="44D631F8"/>
    <w:rsid w:val="44E663D7"/>
    <w:rsid w:val="44FD4B3A"/>
    <w:rsid w:val="45023A57"/>
    <w:rsid w:val="45070D69"/>
    <w:rsid w:val="450E4321"/>
    <w:rsid w:val="452837C5"/>
    <w:rsid w:val="455D1FCD"/>
    <w:rsid w:val="455F6FCB"/>
    <w:rsid w:val="456F6ED9"/>
    <w:rsid w:val="45844238"/>
    <w:rsid w:val="458B4DE9"/>
    <w:rsid w:val="45916115"/>
    <w:rsid w:val="45A02A9B"/>
    <w:rsid w:val="45C71DDB"/>
    <w:rsid w:val="45D60EF0"/>
    <w:rsid w:val="45DA5C79"/>
    <w:rsid w:val="45EE67C2"/>
    <w:rsid w:val="45F33346"/>
    <w:rsid w:val="45F8591F"/>
    <w:rsid w:val="464E28BD"/>
    <w:rsid w:val="465A0CE8"/>
    <w:rsid w:val="46636835"/>
    <w:rsid w:val="466E4440"/>
    <w:rsid w:val="46773555"/>
    <w:rsid w:val="46A07194"/>
    <w:rsid w:val="46AE4DD2"/>
    <w:rsid w:val="46B95A90"/>
    <w:rsid w:val="46BA4959"/>
    <w:rsid w:val="46D15EB0"/>
    <w:rsid w:val="46D82400"/>
    <w:rsid w:val="46DA1438"/>
    <w:rsid w:val="46EF0EC3"/>
    <w:rsid w:val="46F40F6A"/>
    <w:rsid w:val="4703610C"/>
    <w:rsid w:val="474B45FC"/>
    <w:rsid w:val="475B24ED"/>
    <w:rsid w:val="4765490F"/>
    <w:rsid w:val="47705BB8"/>
    <w:rsid w:val="47E04A28"/>
    <w:rsid w:val="480B2ADA"/>
    <w:rsid w:val="48162150"/>
    <w:rsid w:val="48167AE8"/>
    <w:rsid w:val="482A3CF7"/>
    <w:rsid w:val="483F0A2E"/>
    <w:rsid w:val="48777F4D"/>
    <w:rsid w:val="488779FB"/>
    <w:rsid w:val="48A42FAD"/>
    <w:rsid w:val="48D32BDC"/>
    <w:rsid w:val="48DD58AD"/>
    <w:rsid w:val="4914489A"/>
    <w:rsid w:val="49184DB0"/>
    <w:rsid w:val="4947077A"/>
    <w:rsid w:val="494805CB"/>
    <w:rsid w:val="495938AA"/>
    <w:rsid w:val="495B08F6"/>
    <w:rsid w:val="49782884"/>
    <w:rsid w:val="498A016F"/>
    <w:rsid w:val="49A04CC0"/>
    <w:rsid w:val="49A061BE"/>
    <w:rsid w:val="49A27D5F"/>
    <w:rsid w:val="49A36CE7"/>
    <w:rsid w:val="49A4245E"/>
    <w:rsid w:val="49B1684A"/>
    <w:rsid w:val="49C11920"/>
    <w:rsid w:val="49E5749A"/>
    <w:rsid w:val="49F37F0C"/>
    <w:rsid w:val="49FE6B2E"/>
    <w:rsid w:val="4A187736"/>
    <w:rsid w:val="4A370F44"/>
    <w:rsid w:val="4A421E6C"/>
    <w:rsid w:val="4A772AFC"/>
    <w:rsid w:val="4A944950"/>
    <w:rsid w:val="4B04271D"/>
    <w:rsid w:val="4B2A05A0"/>
    <w:rsid w:val="4B34607D"/>
    <w:rsid w:val="4B363981"/>
    <w:rsid w:val="4B3A23F9"/>
    <w:rsid w:val="4B4627DA"/>
    <w:rsid w:val="4B4D1CDD"/>
    <w:rsid w:val="4B716E2D"/>
    <w:rsid w:val="4B863B11"/>
    <w:rsid w:val="4B94369C"/>
    <w:rsid w:val="4BB67896"/>
    <w:rsid w:val="4BFB556E"/>
    <w:rsid w:val="4C0B6D51"/>
    <w:rsid w:val="4C1E3C30"/>
    <w:rsid w:val="4C271CF5"/>
    <w:rsid w:val="4C5F726F"/>
    <w:rsid w:val="4C7A5831"/>
    <w:rsid w:val="4CA35AB2"/>
    <w:rsid w:val="4CA5064C"/>
    <w:rsid w:val="4CD15548"/>
    <w:rsid w:val="4CD35265"/>
    <w:rsid w:val="4D0C12F6"/>
    <w:rsid w:val="4D4574CF"/>
    <w:rsid w:val="4D494DA1"/>
    <w:rsid w:val="4D4C7C7F"/>
    <w:rsid w:val="4D4D23A2"/>
    <w:rsid w:val="4D637E12"/>
    <w:rsid w:val="4DB50A61"/>
    <w:rsid w:val="4DB528BE"/>
    <w:rsid w:val="4DBC4B8B"/>
    <w:rsid w:val="4DD57BC2"/>
    <w:rsid w:val="4DED2BA0"/>
    <w:rsid w:val="4E113042"/>
    <w:rsid w:val="4E384E18"/>
    <w:rsid w:val="4E3C59C3"/>
    <w:rsid w:val="4E505B47"/>
    <w:rsid w:val="4E765BA1"/>
    <w:rsid w:val="4E9C79A7"/>
    <w:rsid w:val="4E9D7347"/>
    <w:rsid w:val="4EAA511D"/>
    <w:rsid w:val="4EB15812"/>
    <w:rsid w:val="4EC418FE"/>
    <w:rsid w:val="4ED24B8F"/>
    <w:rsid w:val="4EDC0FB4"/>
    <w:rsid w:val="4EF23C29"/>
    <w:rsid w:val="4EFE38D4"/>
    <w:rsid w:val="4EFE5390"/>
    <w:rsid w:val="4F351C75"/>
    <w:rsid w:val="4F64497A"/>
    <w:rsid w:val="4F7C6DA3"/>
    <w:rsid w:val="4FA90297"/>
    <w:rsid w:val="4FBC4E36"/>
    <w:rsid w:val="4FD318AB"/>
    <w:rsid w:val="50060F24"/>
    <w:rsid w:val="505D33F6"/>
    <w:rsid w:val="506373B6"/>
    <w:rsid w:val="50836A94"/>
    <w:rsid w:val="50862061"/>
    <w:rsid w:val="508C2401"/>
    <w:rsid w:val="511E4826"/>
    <w:rsid w:val="512548F2"/>
    <w:rsid w:val="512879D2"/>
    <w:rsid w:val="512F31D9"/>
    <w:rsid w:val="513D0E6F"/>
    <w:rsid w:val="517A6384"/>
    <w:rsid w:val="51AF03DA"/>
    <w:rsid w:val="51B05DB2"/>
    <w:rsid w:val="51C759C9"/>
    <w:rsid w:val="51E13C71"/>
    <w:rsid w:val="52082D3C"/>
    <w:rsid w:val="52222EB5"/>
    <w:rsid w:val="5226317B"/>
    <w:rsid w:val="52321763"/>
    <w:rsid w:val="526E6FCF"/>
    <w:rsid w:val="52754013"/>
    <w:rsid w:val="529B31C7"/>
    <w:rsid w:val="52A13B73"/>
    <w:rsid w:val="52A24537"/>
    <w:rsid w:val="52D35392"/>
    <w:rsid w:val="52ED6FB1"/>
    <w:rsid w:val="52FB049E"/>
    <w:rsid w:val="52FC6541"/>
    <w:rsid w:val="53065675"/>
    <w:rsid w:val="533146A8"/>
    <w:rsid w:val="5342655C"/>
    <w:rsid w:val="534F0BAB"/>
    <w:rsid w:val="53B06C4C"/>
    <w:rsid w:val="53F54A09"/>
    <w:rsid w:val="54163097"/>
    <w:rsid w:val="541A7424"/>
    <w:rsid w:val="541D74A6"/>
    <w:rsid w:val="544F7544"/>
    <w:rsid w:val="54511B14"/>
    <w:rsid w:val="545D3F1C"/>
    <w:rsid w:val="546B4490"/>
    <w:rsid w:val="546C7AF6"/>
    <w:rsid w:val="54830907"/>
    <w:rsid w:val="54850EF2"/>
    <w:rsid w:val="54EA7535"/>
    <w:rsid w:val="54EC025D"/>
    <w:rsid w:val="54EC4CB2"/>
    <w:rsid w:val="54F53A05"/>
    <w:rsid w:val="550A2531"/>
    <w:rsid w:val="55321795"/>
    <w:rsid w:val="554B168C"/>
    <w:rsid w:val="55553E18"/>
    <w:rsid w:val="55595E36"/>
    <w:rsid w:val="555F38B9"/>
    <w:rsid w:val="55633C1C"/>
    <w:rsid w:val="556825AC"/>
    <w:rsid w:val="5576055B"/>
    <w:rsid w:val="557E12E2"/>
    <w:rsid w:val="55D85898"/>
    <w:rsid w:val="55E87B1A"/>
    <w:rsid w:val="56010B19"/>
    <w:rsid w:val="564505A1"/>
    <w:rsid w:val="5699213A"/>
    <w:rsid w:val="569B2050"/>
    <w:rsid w:val="56A619D5"/>
    <w:rsid w:val="56A83D23"/>
    <w:rsid w:val="56C21867"/>
    <w:rsid w:val="57036D95"/>
    <w:rsid w:val="57084AE0"/>
    <w:rsid w:val="57164A47"/>
    <w:rsid w:val="571F452A"/>
    <w:rsid w:val="571F7891"/>
    <w:rsid w:val="572343A9"/>
    <w:rsid w:val="574074EF"/>
    <w:rsid w:val="5756180B"/>
    <w:rsid w:val="5762159B"/>
    <w:rsid w:val="579509C7"/>
    <w:rsid w:val="579D553A"/>
    <w:rsid w:val="57A973C0"/>
    <w:rsid w:val="57AD7AE7"/>
    <w:rsid w:val="57B57363"/>
    <w:rsid w:val="57B62CE2"/>
    <w:rsid w:val="57B92419"/>
    <w:rsid w:val="57CE788F"/>
    <w:rsid w:val="57E2382A"/>
    <w:rsid w:val="57E43CE6"/>
    <w:rsid w:val="582346FA"/>
    <w:rsid w:val="58277A16"/>
    <w:rsid w:val="58310E71"/>
    <w:rsid w:val="58437985"/>
    <w:rsid w:val="58905A04"/>
    <w:rsid w:val="58B04097"/>
    <w:rsid w:val="58C06DD0"/>
    <w:rsid w:val="58D13E39"/>
    <w:rsid w:val="58D77074"/>
    <w:rsid w:val="5906687F"/>
    <w:rsid w:val="590734FB"/>
    <w:rsid w:val="593836A9"/>
    <w:rsid w:val="594B0F85"/>
    <w:rsid w:val="59567793"/>
    <w:rsid w:val="595A43BE"/>
    <w:rsid w:val="59D61290"/>
    <w:rsid w:val="59DD379F"/>
    <w:rsid w:val="59DF6694"/>
    <w:rsid w:val="5A0C2766"/>
    <w:rsid w:val="5A0E69B6"/>
    <w:rsid w:val="5A167109"/>
    <w:rsid w:val="5A7F35D8"/>
    <w:rsid w:val="5A960290"/>
    <w:rsid w:val="5ADC2449"/>
    <w:rsid w:val="5AFB40DB"/>
    <w:rsid w:val="5B246DA5"/>
    <w:rsid w:val="5B387B63"/>
    <w:rsid w:val="5B4D35C8"/>
    <w:rsid w:val="5B831B8D"/>
    <w:rsid w:val="5B881776"/>
    <w:rsid w:val="5B8A5692"/>
    <w:rsid w:val="5B8C30E2"/>
    <w:rsid w:val="5BAD71F7"/>
    <w:rsid w:val="5BB57706"/>
    <w:rsid w:val="5BDA344A"/>
    <w:rsid w:val="5BE50876"/>
    <w:rsid w:val="5C0803AD"/>
    <w:rsid w:val="5C2D0EE9"/>
    <w:rsid w:val="5C430C8F"/>
    <w:rsid w:val="5C506FD9"/>
    <w:rsid w:val="5C6A19F9"/>
    <w:rsid w:val="5C6B2683"/>
    <w:rsid w:val="5CB151DB"/>
    <w:rsid w:val="5CB2680B"/>
    <w:rsid w:val="5D170176"/>
    <w:rsid w:val="5D4351CF"/>
    <w:rsid w:val="5D844ADD"/>
    <w:rsid w:val="5DA830AD"/>
    <w:rsid w:val="5DE64A71"/>
    <w:rsid w:val="5DE64B7D"/>
    <w:rsid w:val="5E08142B"/>
    <w:rsid w:val="5E253B1C"/>
    <w:rsid w:val="5E254310"/>
    <w:rsid w:val="5E34491B"/>
    <w:rsid w:val="5E52592E"/>
    <w:rsid w:val="5E5D7F21"/>
    <w:rsid w:val="5E9E02C7"/>
    <w:rsid w:val="5EA552F2"/>
    <w:rsid w:val="5EBC0561"/>
    <w:rsid w:val="5ECC24C0"/>
    <w:rsid w:val="5ED0552E"/>
    <w:rsid w:val="5EE43A05"/>
    <w:rsid w:val="5F311F0D"/>
    <w:rsid w:val="5F376D86"/>
    <w:rsid w:val="5F5A67C8"/>
    <w:rsid w:val="5F5E6BA9"/>
    <w:rsid w:val="5F7E1A8C"/>
    <w:rsid w:val="5F8B5DFF"/>
    <w:rsid w:val="5FCA2AC0"/>
    <w:rsid w:val="5FCC305F"/>
    <w:rsid w:val="5FE0450C"/>
    <w:rsid w:val="60042075"/>
    <w:rsid w:val="6004553C"/>
    <w:rsid w:val="602D3ADF"/>
    <w:rsid w:val="605426ED"/>
    <w:rsid w:val="607D01A8"/>
    <w:rsid w:val="60814B98"/>
    <w:rsid w:val="608647FB"/>
    <w:rsid w:val="60A56F59"/>
    <w:rsid w:val="60B506D1"/>
    <w:rsid w:val="60BC5C6D"/>
    <w:rsid w:val="60D33784"/>
    <w:rsid w:val="60EC35BF"/>
    <w:rsid w:val="60FF6494"/>
    <w:rsid w:val="610120A5"/>
    <w:rsid w:val="61102184"/>
    <w:rsid w:val="61123C94"/>
    <w:rsid w:val="612B4734"/>
    <w:rsid w:val="613F0A5C"/>
    <w:rsid w:val="614514B8"/>
    <w:rsid w:val="61711018"/>
    <w:rsid w:val="617F2857"/>
    <w:rsid w:val="61843050"/>
    <w:rsid w:val="61864830"/>
    <w:rsid w:val="61AA41D8"/>
    <w:rsid w:val="61AB534D"/>
    <w:rsid w:val="61BB06B6"/>
    <w:rsid w:val="61C45773"/>
    <w:rsid w:val="61EA3558"/>
    <w:rsid w:val="61FF22C6"/>
    <w:rsid w:val="6208653F"/>
    <w:rsid w:val="623E3C23"/>
    <w:rsid w:val="624E31D0"/>
    <w:rsid w:val="627363E3"/>
    <w:rsid w:val="62754788"/>
    <w:rsid w:val="627703DF"/>
    <w:rsid w:val="62786AC1"/>
    <w:rsid w:val="62D548D4"/>
    <w:rsid w:val="632D66D7"/>
    <w:rsid w:val="634D2A92"/>
    <w:rsid w:val="635348C2"/>
    <w:rsid w:val="636979EE"/>
    <w:rsid w:val="637A3DFF"/>
    <w:rsid w:val="637A5594"/>
    <w:rsid w:val="637F25EE"/>
    <w:rsid w:val="637F7835"/>
    <w:rsid w:val="63A228C3"/>
    <w:rsid w:val="63AC4BF0"/>
    <w:rsid w:val="63C31359"/>
    <w:rsid w:val="63D211A0"/>
    <w:rsid w:val="63D31079"/>
    <w:rsid w:val="641205E0"/>
    <w:rsid w:val="641B2B1B"/>
    <w:rsid w:val="6432186F"/>
    <w:rsid w:val="64364712"/>
    <w:rsid w:val="643872E7"/>
    <w:rsid w:val="64456E7B"/>
    <w:rsid w:val="644F5CEA"/>
    <w:rsid w:val="645171A5"/>
    <w:rsid w:val="646803F4"/>
    <w:rsid w:val="646E4F44"/>
    <w:rsid w:val="64A26B90"/>
    <w:rsid w:val="64C30E6C"/>
    <w:rsid w:val="64DB1ED4"/>
    <w:rsid w:val="64E82BC8"/>
    <w:rsid w:val="6520139B"/>
    <w:rsid w:val="656A6EA9"/>
    <w:rsid w:val="657E5DC6"/>
    <w:rsid w:val="65AD581B"/>
    <w:rsid w:val="65B94E24"/>
    <w:rsid w:val="660C0EE5"/>
    <w:rsid w:val="662C6A34"/>
    <w:rsid w:val="664277CD"/>
    <w:rsid w:val="66632596"/>
    <w:rsid w:val="666E590C"/>
    <w:rsid w:val="66A76064"/>
    <w:rsid w:val="66A776D9"/>
    <w:rsid w:val="66F043EE"/>
    <w:rsid w:val="67110DC2"/>
    <w:rsid w:val="671D5367"/>
    <w:rsid w:val="671E7669"/>
    <w:rsid w:val="67672B7B"/>
    <w:rsid w:val="676E57FB"/>
    <w:rsid w:val="677C4AF0"/>
    <w:rsid w:val="677C5A1E"/>
    <w:rsid w:val="679F4977"/>
    <w:rsid w:val="67A22C39"/>
    <w:rsid w:val="67A36CA4"/>
    <w:rsid w:val="67B32D00"/>
    <w:rsid w:val="67C432B5"/>
    <w:rsid w:val="67CA3576"/>
    <w:rsid w:val="67DC14CC"/>
    <w:rsid w:val="68541290"/>
    <w:rsid w:val="68755B25"/>
    <w:rsid w:val="6889463D"/>
    <w:rsid w:val="689768A9"/>
    <w:rsid w:val="69006B8C"/>
    <w:rsid w:val="690422F9"/>
    <w:rsid w:val="693B3B63"/>
    <w:rsid w:val="69511659"/>
    <w:rsid w:val="695F01B3"/>
    <w:rsid w:val="69652819"/>
    <w:rsid w:val="69725EEC"/>
    <w:rsid w:val="69740E9C"/>
    <w:rsid w:val="698B3B86"/>
    <w:rsid w:val="699464E8"/>
    <w:rsid w:val="69A14E6A"/>
    <w:rsid w:val="69BB766E"/>
    <w:rsid w:val="69C82FD4"/>
    <w:rsid w:val="69F43947"/>
    <w:rsid w:val="69F76F06"/>
    <w:rsid w:val="69F95788"/>
    <w:rsid w:val="6A111A69"/>
    <w:rsid w:val="6A3B3C33"/>
    <w:rsid w:val="6A3D46F4"/>
    <w:rsid w:val="6A476285"/>
    <w:rsid w:val="6A6A21F1"/>
    <w:rsid w:val="6AB66400"/>
    <w:rsid w:val="6ABF2745"/>
    <w:rsid w:val="6AC052DF"/>
    <w:rsid w:val="6AE44704"/>
    <w:rsid w:val="6AF16CA1"/>
    <w:rsid w:val="6B0A346D"/>
    <w:rsid w:val="6B14787B"/>
    <w:rsid w:val="6B1C2F58"/>
    <w:rsid w:val="6B1F63E4"/>
    <w:rsid w:val="6B2253AA"/>
    <w:rsid w:val="6B74167C"/>
    <w:rsid w:val="6B855AB4"/>
    <w:rsid w:val="6B8D3D19"/>
    <w:rsid w:val="6B936732"/>
    <w:rsid w:val="6B936945"/>
    <w:rsid w:val="6B9F1C3E"/>
    <w:rsid w:val="6BC64C77"/>
    <w:rsid w:val="6C73344A"/>
    <w:rsid w:val="6C8031E6"/>
    <w:rsid w:val="6C8C60E1"/>
    <w:rsid w:val="6CFC2C97"/>
    <w:rsid w:val="6D06067F"/>
    <w:rsid w:val="6D1024A0"/>
    <w:rsid w:val="6D1A5002"/>
    <w:rsid w:val="6D377177"/>
    <w:rsid w:val="6D3F0C26"/>
    <w:rsid w:val="6D435C50"/>
    <w:rsid w:val="6D4C602D"/>
    <w:rsid w:val="6D613BD6"/>
    <w:rsid w:val="6D8406BF"/>
    <w:rsid w:val="6D84290A"/>
    <w:rsid w:val="6D8A5D00"/>
    <w:rsid w:val="6D943BF5"/>
    <w:rsid w:val="6D9F66CF"/>
    <w:rsid w:val="6DA343EE"/>
    <w:rsid w:val="6DA4704F"/>
    <w:rsid w:val="6DA472EF"/>
    <w:rsid w:val="6DDF442E"/>
    <w:rsid w:val="6DF420BD"/>
    <w:rsid w:val="6DF4539A"/>
    <w:rsid w:val="6DFD138C"/>
    <w:rsid w:val="6E071901"/>
    <w:rsid w:val="6E0728D3"/>
    <w:rsid w:val="6E441F83"/>
    <w:rsid w:val="6E511782"/>
    <w:rsid w:val="6E7C0047"/>
    <w:rsid w:val="6E8F004B"/>
    <w:rsid w:val="6EAC7DB2"/>
    <w:rsid w:val="6EBE1783"/>
    <w:rsid w:val="6EF92F92"/>
    <w:rsid w:val="6F2B2066"/>
    <w:rsid w:val="6F3632F9"/>
    <w:rsid w:val="6F497D22"/>
    <w:rsid w:val="6F585DD6"/>
    <w:rsid w:val="6F832748"/>
    <w:rsid w:val="6F9205AB"/>
    <w:rsid w:val="6F9C02A1"/>
    <w:rsid w:val="6FC85E76"/>
    <w:rsid w:val="6FD664F7"/>
    <w:rsid w:val="6FD874F0"/>
    <w:rsid w:val="6FEF6F6B"/>
    <w:rsid w:val="70007837"/>
    <w:rsid w:val="701200B7"/>
    <w:rsid w:val="70334479"/>
    <w:rsid w:val="706031F7"/>
    <w:rsid w:val="706A5BC3"/>
    <w:rsid w:val="70725F46"/>
    <w:rsid w:val="707D6FDF"/>
    <w:rsid w:val="70824DD6"/>
    <w:rsid w:val="70931E99"/>
    <w:rsid w:val="70C502BE"/>
    <w:rsid w:val="70DF571C"/>
    <w:rsid w:val="70FA17E5"/>
    <w:rsid w:val="7102107D"/>
    <w:rsid w:val="71466F47"/>
    <w:rsid w:val="71650526"/>
    <w:rsid w:val="71785BF6"/>
    <w:rsid w:val="71851777"/>
    <w:rsid w:val="71911448"/>
    <w:rsid w:val="71A63DB4"/>
    <w:rsid w:val="71B22C2F"/>
    <w:rsid w:val="71DA1B12"/>
    <w:rsid w:val="720A0561"/>
    <w:rsid w:val="7212699F"/>
    <w:rsid w:val="724C0C12"/>
    <w:rsid w:val="72555A55"/>
    <w:rsid w:val="7258044E"/>
    <w:rsid w:val="72586C7B"/>
    <w:rsid w:val="72797CB1"/>
    <w:rsid w:val="72982221"/>
    <w:rsid w:val="72AA4D7A"/>
    <w:rsid w:val="72BD03A7"/>
    <w:rsid w:val="72C14665"/>
    <w:rsid w:val="72D65B7D"/>
    <w:rsid w:val="73086358"/>
    <w:rsid w:val="73121291"/>
    <w:rsid w:val="733207A3"/>
    <w:rsid w:val="733851B2"/>
    <w:rsid w:val="733B500C"/>
    <w:rsid w:val="73800B33"/>
    <w:rsid w:val="7381115D"/>
    <w:rsid w:val="73C0168D"/>
    <w:rsid w:val="73E80AF4"/>
    <w:rsid w:val="74086509"/>
    <w:rsid w:val="74323B10"/>
    <w:rsid w:val="743D5B86"/>
    <w:rsid w:val="746643AA"/>
    <w:rsid w:val="747E0B22"/>
    <w:rsid w:val="74891470"/>
    <w:rsid w:val="749525FF"/>
    <w:rsid w:val="74E929DB"/>
    <w:rsid w:val="75196DE5"/>
    <w:rsid w:val="756264EB"/>
    <w:rsid w:val="75871421"/>
    <w:rsid w:val="758E41ED"/>
    <w:rsid w:val="75BB4E6B"/>
    <w:rsid w:val="75D14529"/>
    <w:rsid w:val="75DA62B7"/>
    <w:rsid w:val="75E36C9A"/>
    <w:rsid w:val="76161FE7"/>
    <w:rsid w:val="7616399E"/>
    <w:rsid w:val="76177D7F"/>
    <w:rsid w:val="7653565C"/>
    <w:rsid w:val="765A4445"/>
    <w:rsid w:val="76665235"/>
    <w:rsid w:val="769F4581"/>
    <w:rsid w:val="76AB2C13"/>
    <w:rsid w:val="76AB7D5A"/>
    <w:rsid w:val="76B1227C"/>
    <w:rsid w:val="76BF2EA4"/>
    <w:rsid w:val="76DA7E70"/>
    <w:rsid w:val="76E87A23"/>
    <w:rsid w:val="76FA4CC1"/>
    <w:rsid w:val="77046397"/>
    <w:rsid w:val="77414905"/>
    <w:rsid w:val="774310DC"/>
    <w:rsid w:val="77595F28"/>
    <w:rsid w:val="776369E5"/>
    <w:rsid w:val="777165EE"/>
    <w:rsid w:val="77781D3E"/>
    <w:rsid w:val="77857872"/>
    <w:rsid w:val="7798281C"/>
    <w:rsid w:val="77B5498B"/>
    <w:rsid w:val="77C3048F"/>
    <w:rsid w:val="77C607BD"/>
    <w:rsid w:val="77CE6299"/>
    <w:rsid w:val="781420EA"/>
    <w:rsid w:val="78225ACD"/>
    <w:rsid w:val="783E7305"/>
    <w:rsid w:val="785E4EE7"/>
    <w:rsid w:val="786C3FC5"/>
    <w:rsid w:val="78B74E51"/>
    <w:rsid w:val="78C737F1"/>
    <w:rsid w:val="78C87934"/>
    <w:rsid w:val="78DA57B9"/>
    <w:rsid w:val="791B6FED"/>
    <w:rsid w:val="7925066A"/>
    <w:rsid w:val="792C0369"/>
    <w:rsid w:val="79542A76"/>
    <w:rsid w:val="79842B92"/>
    <w:rsid w:val="79981665"/>
    <w:rsid w:val="79B02BFF"/>
    <w:rsid w:val="79B61120"/>
    <w:rsid w:val="79BB3FE5"/>
    <w:rsid w:val="7A0615F6"/>
    <w:rsid w:val="7A16135A"/>
    <w:rsid w:val="7A167146"/>
    <w:rsid w:val="7A187C44"/>
    <w:rsid w:val="7A1C2659"/>
    <w:rsid w:val="7A323B65"/>
    <w:rsid w:val="7A481DF0"/>
    <w:rsid w:val="7A6835EA"/>
    <w:rsid w:val="7A7728CB"/>
    <w:rsid w:val="7A953818"/>
    <w:rsid w:val="7A957BAA"/>
    <w:rsid w:val="7AA9197D"/>
    <w:rsid w:val="7AB14634"/>
    <w:rsid w:val="7AB31345"/>
    <w:rsid w:val="7AC65826"/>
    <w:rsid w:val="7ACF6AF1"/>
    <w:rsid w:val="7AEB45F7"/>
    <w:rsid w:val="7AFC1F7E"/>
    <w:rsid w:val="7B00756F"/>
    <w:rsid w:val="7B4B600C"/>
    <w:rsid w:val="7B7D2454"/>
    <w:rsid w:val="7B9A08EC"/>
    <w:rsid w:val="7BBA497F"/>
    <w:rsid w:val="7BED2FF3"/>
    <w:rsid w:val="7BEF49C3"/>
    <w:rsid w:val="7C1879B2"/>
    <w:rsid w:val="7C365845"/>
    <w:rsid w:val="7C370B20"/>
    <w:rsid w:val="7C60493E"/>
    <w:rsid w:val="7C7F7D49"/>
    <w:rsid w:val="7CAE09CB"/>
    <w:rsid w:val="7CB8291D"/>
    <w:rsid w:val="7CD03434"/>
    <w:rsid w:val="7D086B79"/>
    <w:rsid w:val="7D175464"/>
    <w:rsid w:val="7D300BC9"/>
    <w:rsid w:val="7D495CA8"/>
    <w:rsid w:val="7D4C2883"/>
    <w:rsid w:val="7D603249"/>
    <w:rsid w:val="7D66553F"/>
    <w:rsid w:val="7D882FD3"/>
    <w:rsid w:val="7D8B7BCC"/>
    <w:rsid w:val="7DC10E09"/>
    <w:rsid w:val="7DCB6E8A"/>
    <w:rsid w:val="7DE20FA2"/>
    <w:rsid w:val="7DFE03FA"/>
    <w:rsid w:val="7E4869DF"/>
    <w:rsid w:val="7E63122D"/>
    <w:rsid w:val="7E737A61"/>
    <w:rsid w:val="7E7D54BB"/>
    <w:rsid w:val="7E894219"/>
    <w:rsid w:val="7E8A476F"/>
    <w:rsid w:val="7EAC7030"/>
    <w:rsid w:val="7EBB42CC"/>
    <w:rsid w:val="7EFE4F4F"/>
    <w:rsid w:val="7F0C19DE"/>
    <w:rsid w:val="7F1447AA"/>
    <w:rsid w:val="7F151DEC"/>
    <w:rsid w:val="7F343527"/>
    <w:rsid w:val="7F431B5D"/>
    <w:rsid w:val="7FB813D1"/>
    <w:rsid w:val="7FBF7A36"/>
    <w:rsid w:val="7FC306CA"/>
    <w:rsid w:val="7FD1331A"/>
    <w:rsid w:val="7FE75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line="578" w:lineRule="auto"/>
      <w:outlineLvl w:val="0"/>
    </w:pPr>
    <w:rPr>
      <w:b/>
      <w:bCs/>
      <w:kern w:val="44"/>
      <w:sz w:val="44"/>
      <w:szCs w:val="44"/>
    </w:rPr>
  </w:style>
  <w:style w:type="paragraph" w:styleId="4">
    <w:name w:val="heading 2"/>
    <w:basedOn w:val="1"/>
    <w:next w:val="1"/>
    <w:link w:val="57"/>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line="416" w:lineRule="auto"/>
      <w:outlineLvl w:val="2"/>
    </w:pPr>
    <w:rPr>
      <w:b/>
      <w:bCs/>
      <w:sz w:val="32"/>
      <w:szCs w:val="32"/>
    </w:rPr>
  </w:style>
  <w:style w:type="paragraph" w:styleId="6">
    <w:name w:val="heading 4"/>
    <w:basedOn w:val="1"/>
    <w:next w:val="1"/>
    <w:link w:val="59"/>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9">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0">
    <w:name w:val="heading 9"/>
    <w:basedOn w:val="1"/>
    <w:next w:val="1"/>
    <w:qFormat/>
    <w:uiPriority w:val="0"/>
    <w:pPr>
      <w:ind w:left="438"/>
      <w:outlineLvl w:val="8"/>
    </w:pPr>
    <w:rPr>
      <w:rFonts w:ascii="Noto Sans Mono CJK JP Regular" w:hAnsi="Noto Sans Mono CJK JP Regular" w:eastAsia="Times New Roman" w:cs="Noto Sans Mono CJK JP Regular"/>
      <w:sz w:val="24"/>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widowControl/>
      <w:spacing w:line="360" w:lineRule="auto"/>
      <w:ind w:firstLine="420"/>
      <w:jc w:val="left"/>
    </w:pPr>
    <w:rPr>
      <w:rFonts w:ascii="宋体"/>
      <w:kern w:val="0"/>
      <w:sz w:val="20"/>
      <w:szCs w:val="20"/>
    </w:rPr>
  </w:style>
  <w:style w:type="paragraph" w:styleId="11">
    <w:name w:val="toc 7"/>
    <w:basedOn w:val="1"/>
    <w:next w:val="1"/>
    <w:semiHidden/>
    <w:qFormat/>
    <w:uiPriority w:val="0"/>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List Bullet"/>
    <w:basedOn w:val="1"/>
    <w:qFormat/>
    <w:uiPriority w:val="0"/>
    <w:pPr>
      <w:numPr>
        <w:ilvl w:val="0"/>
        <w:numId w:val="2"/>
      </w:numPr>
      <w:tabs>
        <w:tab w:val="left" w:pos="360"/>
      </w:tabs>
    </w:pPr>
  </w:style>
  <w:style w:type="paragraph" w:styleId="14">
    <w:name w:val="Document Map"/>
    <w:basedOn w:val="1"/>
    <w:semiHidden/>
    <w:qFormat/>
    <w:uiPriority w:val="0"/>
    <w:pPr>
      <w:shd w:val="clear" w:color="auto" w:fill="000080"/>
    </w:pPr>
  </w:style>
  <w:style w:type="paragraph" w:styleId="15">
    <w:name w:val="annotation text"/>
    <w:basedOn w:val="1"/>
    <w:link w:val="60"/>
    <w:semiHidden/>
    <w:qFormat/>
    <w:uiPriority w:val="0"/>
    <w:pPr>
      <w:jc w:val="left"/>
    </w:pPr>
  </w:style>
  <w:style w:type="paragraph" w:styleId="16">
    <w:name w:val="Body Text 3"/>
    <w:basedOn w:val="1"/>
    <w:link w:val="61"/>
    <w:qFormat/>
    <w:uiPriority w:val="0"/>
    <w:rPr>
      <w:rFonts w:ascii="宋体"/>
      <w:sz w:val="24"/>
    </w:rPr>
  </w:style>
  <w:style w:type="paragraph" w:styleId="17">
    <w:name w:val="Body Text"/>
    <w:basedOn w:val="1"/>
    <w:next w:val="18"/>
    <w:link w:val="62"/>
    <w:qFormat/>
    <w:uiPriority w:val="0"/>
  </w:style>
  <w:style w:type="paragraph" w:styleId="18">
    <w:name w:val="Body Text 2"/>
    <w:basedOn w:val="1"/>
    <w:qFormat/>
    <w:uiPriority w:val="0"/>
    <w:pPr>
      <w:spacing w:line="500" w:lineRule="exact"/>
    </w:pPr>
  </w:style>
  <w:style w:type="paragraph" w:styleId="19">
    <w:name w:val="Body Text Indent"/>
    <w:basedOn w:val="1"/>
    <w:next w:val="20"/>
    <w:qFormat/>
    <w:uiPriority w:val="0"/>
    <w:pPr>
      <w:spacing w:after="120"/>
      <w:ind w:left="420" w:leftChars="200"/>
    </w:pPr>
  </w:style>
  <w:style w:type="paragraph" w:styleId="20">
    <w:name w:val="envelope return"/>
    <w:basedOn w:val="1"/>
    <w:qFormat/>
    <w:uiPriority w:val="0"/>
    <w:pPr>
      <w:snapToGrid w:val="0"/>
    </w:pPr>
    <w:rPr>
      <w:rFonts w:ascii="Arial" w:hAnsi="Arial"/>
    </w:rPr>
  </w:style>
  <w:style w:type="paragraph" w:styleId="21">
    <w:name w:val="index 4"/>
    <w:basedOn w:val="1"/>
    <w:next w:val="1"/>
    <w:semiHidden/>
    <w:qFormat/>
    <w:uiPriority w:val="0"/>
    <w:pPr>
      <w:ind w:left="600" w:leftChars="600"/>
    </w:pPr>
  </w:style>
  <w:style w:type="paragraph" w:styleId="22">
    <w:name w:val="toc 5"/>
    <w:basedOn w:val="1"/>
    <w:next w:val="1"/>
    <w:link w:val="63"/>
    <w:semiHidden/>
    <w:qFormat/>
    <w:uiPriority w:val="0"/>
    <w:pPr>
      <w:ind w:left="1680" w:leftChars="800"/>
    </w:pPr>
    <w:rPr>
      <w:rFonts w:ascii="Calibri" w:hAnsi="Calibri"/>
      <w:kern w:val="0"/>
      <w:sz w:val="20"/>
      <w:szCs w:val="22"/>
    </w:rPr>
  </w:style>
  <w:style w:type="paragraph" w:styleId="23">
    <w:name w:val="toc 3"/>
    <w:basedOn w:val="1"/>
    <w:next w:val="1"/>
    <w:semiHidden/>
    <w:qFormat/>
    <w:uiPriority w:val="0"/>
    <w:pPr>
      <w:ind w:left="840" w:leftChars="400"/>
    </w:pPr>
  </w:style>
  <w:style w:type="paragraph" w:styleId="24">
    <w:name w:val="Plain Text"/>
    <w:basedOn w:val="1"/>
    <w:next w:val="1"/>
    <w:qFormat/>
    <w:uiPriority w:val="0"/>
    <w:rPr>
      <w:rFonts w:ascii="宋体" w:hAnsi="Courier New"/>
      <w:szCs w:val="20"/>
    </w:rPr>
  </w:style>
  <w:style w:type="paragraph" w:styleId="25">
    <w:name w:val="toc 8"/>
    <w:basedOn w:val="1"/>
    <w:next w:val="1"/>
    <w:semiHidden/>
    <w:qFormat/>
    <w:uiPriority w:val="0"/>
    <w:pPr>
      <w:ind w:left="2940" w:leftChars="1400"/>
    </w:pPr>
    <w:rPr>
      <w:rFonts w:ascii="Calibri" w:hAnsi="Calibri"/>
      <w:szCs w:val="22"/>
    </w:rPr>
  </w:style>
  <w:style w:type="paragraph" w:styleId="26">
    <w:name w:val="index 3"/>
    <w:basedOn w:val="1"/>
    <w:next w:val="1"/>
    <w:semiHidden/>
    <w:qFormat/>
    <w:uiPriority w:val="0"/>
    <w:pPr>
      <w:ind w:left="400" w:leftChars="400"/>
    </w:pPr>
  </w:style>
  <w:style w:type="paragraph" w:styleId="27">
    <w:name w:val="Date"/>
    <w:basedOn w:val="1"/>
    <w:next w:val="1"/>
    <w:qFormat/>
    <w:uiPriority w:val="0"/>
    <w:pPr>
      <w:ind w:left="100" w:leftChars="2500"/>
    </w:pPr>
  </w:style>
  <w:style w:type="paragraph" w:styleId="28">
    <w:name w:val="endnote text"/>
    <w:basedOn w:val="1"/>
    <w:semiHidden/>
    <w:qFormat/>
    <w:uiPriority w:val="0"/>
    <w:pPr>
      <w:snapToGrid w:val="0"/>
      <w:jc w:val="left"/>
    </w:pPr>
  </w:style>
  <w:style w:type="paragraph" w:styleId="29">
    <w:name w:val="Balloon Text"/>
    <w:basedOn w:val="1"/>
    <w:semiHidden/>
    <w:qFormat/>
    <w:uiPriority w:val="0"/>
    <w:rPr>
      <w:sz w:val="18"/>
      <w:szCs w:val="18"/>
    </w:rPr>
  </w:style>
  <w:style w:type="paragraph" w:styleId="30">
    <w:name w:val="footer"/>
    <w:basedOn w:val="1"/>
    <w:link w:val="64"/>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style>
  <w:style w:type="paragraph" w:styleId="33">
    <w:name w:val="toc 4"/>
    <w:basedOn w:val="1"/>
    <w:next w:val="1"/>
    <w:semiHidden/>
    <w:qFormat/>
    <w:uiPriority w:val="0"/>
    <w:pPr>
      <w:ind w:left="1260" w:leftChars="600"/>
    </w:pPr>
    <w:rPr>
      <w:rFonts w:ascii="Calibri" w:hAnsi="Calibri"/>
      <w:szCs w:val="22"/>
    </w:rPr>
  </w:style>
  <w:style w:type="paragraph" w:styleId="34">
    <w:name w:val="Subtitle"/>
    <w:basedOn w:val="1"/>
    <w:next w:val="1"/>
    <w:link w:val="6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66"/>
    <w:semiHidden/>
    <w:qFormat/>
    <w:uiPriority w:val="0"/>
    <w:pPr>
      <w:snapToGrid w:val="0"/>
      <w:jc w:val="left"/>
    </w:pPr>
    <w:rPr>
      <w:sz w:val="18"/>
      <w:szCs w:val="18"/>
    </w:rPr>
  </w:style>
  <w:style w:type="paragraph" w:styleId="36">
    <w:name w:val="toc 6"/>
    <w:basedOn w:val="1"/>
    <w:next w:val="1"/>
    <w:semiHidden/>
    <w:qFormat/>
    <w:uiPriority w:val="0"/>
    <w:pPr>
      <w:ind w:left="2100" w:leftChars="1000"/>
    </w:pPr>
    <w:rPr>
      <w:rFonts w:ascii="Calibri" w:hAnsi="Calibri"/>
      <w:szCs w:val="22"/>
    </w:rPr>
  </w:style>
  <w:style w:type="paragraph" w:styleId="37">
    <w:name w:val="toc 2"/>
    <w:basedOn w:val="1"/>
    <w:next w:val="1"/>
    <w:semiHidden/>
    <w:qFormat/>
    <w:uiPriority w:val="0"/>
    <w:pPr>
      <w:ind w:left="420" w:leftChars="200"/>
    </w:pPr>
  </w:style>
  <w:style w:type="paragraph" w:styleId="38">
    <w:name w:val="toc 9"/>
    <w:basedOn w:val="1"/>
    <w:next w:val="1"/>
    <w:semiHidden/>
    <w:qFormat/>
    <w:uiPriority w:val="0"/>
    <w:pPr>
      <w:ind w:left="3360" w:leftChars="1600"/>
    </w:pPr>
    <w:rPr>
      <w:rFonts w:ascii="Calibri" w:hAnsi="Calibri"/>
      <w:szCs w:val="22"/>
    </w:rPr>
  </w:style>
  <w:style w:type="paragraph" w:styleId="39">
    <w:name w:val="Normal (Web)"/>
    <w:basedOn w:val="1"/>
    <w:qFormat/>
    <w:uiPriority w:val="0"/>
    <w:pPr>
      <w:spacing w:beforeAutospacing="1" w:afterAutospacing="1"/>
      <w:jc w:val="left"/>
    </w:pPr>
    <w:rPr>
      <w:kern w:val="0"/>
      <w:sz w:val="24"/>
    </w:rPr>
  </w:style>
  <w:style w:type="paragraph" w:styleId="40">
    <w:name w:val="index 1"/>
    <w:basedOn w:val="1"/>
    <w:next w:val="1"/>
    <w:semiHidden/>
    <w:qFormat/>
    <w:uiPriority w:val="0"/>
  </w:style>
  <w:style w:type="paragraph" w:styleId="41">
    <w:name w:val="index 2"/>
    <w:basedOn w:val="1"/>
    <w:next w:val="1"/>
    <w:semiHidden/>
    <w:qFormat/>
    <w:uiPriority w:val="0"/>
    <w:pPr>
      <w:ind w:left="200" w:leftChars="200"/>
    </w:pPr>
  </w:style>
  <w:style w:type="paragraph" w:styleId="42">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3">
    <w:name w:val="annotation subject"/>
    <w:basedOn w:val="15"/>
    <w:next w:val="15"/>
    <w:link w:val="67"/>
    <w:semiHidden/>
    <w:qFormat/>
    <w:uiPriority w:val="0"/>
    <w:rPr>
      <w:b/>
      <w:bCs/>
    </w:rPr>
  </w:style>
  <w:style w:type="paragraph" w:styleId="44">
    <w:name w:val="Body Text First Indent"/>
    <w:basedOn w:val="17"/>
    <w:qFormat/>
    <w:uiPriority w:val="0"/>
    <w:pPr>
      <w:ind w:firstLine="420" w:firstLineChars="100"/>
    </w:pPr>
  </w:style>
  <w:style w:type="paragraph" w:styleId="45">
    <w:name w:val="Body Text First Indent 2"/>
    <w:basedOn w:val="19"/>
    <w:next w:val="1"/>
    <w:qFormat/>
    <w:uiPriority w:val="0"/>
    <w:pPr>
      <w:ind w:left="0" w:leftChars="0" w:firstLine="960" w:firstLineChars="200"/>
    </w:pPr>
    <w:rPr>
      <w:kern w:val="0"/>
      <w:sz w:val="24"/>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rFonts w:cs="Times New Roman"/>
      <w:b/>
    </w:rPr>
  </w:style>
  <w:style w:type="character" w:styleId="50">
    <w:name w:val="endnote reference"/>
    <w:basedOn w:val="48"/>
    <w:semiHidden/>
    <w:qFormat/>
    <w:uiPriority w:val="0"/>
    <w:rPr>
      <w:rFonts w:cs="Times New Roman"/>
      <w:vertAlign w:val="superscript"/>
    </w:rPr>
  </w:style>
  <w:style w:type="character" w:styleId="51">
    <w:name w:val="page number"/>
    <w:basedOn w:val="48"/>
    <w:qFormat/>
    <w:uiPriority w:val="0"/>
    <w:rPr>
      <w:rFonts w:cs="Times New Roman"/>
    </w:rPr>
  </w:style>
  <w:style w:type="character" w:styleId="52">
    <w:name w:val="FollowedHyperlink"/>
    <w:basedOn w:val="48"/>
    <w:qFormat/>
    <w:uiPriority w:val="0"/>
    <w:rPr>
      <w:rFonts w:cs="Times New Roman"/>
      <w:color w:val="333333"/>
      <w:sz w:val="18"/>
      <w:szCs w:val="18"/>
      <w:u w:val="single"/>
    </w:rPr>
  </w:style>
  <w:style w:type="character" w:styleId="53">
    <w:name w:val="Hyperlink"/>
    <w:basedOn w:val="48"/>
    <w:qFormat/>
    <w:uiPriority w:val="0"/>
    <w:rPr>
      <w:rFonts w:cs="Times New Roman"/>
      <w:color w:val="333333"/>
      <w:sz w:val="18"/>
      <w:szCs w:val="18"/>
      <w:u w:val="single"/>
    </w:rPr>
  </w:style>
  <w:style w:type="character" w:styleId="54">
    <w:name w:val="annotation reference"/>
    <w:basedOn w:val="48"/>
    <w:semiHidden/>
    <w:qFormat/>
    <w:uiPriority w:val="0"/>
    <w:rPr>
      <w:rFonts w:cs="Times New Roman"/>
      <w:sz w:val="21"/>
      <w:szCs w:val="21"/>
    </w:rPr>
  </w:style>
  <w:style w:type="character" w:styleId="55">
    <w:name w:val="footnote reference"/>
    <w:basedOn w:val="48"/>
    <w:semiHidden/>
    <w:qFormat/>
    <w:uiPriority w:val="0"/>
    <w:rPr>
      <w:rFonts w:cs="Times New Roman"/>
      <w:vertAlign w:val="superscript"/>
    </w:rPr>
  </w:style>
  <w:style w:type="character" w:customStyle="1" w:styleId="56">
    <w:name w:val="标题 1 Char"/>
    <w:link w:val="3"/>
    <w:qFormat/>
    <w:locked/>
    <w:uiPriority w:val="0"/>
    <w:rPr>
      <w:b/>
      <w:kern w:val="44"/>
      <w:sz w:val="44"/>
    </w:rPr>
  </w:style>
  <w:style w:type="character" w:customStyle="1" w:styleId="57">
    <w:name w:val="标题 2 Char"/>
    <w:basedOn w:val="48"/>
    <w:link w:val="4"/>
    <w:qFormat/>
    <w:locked/>
    <w:uiPriority w:val="0"/>
    <w:rPr>
      <w:rFonts w:ascii="Arial" w:hAnsi="Arial" w:eastAsia="黑体" w:cs="Times New Roman"/>
      <w:b/>
      <w:bCs/>
      <w:kern w:val="2"/>
      <w:sz w:val="32"/>
      <w:szCs w:val="32"/>
      <w:lang w:val="en-US" w:eastAsia="zh-CN" w:bidi="ar-SA"/>
    </w:rPr>
  </w:style>
  <w:style w:type="character" w:customStyle="1" w:styleId="58">
    <w:name w:val="标题 3 Char"/>
    <w:basedOn w:val="48"/>
    <w:link w:val="5"/>
    <w:qFormat/>
    <w:locked/>
    <w:uiPriority w:val="0"/>
    <w:rPr>
      <w:rFonts w:eastAsia="宋体" w:cs="Times New Roman"/>
      <w:b/>
      <w:bCs/>
      <w:kern w:val="2"/>
      <w:sz w:val="32"/>
      <w:szCs w:val="32"/>
      <w:lang w:val="en-US" w:eastAsia="zh-CN" w:bidi="ar-SA"/>
    </w:rPr>
  </w:style>
  <w:style w:type="character" w:customStyle="1" w:styleId="59">
    <w:name w:val="标题 4 Char"/>
    <w:basedOn w:val="48"/>
    <w:link w:val="6"/>
    <w:qFormat/>
    <w:locked/>
    <w:uiPriority w:val="0"/>
    <w:rPr>
      <w:rFonts w:ascii="Arial" w:hAnsi="Arial" w:eastAsia="黑体" w:cs="Times New Roman"/>
      <w:b/>
      <w:bCs/>
      <w:kern w:val="2"/>
      <w:sz w:val="28"/>
      <w:szCs w:val="28"/>
      <w:lang w:val="en-US" w:eastAsia="zh-CN" w:bidi="ar-SA"/>
    </w:rPr>
  </w:style>
  <w:style w:type="character" w:customStyle="1" w:styleId="60">
    <w:name w:val="批注文字 Char"/>
    <w:basedOn w:val="48"/>
    <w:link w:val="15"/>
    <w:qFormat/>
    <w:locked/>
    <w:uiPriority w:val="0"/>
    <w:rPr>
      <w:rFonts w:cs="Times New Roman"/>
      <w:kern w:val="2"/>
      <w:sz w:val="24"/>
      <w:szCs w:val="24"/>
    </w:rPr>
  </w:style>
  <w:style w:type="character" w:customStyle="1" w:styleId="61">
    <w:name w:val="正文文本 3 Char"/>
    <w:basedOn w:val="48"/>
    <w:link w:val="16"/>
    <w:qFormat/>
    <w:locked/>
    <w:uiPriority w:val="0"/>
    <w:rPr>
      <w:rFonts w:ascii="宋体" w:eastAsia="宋体" w:cs="Times New Roman"/>
      <w:kern w:val="2"/>
      <w:sz w:val="24"/>
      <w:lang w:val="en-US" w:eastAsia="zh-CN" w:bidi="ar-SA"/>
    </w:rPr>
  </w:style>
  <w:style w:type="character" w:customStyle="1" w:styleId="62">
    <w:name w:val="正文文本 Char"/>
    <w:basedOn w:val="48"/>
    <w:link w:val="17"/>
    <w:qFormat/>
    <w:locked/>
    <w:uiPriority w:val="0"/>
    <w:rPr>
      <w:rFonts w:eastAsia="宋体" w:cs="Times New Roman"/>
      <w:kern w:val="2"/>
      <w:sz w:val="24"/>
      <w:szCs w:val="24"/>
      <w:lang w:val="en-US" w:eastAsia="zh-CN" w:bidi="ar-SA"/>
    </w:rPr>
  </w:style>
  <w:style w:type="character" w:customStyle="1" w:styleId="63">
    <w:name w:val="目录 5 Char"/>
    <w:link w:val="22"/>
    <w:qFormat/>
    <w:locked/>
    <w:uiPriority w:val="0"/>
    <w:rPr>
      <w:rFonts w:ascii="Calibri" w:hAnsi="Calibri" w:eastAsia="宋体"/>
      <w:sz w:val="22"/>
    </w:rPr>
  </w:style>
  <w:style w:type="character" w:customStyle="1" w:styleId="64">
    <w:name w:val="页脚 Char"/>
    <w:basedOn w:val="48"/>
    <w:link w:val="30"/>
    <w:qFormat/>
    <w:locked/>
    <w:uiPriority w:val="0"/>
    <w:rPr>
      <w:rFonts w:cs="Times New Roman"/>
      <w:kern w:val="2"/>
      <w:sz w:val="18"/>
      <w:szCs w:val="18"/>
    </w:rPr>
  </w:style>
  <w:style w:type="character" w:customStyle="1" w:styleId="65">
    <w:name w:val="副标题 Char"/>
    <w:basedOn w:val="48"/>
    <w:link w:val="34"/>
    <w:qFormat/>
    <w:locked/>
    <w:uiPriority w:val="0"/>
    <w:rPr>
      <w:rFonts w:ascii="Cambria" w:hAnsi="Cambria" w:cs="Times New Roman"/>
      <w:b/>
      <w:bCs/>
      <w:kern w:val="28"/>
      <w:sz w:val="32"/>
      <w:szCs w:val="32"/>
    </w:rPr>
  </w:style>
  <w:style w:type="character" w:customStyle="1" w:styleId="66">
    <w:name w:val="脚注文本 Char"/>
    <w:basedOn w:val="48"/>
    <w:link w:val="35"/>
    <w:qFormat/>
    <w:locked/>
    <w:uiPriority w:val="0"/>
    <w:rPr>
      <w:rFonts w:cs="Times New Roman"/>
      <w:kern w:val="2"/>
      <w:sz w:val="18"/>
      <w:szCs w:val="18"/>
    </w:rPr>
  </w:style>
  <w:style w:type="character" w:customStyle="1" w:styleId="67">
    <w:name w:val="批注主题 Char"/>
    <w:basedOn w:val="60"/>
    <w:link w:val="43"/>
    <w:qFormat/>
    <w:locked/>
    <w:uiPriority w:val="0"/>
  </w:style>
  <w:style w:type="paragraph" w:customStyle="1" w:styleId="68">
    <w:name w:val="样式 宋体 行距: 1.5 倍行距"/>
    <w:basedOn w:val="69"/>
    <w:next w:val="1"/>
    <w:qFormat/>
    <w:uiPriority w:val="0"/>
    <w:pPr>
      <w:jc w:val="center"/>
    </w:pPr>
    <w:rPr>
      <w:b/>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8"/>
    <w:qFormat/>
    <w:uiPriority w:val="0"/>
    <w:pPr>
      <w:widowControl w:val="0"/>
      <w:jc w:val="both"/>
    </w:pPr>
    <w:rPr>
      <w:rFonts w:ascii="Calibri" w:hAnsi="Calibri" w:eastAsia="宋体" w:cs="黑体"/>
      <w:kern w:val="2"/>
      <w:sz w:val="21"/>
      <w:szCs w:val="24"/>
      <w:lang w:val="en-US" w:eastAsia="zh-CN" w:bidi="ar-SA"/>
    </w:rPr>
  </w:style>
  <w:style w:type="paragraph" w:customStyle="1" w:styleId="70">
    <w:name w:val="正文正"/>
    <w:basedOn w:val="1"/>
    <w:qFormat/>
    <w:uiPriority w:val="0"/>
    <w:pPr>
      <w:spacing w:line="560" w:lineRule="exact"/>
      <w:ind w:firstLine="561"/>
    </w:pPr>
    <w:rPr>
      <w:rFonts w:ascii="Calibri" w:hAnsi="Calibri" w:cs="Calibri"/>
      <w:sz w:val="28"/>
      <w:szCs w:val="28"/>
    </w:rPr>
  </w:style>
  <w:style w:type="character" w:customStyle="1" w:styleId="71">
    <w:name w:val="样式 标题 2 + Times New Roman 四号 非加粗 段前: 5 磅 段后: 0 磅 行距: 固定值 20... Char"/>
    <w:link w:val="72"/>
    <w:qFormat/>
    <w:locked/>
    <w:uiPriority w:val="0"/>
    <w:rPr>
      <w:rFonts w:ascii="Times New Roman" w:hAnsi="Times New Roman"/>
      <w:b/>
      <w:sz w:val="20"/>
    </w:rPr>
  </w:style>
  <w:style w:type="paragraph" w:customStyle="1" w:styleId="72">
    <w:name w:val="样式 标题 2 + Times New Roman 四号 非加粗 段前: 5 磅 段后: 0 磅 行距: 固定值 20..."/>
    <w:basedOn w:val="4"/>
    <w:next w:val="1"/>
    <w:link w:val="71"/>
    <w:qFormat/>
    <w:uiPriority w:val="0"/>
    <w:pPr>
      <w:spacing w:line="400" w:lineRule="exact"/>
    </w:pPr>
    <w:rPr>
      <w:rFonts w:ascii="Times New Roman" w:hAnsi="Times New Roman" w:eastAsia="宋体"/>
      <w:kern w:val="0"/>
      <w:sz w:val="28"/>
      <w:szCs w:val="20"/>
    </w:rPr>
  </w:style>
  <w:style w:type="character" w:customStyle="1" w:styleId="73">
    <w:name w:val="hover37"/>
    <w:basedOn w:val="48"/>
    <w:qFormat/>
    <w:uiPriority w:val="0"/>
    <w:rPr>
      <w:rFonts w:cs="Times New Roman"/>
    </w:rPr>
  </w:style>
  <w:style w:type="character" w:customStyle="1" w:styleId="74">
    <w:name w:val="正文文本 (2) + 10 pt37"/>
    <w:qFormat/>
    <w:uiPriority w:val="0"/>
    <w:rPr>
      <w:rFonts w:ascii="MingLiU" w:eastAsia="MingLiU"/>
      <w:spacing w:val="0"/>
      <w:sz w:val="20"/>
      <w:u w:val="none"/>
    </w:rPr>
  </w:style>
  <w:style w:type="character" w:customStyle="1" w:styleId="75">
    <w:name w:val="页码1"/>
    <w:basedOn w:val="48"/>
    <w:qFormat/>
    <w:uiPriority w:val="0"/>
    <w:rPr>
      <w:rFonts w:cs="Times New Roman"/>
    </w:rPr>
  </w:style>
  <w:style w:type="character" w:customStyle="1" w:styleId="76">
    <w:name w:val="Char Char17"/>
    <w:basedOn w:val="48"/>
    <w:qFormat/>
    <w:uiPriority w:val="0"/>
    <w:rPr>
      <w:rFonts w:ascii="Times New Roman" w:hAnsi="Times New Roman" w:eastAsia="宋体" w:cs="Times New Roman"/>
      <w:b/>
      <w:bCs/>
      <w:kern w:val="44"/>
      <w:sz w:val="44"/>
      <w:szCs w:val="44"/>
    </w:rPr>
  </w:style>
  <w:style w:type="character" w:customStyle="1" w:styleId="77">
    <w:name w:val="NormalCharacter"/>
    <w:semiHidden/>
    <w:qFormat/>
    <w:uiPriority w:val="0"/>
  </w:style>
  <w:style w:type="character" w:customStyle="1" w:styleId="78">
    <w:name w:val="style2"/>
    <w:basedOn w:val="48"/>
    <w:qFormat/>
    <w:uiPriority w:val="0"/>
    <w:rPr>
      <w:rFonts w:cs="Times New Roman"/>
    </w:rPr>
  </w:style>
  <w:style w:type="character" w:customStyle="1" w:styleId="79">
    <w:name w:val="标题 1 Char Char New"/>
    <w:link w:val="80"/>
    <w:qFormat/>
    <w:locked/>
    <w:uiPriority w:val="0"/>
    <w:rPr>
      <w:rFonts w:ascii="Times New Roman" w:hAnsi="Times New Roman"/>
      <w:b/>
      <w:kern w:val="44"/>
      <w:sz w:val="44"/>
    </w:rPr>
  </w:style>
  <w:style w:type="paragraph" w:customStyle="1" w:styleId="80">
    <w:name w:val="标题 1 New"/>
    <w:basedOn w:val="81"/>
    <w:next w:val="81"/>
    <w:link w:val="79"/>
    <w:qFormat/>
    <w:uiPriority w:val="0"/>
    <w:pPr>
      <w:keepNext/>
      <w:keepLines/>
      <w:spacing w:line="578" w:lineRule="auto"/>
      <w:outlineLvl w:val="0"/>
    </w:pPr>
    <w:rPr>
      <w:b/>
      <w:bCs/>
      <w:kern w:val="44"/>
      <w:sz w:val="44"/>
      <w:szCs w:val="44"/>
    </w:rPr>
  </w:style>
  <w:style w:type="paragraph" w:customStyle="1" w:styleId="8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hover38"/>
    <w:basedOn w:val="48"/>
    <w:qFormat/>
    <w:uiPriority w:val="0"/>
    <w:rPr>
      <w:rFonts w:cs="Times New Roman"/>
    </w:rPr>
  </w:style>
  <w:style w:type="character" w:customStyle="1" w:styleId="83">
    <w:name w:val="hover"/>
    <w:basedOn w:val="48"/>
    <w:qFormat/>
    <w:uiPriority w:val="0"/>
    <w:rPr>
      <w:rFonts w:cs="Times New Roman"/>
    </w:rPr>
  </w:style>
  <w:style w:type="paragraph" w:customStyle="1" w:styleId="84">
    <w:name w:val="Char"/>
    <w:basedOn w:val="14"/>
    <w:qFormat/>
    <w:uiPriority w:val="0"/>
    <w:rPr>
      <w:rFonts w:ascii="Tahoma" w:hAnsi="Tahoma"/>
      <w:sz w:val="24"/>
    </w:rPr>
  </w:style>
  <w:style w:type="paragraph" w:customStyle="1" w:styleId="85">
    <w:name w:val="_Style 3"/>
    <w:basedOn w:val="1"/>
    <w:qFormat/>
    <w:uiPriority w:val="0"/>
    <w:pPr>
      <w:ind w:firstLine="420" w:firstLineChars="200"/>
    </w:pPr>
    <w:rPr>
      <w:sz w:val="20"/>
    </w:rPr>
  </w:style>
  <w:style w:type="paragraph" w:customStyle="1" w:styleId="86">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标题1.1"/>
    <w:basedOn w:val="89"/>
    <w:next w:val="1"/>
    <w:qFormat/>
    <w:uiPriority w:val="0"/>
    <w:pPr>
      <w:numPr>
        <w:ilvl w:val="2"/>
        <w:numId w:val="3"/>
      </w:numPr>
      <w:ind w:firstLine="0" w:firstLineChars="0"/>
      <w:outlineLvl w:val="2"/>
    </w:pPr>
    <w:rPr>
      <w:b/>
    </w:rPr>
  </w:style>
  <w:style w:type="paragraph" w:customStyle="1" w:styleId="89">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90">
    <w:name w:val="TOC 标题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9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92">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样式4"/>
    <w:basedOn w:val="1"/>
    <w:qFormat/>
    <w:uiPriority w:val="0"/>
    <w:pPr>
      <w:spacing w:line="360" w:lineRule="auto"/>
      <w:jc w:val="center"/>
    </w:pPr>
    <w:rPr>
      <w:rFonts w:ascii="宋体" w:hAnsi="宋体"/>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op_mapdots_left"/>
    <w:basedOn w:val="1"/>
    <w:qFormat/>
    <w:uiPriority w:val="0"/>
    <w:pPr>
      <w:jc w:val="left"/>
    </w:pPr>
    <w:rPr>
      <w:kern w:val="0"/>
    </w:rPr>
  </w:style>
  <w:style w:type="paragraph" w:customStyle="1" w:styleId="96">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97">
    <w:name w:val="Table Paragraph"/>
    <w:basedOn w:val="1"/>
    <w:qFormat/>
    <w:uiPriority w:val="0"/>
  </w:style>
  <w:style w:type="paragraph" w:customStyle="1" w:styleId="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列出段落1"/>
    <w:basedOn w:val="1"/>
    <w:qFormat/>
    <w:uiPriority w:val="0"/>
    <w:pPr>
      <w:ind w:left="424" w:firstLine="480"/>
    </w:pPr>
    <w:rPr>
      <w:rFonts w:ascii="宋体" w:hAnsi="宋体" w:cs="宋体"/>
      <w:lang w:val="zh-CN"/>
    </w:rPr>
  </w:style>
  <w:style w:type="paragraph" w:customStyle="1" w:styleId="101">
    <w:name w:val="正文文本 New"/>
    <w:basedOn w:val="102"/>
    <w:qFormat/>
    <w:uiPriority w:val="0"/>
    <w:pPr>
      <w:spacing w:after="120"/>
    </w:pPr>
  </w:style>
  <w:style w:type="paragraph" w:customStyle="1" w:styleId="10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6">
    <w:name w:val="条款正文"/>
    <w:basedOn w:val="89"/>
    <w:qFormat/>
    <w:uiPriority w:val="0"/>
    <w:pPr>
      <w:ind w:firstLine="0" w:firstLineChars="0"/>
    </w:pPr>
  </w:style>
  <w:style w:type="paragraph" w:customStyle="1" w:styleId="107">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108">
    <w:name w:val="_Style 63"/>
    <w:basedOn w:val="1"/>
    <w:next w:val="1"/>
    <w:qFormat/>
    <w:uiPriority w:val="0"/>
    <w:pPr>
      <w:pBdr>
        <w:top w:val="single" w:color="auto" w:sz="6" w:space="1"/>
      </w:pBdr>
      <w:jc w:val="center"/>
    </w:pPr>
    <w:rPr>
      <w:rFonts w:ascii="Arial"/>
      <w:vanish/>
      <w:sz w:val="16"/>
    </w:rPr>
  </w:style>
  <w:style w:type="paragraph" w:customStyle="1" w:styleId="109">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10">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11">
    <w:name w:val="_Style 52"/>
    <w:basedOn w:val="1"/>
    <w:next w:val="1"/>
    <w:qFormat/>
    <w:uiPriority w:val="0"/>
    <w:pPr>
      <w:pBdr>
        <w:bottom w:val="single" w:color="auto" w:sz="6" w:space="1"/>
      </w:pBdr>
      <w:jc w:val="center"/>
    </w:pPr>
    <w:rPr>
      <w:rFonts w:ascii="Arial"/>
      <w:vanish/>
      <w:sz w:val="16"/>
    </w:rPr>
  </w:style>
  <w:style w:type="paragraph" w:customStyle="1" w:styleId="112">
    <w:name w:val="表格内容"/>
    <w:basedOn w:val="89"/>
    <w:qFormat/>
    <w:uiPriority w:val="0"/>
    <w:pPr>
      <w:ind w:firstLine="0" w:firstLineChars="0"/>
      <w:jc w:val="center"/>
    </w:pPr>
  </w:style>
  <w:style w:type="paragraph" w:customStyle="1" w:styleId="113">
    <w:name w:val="p0"/>
    <w:basedOn w:val="1"/>
    <w:qFormat/>
    <w:uiPriority w:val="0"/>
    <w:pPr>
      <w:widowControl/>
    </w:pPr>
    <w:rPr>
      <w:rFonts w:ascii="Calibri" w:hAnsi="Calibri" w:cs="宋体"/>
      <w:kern w:val="0"/>
      <w:szCs w:val="21"/>
    </w:rPr>
  </w:style>
  <w:style w:type="paragraph" w:customStyle="1" w:styleId="11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文本_0"/>
    <w:basedOn w:val="87"/>
    <w:qFormat/>
    <w:uiPriority w:val="0"/>
    <w:pPr>
      <w:spacing w:after="120"/>
    </w:pPr>
  </w:style>
  <w:style w:type="paragraph" w:customStyle="1" w:styleId="116">
    <w:name w:val="p16"/>
    <w:basedOn w:val="1"/>
    <w:qFormat/>
    <w:uiPriority w:val="0"/>
    <w:pPr>
      <w:widowControl/>
    </w:pPr>
    <w:rPr>
      <w:kern w:val="0"/>
      <w:szCs w:val="21"/>
    </w:rPr>
  </w:style>
  <w:style w:type="paragraph" w:customStyle="1" w:styleId="117">
    <w:name w:val="标题1、"/>
    <w:basedOn w:val="4"/>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118">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119">
    <w:name w:val="正文文本 (2)1"/>
    <w:basedOn w:val="1"/>
    <w:qFormat/>
    <w:uiPriority w:val="0"/>
    <w:pPr>
      <w:shd w:val="clear" w:color="auto" w:fill="FFFFFF"/>
      <w:spacing w:before="300" w:line="439" w:lineRule="exact"/>
      <w:jc w:val="distribute"/>
    </w:pPr>
    <w:rPr>
      <w:rFonts w:ascii="MingLiU" w:eastAsia="MingLiU"/>
      <w:spacing w:val="20"/>
      <w:sz w:val="22"/>
      <w:szCs w:val="22"/>
    </w:rPr>
  </w:style>
  <w:style w:type="table" w:customStyle="1" w:styleId="120">
    <w:name w:val="Table Normal1"/>
    <w:qFormat/>
    <w:uiPriority w:val="0"/>
    <w:pPr>
      <w:widowControl w:val="0"/>
      <w:autoSpaceDE w:val="0"/>
      <w:autoSpaceDN w:val="0"/>
    </w:pPr>
    <w:rPr>
      <w:sz w:val="22"/>
      <w:lang w:eastAsia="en-US"/>
    </w:rPr>
    <w:tblPr>
      <w:tblCellMar>
        <w:top w:w="0" w:type="dxa"/>
        <w:left w:w="0" w:type="dxa"/>
        <w:bottom w:w="0" w:type="dxa"/>
        <w:right w:w="0" w:type="dxa"/>
      </w:tblCellMar>
    </w:tblPr>
  </w:style>
  <w:style w:type="table" w:customStyle="1" w:styleId="121">
    <w:name w:val="Table Normal"/>
    <w:unhideWhenUsed/>
    <w:qFormat/>
    <w:uiPriority w:val="0"/>
    <w:tblPr>
      <w:tblCellMar>
        <w:top w:w="0" w:type="dxa"/>
        <w:left w:w="0" w:type="dxa"/>
        <w:bottom w:w="0" w:type="dxa"/>
        <w:right w:w="0" w:type="dxa"/>
      </w:tblCellMar>
    </w:tblPr>
  </w:style>
  <w:style w:type="paragraph" w:customStyle="1" w:styleId="122">
    <w:name w:val="正文缩进1"/>
    <w:basedOn w:val="1"/>
    <w:qFormat/>
    <w:uiPriority w:val="0"/>
    <w:pPr>
      <w:widowControl/>
      <w:spacing w:line="360" w:lineRule="auto"/>
      <w:ind w:firstLine="420"/>
      <w:jc w:val="left"/>
    </w:pPr>
    <w:rPr>
      <w:rFonts w:asci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wmf"/><Relationship Id="rId30" Type="http://schemas.openxmlformats.org/officeDocument/2006/relationships/oleObject" Target="embeddings/oleObject1.bin"/><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262</Pages>
  <Words>31520</Words>
  <Characters>179668</Characters>
  <Lines>1497</Lines>
  <Paragraphs>421</Paragraphs>
  <TotalTime>1</TotalTime>
  <ScaleCrop>false</ScaleCrop>
  <LinksUpToDate>false</LinksUpToDate>
  <CharactersWithSpaces>210767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2022-07-14T01:15:00Z</dcterms:created>
  <dc:creator>微软用户</dc:creator>
  <cp:lastModifiedBy>安东腻腻</cp:lastModifiedBy>
  <cp:lastPrinted>2023-05-09T02:22:00Z</cp:lastPrinted>
  <dcterms:modified xsi:type="dcterms:W3CDTF">2023-09-04T08:47:41Z</dcterms:modified>
  <dc:title>G323线麦屋至乳源县城段路面大修工程施工招标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7F295687EFEC4CDB8032A906D6EBF295_13</vt:lpwstr>
  </property>
</Properties>
</file>