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pPr>
        <w:pStyle w:val="57"/>
        <w:rPr>
          <w:b/>
          <w:color w:val="000000" w:themeColor="text1"/>
          <w:highlight w:val="none"/>
          <w14:textFill>
            <w14:solidFill>
              <w14:schemeClr w14:val="tx1"/>
            </w14:solidFill>
          </w14:textFill>
        </w:rPr>
      </w:pPr>
    </w:p>
    <w:p>
      <w:pPr>
        <w:jc w:val="cente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韶关市曲江区农业农村基础设施提升工程</w:t>
      </w:r>
    </w:p>
    <w:p>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（大塘镇村内道路硬化工程）施工</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招标</w:t>
      </w:r>
    </w:p>
    <w:p>
      <w:pPr>
        <w:pStyle w:val="16"/>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rFonts w:ascii="宋体" w:hAnsi="宋体"/>
          <w:b/>
          <w:color w:val="000000" w:themeColor="text1"/>
          <w:sz w:val="84"/>
          <w:szCs w:val="84"/>
          <w:highlight w:val="none"/>
          <w14:textFill>
            <w14:solidFill>
              <w14:schemeClr w14:val="tx1"/>
            </w14:solidFill>
          </w14:textFill>
        </w:rPr>
      </w:pPr>
    </w:p>
    <w:p>
      <w:pPr>
        <w:pStyle w:val="57"/>
        <w:rPr>
          <w:rFonts w:ascii="宋体" w:hAnsi="宋体"/>
          <w:b/>
          <w:color w:val="000000" w:themeColor="text1"/>
          <w:sz w:val="84"/>
          <w:szCs w:val="84"/>
          <w:highlight w:val="none"/>
          <w14:textFill>
            <w14:solidFill>
              <w14:schemeClr w14:val="tx1"/>
            </w14:solidFill>
          </w14:textFill>
        </w:rPr>
      </w:pPr>
    </w:p>
    <w:p>
      <w:pPr>
        <w:pStyle w:val="57"/>
        <w:rPr>
          <w:rFonts w:ascii="宋体" w:hAnsi="宋体"/>
          <w:b/>
          <w:color w:val="000000" w:themeColor="text1"/>
          <w:sz w:val="84"/>
          <w:szCs w:val="84"/>
          <w:highlight w:val="none"/>
          <w14:textFill>
            <w14:solidFill>
              <w14:schemeClr w14:val="tx1"/>
            </w14:solidFill>
          </w14:textFill>
        </w:rPr>
      </w:pPr>
    </w:p>
    <w:p>
      <w:pPr>
        <w:pStyle w:val="57"/>
        <w:rPr>
          <w:rFonts w:ascii="宋体" w:hAnsi="宋体"/>
          <w:b/>
          <w:color w:val="000000" w:themeColor="text1"/>
          <w:sz w:val="84"/>
          <w:szCs w:val="84"/>
          <w:highlight w:val="none"/>
          <w14:textFill>
            <w14:solidFill>
              <w14:schemeClr w14:val="tx1"/>
            </w14:solidFill>
          </w14:textFill>
        </w:rPr>
      </w:pPr>
    </w:p>
    <w:p>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pPr>
        <w:ind w:firstLine="1600" w:firstLineChars="500"/>
        <w:jc w:val="center"/>
        <w:rPr>
          <w:rFonts w:ascii="宋体" w:hAnsi="宋体"/>
          <w:color w:val="000000" w:themeColor="text1"/>
          <w:sz w:val="32"/>
          <w:szCs w:val="32"/>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韶关市曲江区大塘镇人民政府</w:t>
      </w:r>
      <w:r>
        <w:rPr>
          <w:rFonts w:hint="eastAsia" w:ascii="宋体" w:hAnsi="宋体"/>
          <w:b/>
          <w:color w:val="000000" w:themeColor="text1"/>
          <w:sz w:val="30"/>
          <w:szCs w:val="30"/>
          <w:highlight w:val="none"/>
          <w14:textFill>
            <w14:solidFill>
              <w14:schemeClr w14:val="tx1"/>
            </w14:solidFill>
          </w14:textFill>
        </w:rPr>
        <w:t>（盖单位章）</w:t>
      </w: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招标代理机构：</w:t>
      </w:r>
      <w:r>
        <w:rPr>
          <w:rFonts w:hint="eastAsia" w:ascii="宋体" w:hAnsi="宋体"/>
          <w:b/>
          <w:color w:val="000000" w:themeColor="text1"/>
          <w:sz w:val="30"/>
          <w:szCs w:val="30"/>
          <w:highlight w:val="none"/>
          <w:lang w:eastAsia="zh-CN"/>
          <w14:textFill>
            <w14:solidFill>
              <w14:schemeClr w14:val="tx1"/>
            </w14:solidFill>
          </w14:textFill>
        </w:rPr>
        <w:t>广东省广大工程顾问有限公司</w:t>
      </w:r>
      <w:r>
        <w:rPr>
          <w:rFonts w:hint="eastAsia" w:ascii="宋体" w:hAnsi="宋体"/>
          <w:b/>
          <w:color w:val="000000" w:themeColor="text1"/>
          <w:sz w:val="30"/>
          <w:szCs w:val="30"/>
          <w:highlight w:val="none"/>
          <w14:textFill>
            <w14:solidFill>
              <w14:schemeClr w14:val="tx1"/>
            </w14:solidFill>
          </w14:textFill>
        </w:rPr>
        <w:t>（盖单位章）</w:t>
      </w:r>
    </w:p>
    <w:p>
      <w:pPr>
        <w:jc w:val="center"/>
        <w:rPr>
          <w:rFonts w:ascii="宋体" w:hAnsi="宋体"/>
          <w:b/>
          <w:color w:val="000000" w:themeColor="text1"/>
          <w:sz w:val="30"/>
          <w:szCs w:val="30"/>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10" w:h="16840"/>
          <w:pgMar w:top="941" w:right="720" w:bottom="1179" w:left="980" w:header="707" w:footer="998" w:gutter="0"/>
          <w:cols w:space="720" w:num="1"/>
          <w:titlePg/>
        </w:sectPr>
      </w:pPr>
      <w:r>
        <w:rPr>
          <w:rFonts w:hint="eastAsia" w:ascii="宋体" w:hAnsi="宋体" w:cs="宋体"/>
          <w:b/>
          <w:color w:val="000000" w:themeColor="text1"/>
          <w:sz w:val="30"/>
          <w:szCs w:val="30"/>
          <w:highlight w:val="none"/>
          <w14:textFill>
            <w14:solidFill>
              <w14:schemeClr w14:val="tx1"/>
            </w14:solidFill>
          </w14:textFill>
        </w:rPr>
        <w:t>2023年</w:t>
      </w:r>
      <w:r>
        <w:rPr>
          <w:rFonts w:hint="eastAsia" w:ascii="宋体" w:hAnsi="宋体" w:cs="宋体"/>
          <w:b/>
          <w:color w:val="000000" w:themeColor="text1"/>
          <w:sz w:val="30"/>
          <w:szCs w:val="30"/>
          <w:highlight w:val="none"/>
          <w:lang w:val="en-US" w:eastAsia="zh-CN"/>
          <w14:textFill>
            <w14:solidFill>
              <w14:schemeClr w14:val="tx1"/>
            </w14:solidFill>
          </w14:textFill>
        </w:rPr>
        <w:t>10</w:t>
      </w:r>
      <w:r>
        <w:rPr>
          <w:rFonts w:hint="eastAsia" w:ascii="宋体" w:hAnsi="宋体" w:cs="宋体"/>
          <w:b/>
          <w:color w:val="000000" w:themeColor="text1"/>
          <w:sz w:val="30"/>
          <w:szCs w:val="30"/>
          <w:highlight w:val="none"/>
          <w14:textFill>
            <w14:solidFill>
              <w14:schemeClr w14:val="tx1"/>
            </w14:solidFill>
          </w14:textFill>
        </w:rPr>
        <w:t>月</w:t>
      </w:r>
    </w:p>
    <w:p>
      <w:pPr>
        <w:pStyle w:val="57"/>
        <w:rPr>
          <w:color w:val="000000" w:themeColor="text1"/>
          <w:highlight w:val="none"/>
          <w14:textFill>
            <w14:solidFill>
              <w14:schemeClr w14:val="tx1"/>
            </w14:solidFill>
          </w14:textFill>
        </w:rPr>
        <w:sectPr>
          <w:footerReference r:id="rId10" w:type="first"/>
          <w:footerReference r:id="rId9" w:type="default"/>
          <w:pgSz w:w="11910" w:h="16840"/>
          <w:pgMar w:top="941" w:right="720" w:bottom="1179" w:left="980" w:header="707" w:footer="998" w:gutter="0"/>
          <w:pgNumType w:start="1"/>
          <w:cols w:space="720" w:num="1"/>
          <w:titlePg/>
        </w:sectPr>
      </w:pPr>
    </w:p>
    <w:p>
      <w:pPr>
        <w:pStyle w:val="57"/>
        <w:rPr>
          <w:color w:val="000000" w:themeColor="text1"/>
          <w:highlight w:val="none"/>
          <w14:textFill>
            <w14:solidFill>
              <w14:schemeClr w14:val="tx1"/>
            </w14:solidFill>
          </w14:textFill>
        </w:rPr>
      </w:pPr>
    </w:p>
    <w:p>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_Toc15759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_Toc27827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1.招标条件</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fldChar w:fldCharType="end"/>
      </w:r>
      <w:r>
        <w:rPr>
          <w:rFonts w:hint="eastAsia" w:ascii="宋体" w:hAnsi="宋体" w:cs="宋体"/>
          <w:color w:val="000000" w:themeColor="text1"/>
          <w:highlight w:val="none"/>
          <w:u w:val="single"/>
          <w:lang w:val="en-US" w:eastAsia="zh-CN"/>
          <w14:textFill>
            <w14:solidFill>
              <w14:schemeClr w14:val="tx1"/>
            </w14:solidFill>
          </w14:textFill>
        </w:rPr>
        <w:t>1</w:t>
      </w:r>
    </w:p>
    <w:p>
      <w:pPr>
        <w:pStyle w:val="35"/>
        <w:tabs>
          <w:tab w:val="right" w:leader="dot" w:pos="10210"/>
        </w:tabs>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_Toc29392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2.项目概况与招标范围</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fldChar w:fldCharType="end"/>
      </w:r>
      <w:r>
        <w:rPr>
          <w:rFonts w:hint="eastAsia" w:ascii="宋体" w:hAnsi="宋体" w:cs="宋体"/>
          <w:color w:val="000000" w:themeColor="text1"/>
          <w:highlight w:val="none"/>
          <w:u w:val="single"/>
          <w:lang w:val="en-US" w:eastAsia="zh-CN"/>
          <w14:textFill>
            <w14:solidFill>
              <w14:schemeClr w14:val="tx1"/>
            </w14:solidFill>
          </w14:textFill>
        </w:rPr>
        <w:t>2</w:t>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_Toc26635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3.投标人资格要求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_Toc27418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4.招标文件的获取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_Toc3418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黑体"/>
          <w:color w:val="000000" w:themeColor="text1"/>
          <w:szCs w:val="28"/>
          <w:highlight w:val="none"/>
          <w14:textFill>
            <w14:solidFill>
              <w14:schemeClr w14:val="tx1"/>
            </w14:solidFill>
          </w14:textFill>
        </w:rPr>
        <w:t>5.</w:t>
      </w:r>
      <w:r>
        <w:rPr>
          <w:rFonts w:hint="eastAsia" w:ascii="宋体" w:hAnsi="宋体" w:cs="宋体"/>
          <w:color w:val="000000" w:themeColor="text1"/>
          <w:szCs w:val="28"/>
          <w:highlight w:val="none"/>
          <w14:textFill>
            <w14:solidFill>
              <w14:schemeClr w14:val="tx1"/>
            </w14:solidFill>
          </w14:textFill>
        </w:rPr>
        <w:t>电子投标及相关事宜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_Toc26947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6.发布公告的媒介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_Toc32442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黑体"/>
          <w:bCs w:val="0"/>
          <w:color w:val="000000" w:themeColor="text1"/>
          <w:szCs w:val="28"/>
          <w:highlight w:val="none"/>
          <w14:textFill>
            <w14:solidFill>
              <w14:schemeClr w14:val="tx1"/>
            </w14:solidFill>
          </w14:textFill>
        </w:rPr>
        <w:t>7.联系方式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_Toc12084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_Toc17881 </w:instrText>
      </w:r>
      <w:r>
        <w:rPr>
          <w:rFonts w:hint="eastAsia" w:ascii="宋体" w:hAnsi="宋体" w:cs="宋体"/>
          <w:color w:val="000000" w:themeColor="text1"/>
          <w:highlight w:val="none"/>
          <w14:textFill>
            <w14:solidFill>
              <w14:schemeClr w14:val="tx1"/>
            </w14:solidFill>
          </w14:textFill>
        </w:rPr>
        <w:fldChar w:fldCharType="separate"/>
      </w:r>
      <w:r>
        <w:rPr>
          <w:bCs w:val="0"/>
          <w:color w:val="000000" w:themeColor="text1"/>
          <w:szCs w:val="28"/>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_Toc22944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2"/>
          <w:szCs w:val="24"/>
          <w:highlight w:val="none"/>
          <w:lang w:val="en-US" w:eastAsia="zh-CN" w:bidi="ar-SA"/>
          <w14:textFill>
            <w14:solidFill>
              <w14:schemeClr w14:val="tx1"/>
            </w14:solidFill>
          </w14:textFill>
        </w:rPr>
        <w:t>具有合法有效的安全生产许可证。</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fldChar w:fldCharType="end"/>
      </w:r>
      <w:r>
        <w:rPr>
          <w:rFonts w:hint="eastAsia" w:ascii="宋体" w:hAnsi="宋体" w:cs="宋体"/>
          <w:color w:val="000000" w:themeColor="text1"/>
          <w:highlight w:val="none"/>
          <w:u w:val="single"/>
          <w:lang w:val="en-US" w:eastAsia="zh-CN"/>
          <w14:textFill>
            <w14:solidFill>
              <w14:schemeClr w14:val="tx1"/>
            </w14:solidFill>
          </w14:textFill>
        </w:rPr>
        <w:t>1</w:t>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_Toc26455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黑体"/>
          <w:color w:val="000000" w:themeColor="text1"/>
          <w:szCs w:val="30"/>
          <w:highlight w:val="none"/>
          <w14:textFill>
            <w14:solidFill>
              <w14:schemeClr w14:val="tx1"/>
            </w14:solidFill>
          </w14:textFill>
        </w:rPr>
        <w:t>附录</w:t>
      </w:r>
      <w:r>
        <w:rPr>
          <w:rFonts w:ascii="宋体" w:hAnsi="宋体" w:cs="黑体"/>
          <w:color w:val="000000" w:themeColor="text1"/>
          <w:szCs w:val="30"/>
          <w:highlight w:val="none"/>
          <w14:textFill>
            <w14:solidFill>
              <w14:schemeClr w14:val="tx1"/>
            </w14:solidFill>
          </w14:textFill>
        </w:rPr>
        <w:t xml:space="preserve">7  </w:t>
      </w:r>
      <w:r>
        <w:rPr>
          <w:rFonts w:hint="eastAsia" w:ascii="宋体" w:hAnsi="宋体" w:cs="黑体"/>
          <w:color w:val="000000" w:themeColor="text1"/>
          <w:szCs w:val="30"/>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_Toc12922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_Toc17896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1.1 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_Toc30734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1.2 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_Toc31617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1.3 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_Toc17893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1.4 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_Toc16685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1.5 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_Toc30183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1.6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1.7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_Toc17229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1.8 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_Toc23987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1.9 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1.10 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_Toc12771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1.11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_Toc22315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1.12 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_Toc26265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_Toc5742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2.1 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_Toc6343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2.2 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_Toc6051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2.3 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_Toc5895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2.4 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_Toc15328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_Toc24438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3.1 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_Toc3266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3.2 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_Toc4454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3.3 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_Toc8145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3.4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_Toc6583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3.5 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_Toc3588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3.6 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_Toc22225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3.7 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_Toc26690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_Toc6549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4.1 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_Toc6425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4.2 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_Toc21190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4.3 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_Toc25858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_Toc30898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5.1 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_Toc1512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5.1 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_Toc20258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 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_Toc978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 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_Toc19422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_Toc15317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6.1 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_Toc25676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6.2 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_Toc20422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6.3 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_Toc13544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_Toc19519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7.1中标候选人公示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_Toc14768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7.2评标结果异议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_Toc32750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7.3中标候选人履约能力审查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_Toc18100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7.4定标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7.5中标通知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_Toc10863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7.6中标结果公告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_Toc22838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7.7履约保证金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_Toc28558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7.8签订合同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_Toc22507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_Toc8788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8.1对招标人的纪律要求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_Toc26507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8.2对投标人的纪律要求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_Toc23998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8.3对评标委员会成员的纪律要求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_Toc20495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8.4对与评标活动有关的工作人员的纪律要求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_Toc18187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8.5投诉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_Toc21055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_Toc4701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10. </w:t>
      </w:r>
      <w:r>
        <w:rPr>
          <w:rFonts w:hint="eastAsia" w:ascii="宋体" w:hAnsi="宋体" w:cs="宋体"/>
          <w:color w:val="000000" w:themeColor="text1"/>
          <w:highlight w:val="none"/>
          <w14:textFill>
            <w14:solidFill>
              <w14:schemeClr w14:val="tx1"/>
            </w14:solidFill>
          </w14:textFill>
        </w:rPr>
        <w:t>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_Toc22081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_Toc16781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_Toc20399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_Toc15327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_Toc31779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第三章评标办法（双信封的技术评分最低标价法）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_Toc1553 </w:instrText>
      </w:r>
      <w:r>
        <w:rPr>
          <w:rFonts w:hint="eastAsia" w:ascii="宋体" w:hAnsi="宋体"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_Toc1932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 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_Toc26364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 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_Toc6133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 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_Toc26204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 分值构成与评分标准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_Toc10658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 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_Toc7440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3.1第一个信封初步评审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_Toc28918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3.2第一个信封详细评审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_Toc30954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 第二个信封开标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_Toc27529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 第二个信封初步评审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_Toc29670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 第二个信封详细评审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_Toc31501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 投标文件相关信息的核查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 投标文件的澄清和说明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_Toc24592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 不得否决投标的情形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_Toc21412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3.9 评标结果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_Toc23585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_Toc13614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44"/>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_Toc15852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 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_Toc26038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1.1 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_Toc28473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1.2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_Toc15163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1.3 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_Toc7167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1.4 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_Toc7167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_Toc28680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1.5 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1.6 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1.7 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_Toc17114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1.8 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1.9 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_Toc22226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1.10 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_Toc28503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1.11 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_Toc14208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1.12 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 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_Toc7370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2.1 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_Toc13850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2.2 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_Toc25452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2.3 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_Toc10590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2.4 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2.5 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2.6 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_Toc16352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2.7 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_Toc31806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val="0"/>
          <w:color w:val="000000" w:themeColor="text1"/>
          <w:szCs w:val="24"/>
          <w:highlight w:val="none"/>
          <w14:textFill>
            <w14:solidFill>
              <w14:schemeClr w14:val="tx1"/>
            </w14:solidFill>
          </w14:textFill>
        </w:rPr>
        <w:t>2.8 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3. 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_Toc6707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3.1 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_Toc16703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3.2 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_Toc30982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3.3 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3.4 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_Toc32763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bCs/>
          <w:color w:val="000000" w:themeColor="text1"/>
          <w:szCs w:val="24"/>
          <w:highlight w:val="none"/>
          <w14:textFill>
            <w14:solidFill>
              <w14:schemeClr w14:val="tx1"/>
            </w14:solidFill>
          </w14:textFill>
        </w:rPr>
        <w:t>3.5 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_Toc8096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4. 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_Toc1783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4.1 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_Toc21068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4.2 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_Toc12206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4.3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_Toc20243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4.4 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_Toc10548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4.5 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_Toc5397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4.6 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_Toc14617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4.7 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_Toc32386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4.8 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_Toc13109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4.9 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_Toc18134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4.10 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_Toc10873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4.11 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_Toc18674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5. 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_Toc25230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5.1 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5.2 发包人提供的材料和工程设备（本工程不适用于分包）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_Toc13361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5.3 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_Toc6337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5.4 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_Toc13176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6. 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_Toc14738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6.1 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_Toc22065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6.2 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_Toc7804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6.3 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_Toc10841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6.4 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_Toc23288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7. 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7.1 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_Toc26727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7.2 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_Toc6006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7.3 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_Toc17731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7.4 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_Toc31394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7.5 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_Toc3872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7.6 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_Toc8456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8. 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_Toc30102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8.1 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_Toc12235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8.2 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8.3 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_Toc13203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8.4 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9. 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_Toc28757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9.1 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_Toc32706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9.2 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_Toc19571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9.3 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_Toc9189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9.4 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_Toc6573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9.5 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_Toc26087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10. 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_Toc21175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10.1 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_Toc18749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10.2 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_Toc23159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11. 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_Toc1368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11.1 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_Toc29235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11.2 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11.3 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11.4 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_Toc5582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11.5 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_Toc11473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11.6 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_Toc7686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12. 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_Toc20827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12.1 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_Toc25967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12.2 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_Toc5672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12.3 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_Toc6033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12.4 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12.5 暂停施工持续56天以上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13. 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_Toc27984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13.1 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_Toc19907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13.2 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_Toc7414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13.3 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_Toc26276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13.4 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13.5 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_Toc29801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13.6 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_Toc2446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14. 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_Toc6019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14.1 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_Toc18856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14.2 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_Toc4759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14.3 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_Toc32610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15. 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_Toc28972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15.1 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15.2 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_Toc3308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15.3 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_Toc21286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15.4 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_Toc11736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15.5 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_Toc10195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15.6 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_Toc9495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15.7 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_Toc3932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15.8 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_Toc32589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16. 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_Toc25711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16.1 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_Toc4762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16.2 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_Toc14864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17. 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_Toc3514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17.1 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_Toc21710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17.2 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_Toc6350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17.3 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_Toc8902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17.4 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_Toc24034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17.5 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_Toc20664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17.6 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_Toc15912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18. 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_Toc19633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18.1 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_Toc25212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18.2 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_Toc19224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18.3 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_Toc2234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18.4 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_Toc18725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18.5 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_Toc15578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18.6 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_Toc15578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_Toc8202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18.7 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_Toc25597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18.8 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19. 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_Toc28874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19.1 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19.2 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_Toc5069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19.3 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_Toc22052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19.4 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_Toc4026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19.5 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_Toc11357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19.6 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_Toc11357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_Toc22709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19.7 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_Toc29079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20. 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_Toc7967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20.1 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_Toc30769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20.2 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_Toc10605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20.3 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_Toc31759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20.4 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_Toc15895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20.5 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_Toc17258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20.6 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_Toc9633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21.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_Toc27416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21.1 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_Toc20044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21.2 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_Toc25110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21.3 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_Toc9716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22. 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_Toc30296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22.1 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_Toc9244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22.2 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_Toc9520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22.3 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_Toc3397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23. 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_Toc13254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23.1 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23.2 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_Toc30837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23.3 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_Toc16177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23.4 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_Toc17430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24. 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_Toc25354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24.324.1 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_Toc4723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24.2 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_Toc24537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eastAsia="宋体"/>
          <w:color w:val="000000" w:themeColor="text1"/>
          <w:szCs w:val="24"/>
          <w:highlight w:val="none"/>
          <w14:textFill>
            <w14:solidFill>
              <w14:schemeClr w14:val="tx1"/>
            </w14:solidFill>
          </w14:textFill>
        </w:rPr>
        <w:t>24.3 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_Toc9079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第二节 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_Toc22811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_Toc27363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_Toc27363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_Toc16613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1.4合同文件的优先顺序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_Toc29313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1.6图纸和承包人文件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_Toc27448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1.9严禁贿赂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_Toc8137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_Toc19305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2.3提供施工场地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_Toc22146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3.监理人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_Toc3448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3.1监理人的职责和权力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_Toc6470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3.5商定或确定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_Toc30584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4.承包人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4.1承包工的一般义务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_Toc23883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4.2</w:t>
      </w:r>
      <w:r>
        <w:rPr>
          <w:rFonts w:hint="eastAsia" w:ascii="宋体" w:hAnsi="宋体" w:cs="宋体"/>
          <w:color w:val="000000" w:themeColor="text1"/>
          <w:szCs w:val="24"/>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_Toc30260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4.3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_Toc6331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4.4联合体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_Toc31054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4.6承包人人员的管理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_Toc3922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4.7撤换承包人项目经理和其他人员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_Toc13696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4.9工程价款应专款专用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_Toc7163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4.10承包人现场查勘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_Toc7163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_Toc8889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4.11不利物质条件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_Toc30577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4.12投标文件的完备性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4.13</w:t>
      </w:r>
      <w:r>
        <w:rPr>
          <w:rFonts w:hint="eastAsia" w:ascii="宋体" w:hAnsi="宋体" w:cs="宋体"/>
          <w:color w:val="000000" w:themeColor="text1"/>
          <w:szCs w:val="24"/>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_Toc9589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5.材料和工程设备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_Toc16656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5.2发包人提供的材料和工程设备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_Toc11823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6.施工设备和临时设施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_Toc30385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6.2承包人提供的施工设备和临时设施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_Toc15996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6.3要求承包人增加或更换施工设备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_Toc20566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7.交通运输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_Toc14213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7.1道路通行权和场外设施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_Toc25199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8.测量放线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_Toc23615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8.4监理人使用施工控制网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_Toc27479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9.施工安全、治安保卫和环境保护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_Toc17382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9.2承包人的施工安全责任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_Toc30307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9.4环境保护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10.进度计划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_Toc13369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10.1合同进度计划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_Toc11950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10.2合同进度计划的修订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_Toc6917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10.3年度施工计划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_Toc17610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10.4合同用款计划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_Toc13649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11.开工和交工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_Toc11179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11.1开工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_Toc31871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11.3发包人的工期延误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11.4异常恶劣的气候条件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_Toc17467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11.5承包人的工期延误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_Toc28124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11.6工期提前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_Toc9825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11.7工作时间的限制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_Toc1158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12.暂停施工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_Toc6953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12.1承包人暂停施工的责任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_Toc11128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13.工程质量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_Toc1942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13.1工程质量要求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_Toc28425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13.2承包人的质量管理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_Toc7291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13.4监理人的质量检查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_Toc9010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13.5工程隐蔽部位覆盖前的检查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_Toc29335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13.6清除不合格工程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_Toc26554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14.试验和检验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_Toc29840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14.4试验和检验费用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15.变更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_Toc28126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15.1变更的范围和内容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_Toc18552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15.3变更程序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_Toc3548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15.4变更的估价原则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_Toc28298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15.5承包人的合理化建议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_Toc26782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15.6暂列金额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_Toc23038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16.价格调整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16.1物价波动引起的价格调整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_Toc15064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17.计量与支付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_Toc10161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17.1计量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17.2预付款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_Toc15493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17.3工程进度付款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17.4质量保证金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_Toc32465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17.5交工结算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_Toc11967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17.6最终结清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_Toc16739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18.交工验收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18.2交工验收申请报告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_Toc10764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18.3 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18.9竣工文件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_Toc20065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19.缺陷责任与保修责任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_Toc10784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19.2缺陷责任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_Toc23410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19.5承包人的进入权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_Toc14782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19.7保修责任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_Toc18500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20.保险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_Toc24550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20.1工程保险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_Toc20753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20.4第三者责任险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_Toc4171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20.5其他保险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_Toc10653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20.6对各项保险的一般要求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_Toc27411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21.不可抗力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21.1不可抗力的确认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_Toc14224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21.3不可抗力后果及其处理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_Toc26270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22.违约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_Toc28128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22.1承包人违约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_Toc23173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22.2发包人违约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_Toc3653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23.索赔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_Toc17197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23.1承包人索赔的提出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_Toc15471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23.2承包人索赔处理程序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_Toc12139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24.争议的解决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_Toc1567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24.3争议评审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_Toc20279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24.4仲裁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_Toc14276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24.5仲裁的执行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_Toc28755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B.项目专用合同条款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21"/>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_Toc30455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_Toc32071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_Toc23057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_Toc31031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附件二   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_Toc11560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附件三   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_Toc14137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附件五   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_Toc5606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_Toc31880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附件</w:t>
      </w:r>
      <w:r>
        <w:rPr>
          <w:rFonts w:hint="eastAsia" w:ascii="宋体" w:hAnsi="宋体"/>
          <w:color w:val="000000" w:themeColor="text1"/>
          <w:szCs w:val="24"/>
          <w:highlight w:val="none"/>
          <w14:textFill>
            <w14:solidFill>
              <w14:schemeClr w14:val="tx1"/>
            </w14:solidFill>
          </w14:textFill>
        </w:rPr>
        <w:t xml:space="preserve">七   </w:t>
      </w:r>
      <w:r>
        <w:rPr>
          <w:rFonts w:ascii="宋体" w:hAnsi="宋体"/>
          <w:color w:val="000000" w:themeColor="text1"/>
          <w:szCs w:val="24"/>
          <w:highlight w:val="none"/>
          <w14:textFill>
            <w14:solidFill>
              <w14:schemeClr w14:val="tx1"/>
            </w14:solidFill>
          </w14:textFill>
        </w:rPr>
        <w:t>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_Toc25430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szCs w:val="24"/>
          <w:highlight w:val="none"/>
          <w14:textFill>
            <w14:solidFill>
              <w14:schemeClr w14:val="tx1"/>
            </w14:solidFill>
          </w14:textFill>
        </w:rPr>
        <w:t>附件</w:t>
      </w:r>
      <w:r>
        <w:rPr>
          <w:rFonts w:hint="eastAsia" w:ascii="宋体" w:hAnsi="宋体"/>
          <w:color w:val="000000" w:themeColor="text1"/>
          <w:szCs w:val="24"/>
          <w:highlight w:val="none"/>
          <w14:textFill>
            <w14:solidFill>
              <w14:schemeClr w14:val="tx1"/>
            </w14:solidFill>
          </w14:textFill>
        </w:rPr>
        <w:t>八   工程资金监管协议</w:t>
      </w:r>
      <w:r>
        <w:rPr>
          <w:rFonts w:ascii="宋体" w:hAnsi="宋体"/>
          <w:color w:val="000000" w:themeColor="text1"/>
          <w:szCs w:val="24"/>
          <w:highlight w:val="none"/>
          <w14:textFill>
            <w14:solidFill>
              <w14:schemeClr w14:val="tx1"/>
            </w14:solidFill>
          </w14:textFill>
        </w:rPr>
        <w:t>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_Toc14012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204</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_Toc7889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附件十一  承包人违约金一览表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_Toc13396 </w:instrText>
      </w:r>
      <w:r>
        <w:rPr>
          <w:rFonts w:hint="eastAsia" w:ascii="宋体" w:hAnsi="宋体" w:cs="宋体"/>
          <w:color w:val="000000" w:themeColor="text1"/>
          <w:highlight w:val="none"/>
          <w14:textFill>
            <w14:solidFill>
              <w14:schemeClr w14:val="tx1"/>
            </w14:solidFill>
          </w14:textFill>
        </w:rPr>
        <w:fldChar w:fldCharType="separate"/>
      </w:r>
      <w:r>
        <w:rPr>
          <w:rFonts w:hint="eastAsia"/>
          <w:bCs w:val="0"/>
          <w:color w:val="000000" w:themeColor="text1"/>
          <w:szCs w:val="24"/>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_Toc14453 </w:instrText>
      </w:r>
      <w:r>
        <w:rPr>
          <w:rFonts w:hint="eastAsia" w:ascii="宋体" w:hAnsi="宋体" w:cs="宋体"/>
          <w:color w:val="000000" w:themeColor="text1"/>
          <w:highlight w:val="none"/>
          <w14:textFill>
            <w14:solidFill>
              <w14:schemeClr w14:val="tx1"/>
            </w14:solidFill>
          </w14:textFill>
        </w:rPr>
        <w:fldChar w:fldCharType="separate"/>
      </w:r>
      <w:r>
        <w:rPr>
          <w:rFonts w:hint="eastAsia"/>
          <w:bCs w:val="0"/>
          <w:color w:val="000000" w:themeColor="text1"/>
          <w:szCs w:val="24"/>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_Toc9544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bCs w:val="0"/>
          <w:color w:val="000000" w:themeColor="text1"/>
          <w:szCs w:val="24"/>
          <w:highlight w:val="none"/>
          <w14:textFill>
            <w14:solidFill>
              <w14:schemeClr w14:val="tx1"/>
            </w14:solidFill>
          </w14:textFill>
        </w:rPr>
        <w:t>附件十四房屋建筑工程质量保修书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_Toc23961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黑体" w:hAnsi="宋体" w:eastAsia="黑体"/>
          <w:color w:val="000000" w:themeColor="text1"/>
          <w:szCs w:val="24"/>
          <w:highlight w:val="none"/>
          <w14:textFill>
            <w14:solidFill>
              <w14:schemeClr w14:val="tx1"/>
            </w14:solidFill>
          </w14:textFill>
        </w:rPr>
        <w:t>房屋建筑工程质量保修书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_Toc14588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bCs w:val="0"/>
          <w:color w:val="000000" w:themeColor="text1"/>
          <w:szCs w:val="24"/>
          <w:highlight w:val="none"/>
          <w14:textFill>
            <w14:solidFill>
              <w14:schemeClr w14:val="tx1"/>
            </w14:solidFill>
          </w14:textFill>
        </w:rPr>
        <w:t>附件十五工程结算协议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_Toc22463 </w:instrText>
      </w:r>
      <w:r>
        <w:rPr>
          <w:rFonts w:hint="eastAsia" w:ascii="宋体" w:hAnsi="宋体" w:cs="宋体"/>
          <w:color w:val="000000" w:themeColor="text1"/>
          <w:highlight w:val="none"/>
          <w14:textFill>
            <w14:solidFill>
              <w14:schemeClr w14:val="tx1"/>
            </w14:solidFill>
          </w14:textFill>
        </w:rPr>
        <w:fldChar w:fldCharType="separate"/>
      </w:r>
      <w:r>
        <w:rPr>
          <w:rFonts w:ascii="宋体" w:hAnsi="宋体"/>
          <w:color w:val="000000" w:themeColor="text1"/>
          <w:szCs w:val="36"/>
          <w:highlight w:val="none"/>
          <w14:textFill>
            <w14:solidFill>
              <w14:schemeClr w14:val="tx1"/>
            </w14:solidFill>
          </w14:textFill>
        </w:rPr>
        <w:t>第五章  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5"/>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_Toc28386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_Toc31908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szCs w:val="84"/>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246</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_Toc4494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247</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_Toc12588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szCs w:val="84"/>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248</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_Toc11376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_Toc11376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249</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_Toc3260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250</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_Toc5184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szCs w:val="84"/>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251</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pStyle w:val="30"/>
        <w:tabs>
          <w:tab w:val="right" w:leader="dot" w:pos="10210"/>
        </w:tabs>
        <w:rPr>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_Toc16370 </w:instrText>
      </w:r>
      <w:r>
        <w:rPr>
          <w:rFonts w:hint="eastAsia" w:ascii="宋体" w:hAnsi="宋体" w:cs="宋体"/>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252</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u w:val="single"/>
          <w14:textFill>
            <w14:solidFill>
              <w14:schemeClr w14:val="tx1"/>
            </w14:solidFill>
          </w14:textFill>
        </w:rPr>
        <w:fldChar w:fldCharType="end"/>
      </w:r>
    </w:p>
    <w:p>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pStyle w:val="3"/>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12" w:type="first"/>
          <w:footerReference r:id="rId11"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15759"/>
      <w:bookmarkStart w:id="1" w:name="_Toc11768"/>
      <w:r>
        <w:rPr>
          <w:rFonts w:ascii="宋体" w:hAnsi="宋体"/>
          <w:color w:val="000000" w:themeColor="text1"/>
          <w:sz w:val="36"/>
          <w:highlight w:val="none"/>
          <w14:textFill>
            <w14:solidFill>
              <w14:schemeClr w14:val="tx1"/>
            </w14:solidFill>
          </w14:textFill>
        </w:rPr>
        <w:t>招标公告</w:t>
      </w:r>
      <w:bookmarkEnd w:id="0"/>
      <w:bookmarkEnd w:id="1"/>
    </w:p>
    <w:p>
      <w:pPr>
        <w:pStyle w:val="77"/>
        <w:rPr>
          <w:rFonts w:hint="eastAsia" w:cs="宋体"/>
          <w:color w:val="000000" w:themeColor="text1"/>
          <w:szCs w:val="28"/>
          <w:highlight w:val="none"/>
          <w:lang w:eastAsia="zh-CN"/>
          <w14:textFill>
            <w14:solidFill>
              <w14:schemeClr w14:val="tx1"/>
            </w14:solidFill>
          </w14:textFill>
        </w:rPr>
      </w:pPr>
      <w:bookmarkStart w:id="2" w:name="_Toc424739344"/>
      <w:bookmarkStart w:id="3" w:name="_Toc20608"/>
      <w:bookmarkStart w:id="4" w:name="_Toc26635"/>
      <w:bookmarkStart w:id="5" w:name="_Toc424739346"/>
      <w:bookmarkStart w:id="6" w:name="OLE_LINK6"/>
      <w:r>
        <w:rPr>
          <w:rFonts w:hint="eastAsia" w:cs="宋体"/>
          <w:color w:val="000000" w:themeColor="text1"/>
          <w:szCs w:val="28"/>
          <w:highlight w:val="none"/>
          <w:lang w:eastAsia="zh-CN"/>
          <w14:textFill>
            <w14:solidFill>
              <w14:schemeClr w14:val="tx1"/>
            </w14:solidFill>
          </w14:textFill>
        </w:rPr>
        <w:t>韶关市曲江区农业农村基础设施提升工程（大塘镇村内道路硬化工程）施工</w:t>
      </w:r>
    </w:p>
    <w:p>
      <w:pPr>
        <w:pStyle w:val="77"/>
        <w:rPr>
          <w:rFonts w:cs="宋体"/>
          <w:color w:val="000000" w:themeColor="text1"/>
          <w:szCs w:val="28"/>
          <w:highlight w:val="none"/>
          <w14:textFill>
            <w14:solidFill>
              <w14:schemeClr w14:val="tx1"/>
            </w14:solidFill>
          </w14:textFill>
        </w:rPr>
      </w:pPr>
      <w:r>
        <w:rPr>
          <w:rFonts w:hint="eastAsia" w:cs="宋体"/>
          <w:color w:val="000000" w:themeColor="text1"/>
          <w:szCs w:val="28"/>
          <w:highlight w:val="none"/>
          <w14:textFill>
            <w14:solidFill>
              <w14:schemeClr w14:val="tx1"/>
            </w14:solidFill>
          </w14:textFill>
        </w:rPr>
        <w:t>招标公告</w:t>
      </w: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7" w:name="_Toc30127"/>
      <w:bookmarkStart w:id="8" w:name="_Toc43475654"/>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2"/>
      <w:bookmarkEnd w:id="7"/>
      <w:bookmarkEnd w:id="8"/>
    </w:p>
    <w:p>
      <w:pPr>
        <w:spacing w:line="360" w:lineRule="auto"/>
        <w:ind w:firstLine="480" w:firstLineChars="200"/>
        <w:rPr>
          <w:rFonts w:ascii="宋体" w:hAnsi="宋体" w:eastAsia="宋体" w:cs="黑体"/>
          <w:bCs w:val="0"/>
          <w:color w:val="000000" w:themeColor="text1"/>
          <w:sz w:val="28"/>
          <w:szCs w:val="28"/>
          <w:highlight w:val="none"/>
          <w14:textFill>
            <w14:solidFill>
              <w14:schemeClr w14:val="tx1"/>
            </w14:solidFill>
          </w14:textFill>
        </w:rPr>
      </w:pPr>
      <w:bookmarkStart w:id="9" w:name="_Toc424739345"/>
      <w:bookmarkStart w:id="10" w:name="_Toc544"/>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lang w:eastAsia="zh-CN"/>
          <w14:textFill>
            <w14:solidFill>
              <w14:schemeClr w14:val="tx1"/>
            </w14:solidFill>
          </w14:textFill>
        </w:rPr>
        <w:t>韶关市曲江区农业农村基础设施提升工程（大塘镇村内道路硬化工程）施工</w:t>
      </w:r>
      <w:r>
        <w:rPr>
          <w:rFonts w:hint="eastAsia" w:hAnsi="宋体"/>
          <w:color w:val="000000" w:themeColor="text1"/>
          <w:sz w:val="24"/>
          <w:highlight w:val="none"/>
          <w14:textFill>
            <w14:solidFill>
              <w14:schemeClr w14:val="tx1"/>
            </w14:solidFill>
          </w14:textFill>
        </w:rPr>
        <w:t>已由</w:t>
      </w:r>
      <w:r>
        <w:rPr>
          <w:rFonts w:hint="eastAsia" w:ascii="宋体" w:hAnsi="宋体" w:cs="宋体"/>
          <w:color w:val="000000" w:themeColor="text1"/>
          <w:sz w:val="24"/>
          <w:highlight w:val="none"/>
          <w:u w:val="single"/>
          <w:lang w:val="en-US" w:eastAsia="zh-CN"/>
          <w14:textFill>
            <w14:solidFill>
              <w14:schemeClr w14:val="tx1"/>
            </w14:solidFill>
          </w14:textFill>
        </w:rPr>
        <w:t>韶关市曲江区发展和改革局</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韶关市曲江区发展和改革局关于韶关市曲江区农业农村基础设施提升工程项目</w:t>
      </w:r>
      <w:r>
        <w:rPr>
          <w:rFonts w:hint="eastAsia" w:ascii="宋体" w:hAnsi="宋体" w:eastAsia="宋体"/>
          <w:color w:val="000000" w:themeColor="text1"/>
          <w:sz w:val="24"/>
          <w:highlight w:val="none"/>
          <w:u w:val="single"/>
          <w:lang w:val="en-US" w:eastAsia="zh-CN"/>
          <w14:textFill>
            <w14:solidFill>
              <w14:schemeClr w14:val="tx1"/>
            </w14:solidFill>
          </w14:textFill>
        </w:rPr>
        <w:t>可行性研究报告的批复</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曲发改投审</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2022</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60</w:t>
      </w:r>
      <w:r>
        <w:rPr>
          <w:rFonts w:hint="eastAsia" w:ascii="宋体" w:hAnsi="宋体" w:cs="宋体"/>
          <w:color w:val="000000" w:themeColor="text1"/>
          <w:sz w:val="24"/>
          <w:highlight w:val="none"/>
          <w:u w:val="single"/>
          <w14:textFill>
            <w14:solidFill>
              <w14:schemeClr w14:val="tx1"/>
            </w14:solidFill>
          </w14:textFill>
        </w:rPr>
        <w:t>号</w:t>
      </w:r>
      <w:r>
        <w:rPr>
          <w:rFonts w:hint="eastAsia"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lang w:val="en-US" w:eastAsia="zh-CN"/>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2206-440205-04-01-737081</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施工图设计已</w:t>
      </w:r>
      <w:r>
        <w:rPr>
          <w:rFonts w:hint="eastAsia" w:hAnsi="宋体"/>
          <w:color w:val="auto"/>
          <w:sz w:val="24"/>
          <w:highlight w:val="none"/>
        </w:rPr>
        <w:t>由</w:t>
      </w:r>
      <w:r>
        <w:rPr>
          <w:rFonts w:hint="eastAsia" w:hAnsi="宋体"/>
          <w:color w:val="auto"/>
          <w:sz w:val="24"/>
          <w:highlight w:val="none"/>
          <w:u w:val="single"/>
          <w:lang w:eastAsia="zh-CN"/>
        </w:rPr>
        <w:t>韶关市曲江区交通运输局</w:t>
      </w:r>
      <w:r>
        <w:rPr>
          <w:rFonts w:hint="eastAsia" w:hAnsi="宋体"/>
          <w:color w:val="auto"/>
          <w:sz w:val="24"/>
          <w:highlight w:val="none"/>
          <w:u w:val="none"/>
          <w:lang w:val="en-US" w:eastAsia="zh-CN"/>
        </w:rPr>
        <w:t>以</w:t>
      </w:r>
      <w:r>
        <w:rPr>
          <w:rFonts w:hint="eastAsia" w:hAnsi="宋体"/>
          <w:color w:val="auto"/>
          <w:sz w:val="24"/>
          <w:highlight w:val="none"/>
          <w:u w:val="single"/>
          <w:lang w:val="en-US" w:eastAsia="zh-CN"/>
        </w:rPr>
        <w:t xml:space="preserve"> </w:t>
      </w:r>
      <w:r>
        <w:rPr>
          <w:rFonts w:hint="eastAsia" w:ascii="宋体" w:hAnsi="宋体" w:cs="宋体"/>
          <w:sz w:val="24"/>
          <w:u w:val="single"/>
        </w:rPr>
        <w:t>《</w:t>
      </w:r>
      <w:r>
        <w:rPr>
          <w:rFonts w:hint="eastAsia" w:hAnsi="宋体"/>
          <w:color w:val="000000" w:themeColor="text1"/>
          <w:sz w:val="24"/>
          <w:highlight w:val="none"/>
          <w:u w:val="single"/>
          <w:lang w:eastAsia="zh-CN"/>
          <w14:textFill>
            <w14:solidFill>
              <w14:schemeClr w14:val="tx1"/>
            </w14:solidFill>
          </w14:textFill>
        </w:rPr>
        <w:t>韶关市曲江区农业农村基础设施提升工程（大塘镇村内道路硬化工程）施工</w:t>
      </w:r>
      <w:r>
        <w:rPr>
          <w:rFonts w:hint="eastAsia" w:ascii="宋体" w:hAnsi="宋体" w:cs="宋体"/>
          <w:sz w:val="24"/>
          <w:u w:val="single"/>
        </w:rPr>
        <w:t>图设计的批复》韶曲交基（2023）29号</w:t>
      </w:r>
      <w:r>
        <w:rPr>
          <w:rFonts w:hint="eastAsia" w:hAnsi="宋体"/>
          <w:color w:val="0000FF"/>
          <w:sz w:val="24"/>
          <w:highlight w:val="none"/>
          <w:u w:val="single"/>
          <w:lang w:val="en-US" w:eastAsia="zh-CN"/>
        </w:rPr>
        <w:t xml:space="preserve"> </w:t>
      </w:r>
      <w:r>
        <w:rPr>
          <w:rFonts w:hint="eastAsia" w:hAnsi="宋体"/>
          <w:color w:val="auto"/>
          <w:sz w:val="24"/>
          <w:highlight w:val="none"/>
        </w:rPr>
        <w:t>批准建设</w:t>
      </w:r>
      <w:r>
        <w:rPr>
          <w:rFonts w:hint="eastAsia" w:hAnsi="宋体"/>
          <w:color w:val="auto"/>
          <w:sz w:val="24"/>
          <w:highlight w:val="none"/>
          <w:lang w:eastAsia="zh-CN"/>
        </w:rPr>
        <w:t>；</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韶关市曲江区大塘镇人民政府</w:t>
      </w:r>
      <w:r>
        <w:rPr>
          <w:rFonts w:hint="eastAsia" w:hAnsi="宋体"/>
          <w:color w:val="000000" w:themeColor="text1"/>
          <w:sz w:val="24"/>
          <w:highlight w:val="none"/>
          <w14:textFill>
            <w14:solidFill>
              <w14:schemeClr w14:val="tx1"/>
            </w14:solidFill>
          </w14:textFill>
        </w:rPr>
        <w:t>，建设资金来自</w:t>
      </w:r>
      <w:r>
        <w:rPr>
          <w:rFonts w:hint="eastAsia" w:hAnsi="宋体"/>
          <w:color w:val="auto"/>
          <w:sz w:val="24"/>
          <w:highlight w:val="none"/>
          <w:u w:val="single"/>
          <w:lang w:eastAsia="zh-CN"/>
        </w:rPr>
        <w:t>上级财政补助资金</w:t>
      </w:r>
      <w:r>
        <w:rPr>
          <w:rFonts w:hint="eastAsia" w:hAnsi="宋体"/>
          <w:color w:val="000000" w:themeColor="text1"/>
          <w:sz w:val="24"/>
          <w:highlight w:val="none"/>
          <w:lang w:eastAsia="zh-CN"/>
          <w14:textFill>
            <w14:solidFill>
              <w14:schemeClr w14:val="tx1"/>
            </w14:solidFill>
          </w14:textFill>
        </w:rPr>
        <w:t>，项目出资比例为</w:t>
      </w:r>
      <w:r>
        <w:rPr>
          <w:rFonts w:hint="eastAsia" w:hAnsi="宋体"/>
          <w:color w:val="auto"/>
          <w:sz w:val="24"/>
          <w:highlight w:val="none"/>
          <w:u w:val="single"/>
          <w:lang w:val="en-US" w:eastAsia="zh-CN"/>
        </w:rPr>
        <w:t>100%</w:t>
      </w:r>
      <w:r>
        <w:rPr>
          <w:rFonts w:hint="eastAsia" w:hAnsi="宋体"/>
          <w:color w:val="auto"/>
          <w:sz w:val="24"/>
          <w:highlight w:val="none"/>
        </w:rPr>
        <w:t>。</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韶关市曲江区大塘镇人民政府</w:t>
      </w:r>
      <w:r>
        <w:rPr>
          <w:rFonts w:hint="eastAsia" w:hAnsi="宋体"/>
          <w:color w:val="000000" w:themeColor="text1"/>
          <w:sz w:val="24"/>
          <w:highlight w:val="none"/>
          <w14:textFill>
            <w14:solidFill>
              <w14:schemeClr w14:val="tx1"/>
            </w14:solidFill>
          </w14:textFill>
        </w:rPr>
        <w:t>，现对该项目的</w:t>
      </w:r>
      <w:r>
        <w:rPr>
          <w:rFonts w:hint="eastAsia" w:hAnsi="宋体"/>
          <w:color w:val="000000" w:themeColor="text1"/>
          <w:sz w:val="24"/>
          <w:highlight w:val="none"/>
          <w:u w:val="single"/>
          <w14:textFill>
            <w14:solidFill>
              <w14:schemeClr w14:val="tx1"/>
            </w14:solidFill>
          </w14:textFill>
        </w:rPr>
        <w:t>施工</w:t>
      </w:r>
      <w:r>
        <w:rPr>
          <w:rFonts w:hint="eastAsia" w:hAnsi="宋体"/>
          <w:color w:val="000000" w:themeColor="text1"/>
          <w:sz w:val="24"/>
          <w:highlight w:val="none"/>
          <w14:textFill>
            <w14:solidFill>
              <w14:schemeClr w14:val="tx1"/>
            </w14:solidFill>
          </w14:textFill>
        </w:rPr>
        <w:t>采用资格后审方式进行公开招标。</w:t>
      </w:r>
      <w:bookmarkStart w:id="11" w:name="_Toc43475655"/>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9"/>
      <w:bookmarkEnd w:id="10"/>
      <w:bookmarkEnd w:id="11"/>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s="宋体"/>
          <w:color w:val="000000" w:themeColor="text1"/>
          <w:sz w:val="24"/>
          <w:szCs w:val="24"/>
          <w:highlight w:val="none"/>
          <w:u w:val="single"/>
          <w:lang w:eastAsia="zh-CN"/>
          <w14:textFill>
            <w14:solidFill>
              <w14:schemeClr w14:val="tx1"/>
            </w14:solidFill>
          </w14:textFill>
        </w:rPr>
        <w:t>曲江区大塘镇</w:t>
      </w:r>
      <w:r>
        <w:rPr>
          <w:rFonts w:hint="eastAsia" w:ascii="宋体" w:hAnsi="宋体"/>
          <w:color w:val="000000" w:themeColor="text1"/>
          <w:sz w:val="24"/>
          <w:highlight w:val="none"/>
          <w:u w:val="single"/>
          <w14:textFill>
            <w14:solidFill>
              <w14:schemeClr w14:val="tx1"/>
            </w14:solidFill>
          </w14:textFill>
        </w:rPr>
        <w:t>。</w:t>
      </w:r>
    </w:p>
    <w:p>
      <w:pPr>
        <w:keepNext w:val="0"/>
        <w:keepLines w:val="0"/>
        <w:pageBreakBefore w:val="0"/>
        <w:wordWrap/>
        <w:topLinePunct w:val="0"/>
        <w:bidi w:val="0"/>
        <w:snapToGrid/>
        <w:spacing w:line="360" w:lineRule="exact"/>
        <w:ind w:firstLine="480" w:firstLineChars="200"/>
        <w:textAlignment w:val="auto"/>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建设内容及规模：</w:t>
      </w:r>
      <w:r>
        <w:rPr>
          <w:rFonts w:hint="eastAsia" w:ascii="宋体" w:hAnsi="宋体" w:cs="宋体"/>
          <w:color w:val="000000" w:themeColor="text1"/>
          <w:sz w:val="24"/>
          <w:szCs w:val="24"/>
          <w:highlight w:val="none"/>
          <w:u w:val="single"/>
          <w:lang w:val="en-US" w:eastAsia="zh-CN"/>
          <w14:textFill>
            <w14:solidFill>
              <w14:schemeClr w14:val="tx1"/>
            </w14:solidFill>
          </w14:textFill>
        </w:rPr>
        <w:t>修复大塘镇损坏道路，改善周边道路基础设施条件。</w:t>
      </w:r>
    </w:p>
    <w:p>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pPr>
        <w:spacing w:line="400" w:lineRule="atLeas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30日历天</w:t>
      </w:r>
      <w:r>
        <w:rPr>
          <w:rFonts w:hint="eastAsia" w:ascii="宋体" w:hAnsi="宋体"/>
          <w:color w:val="000000" w:themeColor="text1"/>
          <w:sz w:val="24"/>
          <w:highlight w:val="none"/>
          <w14:textFill>
            <w14:solidFill>
              <w14:schemeClr w14:val="tx1"/>
            </w14:solidFill>
          </w14:textFill>
        </w:rPr>
        <w:t>；实际开工时间以监理签发开工令为准。</w:t>
      </w:r>
    </w:p>
    <w:p>
      <w:pPr>
        <w:spacing w:line="44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w:t>
      </w:r>
      <w:r>
        <w:rPr>
          <w:rFonts w:hint="eastAsia" w:ascii="宋体" w:hAnsi="宋体" w:cs="宋体"/>
          <w:color w:val="000000" w:themeColor="text1"/>
          <w:sz w:val="24"/>
          <w:highlight w:val="none"/>
          <w:u w:val="single"/>
          <w:lang w:eastAsia="zh-CN"/>
          <w14:textFill>
            <w14:solidFill>
              <w14:schemeClr w14:val="tx1"/>
            </w14:solidFill>
          </w14:textFill>
        </w:rPr>
        <w:t>项目估算总投资约</w:t>
      </w:r>
      <w:r>
        <w:rPr>
          <w:rFonts w:hint="eastAsia" w:ascii="宋体" w:hAnsi="宋体" w:cs="宋体"/>
          <w:color w:val="000000" w:themeColor="text1"/>
          <w:sz w:val="24"/>
          <w:highlight w:val="none"/>
          <w:u w:val="single"/>
          <w:lang w:val="en-US" w:eastAsia="zh-CN"/>
          <w14:textFill>
            <w14:solidFill>
              <w14:schemeClr w14:val="tx1"/>
            </w14:solidFill>
          </w14:textFill>
        </w:rPr>
        <w:t>362.9245</w:t>
      </w:r>
      <w:r>
        <w:rPr>
          <w:rFonts w:hint="eastAsia" w:ascii="宋体" w:hAnsi="宋体"/>
          <w:color w:val="000000" w:themeColor="text1"/>
          <w:sz w:val="24"/>
          <w:highlight w:val="none"/>
          <w:u w:val="single"/>
          <w:lang w:val="en-US" w:eastAsia="zh-CN"/>
          <w14:textFill>
            <w14:solidFill>
              <w14:schemeClr w14:val="tx1"/>
            </w14:solidFill>
          </w14:textFill>
        </w:rPr>
        <w:t>万元，本次招标建安费约325.8937万元</w:t>
      </w:r>
      <w:r>
        <w:rPr>
          <w:rFonts w:hint="eastAsia" w:ascii="宋体" w:hAnsi="宋体" w:cs="宋体"/>
          <w:color w:val="000000" w:themeColor="text1"/>
          <w:sz w:val="24"/>
          <w:highlight w:val="none"/>
          <w:u w:val="single"/>
          <w14:textFill>
            <w14:solidFill>
              <w14:schemeClr w14:val="tx1"/>
            </w14:solidFill>
          </w14:textFill>
        </w:rPr>
        <w:t>。</w:t>
      </w:r>
    </w:p>
    <w:p>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w:t>
      </w:r>
      <w:r>
        <w:rPr>
          <w:rFonts w:hint="eastAsia"/>
          <w:color w:val="000000" w:themeColor="text1"/>
          <w:sz w:val="24"/>
          <w:highlight w:val="none"/>
          <w14:textFill>
            <w14:solidFill>
              <w14:schemeClr w14:val="tx1"/>
            </w14:solidFill>
          </w14:textFill>
        </w:rPr>
        <w:t>本次招标共分</w:t>
      </w:r>
      <w:r>
        <w:rPr>
          <w:rFonts w:hint="eastAsia"/>
          <w:color w:val="000000" w:themeColor="text1"/>
          <w:sz w:val="24"/>
          <w:highlight w:val="none"/>
          <w:u w:val="singl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个标类</w:t>
      </w:r>
      <w:r>
        <w:rPr>
          <w:rFonts w:hint="eastAsia"/>
          <w:color w:val="000000" w:themeColor="text1"/>
          <w:sz w:val="24"/>
          <w:highlight w:val="none"/>
          <w:u w:val="singl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个标段</w:t>
      </w:r>
      <w:r>
        <w:rPr>
          <w:rFonts w:hint="eastAsia" w:ascii="宋体" w:hAnsi="宋体"/>
          <w:color w:val="000000" w:themeColor="text1"/>
          <w:sz w:val="24"/>
          <w:highlight w:val="none"/>
          <w14:textFill>
            <w14:solidFill>
              <w14:schemeClr w14:val="tx1"/>
            </w14:solidFill>
          </w14:textFill>
        </w:rPr>
        <w:t>。</w:t>
      </w:r>
    </w:p>
    <w:tbl>
      <w:tblPr>
        <w:tblStyle w:val="4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900"/>
        <w:gridCol w:w="982"/>
        <w:gridCol w:w="1022"/>
        <w:gridCol w:w="1050"/>
        <w:gridCol w:w="3017"/>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9"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标段类别</w:t>
            </w:r>
          </w:p>
        </w:tc>
        <w:tc>
          <w:tcPr>
            <w:tcW w:w="900"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982" w:type="dxa"/>
            <w:vAlign w:val="center"/>
          </w:tcPr>
          <w:p>
            <w:pPr>
              <w:adjustRightInd w:val="0"/>
              <w:snapToGrid w:val="0"/>
              <w:spacing w:line="400" w:lineRule="atLeas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起讫</w:t>
            </w:r>
          </w:p>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桩号</w:t>
            </w:r>
          </w:p>
        </w:tc>
        <w:tc>
          <w:tcPr>
            <w:tcW w:w="1022"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长度（km）</w:t>
            </w:r>
          </w:p>
        </w:tc>
        <w:tc>
          <w:tcPr>
            <w:tcW w:w="1050"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主要工程项目</w:t>
            </w:r>
          </w:p>
        </w:tc>
        <w:tc>
          <w:tcPr>
            <w:tcW w:w="3017"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对投标人资质要求</w:t>
            </w:r>
          </w:p>
        </w:tc>
        <w:tc>
          <w:tcPr>
            <w:tcW w:w="1299"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59" w:type="dxa"/>
            <w:shd w:val="clear" w:color="auto" w:fill="FFFFFF" w:themeFill="background1"/>
            <w:vAlign w:val="center"/>
          </w:tcPr>
          <w:p>
            <w:pPr>
              <w:adjustRightInd w:val="0"/>
              <w:snapToGrid w:val="0"/>
              <w:spacing w:line="400" w:lineRule="atLeast"/>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G类</w:t>
            </w:r>
          </w:p>
          <w:p>
            <w:pPr>
              <w:adjustRightInd w:val="0"/>
              <w:snapToGrid w:val="0"/>
              <w:spacing w:line="400" w:lineRule="atLeast"/>
              <w:jc w:val="center"/>
              <w:rPr>
                <w:rFonts w:hint="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路面工程</w:t>
            </w:r>
          </w:p>
        </w:tc>
        <w:tc>
          <w:tcPr>
            <w:tcW w:w="3954" w:type="dxa"/>
            <w:gridSpan w:val="4"/>
            <w:shd w:val="clear" w:color="auto" w:fill="FFFFFF" w:themeFill="background1"/>
            <w:vAlign w:val="center"/>
          </w:tcPr>
          <w:p>
            <w:pPr>
              <w:adjustRightInd w:val="0"/>
              <w:snapToGrid w:val="0"/>
              <w:spacing w:line="40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标段的划分及主要工程项目情况详见附件 1</w:t>
            </w:r>
          </w:p>
        </w:tc>
        <w:tc>
          <w:tcPr>
            <w:tcW w:w="3017" w:type="dxa"/>
            <w:vAlign w:val="center"/>
          </w:tcPr>
          <w:p>
            <w:pPr>
              <w:adjustRightInd w:val="0"/>
              <w:snapToGrid w:val="0"/>
              <w:spacing w:line="400" w:lineRule="atLeas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投标人须同时满足以下条件：</w:t>
            </w:r>
          </w:p>
          <w:p>
            <w:pPr>
              <w:adjustRightInd w:val="0"/>
              <w:snapToGrid w:val="0"/>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具备建设</w:t>
            </w:r>
            <w:r>
              <w:rPr>
                <w:rFonts w:hint="eastAsia" w:ascii="宋体" w:hAnsi="宋体" w:eastAsia="宋体" w:cs="宋体"/>
                <w:color w:val="auto"/>
                <w:sz w:val="24"/>
                <w:szCs w:val="24"/>
                <w:highlight w:val="none"/>
                <w:lang w:val="en-US" w:eastAsia="zh-CN"/>
              </w:rPr>
              <w:t>行政</w:t>
            </w:r>
            <w:r>
              <w:rPr>
                <w:rFonts w:hint="eastAsia" w:ascii="宋体" w:hAnsi="宋体" w:eastAsia="宋体" w:cs="宋体"/>
                <w:color w:val="auto"/>
                <w:sz w:val="24"/>
                <w:szCs w:val="24"/>
                <w:highlight w:val="none"/>
              </w:rPr>
              <w:t>主管部门核发的公路工程施工总承包</w:t>
            </w:r>
            <w:r>
              <w:rPr>
                <w:rFonts w:hint="eastAsia" w:ascii="宋体" w:hAnsi="宋体" w:eastAsia="宋体" w:cs="宋体"/>
                <w:color w:val="auto"/>
                <w:sz w:val="24"/>
                <w:szCs w:val="24"/>
                <w:highlight w:val="none"/>
                <w:lang w:val="en-US" w:eastAsia="zh-CN"/>
              </w:rPr>
              <w:t>三级以上（含三级）</w:t>
            </w:r>
            <w:r>
              <w:rPr>
                <w:rFonts w:hint="eastAsia" w:ascii="宋体" w:hAnsi="宋体" w:eastAsia="宋体" w:cs="宋体"/>
                <w:color w:val="auto"/>
                <w:sz w:val="24"/>
                <w:szCs w:val="24"/>
                <w:highlight w:val="none"/>
              </w:rPr>
              <w:t>资质</w:t>
            </w:r>
          </w:p>
          <w:p>
            <w:pPr>
              <w:adjustRightInd w:val="0"/>
              <w:snapToGrid w:val="0"/>
              <w:spacing w:line="40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）具有合法有效的安全生产许可证。</w:t>
            </w:r>
          </w:p>
        </w:tc>
        <w:tc>
          <w:tcPr>
            <w:tcW w:w="1299" w:type="dxa"/>
            <w:vAlign w:val="center"/>
          </w:tcPr>
          <w:p>
            <w:pPr>
              <w:adjustRightInd w:val="0"/>
              <w:snapToGrid w:val="0"/>
              <w:spacing w:line="40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资格审查条件附录1至附录7</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bl>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3"/>
      <w:bookmarkEnd w:id="4"/>
      <w:bookmarkEnd w:id="5"/>
    </w:p>
    <w:p>
      <w:pPr>
        <w:pStyle w:val="16"/>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投标人应进入交通运输部“全国公路建设市场信用信息管理系统”（https</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//glxy.mot.gov.cn)中的公路工程施工资质企业名录，且投标人名称和资质与该名录中的相应企业名称和资质完全一致。</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 为同一人、或者存在控股、管理关系的不同单位，不得参加同一标段投标或者未划分标段的同一招标项目投标，否则按否决其投标处理。</w:t>
      </w:r>
    </w:p>
    <w:p>
      <w:pPr>
        <w:pStyle w:val="16"/>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③管理关系是指：不具有出资持股关系的其他单位之间存在的管理与被管理关系。</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//creditchina.gov.cn)中被列入失信被执行人名单的投标人，在“国家企业信用信息公示系统”（https</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//gsxt.gov.cn）中被列入严重违法失信企业名单的投标人，均按否决投标处理。</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12" w:name="_Toc424739347"/>
      <w:bookmarkStart w:id="13" w:name="_Toc28412"/>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14" w:name="_Toc27418"/>
      <w:r>
        <w:rPr>
          <w:rFonts w:hint="eastAsia" w:ascii="宋体" w:hAnsi="宋体" w:eastAsia="宋体" w:cs="黑体"/>
          <w:bCs w:val="0"/>
          <w:color w:val="000000" w:themeColor="text1"/>
          <w:sz w:val="28"/>
          <w:szCs w:val="28"/>
          <w:highlight w:val="none"/>
          <w14:textFill>
            <w14:solidFill>
              <w14:schemeClr w14:val="tx1"/>
            </w14:solidFill>
          </w14:textFill>
        </w:rPr>
        <w:t>4.</w:t>
      </w:r>
      <w:bookmarkEnd w:id="12"/>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3"/>
      <w:bookmarkEnd w:id="14"/>
    </w:p>
    <w:p>
      <w:pPr>
        <w:pStyle w:val="75"/>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w:t>
      </w:r>
      <w:r>
        <w:rPr>
          <w:rFonts w:hint="eastAsia" w:hAnsi="宋体" w:cs="Tahoma"/>
          <w:color w:val="000000" w:themeColor="text1"/>
          <w:kern w:val="0"/>
          <w:highlight w:val="none"/>
          <w:lang w:eastAsia="zh-CN"/>
          <w14:textFill>
            <w14:solidFill>
              <w14:schemeClr w14:val="tx1"/>
            </w14:solidFill>
          </w14:textFill>
        </w:rPr>
        <w:t>：</w:t>
      </w:r>
      <w:r>
        <w:rPr>
          <w:rFonts w:hint="eastAsia" w:hAnsi="宋体" w:cs="Tahoma"/>
          <w:color w:val="000000" w:themeColor="text1"/>
          <w:kern w:val="0"/>
          <w:highlight w:val="none"/>
          <w14:textFill>
            <w14:solidFill>
              <w14:schemeClr w14:val="tx1"/>
            </w14:solidFill>
          </w14:textFill>
        </w:rPr>
        <w:t>//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w:t>
      </w:r>
      <w:r>
        <w:rPr>
          <w:rFonts w:hint="eastAsia" w:hAnsi="宋体" w:cs="Tahoma"/>
          <w:color w:val="000000" w:themeColor="text1"/>
          <w:kern w:val="0"/>
          <w:highlight w:val="none"/>
          <w:lang w:eastAsia="zh-CN"/>
          <w14:textFill>
            <w14:solidFill>
              <w14:schemeClr w14:val="tx1"/>
            </w14:solidFill>
          </w14:textFill>
        </w:rPr>
        <w:t>：</w:t>
      </w:r>
      <w:r>
        <w:rPr>
          <w:rFonts w:hint="eastAsia" w:hAnsi="宋体" w:cs="Tahoma"/>
          <w:color w:val="000000" w:themeColor="text1"/>
          <w:kern w:val="0"/>
          <w:highlight w:val="none"/>
          <w14:textFill>
            <w14:solidFill>
              <w14:schemeClr w14:val="tx1"/>
            </w14:solidFill>
          </w14:textFill>
        </w:rPr>
        <w:t>//ygp.gdzwfw.gov.cn/ggzy-portal/#/440200/index）下载招标文件及相关附件，并于电子投标截止时间（见本章第二节“重要事项时间地点一览表”）前完成电子投标。投标人可登录全国公共资源交易平台（广东省·韶关市）（https</w:t>
      </w:r>
      <w:r>
        <w:rPr>
          <w:rFonts w:hint="eastAsia" w:hAnsi="宋体" w:cs="Tahoma"/>
          <w:color w:val="000000" w:themeColor="text1"/>
          <w:kern w:val="0"/>
          <w:highlight w:val="none"/>
          <w:lang w:eastAsia="zh-CN"/>
          <w14:textFill>
            <w14:solidFill>
              <w14:schemeClr w14:val="tx1"/>
            </w14:solidFill>
          </w14:textFill>
        </w:rPr>
        <w:t>：</w:t>
      </w:r>
      <w:r>
        <w:rPr>
          <w:rFonts w:hint="eastAsia" w:hAnsi="宋体" w:cs="Tahoma"/>
          <w:color w:val="000000" w:themeColor="text1"/>
          <w:kern w:val="0"/>
          <w:highlight w:val="none"/>
          <w14:textFill>
            <w14:solidFill>
              <w14:schemeClr w14:val="tx1"/>
            </w14:solidFill>
          </w14:textFill>
        </w:rPr>
        <w:t>//ygp.gdzwfw.gov.cn/ggzy-portal/#/440200/index），在【服务指南】栏目中下载《韶关市公共资源交易平台-投标人操作指南（电子评标）》，了解网上获取招标文件操作流程。技术咨询电话：18819797080/0751-8379671 伍先生，业务咨询电话：0751-8633211、8633071。</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w:t>
      </w:r>
      <w:r>
        <w:rPr>
          <w:rFonts w:hint="eastAsia" w:hAnsi="宋体" w:cs="Tahoma"/>
          <w:color w:val="000000" w:themeColor="text1"/>
          <w:kern w:val="0"/>
          <w:highlight w:val="none"/>
          <w:lang w:eastAsia="zh-CN"/>
          <w14:textFill>
            <w14:solidFill>
              <w14:schemeClr w14:val="tx1"/>
            </w14:solidFill>
          </w14:textFill>
        </w:rPr>
        <w:t>：</w:t>
      </w:r>
      <w:r>
        <w:rPr>
          <w:rFonts w:hint="eastAsia" w:hAnsi="宋体" w:cs="Tahoma"/>
          <w:color w:val="000000" w:themeColor="text1"/>
          <w:kern w:val="0"/>
          <w:highlight w:val="none"/>
          <w14:textFill>
            <w14:solidFill>
              <w14:schemeClr w14:val="tx1"/>
            </w14:solidFill>
          </w14:textFill>
        </w:rPr>
        <w:t>//ygp.gdzwfw.gov.cn/ggzy-portal/#/440200/index）办理企业入库、数字证书及电子印章事宜，具体请在交易平台查阅相应的交易指引。</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60"/>
        <w:spacing w:line="440" w:lineRule="exact"/>
        <w:rPr>
          <w:rFonts w:ascii="宋体" w:hAnsi="宋体" w:cs="宋体"/>
          <w:bCs/>
          <w:color w:val="000000" w:themeColor="text1"/>
          <w:highlight w:val="none"/>
          <w14:textFill>
            <w14:solidFill>
              <w14:schemeClr w14:val="tx1"/>
            </w14:solidFill>
          </w14:textFill>
        </w:rPr>
      </w:pPr>
      <w:bookmarkStart w:id="15" w:name="OLE_LINK4"/>
      <w:bookmarkStart w:id="16" w:name="_Toc26909"/>
      <w:r>
        <w:rPr>
          <w:rFonts w:hint="eastAsia" w:ascii="宋体" w:hAnsi="宋体" w:cs="宋体"/>
          <w:bCs/>
          <w:color w:val="000000" w:themeColor="text1"/>
          <w:highlight w:val="none"/>
          <w14:textFill>
            <w14:solidFill>
              <w14:schemeClr w14:val="tx1"/>
            </w14:solidFill>
          </w14:textFill>
        </w:rPr>
        <w:t>4.3 投标保证金</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lang w:val="en-US" w:eastAsia="zh-CN"/>
          <w14:textFill>
            <w14:solidFill>
              <w14:schemeClr w14:val="tx1"/>
            </w14:solidFill>
          </w14:textFill>
        </w:rPr>
        <w:t>60000.00元</w:t>
      </w:r>
      <w:r>
        <w:rPr>
          <w:rFonts w:hint="eastAsia" w:ascii="宋体" w:hAnsi="宋体" w:cs="宋体"/>
          <w:bCs/>
          <w:color w:val="000000" w:themeColor="text1"/>
          <w:highlight w:val="none"/>
          <w14:textFill>
            <w14:solidFill>
              <w14:schemeClr w14:val="tx1"/>
            </w14:solidFill>
          </w14:textFill>
        </w:rPr>
        <w:t>的投标保证。</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4.3.3若投标人因自身原因未能正确完成电子投标、缴纳投标保证的，其投标无效。</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5"/>
    </w:p>
    <w:p>
      <w:pPr>
        <w:pStyle w:val="60"/>
        <w:spacing w:line="440" w:lineRule="exact"/>
        <w:rPr>
          <w:rFonts w:ascii="宋体" w:hAnsi="宋体" w:cs="宋体"/>
          <w:bCs/>
          <w:color w:val="000000" w:themeColor="text1"/>
          <w:highlight w:val="none"/>
          <w14:textFill>
            <w14:solidFill>
              <w14:schemeClr w14:val="tx1"/>
            </w14:solidFill>
          </w14:textFill>
        </w:rPr>
      </w:pPr>
    </w:p>
    <w:p>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7" w:name="_Toc3418"/>
      <w:r>
        <w:rPr>
          <w:rFonts w:hint="eastAsia" w:ascii="宋体" w:hAnsi="宋体" w:cs="黑体"/>
          <w:color w:val="000000" w:themeColor="text1"/>
          <w:sz w:val="28"/>
          <w:szCs w:val="28"/>
          <w:highlight w:val="none"/>
          <w14:textFill>
            <w14:solidFill>
              <w14:schemeClr w14:val="tx1"/>
            </w14:solidFill>
          </w14:textFill>
        </w:rPr>
        <w:t>5.</w:t>
      </w:r>
      <w:bookmarkEnd w:id="16"/>
      <w:bookmarkStart w:id="18"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7"/>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招标人不集中现场踏勘。投标人需要了解现场情况的，可自行进行现场踏勘。招标人不集中组织答疑，实行网上答疑。投标人若对招标文件（含施工图、招标工程量清单）有疑问，应在提问截止时间（详见“重要事项时间地点一览表”）前使用建设工程交易系统提出问题。未在指定时间前、未采用指定方式提出的，招标人不予受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5.2 招标人在答疑时间（详见“重要事项时间地点一览表”）内，一次性对收到的所有问题作出答复，并形成答疑书在发布招标公告的媒介上公开发布。答疑书一旦发布，即视所有潜在投标人已经知悉答疑书内容，投标人未及时关注而造成的损失和后果，由投标人自行承担。</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5.3 投标人必须在规定的截止时间前使用交易系统完成网上获取招标文件、缴纳投标保证和全流程电子投标。只有满足以上所有条件，方为有效投标。</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5.4 根据《关于全面启用全流程电子化招标投标的通知》（韶交易发〔2022〕24号）文件，自2022年11月28日起，进入交易平台以招标方式进行交易的项目将全面启用全流程电子化招标投标。投标人可通过交易平台在线办理电子保函、保证保险和投标、下载中标通知书等业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5.5 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5.6开标时间和地点：详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5.7 开标前24小时，若建设工程交易系统显示缴纳投标保证（包括投标保证金、投标保证担保、投标保证保险）的投标人数量不足3个时，招标人将取消原定于次日召开的开标活动。投标人可在投标保证缴纳截止时间（详见“重要事项时间地点一览表”）至电子投标截止时间（详见“重要事项时间地点一览表”）期间登录全国公共资源交易平台（广东省·韶关市）（https</w:t>
      </w:r>
      <w:r>
        <w:rPr>
          <w:rFonts w:hint="eastAsia" w:ascii="宋体" w:hAnsi="宋体" w:cs="宋体"/>
          <w:snapToGrid w:val="0"/>
          <w:color w:val="000000" w:themeColor="text1"/>
          <w:kern w:val="0"/>
          <w:sz w:val="24"/>
          <w:highlight w:val="none"/>
          <w:lang w:eastAsia="zh-CN"/>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//ygp.gdzwfw.gov.cn/ggzy-portal/#/440200/index）查询是否发布了取消开标活动的相关信息。</w:t>
      </w:r>
    </w:p>
    <w:p>
      <w:pPr>
        <w:pStyle w:val="57"/>
        <w:spacing w:line="400" w:lineRule="atLeast"/>
        <w:rPr>
          <w:rFonts w:ascii="宋体" w:hAnsi="宋体" w:cs="Times New Roman"/>
          <w:color w:val="000000" w:themeColor="text1"/>
          <w:sz w:val="24"/>
          <w:szCs w:val="24"/>
          <w:highlight w:val="none"/>
          <w14:textFill>
            <w14:solidFill>
              <w14:schemeClr w14:val="tx1"/>
            </w14:solidFill>
          </w14:textFill>
        </w:rPr>
      </w:pP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19" w:name="_Toc26947"/>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18"/>
      <w:bookmarkEnd w:id="19"/>
    </w:p>
    <w:p>
      <w:pPr>
        <w:adjustRightInd w:val="0"/>
        <w:snapToGrid w:val="0"/>
        <w:spacing w:line="360" w:lineRule="auto"/>
        <w:ind w:firstLine="480" w:firstLineChars="200"/>
        <w:rPr>
          <w:rFonts w:ascii="宋体" w:hAnsi="宋体" w:eastAsia="宋体" w:cs="黑体"/>
          <w:bCs w:val="0"/>
          <w:color w:val="000000" w:themeColor="text1"/>
          <w:sz w:val="28"/>
          <w:szCs w:val="28"/>
          <w:highlight w:val="none"/>
          <w14:textFill>
            <w14:solidFill>
              <w14:schemeClr w14:val="tx1"/>
            </w14:solidFill>
          </w14:textFill>
        </w:rPr>
      </w:pPr>
      <w:bookmarkStart w:id="20"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21" w:name="_Toc32442"/>
      <w:r>
        <w:rPr>
          <w:rFonts w:hint="eastAsia" w:ascii="宋体" w:hAnsi="宋体" w:eastAsia="宋体" w:cs="黑体"/>
          <w:bCs w:val="0"/>
          <w:color w:val="000000" w:themeColor="text1"/>
          <w:sz w:val="28"/>
          <w:szCs w:val="28"/>
          <w:highlight w:val="none"/>
          <w14:textFill>
            <w14:solidFill>
              <w14:schemeClr w14:val="tx1"/>
            </w14:solidFill>
          </w14:textFill>
        </w:rPr>
        <w:t>7.</w:t>
      </w:r>
      <w:bookmarkStart w:id="22" w:name="_Toc13961"/>
      <w:bookmarkStart w:id="23" w:name="_Toc435045826"/>
      <w:bookmarkStart w:id="24"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0"/>
      <w:bookmarkEnd w:id="21"/>
      <w:bookmarkEnd w:id="22"/>
    </w:p>
    <w:bookmarkEnd w:id="23"/>
    <w:bookmarkEnd w:id="24"/>
    <w:p>
      <w:pPr>
        <w:spacing w:line="380" w:lineRule="exact"/>
        <w:ind w:left="6960" w:hanging="6960" w:hangingChars="29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 标 人：</w:t>
      </w:r>
      <w:r>
        <w:rPr>
          <w:rFonts w:hint="eastAsia" w:ascii="宋体" w:hAnsi="宋体" w:cs="宋体"/>
          <w:color w:val="000000" w:themeColor="text1"/>
          <w:kern w:val="0"/>
          <w:sz w:val="24"/>
          <w:highlight w:val="none"/>
          <w:lang w:eastAsia="zh-CN"/>
          <w14:textFill>
            <w14:solidFill>
              <w14:schemeClr w14:val="tx1"/>
            </w14:solidFill>
          </w14:textFill>
        </w:rPr>
        <w:t>韶关市曲江区大塘镇人民政府</w:t>
      </w:r>
      <w:r>
        <w:rPr>
          <w:rFonts w:hint="eastAsia" w:ascii="宋体" w:hAnsi="宋体" w:cs="宋体"/>
          <w:color w:val="000000" w:themeColor="text1"/>
          <w:kern w:val="0"/>
          <w:sz w:val="24"/>
          <w:highlight w:val="none"/>
          <w14:textFill>
            <w14:solidFill>
              <w14:schemeClr w14:val="tx1"/>
            </w14:solidFill>
          </w14:textFill>
        </w:rPr>
        <w:t xml:space="preserve">         招标代理机构：</w:t>
      </w:r>
      <w:r>
        <w:rPr>
          <w:rFonts w:hint="eastAsia" w:ascii="宋体" w:hAnsi="宋体" w:cs="宋体"/>
          <w:color w:val="000000" w:themeColor="text1"/>
          <w:sz w:val="24"/>
          <w:highlight w:val="none"/>
          <w:lang w:eastAsia="zh-CN"/>
          <w14:textFill>
            <w14:solidFill>
              <w14:schemeClr w14:val="tx1"/>
            </w14:solidFill>
          </w14:textFill>
        </w:rPr>
        <w:t>广东省广大工程顾问有限公司</w:t>
      </w:r>
    </w:p>
    <w:p>
      <w:pPr>
        <w:spacing w:line="380" w:lineRule="exact"/>
        <w:ind w:left="6600" w:hanging="6600" w:hangingChars="27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地   址：</w:t>
      </w:r>
      <w:r>
        <w:rPr>
          <w:rFonts w:hint="eastAsia" w:ascii="宋体" w:hAnsi="宋体" w:cs="宋体"/>
          <w:color w:val="000000" w:themeColor="text1"/>
          <w:sz w:val="24"/>
          <w:highlight w:val="none"/>
          <w:shd w:val="clear" w:color="auto" w:fill="FFFFFF"/>
          <w:lang w:eastAsia="zh-CN"/>
          <w14:textFill>
            <w14:solidFill>
              <w14:schemeClr w14:val="tx1"/>
            </w14:solidFill>
          </w14:textFill>
        </w:rPr>
        <w:t>韶关市曲江区大塘镇振兴路39号</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    址：韶关市武江区建设路29号武江科创园青创中心二楼创业沙龙D203室</w:t>
      </w:r>
    </w:p>
    <w:p>
      <w:pPr>
        <w:spacing w:line="380" w:lineRule="exact"/>
        <w:ind w:left="5880" w:hanging="5880" w:hangingChars="2450"/>
        <w:rPr>
          <w:color w:val="000000" w:themeColor="text1"/>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联 系 人：郑威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shd w:val="clear" w:color="auto" w:fill="FFFFFF"/>
          <w:lang w:eastAsia="zh-CN"/>
          <w14:textFill>
            <w14:solidFill>
              <w14:schemeClr w14:val="tx1"/>
            </w14:solidFill>
          </w14:textFill>
        </w:rPr>
        <w:t>许</w:t>
      </w:r>
      <w:r>
        <w:rPr>
          <w:rFonts w:hint="eastAsia" w:ascii="宋体" w:hAnsi="宋体" w:cs="宋体"/>
          <w:color w:val="000000" w:themeColor="text1"/>
          <w:sz w:val="24"/>
          <w:highlight w:val="none"/>
          <w:shd w:val="clear" w:color="auto" w:fill="FFFFFF"/>
          <w14:textFill>
            <w14:solidFill>
              <w14:schemeClr w14:val="tx1"/>
            </w14:solidFill>
          </w14:textFill>
        </w:rPr>
        <w:t>工</w:t>
      </w:r>
    </w:p>
    <w:p>
      <w:pPr>
        <w:spacing w:line="380" w:lineRule="exact"/>
        <w:ind w:left="6480" w:hanging="6480" w:hangingChars="2700"/>
        <w:rPr>
          <w:rFonts w:hint="default" w:ascii="宋体" w:hAnsi="宋体" w:cs="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电    话：18707693533                </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电    话：0751-</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8272338</w:t>
      </w: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招标监督机构：韶关市曲江区交通运输局</w:t>
      </w: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联系电话：0751-6586062</w:t>
      </w:r>
    </w:p>
    <w:p>
      <w:pPr>
        <w:spacing w:line="380" w:lineRule="exact"/>
        <w:ind w:left="6480" w:hanging="6480" w:hangingChars="2700"/>
        <w:rPr>
          <w:rFonts w:hint="eastAsia" w:ascii="宋体" w:hAnsi="宋体" w:cs="宋体"/>
          <w:color w:val="000000" w:themeColor="text1"/>
          <w:sz w:val="24"/>
          <w:highlight w:val="none"/>
          <w:shd w:val="clear" w:color="auto" w:fill="FFFFFF"/>
          <w:lang w:val="en-US" w:eastAsia="zh-CN"/>
          <w14:textFill>
            <w14:solidFill>
              <w14:schemeClr w14:val="tx1"/>
            </w14:solidFill>
          </w14:textFill>
        </w:rPr>
      </w:pPr>
    </w:p>
    <w:p>
      <w:pPr>
        <w:pStyle w:val="55"/>
        <w:rPr>
          <w:rFonts w:hint="eastAsia"/>
          <w:color w:val="000000" w:themeColor="text1"/>
          <w:highlight w:val="none"/>
          <w14:textFill>
            <w14:solidFill>
              <w14:schemeClr w14:val="tx1"/>
            </w14:solidFill>
          </w14:textFill>
        </w:rPr>
      </w:pPr>
    </w:p>
    <w:p>
      <w:pPr>
        <w:spacing w:line="420" w:lineRule="exact"/>
        <w:rPr>
          <w:rFonts w:hint="eastAsia" w:ascii="宋体" w:hAnsi="宋体" w:eastAsia="宋体" w:cs="黑体"/>
          <w:b w:val="0"/>
          <w:bCs w:val="0"/>
          <w:color w:val="000000" w:themeColor="text1"/>
          <w:sz w:val="30"/>
          <w:szCs w:val="30"/>
          <w:highlight w:val="none"/>
          <w14:textFill>
            <w14:solidFill>
              <w14:schemeClr w14:val="tx1"/>
            </w14:solidFill>
          </w14:textFill>
        </w:rPr>
      </w:pPr>
      <w:r>
        <w:rPr>
          <w:rFonts w:hint="eastAsia" w:ascii="宋体" w:hAnsi="宋体" w:eastAsia="宋体" w:cs="黑体"/>
          <w:b w:val="0"/>
          <w:bCs w:val="0"/>
          <w:color w:val="000000" w:themeColor="text1"/>
          <w:sz w:val="30"/>
          <w:szCs w:val="30"/>
          <w:highlight w:val="none"/>
          <w14:textFill>
            <w14:solidFill>
              <w14:schemeClr w14:val="tx1"/>
            </w14:solidFill>
          </w14:textFill>
        </w:rPr>
        <w:br w:type="page"/>
      </w:r>
    </w:p>
    <w:p>
      <w:pPr>
        <w:spacing w:line="420" w:lineRule="exact"/>
        <w:rPr>
          <w:rFonts w:hint="eastAsia" w:ascii="宋体" w:hAnsi="宋体" w:eastAsia="宋体" w:cs="黑体"/>
          <w:b w:val="0"/>
          <w:bCs w:val="0"/>
          <w:color w:val="000000" w:themeColor="text1"/>
          <w:sz w:val="30"/>
          <w:szCs w:val="30"/>
          <w:highlight w:val="none"/>
          <w14:textFill>
            <w14:solidFill>
              <w14:schemeClr w14:val="tx1"/>
            </w14:solidFill>
          </w14:textFill>
        </w:rPr>
      </w:pPr>
    </w:p>
    <w:p>
      <w:pPr>
        <w:numPr>
          <w:ilvl w:val="0"/>
          <w:numId w:val="4"/>
        </w:numPr>
        <w:spacing w:line="420" w:lineRule="exact"/>
        <w:rPr>
          <w:rFonts w:hint="eastAsia" w:ascii="宋体" w:hAnsi="宋体" w:eastAsia="宋体" w:cs="黑体"/>
          <w:b/>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黑体"/>
          <w:b/>
          <w:bCs w:val="0"/>
          <w:color w:val="000000" w:themeColor="text1"/>
          <w:kern w:val="2"/>
          <w:sz w:val="28"/>
          <w:szCs w:val="28"/>
          <w:highlight w:val="none"/>
          <w:lang w:val="en-US" w:eastAsia="zh-CN" w:bidi="ar-SA"/>
          <w14:textFill>
            <w14:solidFill>
              <w14:schemeClr w14:val="tx1"/>
            </w14:solidFill>
          </w14:textFill>
        </w:rPr>
        <w:t>重要事项时间地点一览表</w:t>
      </w:r>
    </w:p>
    <w:bookmarkEnd w:id="6"/>
    <w:tbl>
      <w:tblPr>
        <w:tblStyle w:val="43"/>
        <w:tblpPr w:leftFromText="180" w:rightFromText="180" w:vertAnchor="text" w:horzAnchor="page" w:tblpX="1240" w:tblpY="311"/>
        <w:tblOverlap w:val="never"/>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6"/>
        <w:gridCol w:w="1999"/>
        <w:gridCol w:w="7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0"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bookmarkStart w:id="25" w:name="_Toc234382586"/>
            <w:bookmarkStart w:id="26" w:name="_Toc9236"/>
            <w:r>
              <w:rPr>
                <w:rFonts w:hint="default" w:hAnsi="宋体" w:cs="宋体"/>
                <w:snapToGrid w:val="0"/>
                <w:color w:val="000000" w:themeColor="text1"/>
                <w:kern w:val="0"/>
                <w:szCs w:val="24"/>
                <w:highlight w:val="none"/>
                <w14:textFill>
                  <w14:solidFill>
                    <w14:schemeClr w14:val="tx1"/>
                  </w14:solidFill>
                </w14:textFill>
              </w:rPr>
              <w:t>1</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招标公告</w:t>
            </w:r>
          </w:p>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kern w:val="0"/>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 xml:space="preserve">发布时间 </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rFonts w:hint="default" w:ascii="宋体"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10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11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00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2</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37"/>
              <w:keepNext w:val="0"/>
              <w:keepLines w:val="0"/>
              <w:suppressLineNumbers w:val="0"/>
              <w:wordWrap w:val="0"/>
              <w:snapToGrid w:val="0"/>
              <w:spacing w:line="360" w:lineRule="exact"/>
              <w:jc w:val="center"/>
              <w:rPr>
                <w:rStyle w:val="115"/>
                <w:rFonts w:hint="default" w:ascii="宋体" w:hAnsi="宋体" w:cs="宋体"/>
                <w:color w:val="000000" w:themeColor="text1"/>
                <w:szCs w:val="24"/>
                <w:highlight w:val="none"/>
                <w14:textFill>
                  <w14:solidFill>
                    <w14:schemeClr w14:val="tx1"/>
                  </w14:solidFill>
                </w14:textFill>
              </w:rPr>
            </w:pPr>
            <w:r>
              <w:rPr>
                <w:rStyle w:val="115"/>
                <w:rFonts w:hint="default" w:ascii="宋体" w:hAnsi="宋体" w:cs="宋体"/>
                <w:color w:val="000000" w:themeColor="text1"/>
                <w:szCs w:val="24"/>
                <w:highlight w:val="none"/>
                <w14:textFill>
                  <w14:solidFill>
                    <w14:schemeClr w14:val="tx1"/>
                  </w14:solidFill>
                </w14:textFill>
              </w:rPr>
              <w:t>获取招标文件</w:t>
            </w:r>
          </w:p>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kern w:val="0"/>
                <w:szCs w:val="24"/>
                <w:highlight w:val="none"/>
                <w14:textFill>
                  <w14:solidFill>
                    <w14:schemeClr w14:val="tx1"/>
                  </w14:solidFill>
                </w14:textFill>
              </w:rPr>
            </w:pPr>
            <w:r>
              <w:rPr>
                <w:rStyle w:val="115"/>
                <w:rFonts w:hint="default" w:ascii="宋体" w:hAnsi="宋体" w:cs="宋体"/>
                <w:color w:val="000000" w:themeColor="text1"/>
                <w:szCs w:val="24"/>
                <w:highlight w:val="none"/>
                <w14:textFill>
                  <w14:solidFill>
                    <w14:schemeClr w14:val="tx1"/>
                  </w14:solidFill>
                </w14:textFill>
              </w:rPr>
              <w:t>截止时间</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rFonts w:hint="default" w:ascii="宋体"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11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24</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1"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3</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网上提问</w:t>
            </w:r>
          </w:p>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kern w:val="0"/>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 xml:space="preserve">截止时间 </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rFonts w:hint="default" w:ascii="宋体"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11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14</w:t>
            </w:r>
            <w:r>
              <w:rPr>
                <w:rFonts w:hint="eastAsia"/>
                <w:snapToGrid w:val="0"/>
                <w:color w:val="000000" w:themeColor="text1"/>
                <w:kern w:val="0"/>
                <w:highlight w:val="none"/>
                <w14:textFill>
                  <w14:solidFill>
                    <w14:schemeClr w14:val="tx1"/>
                  </w14:solidFill>
                </w14:textFill>
              </w:rPr>
              <w:t>日16时00分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2"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4</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网上答疑</w:t>
            </w:r>
          </w:p>
          <w:p>
            <w:pPr>
              <w:pStyle w:val="37"/>
              <w:keepNext w:val="0"/>
              <w:keepLines w:val="0"/>
              <w:suppressLineNumbers w:val="0"/>
              <w:wordWrap w:val="0"/>
              <w:snapToGrid w:val="0"/>
              <w:spacing w:line="360" w:lineRule="exact"/>
              <w:jc w:val="center"/>
              <w:rPr>
                <w:rFonts w:hint="default" w:ascii="宋体" w:hAnsi="宋体" w:cs="宋体"/>
                <w:snapToGrid w:val="0"/>
                <w:color w:val="000000" w:themeColor="text1"/>
                <w:kern w:val="0"/>
                <w:szCs w:val="24"/>
                <w:highlight w:val="none"/>
                <w14:textFill>
                  <w14:solidFill>
                    <w14:schemeClr w14:val="tx1"/>
                  </w14:solidFill>
                </w14:textFill>
              </w:rPr>
            </w:pPr>
            <w:r>
              <w:rPr>
                <w:rFonts w:hint="default" w:ascii="宋体" w:hAnsi="宋体" w:cs="宋体"/>
                <w:snapToGrid w:val="0"/>
                <w:color w:val="000000" w:themeColor="text1"/>
                <w:szCs w:val="24"/>
                <w:highlight w:val="none"/>
                <w:lang w:bidi="ar"/>
                <w14:textFill>
                  <w14:solidFill>
                    <w14:schemeClr w14:val="tx1"/>
                  </w14:solidFill>
                </w14:textFill>
              </w:rPr>
              <w:t>时间</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rFonts w:hint="default" w:ascii="宋体"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11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14</w:t>
            </w:r>
            <w:r>
              <w:rPr>
                <w:rFonts w:hint="eastAsia"/>
                <w:snapToGrid w:val="0"/>
                <w:color w:val="000000" w:themeColor="text1"/>
                <w:kern w:val="0"/>
                <w:highlight w:val="none"/>
                <w14:textFill>
                  <w14:solidFill>
                    <w14:schemeClr w14:val="tx1"/>
                  </w14:solidFill>
                </w14:textFill>
              </w:rPr>
              <w:t xml:space="preserve">日16时30分至2023年 </w:t>
            </w:r>
            <w:r>
              <w:rPr>
                <w:rFonts w:hint="eastAsia"/>
                <w:snapToGrid w:val="0"/>
                <w:color w:val="000000" w:themeColor="text1"/>
                <w:kern w:val="0"/>
                <w:highlight w:val="none"/>
                <w:lang w:val="en-US" w:eastAsia="zh-CN"/>
                <w14:textFill>
                  <w14:solidFill>
                    <w14:schemeClr w14:val="tx1"/>
                  </w14:solidFill>
                </w14:textFill>
              </w:rPr>
              <w:t xml:space="preserve">11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17</w:t>
            </w:r>
            <w:r>
              <w:rPr>
                <w:rFonts w:hint="eastAsia"/>
                <w:snapToGrid w:val="0"/>
                <w:color w:val="000000" w:themeColor="text1"/>
                <w:kern w:val="0"/>
                <w:highlight w:val="none"/>
                <w14:textFill>
                  <w14:solidFill>
                    <w14:schemeClr w14:val="tx1"/>
                  </w14:solidFill>
                </w14:textFill>
              </w:rPr>
              <w:t>日16时00分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86"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5</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 w:val="24"/>
                <w:szCs w:val="24"/>
                <w:highlight w:val="none"/>
                <w14:textFill>
                  <w14:solidFill>
                    <w14:schemeClr w14:val="tx1"/>
                  </w14:solidFill>
                </w14:textFill>
              </w:rPr>
            </w:pPr>
            <w:r>
              <w:rPr>
                <w:rFonts w:hint="default" w:hAnsi="宋体" w:cs="宋体"/>
                <w:snapToGrid w:val="0"/>
                <w:color w:val="000000" w:themeColor="text1"/>
                <w:kern w:val="0"/>
                <w:sz w:val="24"/>
                <w:szCs w:val="24"/>
                <w:highlight w:val="none"/>
                <w14:textFill>
                  <w14:solidFill>
                    <w14:schemeClr w14:val="tx1"/>
                  </w14:solidFill>
                </w14:textFill>
              </w:rPr>
              <w:t>投标保证缴</w:t>
            </w:r>
          </w:p>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 w:val="24"/>
                <w:szCs w:val="24"/>
                <w:highlight w:val="none"/>
                <w14:textFill>
                  <w14:solidFill>
                    <w14:schemeClr w14:val="tx1"/>
                  </w14:solidFill>
                </w14:textFill>
              </w:rPr>
            </w:pPr>
            <w:r>
              <w:rPr>
                <w:rFonts w:hint="default" w:hAnsi="宋体" w:cs="宋体"/>
                <w:snapToGrid w:val="0"/>
                <w:color w:val="000000" w:themeColor="text1"/>
                <w:kern w:val="0"/>
                <w:sz w:val="24"/>
                <w:szCs w:val="24"/>
                <w:highlight w:val="none"/>
                <w14:textFill>
                  <w14:solidFill>
                    <w14:schemeClr w14:val="tx1"/>
                  </w14:solidFill>
                </w14:textFill>
              </w:rPr>
              <w:t>纳截止时间</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投标保证金到账截止时间：2023年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23</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投标保证担保上传截止时间：2023年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23</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p>
            <w:pPr>
              <w:pStyle w:val="75"/>
              <w:jc w:val="left"/>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投标保证保险投保截止时间：2023年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23</w:t>
            </w:r>
            <w:bookmarkStart w:id="1754" w:name="_GoBack"/>
            <w:bookmarkEnd w:id="1754"/>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4"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6</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 w:val="24"/>
                <w:szCs w:val="24"/>
                <w:highlight w:val="none"/>
                <w14:textFill>
                  <w14:solidFill>
                    <w14:schemeClr w14:val="tx1"/>
                  </w14:solidFill>
                </w14:textFill>
              </w:rPr>
            </w:pPr>
            <w:r>
              <w:rPr>
                <w:rFonts w:hint="default" w:hAnsi="宋体" w:cs="宋体"/>
                <w:snapToGrid w:val="0"/>
                <w:color w:val="000000" w:themeColor="text1"/>
                <w:kern w:val="0"/>
                <w:sz w:val="24"/>
                <w:szCs w:val="24"/>
                <w:highlight w:val="none"/>
                <w14:textFill>
                  <w14:solidFill>
                    <w14:schemeClr w14:val="tx1"/>
                  </w14:solidFill>
                </w14:textFill>
              </w:rPr>
              <w:t>电子投标</w:t>
            </w:r>
          </w:p>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 w:val="24"/>
                <w:szCs w:val="24"/>
                <w:highlight w:val="none"/>
                <w14:textFill>
                  <w14:solidFill>
                    <w14:schemeClr w14:val="tx1"/>
                  </w14:solidFill>
                </w14:textFill>
              </w:rPr>
            </w:pPr>
            <w:r>
              <w:rPr>
                <w:rFonts w:hint="default" w:hAnsi="宋体" w:cs="宋体"/>
                <w:snapToGrid w:val="0"/>
                <w:color w:val="000000" w:themeColor="text1"/>
                <w:kern w:val="0"/>
                <w:sz w:val="24"/>
                <w:szCs w:val="24"/>
                <w:highlight w:val="none"/>
                <w14:textFill>
                  <w14:solidFill>
                    <w14:schemeClr w14:val="tx1"/>
                  </w14:solidFill>
                </w14:textFill>
              </w:rPr>
              <w:t>截止时间</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24</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7"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7</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评审资料（如有）</w:t>
            </w:r>
          </w:p>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default" w:ascii="Calibri" w:hAnsi="宋体" w:cs="宋体"/>
                <w:snapToGrid w:val="0"/>
                <w:color w:val="000000" w:themeColor="text1"/>
                <w:kern w:val="0"/>
                <w:sz w:val="24"/>
                <w:szCs w:val="24"/>
                <w:highlight w:val="none"/>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递交时间</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24</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00 </w:t>
            </w:r>
            <w:r>
              <w:rPr>
                <w:rFonts w:hint="eastAsia"/>
                <w:snapToGrid w:val="0"/>
                <w:color w:val="000000" w:themeColor="text1"/>
                <w:kern w:val="0"/>
                <w:highlight w:val="none"/>
                <w14:textFill>
                  <w14:solidFill>
                    <w14:schemeClr w14:val="tx1"/>
                  </w14:solidFill>
                </w14:textFill>
              </w:rPr>
              <w:t>分至2023年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24</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45"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8</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评审资料（如有）</w:t>
            </w:r>
          </w:p>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default" w:ascii="Calibri" w:hAnsi="宋体" w:cs="宋体"/>
                <w:snapToGrid w:val="0"/>
                <w:color w:val="000000" w:themeColor="text1"/>
                <w:kern w:val="0"/>
                <w:sz w:val="24"/>
                <w:szCs w:val="24"/>
                <w:highlight w:val="none"/>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递交地点</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spacing w:line="40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递交场所：</w:t>
            </w:r>
            <w:r>
              <w:rPr>
                <w:rFonts w:hint="eastAsia" w:hAnsi="宋体"/>
                <w:snapToGrid w:val="0"/>
                <w:color w:val="auto"/>
                <w:kern w:val="0"/>
                <w:szCs w:val="24"/>
                <w:highlight w:val="none"/>
              </w:rPr>
              <w:t>韶关市公共资源交易中心曲江分中心</w:t>
            </w:r>
            <w:r>
              <w:rPr>
                <w:rFonts w:hint="eastAsia"/>
                <w:snapToGrid w:val="0"/>
                <w:color w:val="000000" w:themeColor="text1"/>
                <w:kern w:val="0"/>
                <w:highlight w:val="none"/>
                <w14:textFill>
                  <w14:solidFill>
                    <w14:schemeClr w14:val="tx1"/>
                  </w14:solidFill>
                </w14:textFill>
              </w:rPr>
              <w:t>；</w:t>
            </w:r>
          </w:p>
          <w:p>
            <w:pPr>
              <w:pStyle w:val="75"/>
              <w:spacing w:line="400" w:lineRule="exact"/>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地址：</w:t>
            </w:r>
            <w:r>
              <w:rPr>
                <w:rFonts w:hint="eastAsia" w:hAnsi="宋体"/>
                <w:snapToGrid w:val="0"/>
                <w:color w:val="auto"/>
                <w:kern w:val="0"/>
                <w:szCs w:val="24"/>
                <w:highlight w:val="none"/>
              </w:rPr>
              <w:t>韶关市公共资源交易中心曲江分中心（曲江区马坝镇鞍山路曲江文化中心一楼）</w:t>
            </w:r>
            <w:r>
              <w:rPr>
                <w:rFonts w:hint="eastAsia"/>
                <w:snapToGrid w:val="0"/>
                <w:color w:val="000000" w:themeColor="text1"/>
                <w:kern w:val="0"/>
                <w:highlight w:val="none"/>
                <w14:textFill>
                  <w14:solidFill>
                    <w14:schemeClr w14:val="tx1"/>
                  </w14:solidFill>
                </w14:textFill>
              </w:rPr>
              <w:t>，具体开标室以当日现场通知为准。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9"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9</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default" w:ascii="Calibri" w:hAnsi="宋体" w:cs="宋体"/>
                <w:snapToGrid w:val="0"/>
                <w:color w:val="000000" w:themeColor="text1"/>
                <w:kern w:val="0"/>
                <w:sz w:val="24"/>
                <w:szCs w:val="24"/>
                <w:highlight w:val="none"/>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 xml:space="preserve">开标时间 </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w:t>
            </w:r>
            <w:r>
              <w:rPr>
                <w:rFonts w:hint="eastAsia"/>
                <w:snapToGrid w:val="0"/>
                <w:color w:val="000000" w:themeColor="text1"/>
                <w:kern w:val="0"/>
                <w:highlight w:val="none"/>
                <w:lang w:val="en-US" w:eastAsia="zh-CN"/>
                <w14:textFill>
                  <w14:solidFill>
                    <w14:schemeClr w14:val="tx1"/>
                  </w14:solidFill>
                </w14:textFill>
              </w:rPr>
              <w:t>11</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24</w:t>
            </w:r>
            <w:r>
              <w:rPr>
                <w:rFonts w:hint="eastAsia"/>
                <w:snapToGrid w:val="0"/>
                <w:color w:val="000000" w:themeColor="text1"/>
                <w:kern w:val="0"/>
                <w:highlight w:val="none"/>
                <w14:textFill>
                  <w14:solidFill>
                    <w14:schemeClr w14:val="tx1"/>
                  </w14:solidFill>
                </w14:textFill>
              </w:rPr>
              <w:t>日</w:t>
            </w:r>
            <w:r>
              <w:rPr>
                <w:rFonts w:hint="eastAsia"/>
                <w:snapToGrid w:val="0"/>
                <w:color w:val="000000" w:themeColor="text1"/>
                <w:kern w:val="0"/>
                <w:highlight w:val="none"/>
                <w:lang w:val="en-US" w:eastAsia="zh-CN"/>
                <w14:textFill>
                  <w14:solidFill>
                    <w14:schemeClr w14:val="tx1"/>
                  </w14:solidFill>
                </w14:textFill>
              </w:rPr>
              <w:t xml:space="preserve"> 9 </w:t>
            </w:r>
            <w:r>
              <w:rPr>
                <w:rFonts w:hint="eastAsia"/>
                <w:snapToGrid w:val="0"/>
                <w:color w:val="000000" w:themeColor="text1"/>
                <w:kern w:val="0"/>
                <w:highlight w:val="none"/>
                <w14:textFill>
                  <w14:solidFill>
                    <w14:schemeClr w14:val="tx1"/>
                  </w14:solidFill>
                </w14:textFill>
              </w:rPr>
              <w:t>时</w:t>
            </w:r>
            <w:r>
              <w:rPr>
                <w:rFonts w:hint="eastAsia"/>
                <w:snapToGrid w:val="0"/>
                <w:color w:val="000000" w:themeColor="text1"/>
                <w:kern w:val="0"/>
                <w:highlight w:val="none"/>
                <w:lang w:val="en-US" w:eastAsia="zh-CN"/>
                <w14:textFill>
                  <w14:solidFill>
                    <w14:schemeClr w14:val="tx1"/>
                  </w14:solidFill>
                </w14:textFill>
              </w:rPr>
              <w:t xml:space="preserve"> 30 </w:t>
            </w:r>
            <w:r>
              <w:rPr>
                <w:rFonts w:hint="eastAsia"/>
                <w:snapToGrid w:val="0"/>
                <w:color w:val="000000" w:themeColor="text1"/>
                <w:kern w:val="0"/>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59" w:hRule="exact"/>
        </w:trPr>
        <w:tc>
          <w:tcPr>
            <w:tcW w:w="456" w:type="dxa"/>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center"/>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Cs w:val="24"/>
                <w:highlight w:val="none"/>
                <w14:textFill>
                  <w14:solidFill>
                    <w14:schemeClr w14:val="tx1"/>
                  </w14:solidFill>
                </w14:textFill>
              </w:rPr>
              <w:t>10</w:t>
            </w:r>
          </w:p>
        </w:tc>
        <w:tc>
          <w:tcPr>
            <w:tcW w:w="1999" w:type="dxa"/>
            <w:tcBorders>
              <w:top w:val="single" w:color="080000" w:sz="4" w:space="0"/>
              <w:left w:val="single" w:color="080000" w:sz="4" w:space="0"/>
              <w:bottom w:val="single" w:color="080000" w:sz="4" w:space="0"/>
              <w:right w:val="single" w:color="080000" w:sz="4" w:space="0"/>
            </w:tcBorders>
            <w:noWrap w:val="0"/>
            <w:vAlign w:val="center"/>
          </w:tcPr>
          <w:p>
            <w:pPr>
              <w:keepNext w:val="0"/>
              <w:keepLines w:val="0"/>
              <w:widowControl w:val="0"/>
              <w:suppressLineNumbers w:val="0"/>
              <w:wordWrap w:val="0"/>
              <w:adjustRightInd w:val="0"/>
              <w:snapToGrid w:val="0"/>
              <w:spacing w:before="0" w:beforeAutospacing="0" w:after="0" w:afterAutospacing="0" w:line="360" w:lineRule="exact"/>
              <w:ind w:left="0" w:right="0"/>
              <w:jc w:val="center"/>
              <w:rPr>
                <w:rFonts w:hint="default" w:ascii="Calibri" w:hAnsi="宋体" w:cs="宋体"/>
                <w:snapToGrid w:val="0"/>
                <w:color w:val="000000" w:themeColor="text1"/>
                <w:kern w:val="0"/>
                <w:sz w:val="24"/>
                <w:szCs w:val="24"/>
                <w:highlight w:val="none"/>
                <w14:textFill>
                  <w14:solidFill>
                    <w14:schemeClr w14:val="tx1"/>
                  </w14:solidFill>
                </w14:textFill>
              </w:rPr>
            </w:pPr>
            <w:r>
              <w:rPr>
                <w:rFonts w:hint="eastAsia" w:ascii="宋体"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 xml:space="preserve">开标地点 </w:t>
            </w:r>
          </w:p>
        </w:tc>
        <w:tc>
          <w:tcPr>
            <w:tcW w:w="7223" w:type="dxa"/>
            <w:tcBorders>
              <w:top w:val="single" w:color="080000" w:sz="4" w:space="0"/>
              <w:left w:val="single" w:color="080000" w:sz="4" w:space="0"/>
              <w:bottom w:val="single" w:color="080000" w:sz="4" w:space="0"/>
              <w:right w:val="single" w:color="080000" w:sz="4" w:space="0"/>
            </w:tcBorders>
            <w:noWrap w:val="0"/>
            <w:vAlign w:val="center"/>
          </w:tcPr>
          <w:p>
            <w:pPr>
              <w:pStyle w:val="75"/>
              <w:spacing w:line="40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递交场所：</w:t>
            </w:r>
            <w:r>
              <w:rPr>
                <w:rFonts w:hint="eastAsia" w:hAnsi="宋体"/>
                <w:snapToGrid w:val="0"/>
                <w:color w:val="auto"/>
                <w:kern w:val="0"/>
                <w:szCs w:val="24"/>
                <w:highlight w:val="none"/>
              </w:rPr>
              <w:t>韶关市公共资源交易中心曲江分中心</w:t>
            </w:r>
            <w:r>
              <w:rPr>
                <w:rFonts w:hint="eastAsia"/>
                <w:snapToGrid w:val="0"/>
                <w:color w:val="000000" w:themeColor="text1"/>
                <w:kern w:val="0"/>
                <w:highlight w:val="none"/>
                <w14:textFill>
                  <w14:solidFill>
                    <w14:schemeClr w14:val="tx1"/>
                  </w14:solidFill>
                </w14:textFill>
              </w:rPr>
              <w:t>；</w:t>
            </w:r>
          </w:p>
          <w:p>
            <w:pPr>
              <w:pStyle w:val="75"/>
              <w:keepNext w:val="0"/>
              <w:keepLines w:val="0"/>
              <w:suppressLineNumbers w:val="0"/>
              <w:wordWrap w:val="0"/>
              <w:adjustRightInd w:val="0"/>
              <w:snapToGrid w:val="0"/>
              <w:spacing w:before="0" w:beforeAutospacing="0" w:after="0" w:afterAutospacing="0"/>
              <w:ind w:left="0" w:right="0"/>
              <w:jc w:val="left"/>
              <w:rPr>
                <w:rFonts w:hint="default" w:hAnsi="宋体" w:cs="宋体"/>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地址：</w:t>
            </w:r>
            <w:r>
              <w:rPr>
                <w:rFonts w:hint="eastAsia" w:hAnsi="宋体"/>
                <w:snapToGrid w:val="0"/>
                <w:color w:val="auto"/>
                <w:kern w:val="0"/>
                <w:szCs w:val="24"/>
                <w:highlight w:val="none"/>
              </w:rPr>
              <w:t>韶关市公共资源交易中心曲江分中心（曲江区马坝镇鞍山路曲江文化中心一楼）</w:t>
            </w:r>
            <w:r>
              <w:rPr>
                <w:rFonts w:hint="eastAsia"/>
                <w:snapToGrid w:val="0"/>
                <w:color w:val="000000" w:themeColor="text1"/>
                <w:kern w:val="0"/>
                <w:highlight w:val="none"/>
                <w14:textFill>
                  <w14:solidFill>
                    <w14:schemeClr w14:val="tx1"/>
                  </w14:solidFill>
                </w14:textFill>
              </w:rPr>
              <w:t>，具体开标室以当日现场通知为准。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7" w:hRule="exact"/>
        </w:trPr>
        <w:tc>
          <w:tcPr>
            <w:tcW w:w="9678" w:type="dxa"/>
            <w:gridSpan w:val="3"/>
            <w:tcBorders>
              <w:top w:val="single" w:color="080000" w:sz="4" w:space="0"/>
              <w:left w:val="single" w:color="080000" w:sz="4" w:space="0"/>
              <w:bottom w:val="single" w:color="080000" w:sz="4" w:space="0"/>
              <w:right w:val="single" w:color="080000" w:sz="4" w:space="0"/>
            </w:tcBorders>
            <w:noWrap w:val="0"/>
            <w:vAlign w:val="center"/>
          </w:tcPr>
          <w:p>
            <w:pPr>
              <w:pStyle w:val="75"/>
              <w:keepNext w:val="0"/>
              <w:keepLines w:val="0"/>
              <w:suppressLineNumbers w:val="0"/>
              <w:wordWrap w:val="0"/>
              <w:adjustRightInd w:val="0"/>
              <w:snapToGrid w:val="0"/>
              <w:spacing w:before="0" w:beforeAutospacing="0" w:after="0" w:afterAutospacing="0"/>
              <w:ind w:left="0" w:right="0"/>
              <w:jc w:val="left"/>
              <w:rPr>
                <w:rFonts w:hint="default" w:hAnsi="宋体" w:cs="宋体"/>
                <w:snapToGrid w:val="0"/>
                <w:color w:val="000000" w:themeColor="text1"/>
                <w:kern w:val="0"/>
                <w:szCs w:val="24"/>
                <w:highlight w:val="none"/>
                <w14:textFill>
                  <w14:solidFill>
                    <w14:schemeClr w14:val="tx1"/>
                  </w14:solidFill>
                </w14:textFill>
              </w:rPr>
            </w:pPr>
            <w:r>
              <w:rPr>
                <w:rFonts w:hint="default" w:hAnsi="宋体" w:cs="宋体"/>
                <w:snapToGrid w:val="0"/>
                <w:color w:val="000000" w:themeColor="text1"/>
                <w:kern w:val="0"/>
                <w:sz w:val="24"/>
                <w:szCs w:val="24"/>
                <w:highlight w:val="none"/>
                <w14:textFill>
                  <w14:solidFill>
                    <w14:schemeClr w14:val="tx1"/>
                  </w14:solidFill>
                </w14:textFill>
              </w:rPr>
              <w:t>备注：自行下载招标文件、资料文件及招标答疑书等。若由于投标人自身原因未能及时取得上述资料的，由此发生的任何责任由投标人自负。</w:t>
            </w:r>
          </w:p>
        </w:tc>
      </w:tr>
    </w:tbl>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3"/>
        <w:rPr>
          <w:rFonts w:ascii="宋体" w:hAnsi="宋体"/>
          <w:b/>
          <w:bCs/>
          <w:color w:val="000000" w:themeColor="text1"/>
          <w:sz w:val="44"/>
          <w:szCs w:val="44"/>
          <w:highlight w:val="none"/>
          <w14:textFill>
            <w14:solidFill>
              <w14:schemeClr w14:val="tx1"/>
            </w14:solidFill>
          </w14:textFill>
        </w:rPr>
      </w:pPr>
    </w:p>
    <w:p>
      <w:pPr>
        <w:pStyle w:val="53"/>
        <w:rPr>
          <w:rFonts w:ascii="宋体" w:hAnsi="宋体"/>
          <w:b/>
          <w:bCs/>
          <w:color w:val="000000" w:themeColor="text1"/>
          <w:sz w:val="44"/>
          <w:szCs w:val="44"/>
          <w:highlight w:val="none"/>
          <w14:textFill>
            <w14:solidFill>
              <w14:schemeClr w14:val="tx1"/>
            </w14:solidFill>
          </w14:textFill>
        </w:rPr>
      </w:pPr>
    </w:p>
    <w:p>
      <w:pPr>
        <w:pStyle w:val="53"/>
        <w:rPr>
          <w:rFonts w:ascii="宋体" w:hAnsi="宋体"/>
          <w:b/>
          <w:bCs/>
          <w:color w:val="000000" w:themeColor="text1"/>
          <w:sz w:val="44"/>
          <w:szCs w:val="44"/>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pPr>
        <w:pStyle w:val="3"/>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27" w:name="_Toc12084"/>
      <w:r>
        <w:rPr>
          <w:rFonts w:ascii="宋体" w:hAnsi="宋体"/>
          <w:color w:val="000000" w:themeColor="text1"/>
          <w:sz w:val="36"/>
          <w:highlight w:val="none"/>
          <w14:textFill>
            <w14:solidFill>
              <w14:schemeClr w14:val="tx1"/>
            </w14:solidFill>
          </w14:textFill>
        </w:rPr>
        <w:t>第二章  投标人须知</w:t>
      </w:r>
      <w:bookmarkEnd w:id="25"/>
      <w:bookmarkEnd w:id="26"/>
      <w:bookmarkEnd w:id="27"/>
    </w:p>
    <w:p>
      <w:pPr>
        <w:jc w:val="left"/>
        <w:rPr>
          <w:rFonts w:ascii="宋体" w:hAnsi="宋体"/>
          <w:b/>
          <w:color w:val="000000" w:themeColor="text1"/>
          <w:sz w:val="24"/>
          <w:highlight w:val="none"/>
          <w14:textFill>
            <w14:solidFill>
              <w14:schemeClr w14:val="tx1"/>
            </w14:solidFill>
          </w14:textFill>
        </w:rPr>
      </w:pPr>
      <w:bookmarkStart w:id="28" w:name="_Toc234382587"/>
    </w:p>
    <w:p>
      <w:pPr>
        <w:pStyle w:val="4"/>
        <w:rPr>
          <w:b w:val="0"/>
          <w:bCs w:val="0"/>
          <w:color w:val="000000" w:themeColor="text1"/>
          <w:sz w:val="28"/>
          <w:szCs w:val="28"/>
          <w:highlight w:val="none"/>
          <w14:textFill>
            <w14:solidFill>
              <w14:schemeClr w14:val="tx1"/>
            </w14:solidFill>
          </w14:textFill>
        </w:rPr>
      </w:pPr>
      <w:bookmarkStart w:id="29" w:name="_Toc17881"/>
      <w:r>
        <w:rPr>
          <w:b w:val="0"/>
          <w:bCs w:val="0"/>
          <w:color w:val="000000" w:themeColor="text1"/>
          <w:sz w:val="28"/>
          <w:szCs w:val="28"/>
          <w:highlight w:val="none"/>
          <w14:textFill>
            <w14:solidFill>
              <w14:schemeClr w14:val="tx1"/>
            </w14:solidFill>
          </w14:textFill>
        </w:rPr>
        <w:t>投标人须知前附表</w:t>
      </w:r>
      <w:bookmarkEnd w:id="28"/>
      <w:bookmarkEnd w:id="29"/>
    </w:p>
    <w:tbl>
      <w:tblPr>
        <w:tblStyle w:val="43"/>
        <w:tblW w:w="10116"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420"/>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420"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420" w:type="dxa"/>
            <w:vAlign w:val="center"/>
          </w:tcPr>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名称：</w:t>
            </w:r>
            <w:r>
              <w:rPr>
                <w:rFonts w:hint="eastAsia" w:ascii="宋体" w:hAnsi="宋体" w:cs="宋体"/>
                <w:color w:val="000000" w:themeColor="text1"/>
                <w:sz w:val="21"/>
                <w:szCs w:val="21"/>
                <w:highlight w:val="none"/>
                <w:lang w:eastAsia="zh-CN"/>
                <w14:textFill>
                  <w14:solidFill>
                    <w14:schemeClr w14:val="tx1"/>
                  </w14:solidFill>
                </w14:textFill>
              </w:rPr>
              <w:t>韶关市曲江区大塘镇人民政府</w:t>
            </w:r>
          </w:p>
          <w:p>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韶关市曲江区大塘镇振兴路39号</w:t>
            </w:r>
            <w:r>
              <w:rPr>
                <w:rFonts w:hint="eastAsia" w:ascii="宋体" w:hAnsi="宋体" w:cs="宋体"/>
                <w:color w:val="000000" w:themeColor="text1"/>
                <w:sz w:val="21"/>
                <w:szCs w:val="21"/>
                <w:highlight w:val="none"/>
                <w14:textFill>
                  <w14:solidFill>
                    <w14:schemeClr w14:val="tx1"/>
                  </w14:solidFill>
                </w14:textFill>
              </w:rPr>
              <w:t xml:space="preserve"> </w:t>
            </w:r>
          </w:p>
          <w:p>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联系人：郑威 </w:t>
            </w:r>
          </w:p>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联系电话：18707693533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420" w:type="dxa"/>
            <w:vAlign w:val="center"/>
          </w:tcPr>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招标代理：广东省广大工程顾问有限公司</w:t>
            </w:r>
          </w:p>
          <w:p>
            <w:pPr>
              <w:ind w:left="630" w:hanging="630" w:hangingChars="3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地址：韶关市武江区建设路29号武江科创园青创中心二楼创业沙龙D203室</w:t>
            </w:r>
          </w:p>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联系人：许工</w:t>
            </w:r>
          </w:p>
          <w:p>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电话：0751-</w:t>
            </w:r>
            <w:r>
              <w:rPr>
                <w:rFonts w:hint="eastAsia" w:ascii="宋体" w:hAnsi="宋体" w:cs="宋体"/>
                <w:color w:val="000000" w:themeColor="text1"/>
                <w:szCs w:val="21"/>
                <w:highlight w:val="none"/>
                <w:lang w:val="en-US" w:eastAsia="zh-CN"/>
                <w14:textFill>
                  <w14:solidFill>
                    <w14:schemeClr w14:val="tx1"/>
                  </w14:solidFill>
                </w14:textFill>
              </w:rPr>
              <w:t xml:space="preserve">8272338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420" w:type="dxa"/>
            <w:vAlign w:val="center"/>
          </w:tcPr>
          <w:p>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韶关市曲江区农业农村基础设施提升工程（大塘镇村内道路硬化工程）施工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23"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420" w:type="dxa"/>
            <w:vAlign w:val="center"/>
          </w:tcPr>
          <w:p>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曲江区大塘镇。</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eastAsia="zh-CN"/>
              </w:rPr>
              <w:t>上级财政补助资金，</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420" w:type="dxa"/>
            <w:vAlign w:val="center"/>
          </w:tcPr>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lang w:eastAsia="zh-CN"/>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p>
          <w:p>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1"/>
                <w:highlight w:val="none"/>
                <w:lang w:val="en-US" w:eastAsia="zh-CN"/>
                <w14:textFill>
                  <w14:solidFill>
                    <w14:schemeClr w14:val="tx1"/>
                  </w14:solidFill>
                </w14:textFill>
              </w:rPr>
              <w:t>；质量等级：</w:t>
            </w:r>
            <w:r>
              <w:rPr>
                <w:rFonts w:hint="eastAsia" w:ascii="宋体" w:hAnsi="宋体" w:cs="宋体"/>
                <w:color w:val="000000" w:themeColor="text1"/>
                <w:szCs w:val="21"/>
                <w:highlight w:val="none"/>
                <w:u w:val="single"/>
                <w14:textFill>
                  <w14:solidFill>
                    <w14:schemeClr w14:val="tx1"/>
                  </w14:solidFill>
                </w14:textFill>
              </w:rPr>
              <w:t>合格</w:t>
            </w:r>
            <w:r>
              <w:rPr>
                <w:rFonts w:hint="eastAsia" w:ascii="宋体" w:hAnsi="宋体" w:cs="宋体"/>
                <w:color w:val="000000" w:themeColor="text1"/>
                <w:szCs w:val="21"/>
                <w:highlight w:val="none"/>
                <w:lang w:eastAsia="zh-CN"/>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1"/>
                <w:highlight w:val="none"/>
                <w:lang w:val="en-US" w:eastAsia="zh-CN"/>
                <w14:textFill>
                  <w14:solidFill>
                    <w14:schemeClr w14:val="tx1"/>
                  </w14:solidFill>
                </w14:textFill>
              </w:rPr>
              <w:t>；质量等级：</w:t>
            </w:r>
            <w:r>
              <w:rPr>
                <w:rFonts w:hint="eastAsia" w:ascii="宋体" w:hAnsi="宋体" w:cs="宋体"/>
                <w:color w:val="000000" w:themeColor="text1"/>
                <w:szCs w:val="21"/>
                <w:highlight w:val="none"/>
                <w:u w:val="single"/>
                <w14:textFill>
                  <w14:solidFill>
                    <w14:schemeClr w14:val="tx1"/>
                  </w14:solidFill>
                </w14:textFill>
              </w:rPr>
              <w:t>合格</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pPr>
              <w:pStyle w:val="15"/>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420"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420"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不接受</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pPr>
              <w:pStyle w:val="15"/>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420" w:type="dxa"/>
            <w:tcBorders>
              <w:bottom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420" w:type="dxa"/>
            <w:tcBorders>
              <w:top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420" w:type="dxa"/>
            <w:vAlign w:val="center"/>
          </w:tcPr>
          <w:p>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6420" w:type="dxa"/>
            <w:vAlign w:val="center"/>
          </w:tcPr>
          <w:p>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420" w:type="dxa"/>
            <w:vAlign w:val="center"/>
          </w:tcPr>
          <w:p>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不允许</w:t>
            </w:r>
          </w:p>
          <w:p>
            <w:pPr>
              <w:spacing w:line="360" w:lineRule="exact"/>
              <w:ind w:left="113" w:right="113"/>
              <w:rPr>
                <w:rFonts w:hint="default" w:eastAsia="宋体"/>
                <w:color w:val="auto"/>
                <w:highlight w:val="none"/>
                <w:u w:val="single"/>
                <w:lang w:val="en-US" w:eastAsia="zh-CN"/>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允许，</w:t>
            </w:r>
            <w:r>
              <w:rPr>
                <w:rFonts w:hint="eastAsia" w:ascii="宋体" w:hAnsi="宋体" w:cs="宋体"/>
                <w:color w:val="000000"/>
                <w:sz w:val="24"/>
              </w:rPr>
              <w:t>允许分包的专项工程：</w:t>
            </w:r>
            <w:r>
              <w:rPr>
                <w:rFonts w:hint="eastAsia" w:ascii="宋体" w:hAnsi="宋体" w:cs="宋体"/>
                <w:color w:val="auto"/>
                <w:sz w:val="24"/>
                <w:u w:val="single"/>
              </w:rPr>
              <w:t xml:space="preserve"> 交通安全设施工程 </w:t>
            </w:r>
            <w:r>
              <w:rPr>
                <w:rFonts w:hint="eastAsia" w:ascii="宋体" w:hAnsi="宋体" w:cs="宋体"/>
                <w:color w:val="auto"/>
                <w:sz w:val="24"/>
              </w:rPr>
              <w:t>对分包人的资格要求：</w:t>
            </w:r>
            <w:r>
              <w:rPr>
                <w:rFonts w:hint="eastAsia" w:ascii="宋体" w:hAnsi="宋体" w:cs="宋体"/>
                <w:color w:val="auto"/>
                <w:sz w:val="24"/>
                <w:u w:val="single"/>
              </w:rPr>
              <w:t xml:space="preserve"> 公路交通工程（公路安全设施分项）专业承包二级或以上资质 </w:t>
            </w:r>
            <w:r>
              <w:rPr>
                <w:rFonts w:hint="eastAsia"/>
                <w:color w:val="auto"/>
                <w:highlight w:val="none"/>
                <w:u w:val="single"/>
                <w:lang w:val="en-US" w:eastAsia="zh-CN"/>
              </w:rPr>
              <w:t xml:space="preserve">       </w:t>
            </w:r>
          </w:p>
          <w:p>
            <w:pPr>
              <w:ind w:left="105" w:leftChars="5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420" w:type="dxa"/>
            <w:vAlign w:val="center"/>
          </w:tcPr>
          <w:p>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420" w:type="dxa"/>
            <w:vAlign w:val="center"/>
          </w:tcPr>
          <w:p>
            <w:pPr>
              <w:autoSpaceDE w:val="0"/>
              <w:autoSpaceDN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lang w:eastAsia="zh-CN"/>
                <w14:textFill>
                  <w14:solidFill>
                    <w14:schemeClr w14:val="tx1"/>
                  </w14:solidFill>
                </w14:textFill>
              </w:rPr>
              <w:t>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20" w:type="dxa"/>
            <w:vAlign w:val="center"/>
          </w:tcPr>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形式：投标人对招标文件的疑问或要求澄清的内容以不署名的形式在全国公共资源交易平台（广东省·韶关市）提出，提出疑问截止时间见“重要事项时间地点一览表”。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420"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420"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20"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420"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//ygp.gdzwfw.gov.cn/ggzy-portal/#/440200/index）公布。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420"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20"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420"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双信封</w:t>
            </w: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420" w:type="dxa"/>
            <w:vAlign w:val="center"/>
          </w:tcPr>
          <w:p>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420"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420" w:type="dxa"/>
            <w:vAlign w:val="center"/>
          </w:tcPr>
          <w:p>
            <w:pPr>
              <w:pStyle w:val="82"/>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w w:val="107"/>
                <w:szCs w:val="21"/>
                <w:highlight w:val="none"/>
                <w14:textFill>
                  <w14:solidFill>
                    <w14:schemeClr w14:val="tx1"/>
                  </w14:solidFill>
                </w14:textFill>
              </w:rPr>
              <w:t>投标人</w:t>
            </w:r>
            <w:r>
              <w:rPr>
                <w:rFonts w:hint="eastAsia" w:ascii="宋体" w:hAnsi="宋体" w:cs="宋体"/>
                <w:color w:val="000000" w:themeColor="text1"/>
                <w:spacing w:val="2"/>
                <w:w w:val="107"/>
                <w:szCs w:val="21"/>
                <w:highlight w:val="none"/>
                <w14:textFill>
                  <w14:solidFill>
                    <w14:schemeClr w14:val="tx1"/>
                  </w14:solidFill>
                </w14:textFill>
              </w:rPr>
              <w:t>按</w:t>
            </w:r>
            <w:r>
              <w:rPr>
                <w:rFonts w:hint="eastAsia" w:ascii="宋体" w:hAnsi="宋体" w:cs="宋体"/>
                <w:color w:val="000000" w:themeColor="text1"/>
                <w:szCs w:val="21"/>
                <w:highlight w:val="none"/>
                <w14:textFill>
                  <w14:solidFill>
                    <w14:schemeClr w14:val="tx1"/>
                  </w14:solidFill>
                </w14:textFill>
              </w:rPr>
              <w:t>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420"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420" w:type="dxa"/>
            <w:vAlign w:val="center"/>
          </w:tcPr>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420" w:type="dxa"/>
            <w:vAlign w:val="center"/>
          </w:tcPr>
          <w:p>
            <w:pPr>
              <w:ind w:left="953" w:leftChars="54" w:right="113" w:hanging="840" w:hanging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left="852" w:leftChars="53" w:right="113" w:hanging="741" w:hangingChars="353"/>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有，</w:t>
            </w:r>
            <w:r>
              <w:rPr>
                <w:rFonts w:hint="eastAsia" w:ascii="宋体" w:hAnsi="宋体" w:cs="宋体"/>
                <w:color w:val="000000" w:themeColor="text1"/>
                <w:szCs w:val="21"/>
                <w:highlight w:val="none"/>
                <w:lang w:eastAsia="zh-CN"/>
                <w14:textFill>
                  <w14:solidFill>
                    <w14:schemeClr w14:val="tx1"/>
                  </w14:solidFill>
                </w14:textFill>
              </w:rPr>
              <w:t>本招标项目的招标控制价、施工图、工程量清单在开标前15天以补充公告的形式在广东省招标投标监管网（http：//zbtb.gd.gov.cn）、全国公共资源交易平台（广东省·韶关市）网站公布。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420" w:type="dxa"/>
            <w:vAlign w:val="center"/>
          </w:tcPr>
          <w:p>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20" w:type="dxa"/>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4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420" w:type="dxa"/>
            <w:tcBorders>
              <w:top w:val="single" w:color="000000" w:sz="4" w:space="0"/>
              <w:left w:val="single" w:color="000000" w:sz="4" w:space="0"/>
              <w:bottom w:val="single" w:color="000000" w:sz="4" w:space="0"/>
              <w:right w:val="single" w:color="000000" w:sz="12" w:space="0"/>
            </w:tcBorders>
            <w:vAlign w:val="center"/>
          </w:tcPr>
          <w:p>
            <w:pPr>
              <w:pStyle w:val="82"/>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pPr>
              <w:pStyle w:val="59"/>
              <w:spacing w:line="400" w:lineRule="exact"/>
              <w:ind w:firstLine="120"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60000.00元</w:t>
            </w:r>
            <w:r>
              <w:rPr>
                <w:rFonts w:hint="eastAsia" w:ascii="宋体" w:hAnsi="宋体" w:cs="宋体"/>
                <w:color w:val="000000" w:themeColor="text1"/>
                <w:sz w:val="21"/>
                <w:szCs w:val="21"/>
                <w:highlight w:val="none"/>
                <w14:textFill>
                  <w14:solidFill>
                    <w14:schemeClr w14:val="tx1"/>
                  </w14:solidFill>
                </w14:textFill>
              </w:rPr>
              <w:t>。</w:t>
            </w:r>
          </w:p>
          <w:p>
            <w:pPr>
              <w:pStyle w:val="59"/>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82"/>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82"/>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420" w:type="dxa"/>
            <w:tcBorders>
              <w:top w:val="single" w:color="000000" w:sz="4" w:space="0"/>
              <w:left w:val="single" w:color="000000" w:sz="4" w:space="0"/>
              <w:bottom w:val="single" w:color="000000" w:sz="4" w:space="0"/>
              <w:right w:val="single" w:color="000000" w:sz="12" w:space="0"/>
            </w:tcBorders>
            <w:vAlign w:val="center"/>
          </w:tcPr>
          <w:p>
            <w:pPr>
              <w:pStyle w:val="82"/>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420"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420"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420"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ight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2020年～2022年（近3年）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w:t>
            </w:r>
            <w:r>
              <w:rPr>
                <w:rFonts w:hint="eastAsia" w:ascii="宋体" w:hAnsi="宋体" w:cs="宋体"/>
                <w:color w:val="000000" w:themeColor="text1"/>
                <w:szCs w:val="21"/>
                <w:highlight w:val="none"/>
                <w:lang w:val="en-US" w:eastAsia="zh-CN"/>
                <w14:textFill>
                  <w14:solidFill>
                    <w14:schemeClr w14:val="tx1"/>
                  </w14:solidFill>
                </w14:textFill>
              </w:rPr>
              <w:t>承接</w:t>
            </w:r>
            <w:r>
              <w:rPr>
                <w:rFonts w:hint="eastAsia" w:ascii="宋体" w:hAnsi="宋体" w:cs="宋体"/>
                <w:color w:val="000000" w:themeColor="text1"/>
                <w:szCs w:val="21"/>
                <w:highlight w:val="none"/>
                <w14:textFill>
                  <w14:solidFill>
                    <w14:schemeClr w14:val="tx1"/>
                  </w14:solidFill>
                </w14:textFill>
              </w:rPr>
              <w:t>的类似项目情况的时间要求</w:t>
            </w:r>
          </w:p>
        </w:tc>
        <w:tc>
          <w:tcPr>
            <w:tcW w:w="6420"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u w:val="single"/>
                <w:lang w:eastAsia="zh-CN"/>
              </w:rPr>
              <w:t>20</w:t>
            </w:r>
            <w:r>
              <w:rPr>
                <w:rFonts w:hint="eastAsia" w:ascii="宋体" w:hAnsi="宋体"/>
                <w:color w:val="auto"/>
                <w:sz w:val="21"/>
                <w:szCs w:val="21"/>
                <w:highlight w:val="none"/>
                <w:u w:val="single"/>
                <w:lang w:val="en-US" w:eastAsia="zh-CN"/>
              </w:rPr>
              <w:t>18</w:t>
            </w:r>
            <w:r>
              <w:rPr>
                <w:rFonts w:hint="eastAsia" w:ascii="宋体" w:hAnsi="宋体"/>
                <w:color w:val="auto"/>
                <w:sz w:val="21"/>
                <w:szCs w:val="21"/>
                <w:highlight w:val="none"/>
                <w:u w:val="single"/>
                <w:lang w:eastAsia="zh-CN"/>
              </w:rPr>
              <w:t>年</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u w:val="single"/>
                <w:lang w:eastAsia="zh-CN"/>
              </w:rPr>
              <w:t>月1日至投标文件递交截止之日止（近</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u w:val="single"/>
                <w:lang w:eastAsia="zh-CN"/>
              </w:rPr>
              <w:t>年）</w:t>
            </w:r>
            <w:r>
              <w:rPr>
                <w:rFonts w:hint="eastAsia" w:ascii="宋体" w:hAnsi="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420"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420"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420" w:type="dxa"/>
            <w:tcBorders>
              <w:top w:val="single" w:color="000000" w:sz="4" w:space="0"/>
              <w:left w:val="single" w:color="000000" w:sz="4" w:space="0"/>
              <w:bottom w:val="single" w:color="000000" w:sz="4" w:space="0"/>
              <w:right w:val="single" w:color="000000" w:sz="12" w:space="0"/>
            </w:tcBorders>
            <w:vAlign w:val="center"/>
          </w:tcPr>
          <w:p>
            <w:pPr>
              <w:pStyle w:val="59"/>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420" w:type="dxa"/>
            <w:tcBorders>
              <w:top w:val="single" w:color="000000" w:sz="4" w:space="0"/>
              <w:left w:val="single" w:color="000000" w:sz="4" w:space="0"/>
              <w:bottom w:val="single" w:color="000000" w:sz="4" w:space="0"/>
              <w:right w:val="single" w:color="000000" w:sz="12" w:space="0"/>
            </w:tcBorders>
            <w:vAlign w:val="center"/>
          </w:tcPr>
          <w:p>
            <w:pPr>
              <w:pStyle w:val="82"/>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420"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position w:val="-4"/>
                <w:sz w:val="31"/>
                <w:szCs w:val="21"/>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1"/>
                <w:szCs w:val="21"/>
                <w:highlight w:val="none"/>
                <w:lang w:eastAsia="zh-CN"/>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2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420"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lang w:eastAsia="zh-CN"/>
                <w14:textFill>
                  <w14:solidFill>
                    <w14:schemeClr w14:val="tx1"/>
                  </w14:solidFill>
                </w14:textFill>
              </w:rPr>
              <w:t>韶关市公共资源交易中心曲江分中心（曲江区马坝镇鞍山路曲江文化中心一楼）</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lang w:eastAsia="zh-CN"/>
                <w14:textFill>
                  <w14:solidFill>
                    <w14:schemeClr w14:val="tx1"/>
                  </w14:solidFill>
                </w14:textFill>
              </w:rPr>
              <w:t>韶关市公共资源交易中心曲江分中心（曲江区马坝镇鞍山路曲江文化中心一楼）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420"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（4）密封情况检查：</w:t>
            </w:r>
          </w:p>
          <w:p>
            <w:pPr>
              <w:ind w:right="113" w:firstLine="630" w:firstLineChars="3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本项目采用全流程电子投标，不需</w:t>
            </w:r>
            <w:r>
              <w:rPr>
                <w:rFonts w:hint="eastAsia" w:ascii="宋体" w:hAnsi="宋体"/>
                <w:color w:val="000000" w:themeColor="text1"/>
                <w:sz w:val="21"/>
                <w:szCs w:val="21"/>
                <w:highlight w:val="none"/>
                <w:u w:val="single"/>
                <w:lang w:val="en-US" w:eastAsia="zh-CN"/>
                <w14:textFill>
                  <w14:solidFill>
                    <w14:schemeClr w14:val="tx1"/>
                  </w14:solidFill>
                </w14:textFill>
              </w:rPr>
              <w:t>检查</w:t>
            </w:r>
            <w:r>
              <w:rPr>
                <w:rFonts w:hint="eastAsia" w:ascii="宋体" w:hAnsi="宋体"/>
                <w:color w:val="000000" w:themeColor="text1"/>
                <w:sz w:val="21"/>
                <w:szCs w:val="21"/>
                <w:highlight w:val="none"/>
                <w:u w:val="single"/>
                <w14:textFill>
                  <w14:solidFill>
                    <w14:schemeClr w14:val="tx1"/>
                  </w14:solidFill>
                </w14:textFill>
              </w:rPr>
              <w:t>密封情况</w:t>
            </w:r>
          </w:p>
          <w:p>
            <w:pPr>
              <w:ind w:left="105" w:leftChars="50" w:right="11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（5）开标顺序：</w:t>
            </w:r>
          </w:p>
          <w:p>
            <w:pPr>
              <w:ind w:right="113" w:rightChars="0"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开标顺序：</w:t>
            </w:r>
            <w:r>
              <w:rPr>
                <w:rFonts w:ascii="宋体" w:hAnsi="宋体"/>
                <w:color w:val="000000" w:themeColor="text1"/>
                <w:sz w:val="21"/>
                <w:szCs w:val="21"/>
                <w:highlight w:val="none"/>
                <w:u w:val="single"/>
                <w14:textFill>
                  <w14:solidFill>
                    <w14:schemeClr w14:val="tx1"/>
                  </w14:solidFill>
                </w14:textFill>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420" w:type="dxa"/>
            <w:tcBorders>
              <w:top w:val="single" w:color="auto" w:sz="4" w:space="0"/>
              <w:left w:val="single" w:color="auto" w:sz="4" w:space="0"/>
              <w:bottom w:val="single" w:color="auto" w:sz="4" w:space="0"/>
              <w:right w:val="single" w:color="auto" w:sz="12" w:space="0"/>
            </w:tcBorders>
            <w:vAlign w:val="center"/>
          </w:tcPr>
          <w:p>
            <w:pPr>
              <w:numPr>
                <w:ilvl w:val="0"/>
                <w:numId w:val="5"/>
              </w:numPr>
              <w:ind w:left="105" w:leftChars="50" w:right="113"/>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密封情况检查：</w:t>
            </w:r>
          </w:p>
          <w:p>
            <w:pPr>
              <w:numPr>
                <w:ilvl w:val="0"/>
                <w:numId w:val="0"/>
              </w:numPr>
              <w:ind w:right="113" w:rightChars="0" w:firstLine="630" w:firstLineChars="3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本项目采用全流程电子投标，不需检查密封情况</w:t>
            </w:r>
          </w:p>
          <w:p>
            <w:pPr>
              <w:ind w:left="105" w:leftChars="50" w:right="11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（5）开标顺序：</w:t>
            </w:r>
          </w:p>
          <w:p>
            <w:pPr>
              <w:ind w:right="113" w:rightChars="0"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开标顺序：</w:t>
            </w:r>
            <w:r>
              <w:rPr>
                <w:rFonts w:ascii="宋体" w:hAnsi="宋体"/>
                <w:color w:val="000000" w:themeColor="text1"/>
                <w:sz w:val="21"/>
                <w:szCs w:val="21"/>
                <w:highlight w:val="none"/>
                <w:u w:val="single"/>
                <w14:textFill>
                  <w14:solidFill>
                    <w14:schemeClr w14:val="tx1"/>
                  </w14:solidFill>
                </w14:textFill>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420" w:type="dxa"/>
            <w:tcBorders>
              <w:top w:val="single" w:color="auto" w:sz="4" w:space="0"/>
              <w:left w:val="single" w:color="auto" w:sz="4" w:space="0"/>
              <w:bottom w:val="single" w:color="auto" w:sz="4" w:space="0"/>
              <w:right w:val="single" w:color="auto" w:sz="12" w:space="0"/>
            </w:tcBorders>
            <w:vAlign w:val="center"/>
          </w:tcPr>
          <w:p>
            <w:pPr>
              <w:ind w:left="147" w:leftChars="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人，其中招标人代表</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auto"/>
                <w:sz w:val="21"/>
                <w:szCs w:val="21"/>
                <w:highlight w:val="none"/>
              </w:rPr>
              <w:t>专家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w:t>
            </w:r>
            <w:r>
              <w:rPr>
                <w:rFonts w:hint="eastAsia" w:ascii="宋体" w:hAnsi="宋体" w:eastAsia="宋体" w:cs="宋体"/>
                <w:color w:val="000000" w:themeColor="text1"/>
                <w:sz w:val="21"/>
                <w:szCs w:val="21"/>
                <w:highlight w:val="none"/>
                <w14:textFill>
                  <w14:solidFill>
                    <w14:schemeClr w14:val="tx1"/>
                  </w14:solidFill>
                </w14:textFill>
              </w:rPr>
              <w:t>；</w:t>
            </w:r>
          </w:p>
          <w:p>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专家确定方式：全部从</w:t>
            </w:r>
            <w:r>
              <w:rPr>
                <w:rFonts w:hint="eastAsia" w:ascii="宋体" w:hAnsi="宋体" w:cs="宋体"/>
                <w:color w:val="000000" w:themeColor="text1"/>
                <w:sz w:val="21"/>
                <w:szCs w:val="21"/>
                <w:highlight w:val="none"/>
                <w:lang w:eastAsia="zh-CN"/>
                <w14:textFill>
                  <w14:solidFill>
                    <w14:schemeClr w14:val="tx1"/>
                  </w14:solidFill>
                </w14:textFill>
              </w:rPr>
              <w:t>广东省综合评标评审专家库韶关区域</w:t>
            </w:r>
            <w:r>
              <w:rPr>
                <w:rFonts w:hint="eastAsia" w:ascii="宋体" w:hAnsi="宋体" w:eastAsia="宋体" w:cs="宋体"/>
                <w:color w:val="000000" w:themeColor="text1"/>
                <w:sz w:val="21"/>
                <w:szCs w:val="21"/>
                <w:highlight w:val="none"/>
                <w14:textFill>
                  <w14:solidFill>
                    <w14:schemeClr w14:val="tx1"/>
                  </w14:solidFill>
                </w14:textFill>
              </w:rPr>
              <w:t>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420" w:type="dxa"/>
            <w:tcBorders>
              <w:top w:val="single" w:color="auto" w:sz="4" w:space="0"/>
              <w:left w:val="single" w:color="auto" w:sz="4" w:space="0"/>
              <w:bottom w:val="single" w:color="auto" w:sz="4" w:space="0"/>
              <w:right w:val="single" w:color="auto" w:sz="12" w:space="0"/>
            </w:tcBorders>
            <w:vAlign w:val="center"/>
          </w:tcPr>
          <w:p>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420"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42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420"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w:t>
            </w:r>
            <w:r>
              <w:rPr>
                <w:rFonts w:hint="eastAsia" w:ascii="宋体" w:hAnsi="宋体" w:cs="宋体"/>
                <w:color w:val="000000" w:themeColor="text1"/>
                <w:szCs w:val="21"/>
                <w:highlight w:val="none"/>
                <w:lang w:val="en-US" w:eastAsia="zh-CN"/>
                <w14:textFill>
                  <w14:solidFill>
                    <w14:schemeClr w14:val="tx1"/>
                  </w14:solidFill>
                </w14:textFill>
              </w:rPr>
              <w:t>或电子文件</w:t>
            </w:r>
            <w:r>
              <w:rPr>
                <w:rFonts w:hint="eastAsia" w:ascii="宋体" w:hAnsi="宋体" w:cs="宋体"/>
                <w:color w:val="000000" w:themeColor="text1"/>
                <w:szCs w:val="21"/>
                <w:highlight w:val="none"/>
                <w14:textFill>
                  <w14:solidFill>
                    <w14:schemeClr w14:val="tx1"/>
                  </w14:solidFill>
                </w14:textFill>
              </w:rPr>
              <w:t>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420" w:type="dxa"/>
            <w:tcBorders>
              <w:top w:val="single" w:color="auto" w:sz="4" w:space="0"/>
              <w:left w:val="single" w:color="auto" w:sz="4" w:space="0"/>
              <w:bottom w:val="single" w:color="auto" w:sz="4" w:space="0"/>
              <w:right w:val="single" w:color="auto" w:sz="12" w:space="0"/>
            </w:tcBorders>
            <w:vAlign w:val="center"/>
          </w:tcPr>
          <w:p>
            <w:pPr>
              <w:pStyle w:val="82"/>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420"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是否要求中标人提交履约保证金：</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要求，履约担保形式：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由投标人自主选择采用现金（或支票）、或银行保函</w:t>
            </w:r>
            <w:r>
              <w:rPr>
                <w:rFonts w:hint="eastAsia" w:ascii="宋体" w:hAnsi="宋体" w:cs="宋体"/>
                <w:color w:val="000000" w:themeColor="text1"/>
                <w:kern w:val="2"/>
                <w:sz w:val="21"/>
                <w:szCs w:val="21"/>
                <w:highlight w:val="none"/>
                <w:u w:val="single"/>
                <w:lang w:val="en-US" w:eastAsia="zh-CN" w:bidi="ar-SA"/>
                <w14:textFill>
                  <w14:solidFill>
                    <w14:schemeClr w14:val="tx1"/>
                  </w14:solidFill>
                </w14:textFill>
              </w:rPr>
              <w:t>、或保险保函或其它合法形式。</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履约担保金额：</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中标合同额的</w:t>
            </w:r>
            <w:r>
              <w:rPr>
                <w:rFonts w:hint="eastAsia" w:ascii="宋体" w:hAnsi="宋体" w:cs="宋体"/>
                <w:color w:val="000000" w:themeColor="text1"/>
                <w:kern w:val="2"/>
                <w:sz w:val="21"/>
                <w:szCs w:val="21"/>
                <w:highlight w:val="none"/>
                <w:u w:val="singl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采用银行保函时，</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出具履约担保的银行级别：投标人公司注册所在地的全国性国有商业银行或股份制商业银行的分支机构。</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420"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监督部门：</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韶关市曲江区交通运输局</w:t>
            </w:r>
          </w:p>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韶关市曲江区马坝大道36号</w:t>
            </w:r>
          </w:p>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 0751-6586062</w:t>
            </w:r>
          </w:p>
          <w:p>
            <w:pPr>
              <w:ind w:left="113"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邮政编码： </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512100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420"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pPr>
              <w:pStyle w:val="84"/>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116"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400" w:lineRule="exact"/>
              <w:rPr>
                <w:rFonts w:hint="eastAsia"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投标人须知正文</w:t>
            </w:r>
          </w:p>
          <w:p>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在投标人须知范本原文增加内容如下：</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澄清和修改内容将以编号的补遗书形式在全国公共资源交易平台 （广东省·韶关市）（https</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r>
              <w:rPr>
                <w:rFonts w:hint="eastAsia" w:ascii="宋体" w:hAnsi="宋体" w:cs="宋体"/>
                <w:b/>
                <w:bCs/>
                <w:color w:val="000000" w:themeColor="text1"/>
                <w:szCs w:val="21"/>
                <w:highlight w:val="none"/>
                <w14:textFill>
                  <w14:solidFill>
                    <w14:schemeClr w14:val="tx1"/>
                  </w14:solidFill>
                </w14:textFill>
              </w:rPr>
              <w:t>招标文件的修改及有关补充通知一经在全国公共资源交易平台 （广东省·韶关市）网站上发布，视作已发放给所有投标人。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将投标人须知原文3.1.1款修改如下：</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投标文件应包括下列内容：</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投标函及投标函附录</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授权委托书或法定代表人身份证明</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投标保证金</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施工组织设计</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项目管理机构</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拟分包项目情况表</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资格审查资料(适用于未进行资格预审的)</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其他资料</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投标函；</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已标价工程量清单。</w:t>
            </w:r>
          </w:p>
          <w:p>
            <w:pPr>
              <w:spacing w:line="360" w:lineRule="exact"/>
              <w:ind w:firstLine="43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pStyle w:val="82"/>
              <w:spacing w:before="19" w:line="380" w:lineRule="exact"/>
              <w:ind w:left="103"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投标人须知正文第3.2.1项部分内容细化如下：</w:t>
            </w:r>
          </w:p>
          <w:p>
            <w:pPr>
              <w:pStyle w:val="82"/>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（广东省·韶关市）系统下载），投标人应按照招标人提供的工程量清单填写本合同各工程子目的单价、合价和总额价。评标委员会将按照第三章“评标办法”规定对投标价进行算术性错误修正及其它错误修正。</w:t>
            </w:r>
          </w:p>
          <w:p>
            <w:pPr>
              <w:pStyle w:val="82"/>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pPr>
              <w:pStyle w:val="82"/>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的所有单价取小数点后两位，所有合价和总价应四舍五入取整数。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148" w:type="dxa"/>
            <w:gridSpan w:val="2"/>
            <w:tcBorders>
              <w:top w:val="single" w:color="auto" w:sz="4" w:space="0"/>
              <w:left w:val="single" w:color="auto" w:sz="2" w:space="0"/>
              <w:bottom w:val="single" w:color="auto" w:sz="4" w:space="0"/>
              <w:right w:val="single" w:color="auto" w:sz="12" w:space="0"/>
            </w:tcBorders>
          </w:tcPr>
          <w:p>
            <w:pPr>
              <w:spacing w:line="276"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投标人须知正文3.4.3</w:t>
            </w:r>
            <w:r>
              <w:rPr>
                <w:rFonts w:hint="eastAsia" w:ascii="宋体" w:hAnsi="宋体" w:cs="宋体"/>
                <w:color w:val="000000" w:themeColor="text1"/>
                <w:szCs w:val="21"/>
                <w:highlight w:val="none"/>
                <w14:textFill>
                  <w14:solidFill>
                    <w14:schemeClr w14:val="tx1"/>
                  </w14:solidFill>
                </w14:textFill>
              </w:rPr>
              <w:t>项</w:t>
            </w:r>
            <w:r>
              <w:rPr>
                <w:rFonts w:hint="eastAsia" w:ascii="宋体" w:hAnsi="宋体" w:cs="宋体"/>
                <w:color w:val="000000" w:themeColor="text1"/>
                <w:szCs w:val="21"/>
                <w:highlight w:val="none"/>
                <w:lang w:val="zh-CN"/>
                <w14:textFill>
                  <w14:solidFill>
                    <w14:schemeClr w14:val="tx1"/>
                  </w14:solidFill>
                </w14:textFill>
              </w:rPr>
              <w:t xml:space="preserve">修改如下：     </w:t>
            </w:r>
          </w:p>
          <w:p>
            <w:pPr>
              <w:pStyle w:val="57"/>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148"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eastAsia="zh-CN" w:bidi="zh-CN"/>
                <w14:textFill>
                  <w14:solidFill>
                    <w14:schemeClr w14:val="tx1"/>
                  </w14:solidFill>
                </w14:textFill>
              </w:rPr>
              <w:t xml:space="preserve">投标人须知正文第 3.5.1 项内容修改如下： </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信用信息管理系统”公路工程施工资质企业名录中的网页截图复印件，以及投标人在“国家企业信用信息公示系统”中基础信息（体现股东及出资详细信息）的网页截图复印件。</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投标人须知正文第 3.5.2 项内容修改如下：</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before="65" w:line="240" w:lineRule="auto"/>
              <w:ind w:left="1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 xml:space="preserve">投标人须知正文第 </w:t>
            </w:r>
            <w:r>
              <w:rPr>
                <w:rFonts w:ascii="宋体" w:hAnsi="宋体" w:eastAsia="宋体" w:cs="宋体"/>
                <w:color w:val="000000" w:themeColor="text1"/>
                <w:spacing w:val="3"/>
                <w:sz w:val="20"/>
                <w:szCs w:val="20"/>
                <w:highlight w:val="none"/>
                <w14:textFill>
                  <w14:solidFill>
                    <w14:schemeClr w14:val="tx1"/>
                  </w14:solidFill>
                </w14:textFill>
              </w:rPr>
              <w:t>3</w:t>
            </w:r>
            <w:r>
              <w:rPr>
                <w:rFonts w:ascii="宋体" w:hAnsi="宋体" w:eastAsia="宋体" w:cs="宋体"/>
                <w:color w:val="000000" w:themeColor="text1"/>
                <w:spacing w:val="2"/>
                <w:sz w:val="20"/>
                <w:szCs w:val="20"/>
                <w:highlight w:val="none"/>
                <w14:textFill>
                  <w14:solidFill>
                    <w14:schemeClr w14:val="tx1"/>
                  </w14:solidFill>
                </w14:textFill>
              </w:rPr>
              <w:t>.5.3 项内容修改如下：</w:t>
            </w:r>
          </w:p>
          <w:p>
            <w:pPr>
              <w:spacing w:before="164" w:line="240" w:lineRule="auto"/>
              <w:ind w:left="124" w:right="125" w:firstLine="40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近年完成的类似项目”应是已列入交通运输部“全国公路建设市场信用信息管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6"/>
                <w:sz w:val="20"/>
                <w:szCs w:val="20"/>
                <w:highlight w:val="none"/>
                <w14:textFill>
                  <w14:solidFill>
                    <w14:schemeClr w14:val="tx1"/>
                  </w14:solidFill>
                </w14:textFill>
              </w:rPr>
              <w:t>理</w:t>
            </w:r>
            <w:r>
              <w:rPr>
                <w:rFonts w:ascii="宋体" w:hAnsi="宋体" w:eastAsia="宋体" w:cs="宋体"/>
                <w:color w:val="000000" w:themeColor="text1"/>
                <w:spacing w:val="15"/>
                <w:sz w:val="20"/>
                <w:szCs w:val="20"/>
                <w:highlight w:val="none"/>
                <w14:textFill>
                  <w14:solidFill>
                    <w14:schemeClr w14:val="tx1"/>
                  </w14:solidFill>
                </w14:textFill>
              </w:rPr>
              <w:t>系</w:t>
            </w:r>
            <w:r>
              <w:rPr>
                <w:rFonts w:ascii="宋体" w:hAnsi="宋体" w:eastAsia="宋体" w:cs="宋体"/>
                <w:color w:val="000000" w:themeColor="text1"/>
                <w:spacing w:val="8"/>
                <w:sz w:val="20"/>
                <w:szCs w:val="20"/>
                <w:highlight w:val="none"/>
                <w14:textFill>
                  <w14:solidFill>
                    <w14:schemeClr w14:val="tx1"/>
                  </w14:solidFill>
                </w14:textFill>
              </w:rPr>
              <w:t>统”并公开的总包已建业绩或分包 (不包括劳务分包) 已建业绩，具体时间要求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见投标人须知前附表</w:t>
            </w:r>
            <w:r>
              <w:rPr>
                <w:rFonts w:ascii="宋体" w:hAnsi="宋体" w:eastAsia="宋体" w:cs="宋体"/>
                <w:color w:val="000000" w:themeColor="text1"/>
                <w:spacing w:val="6"/>
                <w:sz w:val="20"/>
                <w:szCs w:val="20"/>
                <w:highlight w:val="none"/>
                <w14:textFill>
                  <w14:solidFill>
                    <w14:schemeClr w14:val="tx1"/>
                  </w14:solidFill>
                </w14:textFill>
              </w:rPr>
              <w:t>。</w:t>
            </w:r>
          </w:p>
          <w:p>
            <w:pPr>
              <w:spacing w:line="240" w:lineRule="auto"/>
              <w:ind w:left="121" w:right="125" w:firstLine="40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近年完成的类似项目情况表”应附在交通运输部“全国公路建设市场信用信息</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管理系统”中查询到的企业“业绩信息”相关项目网页截图复印件或网页打印件，</w:t>
            </w:r>
            <w:r>
              <w:rPr>
                <w:rFonts w:ascii="宋体" w:hAnsi="宋体" w:eastAsia="宋体" w:cs="宋体"/>
                <w:color w:val="000000" w:themeColor="text1"/>
                <w:spacing w:val="5"/>
                <w:sz w:val="20"/>
                <w:szCs w:val="20"/>
                <w:highlight w:val="none"/>
                <w14:textFill>
                  <w14:solidFill>
                    <w14:schemeClr w14:val="tx1"/>
                  </w14:solidFill>
                </w14:textFill>
              </w:rPr>
              <w:t>即</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包</w:t>
            </w:r>
            <w:r>
              <w:rPr>
                <w:rFonts w:ascii="宋体" w:hAnsi="宋体" w:eastAsia="宋体" w:cs="宋体"/>
                <w:color w:val="000000" w:themeColor="text1"/>
                <w:spacing w:val="6"/>
                <w:sz w:val="20"/>
                <w:szCs w:val="20"/>
                <w:highlight w:val="none"/>
                <w14:textFill>
                  <w14:solidFill>
                    <w14:schemeClr w14:val="tx1"/>
                  </w14:solidFill>
                </w14:textFill>
              </w:rPr>
              <w:t>括“项目名称”、“标段类型”、“合同价” 、“主要工程量”等栏目在内的项目</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详细信息网页截图复印件或网页打印件。除网页截图复印件或网页打印件外，投标</w:t>
            </w:r>
            <w:r>
              <w:rPr>
                <w:rFonts w:ascii="宋体" w:hAnsi="宋体" w:eastAsia="宋体" w:cs="宋体"/>
                <w:color w:val="000000" w:themeColor="text1"/>
                <w:spacing w:val="5"/>
                <w:sz w:val="20"/>
                <w:szCs w:val="20"/>
                <w:highlight w:val="none"/>
                <w14:textFill>
                  <w14:solidFill>
                    <w14:schemeClr w14:val="tx1"/>
                  </w14:solidFill>
                </w14:textFill>
              </w:rPr>
              <w:t>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6"/>
                <w:sz w:val="20"/>
                <w:szCs w:val="20"/>
                <w:highlight w:val="none"/>
                <w14:textFill>
                  <w14:solidFill>
                    <w14:schemeClr w14:val="tx1"/>
                  </w14:solidFill>
                </w14:textFill>
              </w:rPr>
              <w:t>无</w:t>
            </w:r>
            <w:r>
              <w:rPr>
                <w:rFonts w:ascii="宋体" w:hAnsi="宋体" w:eastAsia="宋体" w:cs="宋体"/>
                <w:color w:val="000000" w:themeColor="text1"/>
                <w:spacing w:val="8"/>
                <w:sz w:val="20"/>
                <w:szCs w:val="20"/>
                <w:highlight w:val="none"/>
                <w14:textFill>
                  <w14:solidFill>
                    <w14:schemeClr w14:val="tx1"/>
                  </w14:solidFill>
                </w14:textFill>
              </w:rPr>
              <w:t>需再提供任何业绩证明材料。</w:t>
            </w:r>
          </w:p>
          <w:p>
            <w:pPr>
              <w:spacing w:before="1" w:line="240" w:lineRule="auto"/>
              <w:ind w:left="122" w:right="125"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8"/>
                <w:sz w:val="20"/>
                <w:szCs w:val="20"/>
                <w:highlight w:val="none"/>
                <w14:textFill>
                  <w14:solidFill>
                    <w14:schemeClr w14:val="tx1"/>
                  </w14:solidFill>
                </w14:textFill>
              </w:rPr>
              <w:t>如投</w:t>
            </w:r>
            <w:r>
              <w:rPr>
                <w:rFonts w:ascii="宋体" w:hAnsi="宋体" w:eastAsia="宋体" w:cs="宋体"/>
                <w:color w:val="000000" w:themeColor="text1"/>
                <w:spacing w:val="11"/>
                <w:sz w:val="20"/>
                <w:szCs w:val="20"/>
                <w:highlight w:val="none"/>
                <w14:textFill>
                  <w14:solidFill>
                    <w14:schemeClr w14:val="tx1"/>
                  </w14:solidFill>
                </w14:textFill>
              </w:rPr>
              <w:t>标</w:t>
            </w:r>
            <w:r>
              <w:rPr>
                <w:rFonts w:ascii="宋体" w:hAnsi="宋体" w:eastAsia="宋体" w:cs="宋体"/>
                <w:color w:val="000000" w:themeColor="text1"/>
                <w:spacing w:val="9"/>
                <w:sz w:val="20"/>
                <w:szCs w:val="20"/>
                <w:highlight w:val="none"/>
                <w14:textFill>
                  <w14:solidFill>
                    <w14:schemeClr w14:val="tx1"/>
                  </w14:solidFill>
                </w14:textFill>
              </w:rPr>
              <w:t>人未提供相关项目网页截图复印件或相关项目网页截图中的信息无法证</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1"/>
                <w:sz w:val="20"/>
                <w:szCs w:val="20"/>
                <w:highlight w:val="none"/>
                <w14:textFill>
                  <w14:solidFill>
                    <w14:schemeClr w14:val="tx1"/>
                  </w14:solidFill>
                </w14:textFill>
              </w:rPr>
              <w:t>实</w:t>
            </w:r>
            <w:r>
              <w:rPr>
                <w:rFonts w:ascii="宋体" w:hAnsi="宋体" w:eastAsia="宋体" w:cs="宋体"/>
                <w:color w:val="000000" w:themeColor="text1"/>
                <w:spacing w:val="11"/>
                <w:sz w:val="20"/>
                <w:szCs w:val="20"/>
                <w:highlight w:val="none"/>
                <w14:textFill>
                  <w14:solidFill>
                    <w14:schemeClr w14:val="tx1"/>
                  </w14:solidFill>
                </w14:textFill>
              </w:rPr>
              <w:t>投标人满足招标文件规定的资格审查条件(业绩最低要求)或评标办法评分标准(如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有) ，则该项目业绩不予认定</w:t>
            </w:r>
            <w:r>
              <w:rPr>
                <w:rFonts w:ascii="宋体" w:hAnsi="宋体" w:eastAsia="宋体" w:cs="宋体"/>
                <w:color w:val="000000" w:themeColor="text1"/>
                <w:spacing w:val="7"/>
                <w:sz w:val="20"/>
                <w:szCs w:val="20"/>
                <w:highlight w:val="none"/>
                <w14:textFill>
                  <w14:solidFill>
                    <w14:schemeClr w14:val="tx1"/>
                  </w14:solidFill>
                </w14:textFill>
              </w:rPr>
              <w:t>。</w:t>
            </w:r>
          </w:p>
          <w:p>
            <w:pPr>
              <w:spacing w:line="240" w:lineRule="auto"/>
              <w:ind w:firstLine="464" w:firstLineChars="200"/>
              <w:rPr>
                <w:color w:val="000000" w:themeColor="text1"/>
                <w:highlight w:val="none"/>
                <w14:textFill>
                  <w14:solidFill>
                    <w14:schemeClr w14:val="tx1"/>
                  </w14:solidFill>
                </w14:textFill>
              </w:rPr>
            </w:pPr>
            <w:r>
              <w:rPr>
                <w:rFonts w:ascii="宋体" w:hAnsi="宋体" w:eastAsia="宋体" w:cs="宋体"/>
                <w:color w:val="000000" w:themeColor="text1"/>
                <w:spacing w:val="16"/>
                <w:sz w:val="20"/>
                <w:szCs w:val="20"/>
                <w:highlight w:val="none"/>
                <w14:textFill>
                  <w14:solidFill>
                    <w14:schemeClr w14:val="tx1"/>
                  </w14:solidFill>
                </w14:textFill>
              </w:rPr>
              <w:t>如近年</w:t>
            </w:r>
            <w:r>
              <w:rPr>
                <w:rFonts w:ascii="宋体" w:hAnsi="宋体" w:eastAsia="宋体" w:cs="宋体"/>
                <w:color w:val="000000" w:themeColor="text1"/>
                <w:spacing w:val="10"/>
                <w:sz w:val="20"/>
                <w:szCs w:val="20"/>
                <w:highlight w:val="none"/>
                <w14:textFill>
                  <w14:solidFill>
                    <w14:schemeClr w14:val="tx1"/>
                  </w14:solidFill>
                </w14:textFill>
              </w:rPr>
              <w:t>来</w:t>
            </w:r>
            <w:r>
              <w:rPr>
                <w:rFonts w:ascii="宋体" w:hAnsi="宋体" w:eastAsia="宋体" w:cs="宋体"/>
                <w:color w:val="000000" w:themeColor="text1"/>
                <w:spacing w:val="8"/>
                <w:sz w:val="20"/>
                <w:szCs w:val="20"/>
                <w:highlight w:val="none"/>
                <w14:textFill>
                  <w14:solidFill>
                    <w14:schemeClr w14:val="tx1"/>
                  </w14:solidFill>
                </w14:textFill>
              </w:rPr>
              <w:t>，投标人法人机构发生合法变更或重组或法人名称变更时，应提供相关</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部</w:t>
            </w:r>
            <w:r>
              <w:rPr>
                <w:rFonts w:ascii="宋体" w:hAnsi="宋体" w:eastAsia="宋体" w:cs="宋体"/>
                <w:color w:val="000000" w:themeColor="text1"/>
                <w:spacing w:val="9"/>
                <w:sz w:val="20"/>
                <w:szCs w:val="20"/>
                <w:highlight w:val="none"/>
                <w14:textFill>
                  <w14:solidFill>
                    <w14:schemeClr w14:val="tx1"/>
                  </w14:solidFill>
                </w14:textFill>
              </w:rPr>
              <w:t>门的合法批件或其他相关证明材料来证明其所附业绩的继承性。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148" w:type="dxa"/>
            <w:gridSpan w:val="2"/>
            <w:tcBorders>
              <w:top w:val="single" w:color="auto" w:sz="4" w:space="0"/>
              <w:left w:val="single" w:color="auto" w:sz="2" w:space="0"/>
              <w:bottom w:val="single" w:color="auto" w:sz="4" w:space="0"/>
              <w:right w:val="single" w:color="auto" w:sz="12" w:space="0"/>
            </w:tcBorders>
          </w:tcPr>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投标人须知正文第 3.5.4 项内容修改如下： </w:t>
            </w:r>
          </w:p>
          <w:p>
            <w:pPr>
              <w:spacing w:line="420" w:lineRule="exact"/>
              <w:ind w:firstLine="420" w:firstLineChars="20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p>
            <w:pPr>
              <w:spacing w:line="420" w:lineRule="exact"/>
              <w:ind w:firstLine="420" w:firstLineChars="20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近三年在当地（指项目所在地级市）参与工程招投标活动中有违法违规行为，并被相关行政部门通报的投标人不得参加本项目投标。（提供承诺书）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148" w:type="dxa"/>
            <w:gridSpan w:val="2"/>
            <w:tcBorders>
              <w:top w:val="single" w:color="auto" w:sz="4" w:space="0"/>
              <w:left w:val="single" w:color="auto" w:sz="2" w:space="0"/>
              <w:bottom w:val="single" w:color="auto" w:sz="4" w:space="0"/>
              <w:right w:val="single" w:color="auto" w:sz="12" w:space="0"/>
            </w:tcBorders>
          </w:tcPr>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删除原 3.5.5 项内容，修改如下： </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信用信息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w:t>
            </w:r>
            <w:r>
              <w:rPr>
                <w:rFonts w:hint="eastAsia" w:ascii="宋体" w:hAnsi="宋体" w:eastAsia="宋体" w:cs="宋体"/>
                <w:color w:val="000000" w:themeColor="text1"/>
                <w:szCs w:val="21"/>
                <w:highlight w:val="none"/>
                <w14:textFill>
                  <w14:solidFill>
                    <w14:schemeClr w14:val="tx1"/>
                  </w14:solidFill>
                </w14:textFill>
              </w:rPr>
              <w:t>段为</w:t>
            </w:r>
            <w:r>
              <w:rPr>
                <w:rFonts w:hint="eastAsia" w:ascii="宋体" w:hAnsi="宋体" w:eastAsia="宋体" w:cs="宋体"/>
                <w:color w:val="000000" w:themeColor="text1"/>
                <w:szCs w:val="21"/>
                <w:highlight w:val="none"/>
                <w:lang w:val="en-US" w:eastAsia="zh-CN"/>
                <w14:textFill>
                  <w14:solidFill>
                    <w14:schemeClr w14:val="tx1"/>
                  </w14:solidFill>
                </w14:textFill>
              </w:rPr>
              <w:t>投标截止日前近三个月内任意一个月社保证明</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删除原 3.5.7 项内容，修改如下： </w:t>
            </w:r>
          </w:p>
          <w:p>
            <w:pPr>
              <w:keepNext w:val="0"/>
              <w:keepLines w:val="0"/>
              <w:widowControl/>
              <w:suppressLineNumbers w:val="0"/>
              <w:ind w:firstLine="40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删除原 3.7.4、3.7.5项内容，修改如下：</w:t>
            </w:r>
          </w:p>
          <w:p>
            <w:pPr>
              <w:pStyle w:val="59"/>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4.1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4.2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4.3 项内容修改如下：</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4.3电子投标文件的修改、撤回：</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5.1 项内容修改如下：</w:t>
            </w:r>
          </w:p>
          <w:p>
            <w:pPr>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5.1开标时间和地点</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删除投标人须知正文第5.2.1（4）款，并对序号进行修改。</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投标人须知正文第5.2.1（5）款修改为：</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5.2.2项内容修改如下：</w:t>
            </w:r>
          </w:p>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投标人须知正文</w:t>
            </w:r>
            <w:r>
              <w:rPr>
                <w:rFonts w:hint="eastAsia" w:ascii="宋体" w:hAnsi="宋体" w:cs="宋体"/>
                <w:color w:val="000000" w:themeColor="text1"/>
                <w:sz w:val="21"/>
                <w:szCs w:val="21"/>
                <w:highlight w:val="none"/>
                <w14:textFill>
                  <w14:solidFill>
                    <w14:schemeClr w14:val="tx1"/>
                  </w14:solidFill>
                </w14:textFill>
              </w:rPr>
              <w:t>6.1.2 项末增加如下内容：</w:t>
            </w:r>
          </w:p>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pStyle w:val="82"/>
              <w:spacing w:before="6" w:line="380" w:lineRule="exact"/>
              <w:ind w:right="134"/>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增加 7.8.6 项“不平衡报价的处理”</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pPr>
              <w:pStyle w:val="82"/>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148" w:type="dxa"/>
            <w:gridSpan w:val="2"/>
            <w:tcBorders>
              <w:top w:val="single" w:color="auto" w:sz="4" w:space="0"/>
              <w:left w:val="single" w:color="auto" w:sz="2" w:space="0"/>
              <w:bottom w:val="single" w:color="auto" w:sz="4" w:space="0"/>
              <w:right w:val="single" w:color="auto" w:sz="12" w:space="0"/>
            </w:tcBorders>
          </w:tcPr>
          <w:p>
            <w:pPr>
              <w:pStyle w:val="59"/>
              <w:spacing w:line="38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投标人须知范本原文第 8.5.1 项细化如下：</w:t>
            </w:r>
          </w:p>
          <w:p>
            <w:pPr>
              <w:pStyle w:val="59"/>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148" w:type="dxa"/>
            <w:gridSpan w:val="2"/>
            <w:tcBorders>
              <w:top w:val="single" w:color="auto" w:sz="4" w:space="0"/>
              <w:left w:val="single" w:color="auto" w:sz="2" w:space="0"/>
              <w:bottom w:val="single" w:color="auto" w:sz="4" w:space="0"/>
              <w:right w:val="single" w:color="auto" w:sz="12" w:space="0"/>
            </w:tcBorders>
          </w:tcPr>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 10.1 款后增加如下条款：10.2 款、10.3 款、10.4 款、10.5 款、10.6 款、10.7、10.8 款、10.9 款。</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pPr>
              <w:pStyle w:val="59"/>
              <w:spacing w:line="380" w:lineRule="exact"/>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r>
              <w:rPr>
                <w:rFonts w:hint="eastAsia" w:ascii="宋体" w:hAnsi="宋体" w:cs="宋体"/>
                <w:color w:val="000000" w:themeColor="text1"/>
                <w:sz w:val="21"/>
                <w:szCs w:val="21"/>
                <w:highlight w:val="none"/>
                <w:lang w:eastAsia="zh-CN"/>
                <w14:textFill>
                  <w14:solidFill>
                    <w14:schemeClr w14:val="tx1"/>
                  </w14:solidFill>
                </w14:textFill>
              </w:rPr>
              <w:t>：</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当年度信用等级 A 级单位在参加广东省公路工程建设项目招投标活动（以递交资格预审申请文件或资格后审递交投标文件时间为准）时，可申请使用 A 级分值 12 次，用完 12 次后信用等级分值将按 B 级分值取定。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 “类似工程”均指新建或改、扩建、改造、路面修复(</w:t>
            </w:r>
            <w:r>
              <w:rPr>
                <w:rFonts w:hint="eastAsia" w:ascii="宋体" w:hAnsi="宋体" w:cs="宋体"/>
                <w:color w:val="000000" w:themeColor="text1"/>
                <w:sz w:val="21"/>
                <w:szCs w:val="21"/>
                <w:highlight w:val="none"/>
                <w:lang w:eastAsia="zh-CN"/>
                <w14:textFill>
                  <w14:solidFill>
                    <w14:schemeClr w14:val="tx1"/>
                  </w14:solidFill>
                </w14:textFill>
              </w:rPr>
              <w:t>四</w:t>
            </w:r>
            <w:r>
              <w:rPr>
                <w:rFonts w:hint="eastAsia" w:ascii="宋体" w:hAnsi="宋体" w:cs="宋体"/>
                <w:color w:val="000000" w:themeColor="text1"/>
                <w:sz w:val="21"/>
                <w:szCs w:val="21"/>
                <w:highlight w:val="none"/>
                <w14:textFill>
                  <w14:solidFill>
                    <w14:schemeClr w14:val="tx1"/>
                  </w14:solidFill>
                </w14:textFill>
              </w:rPr>
              <w:t>级以上（含</w:t>
            </w:r>
            <w:r>
              <w:rPr>
                <w:rFonts w:hint="eastAsia" w:ascii="宋体" w:hAnsi="宋体" w:cs="宋体"/>
                <w:color w:val="000000" w:themeColor="text1"/>
                <w:sz w:val="21"/>
                <w:szCs w:val="21"/>
                <w:highlight w:val="none"/>
                <w:lang w:eastAsia="zh-CN"/>
                <w14:textFill>
                  <w14:solidFill>
                    <w14:schemeClr w14:val="tx1"/>
                  </w14:solidFill>
                </w14:textFill>
              </w:rPr>
              <w:t>四</w:t>
            </w:r>
            <w:r>
              <w:rPr>
                <w:rFonts w:hint="eastAsia" w:ascii="宋体" w:hAnsi="宋体" w:cs="宋体"/>
                <w:color w:val="000000" w:themeColor="text1"/>
                <w:sz w:val="21"/>
                <w:szCs w:val="21"/>
                <w:highlight w:val="none"/>
                <w14:textFill>
                  <w14:solidFill>
                    <w14:schemeClr w14:val="tx1"/>
                  </w14:solidFill>
                </w14:textFill>
              </w:rPr>
              <w:t>级）)公路施工项目。在采用新建公路项目完工业绩时，对于同公路等级改、扩建中的新建桥梁或隧道工程业绩也应认可。</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pPr>
              <w:pStyle w:val="59"/>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9"/>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pPr>
              <w:pStyle w:val="59"/>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10.9 同时对两个及两个以上标段进行投标的投标人，不能使用同一套人员、设备（如果最终只允许中一个标段，则允许使用同一套人员、设备）。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148"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投标人须知正文增加第11款内容：</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按国家发展委关于《招标代理服务收费管理暂行办法》的文件，本项目的招标代理费由中标人支付，招标代理费的金额按照国家相关招标代理费计费标准及招标人与代理单位签订的招标代理合同的约定计算。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148"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投标人须知正文增加第12款内容：</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10116" w:type="dxa"/>
            <w:gridSpan w:val="3"/>
            <w:tcBorders>
              <w:top w:val="single" w:color="auto" w:sz="4" w:space="0"/>
              <w:left w:val="single" w:color="auto" w:sz="12" w:space="0"/>
              <w:bottom w:val="single" w:color="auto" w:sz="4" w:space="0"/>
              <w:right w:val="single" w:color="auto" w:sz="12" w:space="0"/>
            </w:tcBorders>
            <w:vAlign w:val="center"/>
          </w:tcPr>
          <w:p>
            <w:pPr>
              <w:pStyle w:val="16"/>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r>
        <w:rPr>
          <w:rFonts w:hint="eastAsia" w:ascii="宋体" w:hAnsi="宋体" w:cs="黑体"/>
          <w:bCs w:val="0"/>
          <w:color w:val="000000" w:themeColor="text1"/>
          <w:sz w:val="30"/>
          <w:szCs w:val="30"/>
          <w:highlight w:val="none"/>
          <w14:textFill>
            <w14:solidFill>
              <w14:schemeClr w14:val="tx1"/>
            </w14:solidFill>
          </w14:textFill>
        </w:rPr>
        <w:br w:type="page"/>
      </w:r>
      <w:bookmarkStart w:id="30" w:name="_Toc7714"/>
    </w:p>
    <w:p>
      <w:pPr>
        <w:pStyle w:val="5"/>
        <w:spacing w:before="140" w:after="140" w:line="360" w:lineRule="auto"/>
        <w:jc w:val="center"/>
        <w:rPr>
          <w:rFonts w:hint="eastAsia" w:ascii="宋体" w:hAnsi="宋体" w:cs="黑体"/>
          <w:bCs w:val="0"/>
          <w:color w:val="000000" w:themeColor="text1"/>
          <w:sz w:val="30"/>
          <w:szCs w:val="30"/>
          <w:highlight w:val="none"/>
          <w14:textFill>
            <w14:solidFill>
              <w14:schemeClr w14:val="tx1"/>
            </w14:solidFill>
          </w14:textFill>
        </w:rPr>
      </w:pPr>
    </w:p>
    <w:p>
      <w:pPr>
        <w:pStyle w:val="5"/>
        <w:spacing w:before="140" w:after="140" w:line="360" w:lineRule="auto"/>
        <w:jc w:val="center"/>
        <w:rPr>
          <w:rFonts w:hint="eastAsia" w:ascii="宋体" w:hAnsi="宋体" w:cs="黑体"/>
          <w:bCs w:val="0"/>
          <w:color w:val="000000" w:themeColor="text1"/>
          <w:sz w:val="30"/>
          <w:szCs w:val="30"/>
          <w:highlight w:val="none"/>
          <w14:textFill>
            <w14:solidFill>
              <w14:schemeClr w14:val="tx1"/>
            </w14:solidFill>
          </w14:textFill>
        </w:rPr>
      </w:pPr>
    </w:p>
    <w:bookmarkEnd w:id="30"/>
    <w:p>
      <w:pPr>
        <w:autoSpaceDE w:val="0"/>
        <w:autoSpaceDN w:val="0"/>
        <w:adjustRightInd w:val="0"/>
        <w:spacing w:before="156" w:after="156" w:line="460" w:lineRule="exact"/>
        <w:jc w:val="center"/>
        <w:rPr>
          <w:rFonts w:ascii="黑体" w:hAnsi="宋体" w:eastAsia="黑体"/>
          <w:color w:val="000000" w:themeColor="text1"/>
          <w:sz w:val="30"/>
          <w:szCs w:val="30"/>
          <w:highlight w:val="none"/>
          <w14:textFill>
            <w14:solidFill>
              <w14:schemeClr w14:val="tx1"/>
            </w14:solidFill>
          </w14:textFill>
        </w:rPr>
      </w:pPr>
      <w:bookmarkStart w:id="31" w:name="_Toc11325"/>
      <w:bookmarkStart w:id="32" w:name="_Toc2293"/>
      <w:r>
        <w:rPr>
          <w:rFonts w:hint="eastAsia" w:ascii="黑体" w:hAnsi="宋体" w:eastAsia="黑体"/>
          <w:b/>
          <w:bCs/>
          <w:color w:val="000000" w:themeColor="text1"/>
          <w:sz w:val="30"/>
          <w:szCs w:val="30"/>
          <w:highlight w:val="none"/>
          <w14:textFill>
            <w14:solidFill>
              <w14:schemeClr w14:val="tx1"/>
            </w14:solidFill>
          </w14:textFill>
        </w:rPr>
        <w:t>附录1   资格审查条件(资质最低条件)</w:t>
      </w:r>
    </w:p>
    <w:p>
      <w:pPr>
        <w:spacing w:line="160" w:lineRule="exact"/>
        <w:rPr>
          <w:color w:val="000000" w:themeColor="text1"/>
          <w:highlight w:val="none"/>
          <w14:textFill>
            <w14:solidFill>
              <w14:schemeClr w14:val="tx1"/>
            </w14:solidFill>
          </w14:textFill>
        </w:rPr>
      </w:pPr>
    </w:p>
    <w:p>
      <w:pPr>
        <w:spacing w:line="160" w:lineRule="exact"/>
        <w:rPr>
          <w:color w:val="000000" w:themeColor="text1"/>
          <w:highlight w:val="none"/>
          <w14:textFill>
            <w14:solidFill>
              <w14:schemeClr w14:val="tx1"/>
            </w14:solidFill>
          </w14:textFill>
        </w:rPr>
      </w:pPr>
    </w:p>
    <w:p>
      <w:pPr>
        <w:spacing w:line="160" w:lineRule="exact"/>
        <w:rPr>
          <w:color w:val="000000" w:themeColor="text1"/>
          <w:highlight w:val="none"/>
          <w14:textFill>
            <w14:solidFill>
              <w14:schemeClr w14:val="tx1"/>
            </w14:solidFill>
          </w14:textFill>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exact"/>
        </w:trPr>
        <w:tc>
          <w:tcPr>
            <w:tcW w:w="9493"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8" w:hRule="exact"/>
        </w:trPr>
        <w:tc>
          <w:tcPr>
            <w:tcW w:w="9493" w:type="dxa"/>
            <w:noWrap w:val="0"/>
            <w:vAlign w:val="center"/>
          </w:tcPr>
          <w:p>
            <w:pPr>
              <w:pStyle w:val="16"/>
              <w:spacing w:line="360" w:lineRule="auto"/>
              <w:ind w:firstLine="480" w:firstLineChars="20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投标人须同时满足以下条件：</w:t>
            </w:r>
          </w:p>
          <w:p>
            <w:pPr>
              <w:adjustRightInd w:val="0"/>
              <w:snapToGrid w:val="0"/>
              <w:spacing w:line="400" w:lineRule="atLeas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具备建设</w:t>
            </w:r>
            <w:r>
              <w:rPr>
                <w:rFonts w:hint="eastAsia" w:ascii="宋体" w:hAnsi="宋体" w:eastAsia="宋体" w:cs="宋体"/>
                <w:color w:val="000000" w:themeColor="text1"/>
                <w:sz w:val="24"/>
                <w:szCs w:val="24"/>
                <w:highlight w:val="none"/>
                <w:lang w:val="en-US" w:eastAsia="zh-CN"/>
                <w14:textFill>
                  <w14:solidFill>
                    <w14:schemeClr w14:val="tx1"/>
                  </w14:solidFill>
                </w14:textFill>
              </w:rPr>
              <w:t>行政</w:t>
            </w:r>
            <w:r>
              <w:rPr>
                <w:rFonts w:hint="eastAsia" w:ascii="宋体" w:hAnsi="宋体" w:eastAsia="宋体" w:cs="宋体"/>
                <w:color w:val="000000" w:themeColor="text1"/>
                <w:sz w:val="24"/>
                <w:szCs w:val="24"/>
                <w:highlight w:val="none"/>
                <w14:textFill>
                  <w14:solidFill>
                    <w14:schemeClr w14:val="tx1"/>
                  </w14:solidFill>
                </w14:textFill>
              </w:rPr>
              <w:t>主管部门核发的公路工程施工总承包</w:t>
            </w:r>
            <w:r>
              <w:rPr>
                <w:rFonts w:hint="eastAsia" w:ascii="宋体" w:hAnsi="宋体" w:eastAsia="宋体" w:cs="宋体"/>
                <w:color w:val="000000" w:themeColor="text1"/>
                <w:sz w:val="24"/>
                <w:szCs w:val="24"/>
                <w:highlight w:val="none"/>
                <w:lang w:val="en-US" w:eastAsia="zh-CN"/>
                <w14:textFill>
                  <w14:solidFill>
                    <w14:schemeClr w14:val="tx1"/>
                  </w14:solidFill>
                </w14:textFill>
              </w:rPr>
              <w:t>三级以上（含三级）</w:t>
            </w:r>
            <w:r>
              <w:rPr>
                <w:rFonts w:hint="eastAsia" w:ascii="宋体" w:hAnsi="宋体" w:eastAsia="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560" w:lineRule="exact"/>
              <w:ind w:firstLine="480" w:firstLineChars="200"/>
              <w:outlineLvl w:val="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）具有合法有效的安全生产许可证。</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spacing w:before="156" w:after="156" w:line="460" w:lineRule="exact"/>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附录2   资格审查条件(财务最低要求)</w:t>
      </w:r>
    </w:p>
    <w:p>
      <w:pPr>
        <w:spacing w:line="160" w:lineRule="exact"/>
        <w:rPr>
          <w:color w:val="000000" w:themeColor="text1"/>
          <w:highlight w:val="none"/>
          <w14:textFill>
            <w14:solidFill>
              <w14:schemeClr w14:val="tx1"/>
            </w14:solidFill>
          </w14:textFill>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9549"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3" w:hRule="exact"/>
        </w:trPr>
        <w:tc>
          <w:tcPr>
            <w:tcW w:w="9549" w:type="dxa"/>
            <w:noWrap w:val="0"/>
            <w:vAlign w:val="center"/>
          </w:tcPr>
          <w:p>
            <w:pPr>
              <w:pStyle w:val="16"/>
              <w:spacing w:after="0"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1、企业净资产（总资产-总负债）不少于400万元人民币；</w:t>
            </w:r>
          </w:p>
          <w:p>
            <w:pPr>
              <w:pStyle w:val="16"/>
              <w:spacing w:after="0"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2、营运资金（流动资产-流动负债）不少于400万元人民币</w:t>
            </w:r>
            <w:r>
              <w:rPr>
                <w:rFonts w:hint="eastAsia" w:ascii="宋体" w:hAnsi="宋体" w:cs="宋体"/>
                <w:color w:val="auto"/>
                <w:sz w:val="24"/>
              </w:rPr>
              <w:t>；</w:t>
            </w:r>
          </w:p>
          <w:p>
            <w:pPr>
              <w:pStyle w:val="16"/>
              <w:spacing w:after="0"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3、最近三个年度的平均营业总收入不少于400万元人民币；</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4、最近三个年度至少有</w:t>
            </w:r>
            <w:r>
              <w:rPr>
                <w:rFonts w:hint="eastAsia" w:ascii="宋体" w:hAnsi="宋体" w:cs="宋体"/>
                <w:color w:val="auto"/>
                <w:kern w:val="0"/>
                <w:sz w:val="24"/>
                <w:u w:val="single"/>
              </w:rPr>
              <w:t>两</w:t>
            </w:r>
            <w:r>
              <w:rPr>
                <w:rFonts w:hint="eastAsia" w:ascii="宋体" w:hAnsi="宋体" w:cs="宋体"/>
                <w:color w:val="auto"/>
                <w:kern w:val="0"/>
                <w:sz w:val="24"/>
              </w:rPr>
              <w:t>年盈利。</w:t>
            </w:r>
          </w:p>
          <w:p>
            <w:pPr>
              <w:numPr>
                <w:ilvl w:val="0"/>
                <w:numId w:val="0"/>
              </w:numPr>
              <w:topLinePunct/>
              <w:adjustRightInd w:val="0"/>
              <w:spacing w:beforeLines="30" w:line="460" w:lineRule="exact"/>
              <w:ind w:left="210" w:left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rPr>
              <w:t>成立不足3年的自成立之日起提供。</w:t>
            </w:r>
          </w:p>
        </w:tc>
      </w:tr>
    </w:tbl>
    <w:p>
      <w:pPr>
        <w:widowControl/>
        <w:spacing w:line="360" w:lineRule="auto"/>
        <w:jc w:val="left"/>
        <w:rPr>
          <w:color w:val="auto"/>
          <w:sz w:val="24"/>
        </w:rPr>
      </w:pPr>
      <w:r>
        <w:rPr>
          <w:rFonts w:hint="eastAsia" w:ascii="宋体" w:hAnsi="宋体" w:cs="宋体"/>
          <w:color w:val="000000"/>
          <w:kern w:val="0"/>
          <w:sz w:val="24"/>
          <w:lang w:bidi="ar"/>
        </w:rPr>
        <w:t>注：1、企业净资产、营运资金、</w:t>
      </w:r>
      <w:r>
        <w:rPr>
          <w:rFonts w:hint="eastAsia" w:ascii="宋体" w:hAnsi="宋体"/>
          <w:color w:val="000000"/>
          <w:sz w:val="24"/>
        </w:rPr>
        <w:t>负债率</w:t>
      </w:r>
      <w:r>
        <w:rPr>
          <w:rFonts w:hint="eastAsia" w:ascii="宋体" w:hAnsi="宋体" w:cs="宋体"/>
          <w:color w:val="000000"/>
          <w:kern w:val="0"/>
          <w:sz w:val="24"/>
          <w:lang w:bidi="ar"/>
        </w:rPr>
        <w:t>是按交通运输部</w:t>
      </w:r>
      <w:r>
        <w:rPr>
          <w:rFonts w:hint="eastAsia"/>
          <w:color w:val="000000"/>
          <w:kern w:val="0"/>
          <w:sz w:val="24"/>
          <w:lang w:bidi="ar"/>
        </w:rPr>
        <w:t>“</w:t>
      </w:r>
      <w:r>
        <w:rPr>
          <w:rFonts w:hint="eastAsia" w:ascii="宋体" w:hAnsi="宋体" w:cs="宋体"/>
          <w:color w:val="000000"/>
          <w:kern w:val="0"/>
          <w:sz w:val="24"/>
          <w:lang w:bidi="ar"/>
        </w:rPr>
        <w:t>全国公路建设市场信用信息管理系</w:t>
      </w:r>
      <w:r>
        <w:rPr>
          <w:rFonts w:hint="eastAsia" w:ascii="宋体" w:hAnsi="宋体" w:cs="宋体"/>
          <w:color w:val="auto"/>
          <w:kern w:val="0"/>
          <w:sz w:val="24"/>
          <w:lang w:bidi="ar"/>
        </w:rPr>
        <w:t>统</w:t>
      </w:r>
      <w:r>
        <w:rPr>
          <w:rFonts w:hint="eastAsia"/>
          <w:color w:val="auto"/>
          <w:kern w:val="0"/>
          <w:sz w:val="24"/>
          <w:lang w:bidi="ar"/>
        </w:rPr>
        <w:t>”</w:t>
      </w:r>
      <w:r>
        <w:rPr>
          <w:rFonts w:hint="eastAsia" w:ascii="宋体" w:hAnsi="宋体" w:cs="宋体"/>
          <w:color w:val="auto"/>
          <w:kern w:val="0"/>
          <w:sz w:val="24"/>
          <w:lang w:bidi="ar"/>
        </w:rPr>
        <w:t xml:space="preserve">登记的2022年度数据计算得出。 </w:t>
      </w:r>
    </w:p>
    <w:p>
      <w:pPr>
        <w:widowControl/>
        <w:spacing w:line="360" w:lineRule="auto"/>
        <w:jc w:val="left"/>
        <w:rPr>
          <w:rFonts w:hint="eastAsia" w:ascii="宋体" w:hAnsi="宋体" w:cs="宋体"/>
          <w:color w:val="auto"/>
        </w:rPr>
      </w:pPr>
      <w:r>
        <w:rPr>
          <w:rFonts w:hint="eastAsia" w:ascii="宋体" w:hAnsi="宋体" w:cs="宋体"/>
          <w:color w:val="auto"/>
          <w:kern w:val="0"/>
          <w:sz w:val="24"/>
          <w:lang w:bidi="ar"/>
        </w:rPr>
        <w:t xml:space="preserve">2、近三个年度（2020年、2021年、2022年）财务信息以投标人提供的“全国公路建设市场信用信息管理系统”企业所填的信息截图为准。 </w:t>
      </w:r>
    </w:p>
    <w:p>
      <w:pPr>
        <w:widowControl/>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br w:type="page"/>
      </w:r>
      <w:r>
        <w:rPr>
          <w:rFonts w:hint="eastAsia" w:ascii="黑体" w:hAnsi="宋体" w:eastAsia="黑体"/>
          <w:b/>
          <w:bCs/>
          <w:color w:val="000000" w:themeColor="text1"/>
          <w:sz w:val="30"/>
          <w:szCs w:val="30"/>
          <w:highlight w:val="none"/>
          <w14:textFill>
            <w14:solidFill>
              <w14:schemeClr w14:val="tx1"/>
            </w14:solidFill>
          </w14:textFill>
        </w:rPr>
        <w:t>附录3   资格审查条件(业绩最低要求)</w:t>
      </w:r>
    </w:p>
    <w:p>
      <w:pPr>
        <w:spacing w:line="160" w:lineRule="exact"/>
        <w:rPr>
          <w:color w:val="000000" w:themeColor="text1"/>
          <w:highlight w:val="none"/>
          <w14:textFill>
            <w14:solidFill>
              <w14:schemeClr w14:val="tx1"/>
            </w14:solidFill>
          </w14:textFill>
        </w:rPr>
      </w:pPr>
    </w:p>
    <w:tbl>
      <w:tblPr>
        <w:tblStyle w:val="43"/>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9322" w:type="dxa"/>
            <w:noWrap w:val="0"/>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9322" w:type="dxa"/>
            <w:noWrap w:val="0"/>
            <w:vAlign w:val="center"/>
          </w:tcPr>
          <w:p>
            <w:pPr>
              <w:topLinePunct/>
              <w:adjustRightInd w:val="0"/>
              <w:spacing w:beforeLines="30" w:line="46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w:t>
            </w:r>
            <w:r>
              <w:rPr>
                <w:rFonts w:hint="eastAsia"/>
                <w:color w:val="000000" w:themeColor="text1"/>
                <w:sz w:val="24"/>
                <w:szCs w:val="24"/>
                <w:highlight w:val="none"/>
                <w:lang w:eastAsia="zh-CN"/>
                <w14:textFill>
                  <w14:solidFill>
                    <w14:schemeClr w14:val="tx1"/>
                  </w14:solidFill>
                </w14:textFill>
              </w:rPr>
              <w:t>五</w:t>
            </w:r>
            <w:r>
              <w:rPr>
                <w:rFonts w:hint="eastAsia"/>
                <w:color w:val="000000" w:themeColor="text1"/>
                <w:sz w:val="24"/>
                <w:szCs w:val="24"/>
                <w:highlight w:val="none"/>
                <w14:textFill>
                  <w14:solidFill>
                    <w14:schemeClr w14:val="tx1"/>
                  </w14:solidFill>
                </w14:textFill>
              </w:rPr>
              <w:t>年，成功完成：</w:t>
            </w:r>
          </w:p>
          <w:p>
            <w:pPr>
              <w:topLinePunct/>
              <w:adjustRightInd w:val="0"/>
              <w:spacing w:beforeLines="30" w:line="460" w:lineRule="exact"/>
              <w:jc w:val="left"/>
              <w:rPr>
                <w:rFonts w:hint="eastAsia"/>
                <w:color w:val="FF0000"/>
                <w:sz w:val="24"/>
                <w:szCs w:val="32"/>
                <w:highlight w:val="none"/>
              </w:rPr>
            </w:pPr>
            <w:r>
              <w:rPr>
                <w:rFonts w:hint="eastAsia"/>
                <w:color w:val="000000" w:themeColor="text1"/>
                <w:sz w:val="24"/>
                <w:szCs w:val="32"/>
                <w:highlight w:val="none"/>
                <w14:textFill>
                  <w14:solidFill>
                    <w14:schemeClr w14:val="tx1"/>
                  </w14:solidFill>
                </w14:textFill>
              </w:rPr>
              <w:t>类似工程水泥混凝土路面工程</w:t>
            </w:r>
            <w:r>
              <w:rPr>
                <w:rFonts w:hint="eastAsia"/>
                <w:color w:val="auto"/>
                <w:sz w:val="24"/>
                <w:szCs w:val="32"/>
                <w:highlight w:val="none"/>
              </w:rPr>
              <w:t xml:space="preserve">至少 </w:t>
            </w:r>
            <w:r>
              <w:rPr>
                <w:rFonts w:hint="eastAsia"/>
                <w:color w:val="auto"/>
                <w:sz w:val="24"/>
                <w:szCs w:val="32"/>
                <w:highlight w:val="none"/>
                <w:lang w:val="en-US" w:eastAsia="zh-CN"/>
              </w:rPr>
              <w:t>2</w:t>
            </w:r>
            <w:r>
              <w:rPr>
                <w:rFonts w:hint="eastAsia"/>
                <w:color w:val="auto"/>
                <w:sz w:val="24"/>
                <w:szCs w:val="32"/>
                <w:highlight w:val="none"/>
              </w:rPr>
              <w:t xml:space="preserve"> 个标段</w:t>
            </w:r>
            <w:r>
              <w:rPr>
                <w:rFonts w:hint="eastAsia"/>
                <w:color w:val="auto"/>
                <w:sz w:val="24"/>
                <w:szCs w:val="32"/>
                <w:highlight w:val="none"/>
                <w:lang w:val="en-US" w:eastAsia="zh-CN"/>
              </w:rPr>
              <w:t>,且</w:t>
            </w:r>
            <w:r>
              <w:rPr>
                <w:rFonts w:hint="eastAsia"/>
                <w:color w:val="auto"/>
                <w:sz w:val="24"/>
                <w:szCs w:val="32"/>
                <w:highlight w:val="none"/>
              </w:rPr>
              <w:t>累计里程</w:t>
            </w:r>
            <w:r>
              <w:rPr>
                <w:rFonts w:hint="eastAsia"/>
                <w:color w:val="auto"/>
                <w:sz w:val="24"/>
                <w:szCs w:val="32"/>
                <w:highlight w:val="none"/>
                <w:lang w:eastAsia="zh-CN"/>
              </w:rPr>
              <w:t>不少于</w:t>
            </w:r>
            <w:r>
              <w:rPr>
                <w:rFonts w:hint="eastAsia"/>
                <w:color w:val="auto"/>
                <w:sz w:val="24"/>
                <w:szCs w:val="32"/>
                <w:highlight w:val="none"/>
              </w:rPr>
              <w:t xml:space="preserve"> </w:t>
            </w:r>
            <w:r>
              <w:rPr>
                <w:rFonts w:hint="eastAsia"/>
                <w:color w:val="auto"/>
                <w:sz w:val="24"/>
                <w:szCs w:val="32"/>
                <w:highlight w:val="none"/>
                <w:lang w:val="en-US" w:eastAsia="zh-CN"/>
              </w:rPr>
              <w:t>6</w:t>
            </w:r>
            <w:r>
              <w:rPr>
                <w:rFonts w:hint="eastAsia"/>
                <w:color w:val="auto"/>
                <w:sz w:val="24"/>
                <w:szCs w:val="32"/>
                <w:highlight w:val="none"/>
              </w:rPr>
              <w:t>km。</w:t>
            </w:r>
          </w:p>
          <w:p>
            <w:pPr>
              <w:pStyle w:val="55"/>
              <w:rPr>
                <w:color w:val="000000" w:themeColor="text1"/>
                <w:highlight w:val="none"/>
                <w14:textFill>
                  <w14:solidFill>
                    <w14:schemeClr w14:val="tx1"/>
                  </w14:solidFill>
                </w14:textFill>
              </w:rPr>
            </w:pPr>
          </w:p>
        </w:tc>
      </w:tr>
    </w:tbl>
    <w:p>
      <w:pPr>
        <w:spacing w:before="0"/>
        <w:ind w:left="415"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注：1、本附录所要求的业绩仅限中华人民共和国境内业绩。</w:t>
      </w:r>
    </w:p>
    <w:p>
      <w:pPr>
        <w:spacing w:before="0"/>
        <w:ind w:left="415" w:right="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若投标人提供的业绩证明为联合体业绩，则按交通运输部“全国公路建设市场信用信息管理系统”业绩信息的网页截图体现其</w:t>
      </w:r>
      <w:r>
        <w:rPr>
          <w:rFonts w:hint="eastAsia" w:ascii="宋体" w:hAnsi="宋体" w:cs="宋体"/>
          <w:color w:val="000000" w:themeColor="text1"/>
          <w:sz w:val="24"/>
          <w:szCs w:val="24"/>
          <w:highlight w:val="none"/>
          <w:lang w:val="en-US" w:eastAsia="zh-CN"/>
          <w14:textFill>
            <w14:solidFill>
              <w14:schemeClr w14:val="tx1"/>
            </w14:solidFill>
          </w14:textFill>
        </w:rPr>
        <w:t>承接</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的相关专项工程的工程量认定，无法界定其</w:t>
      </w:r>
      <w:r>
        <w:rPr>
          <w:rFonts w:hint="eastAsia" w:ascii="宋体" w:hAnsi="宋体" w:cs="宋体"/>
          <w:color w:val="000000" w:themeColor="text1"/>
          <w:sz w:val="24"/>
          <w:szCs w:val="24"/>
          <w:highlight w:val="none"/>
          <w:lang w:val="en-US" w:eastAsia="zh-CN"/>
          <w14:textFill>
            <w14:solidFill>
              <w14:schemeClr w14:val="tx1"/>
            </w14:solidFill>
          </w14:textFill>
        </w:rPr>
        <w:t>承接</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的相关专项工程的工程量，此业绩不予认定。</w:t>
      </w:r>
    </w:p>
    <w:p>
      <w:pPr>
        <w:spacing w:before="1"/>
        <w:ind w:left="836"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、投标人应根据招标文件第二章“投标人须知”第 3.5.3 项的要求附相关证明材料。</w:t>
      </w:r>
    </w:p>
    <w:p>
      <w:pPr>
        <w:tabs>
          <w:tab w:val="left" w:pos="3041"/>
          <w:tab w:val="left" w:pos="3567"/>
          <w:tab w:val="left" w:pos="4092"/>
        </w:tabs>
        <w:spacing w:before="2"/>
        <w:ind w:left="836"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、近</w:t>
      </w:r>
      <w:r>
        <w:rPr>
          <w:rFonts w:hint="eastAsia" w:ascii="宋体" w:hAnsi="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年是指：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日至投标文件递交截止之日止。</w:t>
      </w:r>
    </w:p>
    <w:p>
      <w:pPr>
        <w:tabs>
          <w:tab w:val="left" w:pos="5247"/>
        </w:tabs>
        <w:spacing w:before="4" w:line="244" w:lineRule="auto"/>
        <w:ind w:left="415" w:right="633" w:firstLine="420"/>
        <w:jc w:val="lef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、类似工程是指：指新建或改、扩建、改造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路面修复(</w:t>
      </w: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级以上（含</w:t>
      </w: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级）)公路施工项目。在采用新建公路项目完工业绩时，对于同公路等级改、扩建中的新建桥梁或隧道工程业绩也应认可。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累计里程四舍五入取整数计。</w:t>
      </w:r>
      <w:r>
        <w:rPr>
          <w:rFonts w:hint="eastAsia" w:ascii="宋体" w:hAnsi="宋体" w:cs="宋体"/>
          <w:color w:val="000000" w:themeColor="text1"/>
          <w:sz w:val="24"/>
          <w:szCs w:val="24"/>
          <w:highlight w:val="none"/>
          <w:lang w:val="en-US" w:eastAsia="zh-CN"/>
          <w14:textFill>
            <w14:solidFill>
              <w14:schemeClr w14:val="tx1"/>
            </w14:solidFill>
          </w14:textFill>
        </w:rPr>
        <w:t>)</w:t>
      </w:r>
    </w:p>
    <w:p>
      <w:pPr>
        <w:spacing w:line="400" w:lineRule="exact"/>
        <w:rPr>
          <w:rFonts w:ascii="宋体" w:hAnsi="宋体"/>
          <w:color w:val="000000" w:themeColor="text1"/>
          <w:sz w:val="22"/>
          <w:szCs w:val="22"/>
          <w:highlight w:val="none"/>
          <w14:textFill>
            <w14:solidFill>
              <w14:schemeClr w14:val="tx1"/>
            </w14:solidFill>
          </w14:textFill>
        </w:rPr>
      </w:pPr>
    </w:p>
    <w:p>
      <w:pPr>
        <w:autoSpaceDE w:val="0"/>
        <w:autoSpaceDN w:val="0"/>
        <w:adjustRightInd w:val="0"/>
        <w:spacing w:after="156" w:line="460" w:lineRule="exact"/>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附录4   资格审查条件(信誉最低要求)</w:t>
      </w:r>
    </w:p>
    <w:p>
      <w:pPr>
        <w:spacing w:line="160" w:lineRule="exact"/>
        <w:rPr>
          <w:color w:val="000000" w:themeColor="text1"/>
          <w:highlight w:val="none"/>
          <w14:textFill>
            <w14:solidFill>
              <w14:schemeClr w14:val="tx1"/>
            </w14:solidFill>
          </w14:textFill>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exact"/>
          <w:jc w:val="center"/>
        </w:trPr>
        <w:tc>
          <w:tcPr>
            <w:tcW w:w="9273"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4" w:hRule="exact"/>
          <w:jc w:val="center"/>
        </w:trPr>
        <w:tc>
          <w:tcPr>
            <w:tcW w:w="9273" w:type="dxa"/>
            <w:noWrap w:val="0"/>
            <w:vAlign w:val="center"/>
          </w:tcPr>
          <w:p>
            <w:pPr>
              <w:topLinePunct/>
              <w:adjustRightIn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在最新年度广东省公路工程从业单位（施工单位）信用评价（含无最新年度而上一年度有信用评价）中，信用等级未被评为 D 级；</w:t>
            </w:r>
          </w:p>
          <w:p>
            <w:pPr>
              <w:topLinePunct/>
              <w:adjustRightIn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初次进入广东省的投标人，在最新年度的全国公路从业单位（施工单位）信用评价结果中未被评为 D 级。</w:t>
            </w:r>
          </w:p>
        </w:tc>
      </w:tr>
    </w:tbl>
    <w:p>
      <w:pPr>
        <w:spacing w:before="70"/>
        <w:ind w:left="415" w:right="0" w:firstLine="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注：1、信用等级的确定原则遵遁投标人须知前附表 10.2 款的规定。</w:t>
      </w:r>
    </w:p>
    <w:p>
      <w:pPr>
        <w:spacing w:before="4" w:line="242" w:lineRule="auto"/>
        <w:ind w:left="415" w:right="841" w:firstLine="42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2、投标人应根据第九章“投标文件格式”中“八、资格审查资料 （五）投标人的信誉情况表”填写情况说明。</w:t>
      </w:r>
    </w:p>
    <w:p>
      <w:pPr>
        <w:widowControl/>
        <w:jc w:val="center"/>
        <w:rPr>
          <w:rFonts w:ascii="黑体" w:hAnsi="宋体" w:eastAsia="黑体"/>
          <w:color w:val="000000" w:themeColor="text1"/>
          <w:sz w:val="30"/>
          <w:szCs w:val="30"/>
          <w:highlight w:val="none"/>
          <w14:textFill>
            <w14:solidFill>
              <w14:schemeClr w14:val="tx1"/>
            </w14:solidFill>
          </w14:textFill>
        </w:rPr>
      </w:pPr>
      <w:r>
        <w:rPr>
          <w:rFonts w:hint="eastAsia" w:ascii="黑体" w:hAnsi="宋体" w:eastAsia="黑体" w:cs="宋体"/>
          <w:b/>
          <w:bCs/>
          <w:color w:val="000000" w:themeColor="text1"/>
          <w:kern w:val="0"/>
          <w:sz w:val="32"/>
          <w:szCs w:val="32"/>
          <w:highlight w:val="none"/>
          <w14:textFill>
            <w14:solidFill>
              <w14:schemeClr w14:val="tx1"/>
            </w14:solidFill>
          </w14:textFill>
        </w:rPr>
        <w:br w:type="page"/>
      </w:r>
      <w:r>
        <w:rPr>
          <w:rFonts w:hint="eastAsia" w:ascii="黑体" w:hAnsi="宋体" w:eastAsia="黑体" w:cs="宋体"/>
          <w:b/>
          <w:bCs/>
          <w:color w:val="000000" w:themeColor="text1"/>
          <w:kern w:val="0"/>
          <w:sz w:val="32"/>
          <w:szCs w:val="32"/>
          <w:highlight w:val="none"/>
          <w14:textFill>
            <w14:solidFill>
              <w14:schemeClr w14:val="tx1"/>
            </w14:solidFill>
          </w14:textFill>
        </w:rPr>
        <w:t>附录</w:t>
      </w:r>
      <w:r>
        <w:rPr>
          <w:rFonts w:hint="eastAsia" w:ascii="黑体" w:hAnsi="宋体" w:eastAsia="黑体"/>
          <w:b/>
          <w:bCs/>
          <w:color w:val="000000" w:themeColor="text1"/>
          <w:sz w:val="30"/>
          <w:szCs w:val="30"/>
          <w:highlight w:val="none"/>
          <w14:textFill>
            <w14:solidFill>
              <w14:schemeClr w14:val="tx1"/>
            </w14:solidFill>
          </w14:textFill>
        </w:rPr>
        <w:t>5   资格审查条件(项目经理和项目总工最低要求)</w:t>
      </w:r>
    </w:p>
    <w:p>
      <w:pPr>
        <w:spacing w:line="160" w:lineRule="exact"/>
        <w:rPr>
          <w:color w:val="000000" w:themeColor="text1"/>
          <w:highlight w:val="none"/>
          <w14:textFill>
            <w14:solidFill>
              <w14:schemeClr w14:val="tx1"/>
            </w14:solidFill>
          </w14:textFill>
        </w:rPr>
      </w:pP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0"/>
        <w:gridCol w:w="5760"/>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  员</w:t>
            </w:r>
          </w:p>
        </w:tc>
        <w:tc>
          <w:tcPr>
            <w:tcW w:w="72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576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格 要 求</w:t>
            </w:r>
          </w:p>
        </w:tc>
        <w:tc>
          <w:tcPr>
            <w:tcW w:w="198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 岗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项目经理</w:t>
            </w:r>
          </w:p>
        </w:tc>
        <w:tc>
          <w:tcPr>
            <w:tcW w:w="720"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760" w:type="dxa"/>
            <w:tcBorders>
              <w:tl2br w:val="nil"/>
              <w:tr2bl w:val="nil"/>
            </w:tcBorders>
            <w:noWrap w:val="0"/>
            <w:vAlign w:val="center"/>
          </w:tcPr>
          <w:p>
            <w:pPr>
              <w:spacing w:line="320" w:lineRule="exact"/>
              <w:ind w:right="6" w:rightChars="3"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Times New Roman" w:hAnsi="Times New Roman"/>
                <w:color w:val="auto"/>
                <w:sz w:val="24"/>
              </w:rPr>
              <w:t>持有有效的</w:t>
            </w:r>
            <w:r>
              <w:rPr>
                <w:rFonts w:hint="eastAsia"/>
                <w:color w:val="auto"/>
                <w:sz w:val="24"/>
              </w:rPr>
              <w:t>住房和城乡建设部门颁发的</w:t>
            </w:r>
            <w:r>
              <w:rPr>
                <w:rFonts w:hint="eastAsia" w:ascii="Times New Roman" w:hAnsi="Times New Roman"/>
                <w:color w:val="auto"/>
                <w:sz w:val="24"/>
              </w:rPr>
              <w:t>公路工程专业二级以上（含二级）注册建造师证书</w:t>
            </w:r>
            <w:r>
              <w:rPr>
                <w:rFonts w:hint="eastAsia" w:ascii="宋体" w:hAnsi="宋体" w:eastAsia="宋体" w:cs="宋体"/>
                <w:color w:val="auto"/>
                <w:sz w:val="24"/>
                <w:highlight w:val="none"/>
              </w:rPr>
              <w:t>，具</w:t>
            </w:r>
            <w:r>
              <w:rPr>
                <w:rFonts w:hint="eastAsia" w:ascii="宋体" w:hAnsi="宋体" w:eastAsia="宋体" w:cs="宋体"/>
                <w:color w:val="000000" w:themeColor="text1"/>
                <w:sz w:val="24"/>
                <w:highlight w:val="none"/>
                <w14:textFill>
                  <w14:solidFill>
                    <w14:schemeClr w14:val="tx1"/>
                  </w14:solidFill>
                </w14:textFill>
              </w:rPr>
              <w:t>有交通运输部门颁发的有效安全生产“三类人员”B类证书。</w:t>
            </w:r>
          </w:p>
          <w:p>
            <w:pPr>
              <w:spacing w:line="288"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980" w:type="dxa"/>
            <w:vMerge w:val="restart"/>
            <w:tcBorders>
              <w:tl2br w:val="nil"/>
              <w:tr2bl w:val="nil"/>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项目总工</w:t>
            </w:r>
          </w:p>
        </w:tc>
        <w:tc>
          <w:tcPr>
            <w:tcW w:w="720"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6" w:rightChars="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公路工程类工程师或以上职称，具有交通运输部门颁发的有效安全生产 “三类人员”B类证书。</w:t>
            </w:r>
          </w:p>
        </w:tc>
        <w:tc>
          <w:tcPr>
            <w:tcW w:w="1980" w:type="dxa"/>
            <w:vMerge w:val="continue"/>
            <w:tcBorders>
              <w:tl2br w:val="nil"/>
              <w:tr2bl w:val="nil"/>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项目经理所持有效的注册建造师证书、安全生产“三类人员”B类证书应注册在投标人所在单位，否则视为无效。</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2、公路工程类包括公路工程、桥梁工程、道路工程、道路与桥梁、桥隧工程、路桥工程、道桥、公路与城市道路、市政路桥、公路与桥梁、隧道（地下结构）工程、交通工程等专业职称。</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黑体" w:hAnsi="宋体" w:eastAsia="黑体"/>
          <w:b/>
          <w:bCs/>
          <w:color w:val="000000" w:themeColor="text1"/>
          <w:sz w:val="30"/>
          <w:szCs w:val="30"/>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3、投标人应根据招标文件第二章“投标人须知”第 3.5.5 项的要求附相关证明材料。</w:t>
      </w:r>
      <w:r>
        <w:rPr>
          <w:rFonts w:hint="eastAsia"/>
          <w:color w:val="000000" w:themeColor="text1"/>
          <w:sz w:val="2"/>
          <w:szCs w:val="2"/>
          <w:highlight w:val="none"/>
          <w14:textFill>
            <w14:solidFill>
              <w14:schemeClr w14:val="tx1"/>
            </w14:solidFill>
          </w14:textFill>
        </w:rPr>
        <w:br w:type="page"/>
      </w:r>
      <w:r>
        <w:rPr>
          <w:rFonts w:hint="eastAsia" w:ascii="黑体" w:hAnsi="宋体" w:eastAsia="黑体"/>
          <w:b/>
          <w:bCs/>
          <w:color w:val="000000" w:themeColor="text1"/>
          <w:sz w:val="30"/>
          <w:szCs w:val="30"/>
          <w:highlight w:val="none"/>
          <w14:textFill>
            <w14:solidFill>
              <w14:schemeClr w14:val="tx1"/>
            </w14:solidFill>
          </w14:textFill>
        </w:rPr>
        <w:t>附录6  资格审查条件(其他管理人员和技术人员最低要求)</w:t>
      </w:r>
    </w:p>
    <w:p>
      <w:pPr>
        <w:pStyle w:val="55"/>
        <w:rPr>
          <w:rFonts w:hint="eastAsia"/>
          <w:color w:val="000000" w:themeColor="text1"/>
          <w:highlight w:val="none"/>
          <w14:textFill>
            <w14:solidFill>
              <w14:schemeClr w14:val="tx1"/>
            </w14:solidFill>
          </w14:textFill>
        </w:rPr>
      </w:pPr>
    </w:p>
    <w:tbl>
      <w:tblPr>
        <w:tblStyle w:val="43"/>
        <w:tblW w:w="0" w:type="auto"/>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990"/>
        <w:gridCol w:w="5953"/>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634" w:type="dxa"/>
            <w:noWrap w:val="0"/>
            <w:vAlign w:val="center"/>
          </w:tcPr>
          <w:p>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人  员</w:t>
            </w:r>
          </w:p>
        </w:tc>
        <w:tc>
          <w:tcPr>
            <w:tcW w:w="990" w:type="dxa"/>
            <w:noWrap w:val="0"/>
            <w:vAlign w:val="center"/>
          </w:tcPr>
          <w:p>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数量</w:t>
            </w:r>
          </w:p>
        </w:tc>
        <w:tc>
          <w:tcPr>
            <w:tcW w:w="5953" w:type="dxa"/>
            <w:noWrap w:val="0"/>
            <w:vAlign w:val="center"/>
          </w:tcPr>
          <w:p>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资 格 要 求</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634" w:type="dxa"/>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2"/>
                <w:szCs w:val="21"/>
                <w:highlight w:val="none"/>
                <w14:textFill>
                  <w14:solidFill>
                    <w14:schemeClr w14:val="tx1"/>
                  </w14:solidFill>
                </w14:textFill>
              </w:rPr>
              <w:t>质</w:t>
            </w:r>
            <w:r>
              <w:rPr>
                <w:rFonts w:ascii="宋体" w:hAnsi="宋体" w:cs="宋体"/>
                <w:color w:val="000000" w:themeColor="text1"/>
                <w:spacing w:val="-1"/>
                <w:szCs w:val="21"/>
                <w:highlight w:val="none"/>
                <w14:textFill>
                  <w14:solidFill>
                    <w14:schemeClr w14:val="tx1"/>
                  </w14:solidFill>
                </w14:textFill>
              </w:rPr>
              <w:t>检</w:t>
            </w:r>
            <w:r>
              <w:rPr>
                <w:rFonts w:hint="eastAsia" w:ascii="宋体" w:hAnsi="宋体" w:cs="宋体"/>
                <w:color w:val="000000" w:themeColor="text1"/>
                <w:spacing w:val="-1"/>
                <w:szCs w:val="21"/>
                <w:highlight w:val="none"/>
                <w14:textFill>
                  <w14:solidFill>
                    <w14:schemeClr w14:val="tx1"/>
                  </w14:solidFill>
                </w14:textFill>
              </w:rPr>
              <w:t>负责人</w:t>
            </w:r>
          </w:p>
        </w:tc>
        <w:tc>
          <w:tcPr>
            <w:tcW w:w="990" w:type="dxa"/>
            <w:noWrap w:val="0"/>
            <w:vAlign w:val="center"/>
          </w:tcPr>
          <w:p>
            <w:pPr>
              <w:jc w:val="center"/>
              <w:rPr>
                <w:rFonts w:ascii="宋体" w:hAnsi="宋体" w:cs="宋体"/>
                <w:color w:val="000000" w:themeColor="text1"/>
                <w:spacing w:val="-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1</w:t>
            </w:r>
          </w:p>
        </w:tc>
        <w:tc>
          <w:tcPr>
            <w:tcW w:w="5953" w:type="dxa"/>
            <w:noWrap w:val="0"/>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路桥相关专业工程师或以上职称，累计不少于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634" w:type="dxa"/>
            <w:noWrap w:val="0"/>
            <w:vAlign w:val="center"/>
          </w:tcPr>
          <w:p>
            <w:pPr>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计划工程师</w:t>
            </w:r>
          </w:p>
        </w:tc>
        <w:tc>
          <w:tcPr>
            <w:tcW w:w="990"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w:t>
            </w:r>
          </w:p>
        </w:tc>
        <w:tc>
          <w:tcPr>
            <w:tcW w:w="5953" w:type="dxa"/>
            <w:noWrap w:val="0"/>
            <w:vAlign w:val="center"/>
          </w:tcPr>
          <w:p>
            <w:pPr>
              <w:jc w:val="left"/>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路桥</w:t>
            </w:r>
            <w:r>
              <w:rPr>
                <w:rFonts w:hint="eastAsia" w:ascii="宋体" w:hAnsi="宋体" w:cs="宋体"/>
                <w:color w:val="000000" w:themeColor="text1"/>
                <w:szCs w:val="21"/>
                <w:highlight w:val="none"/>
                <w14:textFill>
                  <w14:solidFill>
                    <w14:schemeClr w14:val="tx1"/>
                  </w14:solidFill>
                </w14:textFill>
              </w:rPr>
              <w:t>相关专业工程师或以上职称</w:t>
            </w:r>
            <w:r>
              <w:rPr>
                <w:rFonts w:hint="eastAsia" w:ascii="宋体" w:hAnsi="宋体" w:cs="宋体"/>
                <w:color w:val="000000" w:themeColor="text1"/>
                <w:spacing w:val="-2"/>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r>
              <w:rPr>
                <w:rFonts w:hint="eastAsia" w:ascii="宋体" w:hAnsi="宋体" w:cs="宋体"/>
                <w:color w:val="000000" w:themeColor="text1"/>
                <w:spacing w:val="-2"/>
                <w:szCs w:val="21"/>
                <w:highlight w:val="none"/>
                <w14:textFill>
                  <w14:solidFill>
                    <w14:schemeClr w14:val="tx1"/>
                  </w14:solidFill>
                </w14:textFill>
              </w:rPr>
              <w:t>具有住房和城乡建设部颁发的注册造价工程师证书或交通运输部（原交通部）颁发的甲级造价人员证书。</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634" w:type="dxa"/>
            <w:noWrap w:val="0"/>
            <w:vAlign w:val="center"/>
          </w:tcPr>
          <w:p>
            <w:pPr>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道路工程师</w:t>
            </w:r>
          </w:p>
        </w:tc>
        <w:tc>
          <w:tcPr>
            <w:tcW w:w="990"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w:t>
            </w:r>
          </w:p>
        </w:tc>
        <w:tc>
          <w:tcPr>
            <w:tcW w:w="5953" w:type="dxa"/>
            <w:noWrap w:val="0"/>
            <w:vAlign w:val="center"/>
          </w:tcPr>
          <w:p>
            <w:pPr>
              <w:jc w:val="left"/>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路桥相关专业工程师或以上职称，累计不少于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634"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测量工程师</w:t>
            </w:r>
          </w:p>
        </w:tc>
        <w:tc>
          <w:tcPr>
            <w:tcW w:w="990"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w:t>
            </w:r>
          </w:p>
        </w:tc>
        <w:tc>
          <w:tcPr>
            <w:tcW w:w="5953" w:type="dxa"/>
            <w:noWrap w:val="0"/>
            <w:vAlign w:val="center"/>
          </w:tcPr>
          <w:p>
            <w:pPr>
              <w:jc w:val="left"/>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工程师或以上职称，</w:t>
            </w:r>
            <w:r>
              <w:rPr>
                <w:rFonts w:hint="eastAsia" w:ascii="宋体" w:hAnsi="宋体" w:cs="宋体"/>
                <w:color w:val="000000" w:themeColor="text1"/>
                <w:szCs w:val="21"/>
                <w:highlight w:val="none"/>
                <w14:textFill>
                  <w14:solidFill>
                    <w14:schemeClr w14:val="tx1"/>
                  </w14:solidFill>
                </w14:textFill>
              </w:rPr>
              <w:t>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634"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试验工程师</w:t>
            </w:r>
          </w:p>
        </w:tc>
        <w:tc>
          <w:tcPr>
            <w:tcW w:w="990" w:type="dxa"/>
            <w:noWrap w:val="0"/>
            <w:vAlign w:val="center"/>
          </w:tcPr>
          <w:p>
            <w:pPr>
              <w:jc w:val="center"/>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1</w:t>
            </w:r>
          </w:p>
        </w:tc>
        <w:tc>
          <w:tcPr>
            <w:tcW w:w="5953" w:type="dxa"/>
            <w:noWrap w:val="0"/>
            <w:vAlign w:val="center"/>
          </w:tcPr>
          <w:p>
            <w:pPr>
              <w:jc w:val="left"/>
              <w:rPr>
                <w:rFonts w:hint="eastAsia"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持有行政主管部门核发的公路工程试验检测师资格证书或试验检测工程师资格证书，</w:t>
            </w:r>
            <w:r>
              <w:rPr>
                <w:rFonts w:hint="eastAsia" w:ascii="宋体" w:hAnsi="宋体" w:cs="宋体"/>
                <w:color w:val="000000" w:themeColor="text1"/>
                <w:szCs w:val="21"/>
                <w:highlight w:val="none"/>
                <w14:textFill>
                  <w14:solidFill>
                    <w14:schemeClr w14:val="tx1"/>
                  </w14:solidFill>
                </w14:textFill>
              </w:rPr>
              <w:t>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634" w:type="dxa"/>
            <w:noWrap w:val="0"/>
            <w:vAlign w:val="center"/>
          </w:tcPr>
          <w:p>
            <w:pPr>
              <w:jc w:val="center"/>
              <w:rPr>
                <w:rFonts w:ascii="宋体" w:hAnsi="宋体" w:cs="宋体"/>
                <w:color w:val="000000" w:themeColor="text1"/>
                <w:spacing w:val="-2"/>
                <w:szCs w:val="21"/>
                <w:highlight w:val="none"/>
                <w14:textFill>
                  <w14:solidFill>
                    <w14:schemeClr w14:val="tx1"/>
                  </w14:solidFill>
                </w14:textFill>
              </w:rPr>
            </w:pPr>
            <w:r>
              <w:rPr>
                <w:rFonts w:hint="eastAsia" w:ascii="宋体" w:hAnsi="宋体" w:cs="宋体"/>
                <w:color w:val="000000" w:themeColor="text1"/>
                <w:spacing w:val="-2"/>
                <w:szCs w:val="21"/>
                <w:highlight w:val="none"/>
                <w14:textFill>
                  <w14:solidFill>
                    <w14:schemeClr w14:val="tx1"/>
                  </w14:solidFill>
                </w14:textFill>
              </w:rPr>
              <w:t>财务负责人</w:t>
            </w:r>
          </w:p>
        </w:tc>
        <w:tc>
          <w:tcPr>
            <w:tcW w:w="990" w:type="dxa"/>
            <w:noWrap w:val="0"/>
            <w:vAlign w:val="center"/>
          </w:tcPr>
          <w:p>
            <w:pPr>
              <w:jc w:val="center"/>
              <w:rPr>
                <w:rFonts w:ascii="宋体" w:hAnsi="宋体" w:cs="宋体"/>
                <w:color w:val="000000" w:themeColor="text1"/>
                <w:spacing w:val="-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1</w:t>
            </w:r>
          </w:p>
        </w:tc>
        <w:tc>
          <w:tcPr>
            <w:tcW w:w="5953" w:type="dxa"/>
            <w:noWrap w:val="0"/>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会计师，累计不少于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634" w:type="dxa"/>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1"/>
                <w:szCs w:val="21"/>
                <w:highlight w:val="none"/>
                <w14:textFill>
                  <w14:solidFill>
                    <w14:schemeClr w14:val="tx1"/>
                  </w14:solidFill>
                </w14:textFill>
              </w:rPr>
              <w:t>专职安全生产管理</w:t>
            </w:r>
            <w:r>
              <w:rPr>
                <w:rFonts w:ascii="宋体" w:hAnsi="宋体" w:cs="宋体"/>
                <w:color w:val="000000" w:themeColor="text1"/>
                <w:szCs w:val="21"/>
                <w:highlight w:val="none"/>
                <w14:textFill>
                  <w14:solidFill>
                    <w14:schemeClr w14:val="tx1"/>
                  </w14:solidFill>
                </w14:textFill>
              </w:rPr>
              <w:t>人员</w:t>
            </w:r>
          </w:p>
        </w:tc>
        <w:tc>
          <w:tcPr>
            <w:tcW w:w="990" w:type="dxa"/>
            <w:noWrap w:val="0"/>
            <w:vAlign w:val="center"/>
          </w:tcPr>
          <w:p>
            <w:pPr>
              <w:jc w:val="center"/>
              <w:rPr>
                <w:rFonts w:hint="eastAsia" w:ascii="宋体" w:hAnsi="宋体" w:cs="宋体"/>
                <w:color w:val="000000" w:themeColor="text1"/>
                <w:spacing w:val="-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1</w:t>
            </w:r>
          </w:p>
        </w:tc>
        <w:tc>
          <w:tcPr>
            <w:tcW w:w="5953" w:type="dxa"/>
            <w:noWrap w:val="0"/>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具有交通运输主管部门颁发的安全生产“三类人员”C类证书，</w:t>
            </w:r>
            <w:r>
              <w:rPr>
                <w:rFonts w:hint="eastAsia" w:ascii="宋体" w:hAnsi="宋体" w:cs="宋体"/>
                <w:color w:val="000000" w:themeColor="text1"/>
                <w:szCs w:val="21"/>
                <w:highlight w:val="none"/>
                <w14:textFill>
                  <w14:solidFill>
                    <w14:schemeClr w14:val="tx1"/>
                  </w14:solidFill>
                </w14:textFill>
              </w:rPr>
              <w:t>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r>
              <w:rPr>
                <w:rFonts w:hint="eastAsia" w:ascii="宋体" w:hAnsi="宋体" w:cs="宋体"/>
                <w:color w:val="000000" w:themeColor="text1"/>
                <w:spacing w:val="-1"/>
                <w:szCs w:val="21"/>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634" w:type="dxa"/>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资</w:t>
            </w:r>
            <w:r>
              <w:rPr>
                <w:rFonts w:ascii="宋体" w:hAnsi="宋体" w:cs="宋体"/>
                <w:color w:val="000000" w:themeColor="text1"/>
                <w:spacing w:val="-3"/>
                <w:szCs w:val="21"/>
                <w:highlight w:val="none"/>
                <w14:textFill>
                  <w14:solidFill>
                    <w14:schemeClr w14:val="tx1"/>
                  </w14:solidFill>
                </w14:textFill>
              </w:rPr>
              <w:t>料员</w:t>
            </w:r>
          </w:p>
        </w:tc>
        <w:tc>
          <w:tcPr>
            <w:tcW w:w="990" w:type="dxa"/>
            <w:noWrap w:val="0"/>
            <w:vAlign w:val="center"/>
          </w:tcPr>
          <w:p>
            <w:pPr>
              <w:jc w:val="center"/>
              <w:rPr>
                <w:rFonts w:hint="eastAsia" w:ascii="宋体" w:hAnsi="宋体" w:cs="宋体"/>
                <w:color w:val="000000" w:themeColor="text1"/>
                <w:spacing w:val="-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1</w:t>
            </w:r>
          </w:p>
        </w:tc>
        <w:tc>
          <w:tcPr>
            <w:tcW w:w="5953" w:type="dxa"/>
            <w:noWrap w:val="0"/>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资料员，累计不少于</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年从事类似工程经验。</w:t>
            </w:r>
          </w:p>
        </w:tc>
      </w:tr>
    </w:tbl>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1、投标人不须填报附录6所要求拟投入本项目的其他主要管理人员和技术人员，只须按招标文件第九章投标文件格式（一、投标函）的格式承诺，中标人在进场前向招标人提交实际投入的人员。</w:t>
      </w:r>
    </w:p>
    <w:p>
      <w:pPr>
        <w:spacing w:line="360" w:lineRule="auto"/>
        <w:ind w:firstLine="480"/>
        <w:rPr>
          <w:rFonts w:hint="eastAsia" w:ascii="宋体" w:hAnsi="宋体" w:cs="宋体"/>
          <w:color w:val="auto"/>
          <w:sz w:val="24"/>
        </w:rPr>
      </w:pPr>
      <w:r>
        <w:rPr>
          <w:rFonts w:hint="eastAsia" w:ascii="宋体" w:hAnsi="宋体" w:cs="宋体"/>
          <w:color w:val="auto"/>
          <w:sz w:val="24"/>
        </w:rPr>
        <w:t>2、投标人中标后专职安全生产管理人员的配备应按照交通部《公路水运工程安全生产监督管理办法》（交通部令2017年第25号）的要求执行。</w:t>
      </w:r>
    </w:p>
    <w:p>
      <w:pPr>
        <w:spacing w:line="360" w:lineRule="auto"/>
        <w:rPr>
          <w:rFonts w:ascii="宋体" w:cs="黑体"/>
          <w:color w:val="000000" w:themeColor="text1"/>
          <w:sz w:val="30"/>
          <w:szCs w:val="30"/>
          <w:highlight w:val="none"/>
          <w14:textFill>
            <w14:solidFill>
              <w14:schemeClr w14:val="tx1"/>
            </w14:solidFill>
          </w14:textFill>
        </w:rPr>
      </w:pPr>
      <w:r>
        <w:rPr>
          <w:rFonts w:ascii="宋体" w:cs="黑体"/>
          <w:color w:val="000000" w:themeColor="text1"/>
          <w:sz w:val="30"/>
          <w:szCs w:val="30"/>
          <w:highlight w:val="none"/>
          <w14:textFill>
            <w14:solidFill>
              <w14:schemeClr w14:val="tx1"/>
            </w14:solidFill>
          </w14:textFill>
        </w:rPr>
        <w:br w:type="page"/>
      </w:r>
    </w:p>
    <w:p>
      <w:pPr>
        <w:pStyle w:val="5"/>
        <w:jc w:val="center"/>
        <w:rPr>
          <w:rFonts w:ascii="宋体" w:cs="黑体"/>
          <w:color w:val="000000" w:themeColor="text1"/>
          <w:sz w:val="30"/>
          <w:szCs w:val="30"/>
          <w:highlight w:val="none"/>
          <w14:textFill>
            <w14:solidFill>
              <w14:schemeClr w14:val="tx1"/>
            </w14:solidFill>
          </w14:textFill>
        </w:rPr>
      </w:pPr>
      <w:bookmarkStart w:id="33" w:name="_Toc26455"/>
      <w:r>
        <w:rPr>
          <w:rFonts w:hint="eastAsia" w:ascii="宋体" w:hAnsi="宋体" w:cs="黑体"/>
          <w:color w:val="000000" w:themeColor="text1"/>
          <w:sz w:val="30"/>
          <w:szCs w:val="30"/>
          <w:highlight w:val="none"/>
          <w14:textFill>
            <w14:solidFill>
              <w14:schemeClr w14:val="tx1"/>
            </w14:solidFill>
          </w14:textFill>
        </w:rPr>
        <w:t>附录</w:t>
      </w:r>
      <w:r>
        <w:rPr>
          <w:rFonts w:ascii="宋体" w:hAnsi="宋体" w:cs="黑体"/>
          <w:color w:val="000000" w:themeColor="text1"/>
          <w:sz w:val="30"/>
          <w:szCs w:val="30"/>
          <w:highlight w:val="none"/>
          <w14:textFill>
            <w14:solidFill>
              <w14:schemeClr w14:val="tx1"/>
            </w14:solidFill>
          </w14:textFill>
        </w:rPr>
        <w:t xml:space="preserve">7  </w:t>
      </w:r>
      <w:r>
        <w:rPr>
          <w:rFonts w:hint="eastAsia" w:ascii="宋体" w:hAnsi="宋体" w:cs="黑体"/>
          <w:color w:val="000000" w:themeColor="text1"/>
          <w:sz w:val="30"/>
          <w:szCs w:val="30"/>
          <w:highlight w:val="none"/>
          <w14:textFill>
            <w14:solidFill>
              <w14:schemeClr w14:val="tx1"/>
            </w14:solidFill>
          </w14:textFill>
        </w:rPr>
        <w:t>资格审查条件（主要设备最低要求）</w:t>
      </w:r>
      <w:bookmarkEnd w:id="33"/>
    </w:p>
    <w:tbl>
      <w:tblPr>
        <w:tblStyle w:val="43"/>
        <w:tblW w:w="0" w:type="auto"/>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685"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2404"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规格、功率及容量</w:t>
            </w:r>
          </w:p>
        </w:tc>
        <w:tc>
          <w:tcPr>
            <w:tcW w:w="1033"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w:t>
            </w:r>
          </w:p>
        </w:tc>
        <w:tc>
          <w:tcPr>
            <w:tcW w:w="1355" w:type="dxa"/>
            <w:tcBorders>
              <w:top w:val="single" w:color="000000" w:sz="12"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平地机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≥120KW</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振动压路机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≥18T</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3</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装载机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≥2m3</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4</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挖掘机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≥1.0m3</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5</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推土机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≥140kw</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6</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自卸汽车</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≥15t</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辆</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7</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发电机组</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220kw</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组</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8</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洒水车</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pStyle w:val="16"/>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≥6000L</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exact"/>
              <w:ind w:firstLine="11" w:firstLineChars="5"/>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9</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sz w:val="22"/>
                <w:szCs w:val="22"/>
                <w:highlight w:val="none"/>
              </w:rPr>
            </w:pPr>
            <w:r>
              <w:rPr>
                <w:rFonts w:hint="eastAsia" w:ascii="宋体" w:hAnsi="宋体" w:cs="宋体"/>
                <w:color w:val="auto"/>
                <w:sz w:val="22"/>
                <w:szCs w:val="22"/>
              </w:rPr>
              <w:t>混凝土搅拌站</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pStyle w:val="16"/>
              <w:adjustRightInd w:val="0"/>
              <w:snapToGrid w:val="0"/>
              <w:spacing w:line="360" w:lineRule="exact"/>
              <w:jc w:val="center"/>
              <w:rPr>
                <w:rFonts w:ascii="宋体" w:hAnsi="宋体" w:cs="宋体"/>
                <w:color w:val="auto"/>
                <w:highlight w:val="none"/>
              </w:rPr>
            </w:pPr>
            <w:r>
              <w:rPr>
                <w:rFonts w:hint="eastAsia" w:ascii="宋体" w:hAnsi="宋体" w:cs="宋体"/>
                <w:color w:val="auto"/>
                <w:sz w:val="22"/>
                <w:szCs w:val="22"/>
              </w:rPr>
              <w:t>25m³/h以内</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exact"/>
              <w:ind w:firstLine="11" w:firstLineChars="5"/>
              <w:jc w:val="center"/>
              <w:rPr>
                <w:rFonts w:ascii="宋体" w:hAnsi="宋体" w:cs="宋体"/>
                <w:color w:val="auto"/>
                <w:sz w:val="22"/>
                <w:szCs w:val="22"/>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10</w:t>
            </w: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auto"/>
                <w:highlight w:val="none"/>
              </w:rPr>
            </w:pPr>
            <w:r>
              <w:rPr>
                <w:rFonts w:hint="eastAsia" w:ascii="宋体" w:hAnsi="宋体" w:cs="宋体"/>
                <w:color w:val="auto"/>
                <w:sz w:val="22"/>
                <w:szCs w:val="22"/>
              </w:rPr>
              <w:t>轨道式水泥混凝土摊铺机</w:t>
            </w: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highlight w:val="none"/>
              </w:rPr>
            </w:pPr>
            <w:r>
              <w:rPr>
                <w:rFonts w:hint="eastAsia" w:ascii="宋体" w:hAnsi="宋体" w:cs="宋体"/>
                <w:color w:val="auto"/>
              </w:rPr>
              <w:t>2.5-4.5m</w:t>
            </w: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auto"/>
                <w:highlight w:val="none"/>
              </w:rPr>
            </w:pPr>
            <w:r>
              <w:rPr>
                <w:rFonts w:hint="eastAsia" w:ascii="宋体" w:hAnsi="宋体" w:cs="宋体"/>
                <w:color w:val="auto"/>
                <w:sz w:val="22"/>
                <w:szCs w:val="22"/>
              </w:rPr>
              <w:t>台</w:t>
            </w: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10" w:firstLineChars="100"/>
              <w:jc w:val="center"/>
              <w:rPr>
                <w:rFonts w:ascii="宋体" w:hAnsi="宋体" w:cs="宋体"/>
                <w:color w:val="000000" w:themeColor="text1"/>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position w:val="-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position w:val="-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position w:val="-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b/>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5"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pStyle w:val="16"/>
              <w:adjustRightInd w:val="0"/>
              <w:snapToGrid w:val="0"/>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exact"/>
              <w:ind w:firstLine="11" w:firstLineChars="5"/>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pStyle w:val="16"/>
              <w:adjustRightInd w:val="0"/>
              <w:snapToGrid w:val="0"/>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360" w:lineRule="exact"/>
              <w:ind w:firstLine="11" w:firstLineChars="5"/>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ind w:firstLine="220" w:firstLineChars="100"/>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pStyle w:val="16"/>
              <w:adjustRightInd w:val="0"/>
              <w:snapToGrid w:val="0"/>
              <w:spacing w:line="360" w:lineRule="exact"/>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3685"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c>
          <w:tcPr>
            <w:tcW w:w="1355"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exact"/>
              <w:jc w:val="center"/>
              <w:rPr>
                <w:rFonts w:ascii="宋体" w:hAnsi="宋体" w:cs="宋体"/>
                <w:color w:val="000000" w:themeColor="text1"/>
                <w:sz w:val="22"/>
                <w:szCs w:val="22"/>
                <w:highlight w:val="none"/>
                <w14:textFill>
                  <w14:solidFill>
                    <w14:schemeClr w14:val="tx1"/>
                  </w14:solidFill>
                </w14:textFill>
              </w:rPr>
            </w:pPr>
          </w:p>
        </w:tc>
      </w:tr>
    </w:tbl>
    <w:p>
      <w:pPr>
        <w:widowControl/>
        <w:ind w:firstLine="480" w:firstLineChars="200"/>
        <w:jc w:val="left"/>
        <w:rPr>
          <w:rFonts w:hint="eastAsia" w:ascii="宋体" w:hAnsi="宋体" w:cs="宋体"/>
          <w:color w:val="auto"/>
          <w:sz w:val="24"/>
        </w:rPr>
      </w:pPr>
      <w:r>
        <w:rPr>
          <w:rFonts w:hint="eastAsia" w:ascii="宋体"/>
          <w:color w:val="auto"/>
          <w:sz w:val="24"/>
          <w:highlight w:val="none"/>
        </w:rPr>
        <w:t>注：</w:t>
      </w:r>
      <w:r>
        <w:rPr>
          <w:rFonts w:hint="eastAsia" w:ascii="宋体" w:hAnsi="宋体" w:cs="宋体"/>
          <w:b/>
          <w:color w:val="auto"/>
          <w:kern w:val="0"/>
          <w:sz w:val="24"/>
          <w:lang w:bidi="ar"/>
        </w:rPr>
        <w:t>1、投标文件无须填报附录7所要求拟投入本项目的主要设备，只须按招标文件第九章投标文件格式（一、投标函）的格式承诺，中标人在进场前向招标人提交实际投入的设备。</w:t>
      </w:r>
    </w:p>
    <w:p>
      <w:pPr>
        <w:widowControl/>
        <w:adjustRightInd w:val="0"/>
        <w:ind w:firstLine="480" w:firstLineChars="200"/>
        <w:jc w:val="left"/>
        <w:rPr>
          <w:rFonts w:hint="eastAsia" w:ascii="宋体" w:hAnsi="宋体" w:cs="宋体"/>
          <w:color w:val="auto"/>
        </w:rPr>
      </w:pPr>
      <w:r>
        <w:rPr>
          <w:rFonts w:hint="eastAsia" w:ascii="宋体" w:hAnsi="宋体" w:cs="宋体"/>
          <w:color w:val="auto"/>
          <w:kern w:val="0"/>
          <w:sz w:val="24"/>
          <w:lang w:bidi="ar"/>
        </w:rPr>
        <w:t>2、投标人应保证主要设备可以正常使用。</w:t>
      </w:r>
    </w:p>
    <w:p>
      <w:pPr>
        <w:pStyle w:val="53"/>
        <w:numPr>
          <w:ilvl w:val="0"/>
          <w:numId w:val="8"/>
        </w:numPr>
        <w:rPr>
          <w:rFonts w:hint="eastAsia" w:ascii="宋体"/>
          <w:color w:val="auto"/>
          <w:sz w:val="24"/>
          <w:highlight w:val="none"/>
        </w:rPr>
      </w:pPr>
      <w:r>
        <w:rPr>
          <w:rFonts w:hint="eastAsia" w:ascii="宋体" w:hAnsi="宋体" w:cs="宋体"/>
          <w:color w:val="auto"/>
          <w:kern w:val="0"/>
          <w:sz w:val="24"/>
          <w:lang w:bidi="ar"/>
        </w:rPr>
        <w:t>3、招标人有权根据标段的工程特点、工程量及工程进度情况要求增加相应的施工设备，由此不存在索赔问题</w:t>
      </w:r>
    </w:p>
    <w:p>
      <w:pPr>
        <w:pStyle w:val="53"/>
        <w:widowControl/>
        <w:numPr>
          <w:ilvl w:val="0"/>
          <w:numId w:val="0"/>
        </w:numPr>
        <w:spacing w:line="360" w:lineRule="auto"/>
        <w:jc w:val="left"/>
        <w:rPr>
          <w:rFonts w:hint="eastAsia" w:ascii="宋体"/>
          <w:color w:val="auto"/>
          <w:sz w:val="24"/>
          <w:highlight w:val="none"/>
        </w:rPr>
      </w:pPr>
    </w:p>
    <w:p>
      <w:pPr>
        <w:pStyle w:val="53"/>
        <w:widowControl/>
        <w:numPr>
          <w:ilvl w:val="0"/>
          <w:numId w:val="0"/>
        </w:numPr>
        <w:spacing w:line="360" w:lineRule="auto"/>
        <w:jc w:val="left"/>
        <w:rPr>
          <w:rFonts w:hint="eastAsia" w:ascii="宋体"/>
          <w:color w:val="000000" w:themeColor="text1"/>
          <w:sz w:val="24"/>
          <w:highlight w:val="none"/>
          <w14:textFill>
            <w14:solidFill>
              <w14:schemeClr w14:val="tx1"/>
            </w14:solidFill>
          </w14:textFill>
        </w:rPr>
      </w:pPr>
    </w:p>
    <w:p>
      <w:pPr>
        <w:pStyle w:val="53"/>
        <w:widowControl/>
        <w:numPr>
          <w:ilvl w:val="0"/>
          <w:numId w:val="0"/>
        </w:numPr>
        <w:spacing w:line="360" w:lineRule="auto"/>
        <w:jc w:val="left"/>
        <w:rPr>
          <w:rFonts w:hint="eastAsia" w:ascii="宋体"/>
          <w:color w:val="000000" w:themeColor="text1"/>
          <w:sz w:val="24"/>
          <w:highlight w:val="none"/>
          <w14:textFill>
            <w14:solidFill>
              <w14:schemeClr w14:val="tx1"/>
            </w14:solidFill>
          </w14:textFill>
        </w:rPr>
      </w:pPr>
    </w:p>
    <w:p>
      <w:pPr>
        <w:pStyle w:val="53"/>
        <w:widowControl/>
        <w:numPr>
          <w:ilvl w:val="0"/>
          <w:numId w:val="0"/>
        </w:numPr>
        <w:spacing w:line="360" w:lineRule="auto"/>
        <w:jc w:val="left"/>
        <w:rPr>
          <w:rFonts w:hint="eastAsia" w:ascii="宋体"/>
          <w:color w:val="000000" w:themeColor="text1"/>
          <w:sz w:val="24"/>
          <w:highlight w:val="none"/>
          <w14:textFill>
            <w14:solidFill>
              <w14:schemeClr w14:val="tx1"/>
            </w14:solidFill>
          </w14:textFill>
        </w:rPr>
      </w:pPr>
    </w:p>
    <w:p>
      <w:pPr>
        <w:pStyle w:val="53"/>
        <w:widowControl/>
        <w:numPr>
          <w:ilvl w:val="0"/>
          <w:numId w:val="0"/>
        </w:numPr>
        <w:spacing w:line="360" w:lineRule="auto"/>
        <w:jc w:val="left"/>
        <w:rPr>
          <w:rFonts w:hint="eastAsia" w:ascii="宋体"/>
          <w:color w:val="000000" w:themeColor="text1"/>
          <w:sz w:val="24"/>
          <w:highlight w:val="none"/>
          <w14:textFill>
            <w14:solidFill>
              <w14:schemeClr w14:val="tx1"/>
            </w14:solidFill>
          </w14:textFill>
        </w:rPr>
      </w:pPr>
    </w:p>
    <w:p>
      <w:pPr>
        <w:pStyle w:val="53"/>
        <w:widowControl/>
        <w:numPr>
          <w:ilvl w:val="0"/>
          <w:numId w:val="0"/>
        </w:numPr>
        <w:spacing w:line="360" w:lineRule="auto"/>
        <w:jc w:val="left"/>
        <w:rPr>
          <w:rFonts w:hint="eastAsia" w:ascii="宋体"/>
          <w:color w:val="000000" w:themeColor="text1"/>
          <w:sz w:val="24"/>
          <w:highlight w:val="none"/>
          <w14:textFill>
            <w14:solidFill>
              <w14:schemeClr w14:val="tx1"/>
            </w14:solidFill>
          </w14:textFill>
        </w:rPr>
      </w:pPr>
    </w:p>
    <w:p>
      <w:pPr>
        <w:pStyle w:val="71"/>
        <w:spacing w:before="156"/>
        <w:rPr>
          <w:color w:val="000000" w:themeColor="text1"/>
          <w:highlight w:val="none"/>
          <w14:textFill>
            <w14:solidFill>
              <w14:schemeClr w14:val="tx1"/>
            </w14:solidFill>
          </w14:textFill>
        </w:rPr>
      </w:pPr>
      <w:bookmarkStart w:id="34" w:name="_Toc12922"/>
      <w:r>
        <w:rPr>
          <w:rFonts w:hint="eastAsia"/>
          <w:color w:val="000000" w:themeColor="text1"/>
          <w:highlight w:val="none"/>
          <w14:textFill>
            <w14:solidFill>
              <w14:schemeClr w14:val="tx1"/>
            </w14:solidFill>
          </w14:textFill>
        </w:rPr>
        <w:t>总则</w:t>
      </w:r>
      <w:bookmarkEnd w:id="31"/>
      <w:bookmarkEnd w:id="32"/>
      <w:bookmarkEnd w:id="34"/>
    </w:p>
    <w:p>
      <w:pPr>
        <w:pStyle w:val="73"/>
        <w:rPr>
          <w:color w:val="000000" w:themeColor="text1"/>
          <w:highlight w:val="none"/>
          <w14:textFill>
            <w14:solidFill>
              <w14:schemeClr w14:val="tx1"/>
            </w14:solidFill>
          </w14:textFill>
        </w:rPr>
      </w:pPr>
      <w:bookmarkStart w:id="35" w:name="_Toc4935"/>
      <w:bookmarkStart w:id="36" w:name="_Toc13126"/>
      <w:bookmarkStart w:id="37" w:name="_Toc17896"/>
      <w:r>
        <w:rPr>
          <w:rFonts w:hint="eastAsia"/>
          <w:color w:val="000000" w:themeColor="text1"/>
          <w:highlight w:val="none"/>
          <w14:textFill>
            <w14:solidFill>
              <w14:schemeClr w14:val="tx1"/>
            </w14:solidFill>
          </w14:textFill>
        </w:rPr>
        <w:t>项目概况</w:t>
      </w:r>
      <w:bookmarkEnd w:id="35"/>
      <w:bookmarkEnd w:id="36"/>
      <w:bookmarkEnd w:id="37"/>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pPr>
        <w:pStyle w:val="73"/>
        <w:rPr>
          <w:color w:val="000000" w:themeColor="text1"/>
          <w:highlight w:val="none"/>
          <w14:textFill>
            <w14:solidFill>
              <w14:schemeClr w14:val="tx1"/>
            </w14:solidFill>
          </w14:textFill>
        </w:rPr>
      </w:pPr>
      <w:bookmarkStart w:id="38" w:name="_Toc9325"/>
      <w:bookmarkStart w:id="39" w:name="_Toc31619"/>
      <w:bookmarkStart w:id="40" w:name="_Toc30734"/>
      <w:r>
        <w:rPr>
          <w:rFonts w:hint="eastAsia"/>
          <w:color w:val="000000" w:themeColor="text1"/>
          <w:highlight w:val="none"/>
          <w14:textFill>
            <w14:solidFill>
              <w14:schemeClr w14:val="tx1"/>
            </w14:solidFill>
          </w14:textFill>
        </w:rPr>
        <w:t>招标项目的资金来源和落实情况</w:t>
      </w:r>
      <w:bookmarkEnd w:id="38"/>
      <w:bookmarkEnd w:id="39"/>
      <w:bookmarkEnd w:id="4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pPr>
        <w:pStyle w:val="73"/>
        <w:rPr>
          <w:color w:val="000000" w:themeColor="text1"/>
          <w:highlight w:val="none"/>
          <w14:textFill>
            <w14:solidFill>
              <w14:schemeClr w14:val="tx1"/>
            </w14:solidFill>
          </w14:textFill>
        </w:rPr>
      </w:pPr>
      <w:bookmarkStart w:id="41" w:name="_Toc11165"/>
      <w:bookmarkStart w:id="42" w:name="_Toc13421"/>
      <w:bookmarkStart w:id="43" w:name="_Toc31617"/>
      <w:r>
        <w:rPr>
          <w:rFonts w:hint="eastAsia"/>
          <w:color w:val="000000" w:themeColor="text1"/>
          <w:highlight w:val="none"/>
          <w14:textFill>
            <w14:solidFill>
              <w14:schemeClr w14:val="tx1"/>
            </w14:solidFill>
          </w14:textFill>
        </w:rPr>
        <w:t>招标范围、计划工期、质量要求和安全目标</w:t>
      </w:r>
      <w:bookmarkEnd w:id="41"/>
      <w:bookmarkEnd w:id="42"/>
      <w:bookmarkEnd w:id="43"/>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pPr>
        <w:pStyle w:val="73"/>
        <w:rPr>
          <w:color w:val="000000" w:themeColor="text1"/>
          <w:highlight w:val="none"/>
          <w14:textFill>
            <w14:solidFill>
              <w14:schemeClr w14:val="tx1"/>
            </w14:solidFill>
          </w14:textFill>
        </w:rPr>
      </w:pPr>
      <w:bookmarkStart w:id="44" w:name="_Toc24385"/>
      <w:bookmarkStart w:id="45" w:name="_Toc32214"/>
      <w:bookmarkStart w:id="46" w:name="_Toc17893"/>
      <w:r>
        <w:rPr>
          <w:rFonts w:hint="eastAsia"/>
          <w:color w:val="000000" w:themeColor="text1"/>
          <w:highlight w:val="none"/>
          <w14:textFill>
            <w14:solidFill>
              <w14:schemeClr w14:val="tx1"/>
            </w14:solidFill>
          </w14:textFill>
        </w:rPr>
        <w:t>投标人资格要求（适用于未进行资格预审的）</w:t>
      </w:r>
      <w:bookmarkEnd w:id="44"/>
      <w:bookmarkEnd w:id="45"/>
      <w:bookmarkEnd w:id="4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1.4.3</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投标人（包括联合体各成员）不得与本标段相关单位存在下列关联关系：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1.4.4</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投标人（包括联合体各成员）不得存在下列不良状况或不良信用记录：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//www.gsxt.gov.cn/）中被列入严重违法失信企业名单；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//www.creditchina.gov.cn/）中被列入失信被执行人名单；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73"/>
        <w:rPr>
          <w:color w:val="000000" w:themeColor="text1"/>
          <w:highlight w:val="none"/>
          <w14:textFill>
            <w14:solidFill>
              <w14:schemeClr w14:val="tx1"/>
            </w14:solidFill>
          </w14:textFill>
        </w:rPr>
      </w:pPr>
      <w:bookmarkStart w:id="47" w:name="_Toc18622"/>
      <w:bookmarkStart w:id="48" w:name="_Toc32451"/>
      <w:bookmarkStart w:id="49" w:name="_Toc16685"/>
      <w:r>
        <w:rPr>
          <w:rFonts w:hint="eastAsia"/>
          <w:color w:val="000000" w:themeColor="text1"/>
          <w:highlight w:val="none"/>
          <w14:textFill>
            <w14:solidFill>
              <w14:schemeClr w14:val="tx1"/>
            </w14:solidFill>
          </w14:textFill>
        </w:rPr>
        <w:t>费用承担</w:t>
      </w:r>
      <w:bookmarkEnd w:id="47"/>
      <w:bookmarkEnd w:id="48"/>
      <w:bookmarkEnd w:id="4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pPr>
        <w:pStyle w:val="73"/>
        <w:rPr>
          <w:color w:val="000000" w:themeColor="text1"/>
          <w:highlight w:val="none"/>
          <w14:textFill>
            <w14:solidFill>
              <w14:schemeClr w14:val="tx1"/>
            </w14:solidFill>
          </w14:textFill>
        </w:rPr>
      </w:pPr>
      <w:bookmarkStart w:id="50" w:name="_Toc7728"/>
      <w:bookmarkStart w:id="51" w:name="_Toc30845"/>
      <w:bookmarkStart w:id="52" w:name="_Toc30183"/>
      <w:r>
        <w:rPr>
          <w:rFonts w:hint="eastAsia"/>
          <w:color w:val="000000" w:themeColor="text1"/>
          <w:highlight w:val="none"/>
          <w14:textFill>
            <w14:solidFill>
              <w14:schemeClr w14:val="tx1"/>
            </w14:solidFill>
          </w14:textFill>
        </w:rPr>
        <w:t>保密</w:t>
      </w:r>
      <w:bookmarkEnd w:id="50"/>
      <w:bookmarkEnd w:id="51"/>
      <w:bookmarkEnd w:id="5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pPr>
        <w:pStyle w:val="73"/>
        <w:rPr>
          <w:color w:val="000000" w:themeColor="text1"/>
          <w:highlight w:val="none"/>
          <w14:textFill>
            <w14:solidFill>
              <w14:schemeClr w14:val="tx1"/>
            </w14:solidFill>
          </w14:textFill>
        </w:rPr>
      </w:pPr>
      <w:bookmarkStart w:id="53" w:name="_Toc30800"/>
      <w:bookmarkStart w:id="54" w:name="_Toc27711"/>
      <w:bookmarkStart w:id="55" w:name="_Toc564"/>
      <w:r>
        <w:rPr>
          <w:rFonts w:hint="eastAsia"/>
          <w:color w:val="000000" w:themeColor="text1"/>
          <w:highlight w:val="none"/>
          <w14:textFill>
            <w14:solidFill>
              <w14:schemeClr w14:val="tx1"/>
            </w14:solidFill>
          </w14:textFill>
        </w:rPr>
        <w:t>语言文字</w:t>
      </w:r>
      <w:bookmarkEnd w:id="53"/>
      <w:bookmarkEnd w:id="54"/>
      <w:bookmarkEnd w:id="55"/>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pPr>
        <w:pStyle w:val="73"/>
        <w:rPr>
          <w:color w:val="000000" w:themeColor="text1"/>
          <w:highlight w:val="none"/>
          <w14:textFill>
            <w14:solidFill>
              <w14:schemeClr w14:val="tx1"/>
            </w14:solidFill>
          </w14:textFill>
        </w:rPr>
      </w:pPr>
      <w:bookmarkStart w:id="56" w:name="_Toc19075"/>
      <w:bookmarkStart w:id="57" w:name="_Toc19030"/>
      <w:bookmarkStart w:id="58" w:name="_Toc17229"/>
      <w:r>
        <w:rPr>
          <w:rFonts w:hint="eastAsia"/>
          <w:color w:val="000000" w:themeColor="text1"/>
          <w:highlight w:val="none"/>
          <w14:textFill>
            <w14:solidFill>
              <w14:schemeClr w14:val="tx1"/>
            </w14:solidFill>
          </w14:textFill>
        </w:rPr>
        <w:t>计量单位</w:t>
      </w:r>
      <w:bookmarkEnd w:id="56"/>
      <w:bookmarkEnd w:id="57"/>
      <w:bookmarkEnd w:id="5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pPr>
        <w:pStyle w:val="73"/>
        <w:rPr>
          <w:color w:val="000000" w:themeColor="text1"/>
          <w:highlight w:val="none"/>
          <w14:textFill>
            <w14:solidFill>
              <w14:schemeClr w14:val="tx1"/>
            </w14:solidFill>
          </w14:textFill>
        </w:rPr>
      </w:pPr>
      <w:bookmarkStart w:id="59" w:name="_Toc11791"/>
      <w:bookmarkStart w:id="60" w:name="_Toc9140"/>
      <w:bookmarkStart w:id="61" w:name="_Toc23987"/>
      <w:r>
        <w:rPr>
          <w:rFonts w:hint="eastAsia"/>
          <w:color w:val="000000" w:themeColor="text1"/>
          <w:highlight w:val="none"/>
          <w14:textFill>
            <w14:solidFill>
              <w14:schemeClr w14:val="tx1"/>
            </w14:solidFill>
          </w14:textFill>
        </w:rPr>
        <w:t>踏勘现场</w:t>
      </w:r>
      <w:bookmarkEnd w:id="59"/>
      <w:bookmarkEnd w:id="60"/>
      <w:bookmarkEnd w:id="6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73"/>
        <w:rPr>
          <w:color w:val="000000" w:themeColor="text1"/>
          <w:highlight w:val="none"/>
          <w14:textFill>
            <w14:solidFill>
              <w14:schemeClr w14:val="tx1"/>
            </w14:solidFill>
          </w14:textFill>
        </w:rPr>
      </w:pPr>
      <w:bookmarkStart w:id="62" w:name="_Toc7547"/>
      <w:bookmarkStart w:id="63" w:name="_Toc1633"/>
      <w:bookmarkStart w:id="64" w:name="_Toc16718"/>
      <w:r>
        <w:rPr>
          <w:rFonts w:hint="eastAsia"/>
          <w:color w:val="000000" w:themeColor="text1"/>
          <w:highlight w:val="none"/>
          <w14:textFill>
            <w14:solidFill>
              <w14:schemeClr w14:val="tx1"/>
            </w14:solidFill>
          </w14:textFill>
        </w:rPr>
        <w:t>投标预备会</w:t>
      </w:r>
      <w:bookmarkEnd w:id="62"/>
      <w:bookmarkEnd w:id="63"/>
      <w:bookmarkEnd w:id="64"/>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pPr>
        <w:pStyle w:val="73"/>
        <w:rPr>
          <w:color w:val="000000" w:themeColor="text1"/>
          <w:highlight w:val="none"/>
          <w14:textFill>
            <w14:solidFill>
              <w14:schemeClr w14:val="tx1"/>
            </w14:solidFill>
          </w14:textFill>
        </w:rPr>
      </w:pPr>
      <w:bookmarkStart w:id="65" w:name="_Toc496"/>
      <w:bookmarkStart w:id="66" w:name="_Toc25367"/>
      <w:bookmarkStart w:id="67" w:name="_Toc12771"/>
      <w:r>
        <w:rPr>
          <w:rFonts w:hint="eastAsia"/>
          <w:color w:val="000000" w:themeColor="text1"/>
          <w:highlight w:val="none"/>
          <w14:textFill>
            <w14:solidFill>
              <w14:schemeClr w14:val="tx1"/>
            </w14:solidFill>
          </w14:textFill>
        </w:rPr>
        <w:t>分包</w:t>
      </w:r>
      <w:bookmarkEnd w:id="65"/>
      <w:bookmarkEnd w:id="66"/>
      <w:bookmarkEnd w:id="67"/>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pPr>
        <w:pStyle w:val="73"/>
        <w:rPr>
          <w:color w:val="000000" w:themeColor="text1"/>
          <w:highlight w:val="none"/>
          <w14:textFill>
            <w14:solidFill>
              <w14:schemeClr w14:val="tx1"/>
            </w14:solidFill>
          </w14:textFill>
        </w:rPr>
      </w:pPr>
      <w:bookmarkStart w:id="68" w:name="_Toc27550"/>
      <w:bookmarkStart w:id="69" w:name="_Toc29923"/>
      <w:bookmarkStart w:id="70" w:name="_Toc22315"/>
      <w:r>
        <w:rPr>
          <w:rFonts w:hint="eastAsia"/>
          <w:color w:val="000000" w:themeColor="text1"/>
          <w:highlight w:val="none"/>
          <w14:textFill>
            <w14:solidFill>
              <w14:schemeClr w14:val="tx1"/>
            </w14:solidFill>
          </w14:textFill>
        </w:rPr>
        <w:t>响应和偏差</w:t>
      </w:r>
      <w:bookmarkEnd w:id="68"/>
      <w:bookmarkEnd w:id="69"/>
      <w:bookmarkEnd w:id="7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pPr>
        <w:pStyle w:val="71"/>
        <w:spacing w:before="156"/>
        <w:rPr>
          <w:color w:val="000000" w:themeColor="text1"/>
          <w:highlight w:val="none"/>
          <w14:textFill>
            <w14:solidFill>
              <w14:schemeClr w14:val="tx1"/>
            </w14:solidFill>
          </w14:textFill>
        </w:rPr>
      </w:pPr>
      <w:bookmarkStart w:id="71" w:name="_Toc14851"/>
      <w:bookmarkStart w:id="72" w:name="_Toc18201"/>
      <w:bookmarkStart w:id="73" w:name="_Toc26265"/>
      <w:r>
        <w:rPr>
          <w:rFonts w:hint="eastAsia"/>
          <w:color w:val="000000" w:themeColor="text1"/>
          <w:highlight w:val="none"/>
          <w14:textFill>
            <w14:solidFill>
              <w14:schemeClr w14:val="tx1"/>
            </w14:solidFill>
          </w14:textFill>
        </w:rPr>
        <w:t>招标文件</w:t>
      </w:r>
      <w:bookmarkEnd w:id="71"/>
      <w:bookmarkEnd w:id="72"/>
      <w:bookmarkEnd w:id="73"/>
    </w:p>
    <w:p>
      <w:pPr>
        <w:pStyle w:val="73"/>
        <w:rPr>
          <w:color w:val="000000" w:themeColor="text1"/>
          <w:highlight w:val="none"/>
          <w14:textFill>
            <w14:solidFill>
              <w14:schemeClr w14:val="tx1"/>
            </w14:solidFill>
          </w14:textFill>
        </w:rPr>
      </w:pPr>
      <w:bookmarkStart w:id="74" w:name="_Toc22888"/>
      <w:bookmarkStart w:id="75" w:name="_Toc21484"/>
      <w:bookmarkStart w:id="76" w:name="_Toc5742"/>
      <w:r>
        <w:rPr>
          <w:rFonts w:hint="eastAsia"/>
          <w:color w:val="000000" w:themeColor="text1"/>
          <w:highlight w:val="none"/>
          <w14:textFill>
            <w14:solidFill>
              <w14:schemeClr w14:val="tx1"/>
            </w14:solidFill>
          </w14:textFill>
        </w:rPr>
        <w:t>招标文件的组成</w:t>
      </w:r>
      <w:bookmarkEnd w:id="74"/>
      <w:bookmarkEnd w:id="75"/>
      <w:bookmarkEnd w:id="76"/>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pPr>
        <w:pStyle w:val="73"/>
        <w:rPr>
          <w:color w:val="000000" w:themeColor="text1"/>
          <w:highlight w:val="none"/>
          <w14:textFill>
            <w14:solidFill>
              <w14:schemeClr w14:val="tx1"/>
            </w14:solidFill>
          </w14:textFill>
        </w:rPr>
      </w:pPr>
      <w:bookmarkStart w:id="77" w:name="_Toc16577"/>
      <w:bookmarkStart w:id="78" w:name="_Toc26732"/>
      <w:bookmarkStart w:id="79" w:name="_Toc6343"/>
      <w:r>
        <w:rPr>
          <w:rFonts w:hint="eastAsia"/>
          <w:color w:val="000000" w:themeColor="text1"/>
          <w:highlight w:val="none"/>
          <w14:textFill>
            <w14:solidFill>
              <w14:schemeClr w14:val="tx1"/>
            </w14:solidFill>
          </w14:textFill>
        </w:rPr>
        <w:t>招标文件的澄清</w:t>
      </w:r>
      <w:bookmarkEnd w:id="77"/>
      <w:bookmarkEnd w:id="78"/>
      <w:bookmarkEnd w:id="7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pPr>
        <w:pStyle w:val="73"/>
        <w:rPr>
          <w:color w:val="000000" w:themeColor="text1"/>
          <w:highlight w:val="none"/>
          <w14:textFill>
            <w14:solidFill>
              <w14:schemeClr w14:val="tx1"/>
            </w14:solidFill>
          </w14:textFill>
        </w:rPr>
      </w:pPr>
      <w:bookmarkStart w:id="80" w:name="_Toc3321"/>
      <w:bookmarkStart w:id="81" w:name="_Toc10051"/>
      <w:bookmarkStart w:id="82" w:name="_Toc6051"/>
      <w:r>
        <w:rPr>
          <w:rFonts w:hint="eastAsia"/>
          <w:color w:val="000000" w:themeColor="text1"/>
          <w:highlight w:val="none"/>
          <w14:textFill>
            <w14:solidFill>
              <w14:schemeClr w14:val="tx1"/>
            </w14:solidFill>
          </w14:textFill>
        </w:rPr>
        <w:t>招标文件的修改</w:t>
      </w:r>
      <w:bookmarkEnd w:id="80"/>
      <w:bookmarkEnd w:id="81"/>
      <w:bookmarkEnd w:id="82"/>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pPr>
        <w:pStyle w:val="73"/>
        <w:rPr>
          <w:color w:val="000000" w:themeColor="text1"/>
          <w:highlight w:val="none"/>
          <w14:textFill>
            <w14:solidFill>
              <w14:schemeClr w14:val="tx1"/>
            </w14:solidFill>
          </w14:textFill>
        </w:rPr>
      </w:pPr>
      <w:bookmarkStart w:id="83" w:name="_Toc5802"/>
      <w:bookmarkStart w:id="84" w:name="_Toc54"/>
      <w:bookmarkStart w:id="85" w:name="_Toc5895"/>
      <w:r>
        <w:rPr>
          <w:rFonts w:hint="eastAsia"/>
          <w:color w:val="000000" w:themeColor="text1"/>
          <w:highlight w:val="none"/>
          <w14:textFill>
            <w14:solidFill>
              <w14:schemeClr w14:val="tx1"/>
            </w14:solidFill>
          </w14:textFill>
        </w:rPr>
        <w:t>招标文件的异议</w:t>
      </w:r>
      <w:bookmarkEnd w:id="83"/>
      <w:bookmarkEnd w:id="84"/>
      <w:bookmarkEnd w:id="85"/>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pPr>
        <w:pStyle w:val="71"/>
        <w:spacing w:before="156"/>
        <w:rPr>
          <w:color w:val="000000" w:themeColor="text1"/>
          <w:highlight w:val="none"/>
          <w14:textFill>
            <w14:solidFill>
              <w14:schemeClr w14:val="tx1"/>
            </w14:solidFill>
          </w14:textFill>
        </w:rPr>
      </w:pPr>
      <w:bookmarkStart w:id="86" w:name="_Toc17093"/>
      <w:bookmarkStart w:id="87" w:name="_Toc8676"/>
      <w:bookmarkStart w:id="88" w:name="_Toc15328"/>
      <w:r>
        <w:rPr>
          <w:rFonts w:hint="eastAsia"/>
          <w:color w:val="000000" w:themeColor="text1"/>
          <w:highlight w:val="none"/>
          <w14:textFill>
            <w14:solidFill>
              <w14:schemeClr w14:val="tx1"/>
            </w14:solidFill>
          </w14:textFill>
        </w:rPr>
        <w:t>投标文件</w:t>
      </w:r>
      <w:bookmarkEnd w:id="86"/>
      <w:bookmarkEnd w:id="87"/>
      <w:bookmarkEnd w:id="88"/>
    </w:p>
    <w:p>
      <w:pPr>
        <w:pStyle w:val="73"/>
        <w:rPr>
          <w:color w:val="000000" w:themeColor="text1"/>
          <w:highlight w:val="none"/>
          <w14:textFill>
            <w14:solidFill>
              <w14:schemeClr w14:val="tx1"/>
            </w14:solidFill>
          </w14:textFill>
        </w:rPr>
      </w:pPr>
      <w:bookmarkStart w:id="89" w:name="_Toc27990"/>
      <w:bookmarkStart w:id="90" w:name="_Toc10611"/>
      <w:bookmarkStart w:id="91" w:name="_Toc24438"/>
      <w:r>
        <w:rPr>
          <w:rFonts w:hint="eastAsia"/>
          <w:color w:val="000000" w:themeColor="text1"/>
          <w:highlight w:val="none"/>
          <w14:textFill>
            <w14:solidFill>
              <w14:schemeClr w14:val="tx1"/>
            </w14:solidFill>
          </w14:textFill>
        </w:rPr>
        <w:t>投标文件的组成</w:t>
      </w:r>
      <w:bookmarkEnd w:id="89"/>
      <w:bookmarkEnd w:id="90"/>
      <w:bookmarkEnd w:id="91"/>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pPr>
        <w:pStyle w:val="73"/>
        <w:rPr>
          <w:color w:val="000000" w:themeColor="text1"/>
          <w:highlight w:val="none"/>
          <w14:textFill>
            <w14:solidFill>
              <w14:schemeClr w14:val="tx1"/>
            </w14:solidFill>
          </w14:textFill>
        </w:rPr>
      </w:pPr>
      <w:bookmarkStart w:id="92" w:name="_Toc5966"/>
      <w:bookmarkStart w:id="93" w:name="_Toc8391"/>
      <w:bookmarkStart w:id="94" w:name="_Toc3266"/>
      <w:r>
        <w:rPr>
          <w:rFonts w:hint="eastAsia"/>
          <w:color w:val="000000" w:themeColor="text1"/>
          <w:highlight w:val="none"/>
          <w14:textFill>
            <w14:solidFill>
              <w14:schemeClr w14:val="tx1"/>
            </w14:solidFill>
          </w14:textFill>
        </w:rPr>
        <w:t>投标报价</w:t>
      </w:r>
      <w:bookmarkEnd w:id="92"/>
      <w:bookmarkEnd w:id="93"/>
      <w:bookmarkEnd w:id="94"/>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pPr>
        <w:pStyle w:val="73"/>
        <w:rPr>
          <w:color w:val="000000" w:themeColor="text1"/>
          <w:highlight w:val="none"/>
          <w14:textFill>
            <w14:solidFill>
              <w14:schemeClr w14:val="tx1"/>
            </w14:solidFill>
          </w14:textFill>
        </w:rPr>
      </w:pPr>
      <w:bookmarkStart w:id="95" w:name="_Toc21854"/>
      <w:bookmarkStart w:id="96" w:name="_Toc14703"/>
      <w:bookmarkStart w:id="97" w:name="_Toc4454"/>
      <w:r>
        <w:rPr>
          <w:rFonts w:hint="eastAsia"/>
          <w:color w:val="000000" w:themeColor="text1"/>
          <w:highlight w:val="none"/>
          <w14:textFill>
            <w14:solidFill>
              <w14:schemeClr w14:val="tx1"/>
            </w14:solidFill>
          </w14:textFill>
        </w:rPr>
        <w:t>投标有效期</w:t>
      </w:r>
      <w:bookmarkEnd w:id="95"/>
      <w:bookmarkEnd w:id="96"/>
      <w:bookmarkEnd w:id="97"/>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3"/>
        <w:rPr>
          <w:color w:val="000000" w:themeColor="text1"/>
          <w:highlight w:val="none"/>
          <w14:textFill>
            <w14:solidFill>
              <w14:schemeClr w14:val="tx1"/>
            </w14:solidFill>
          </w14:textFill>
        </w:rPr>
      </w:pPr>
      <w:bookmarkStart w:id="98" w:name="_Toc25629"/>
      <w:bookmarkStart w:id="99" w:name="_Toc20948"/>
      <w:bookmarkStart w:id="100" w:name="_Toc8145"/>
      <w:r>
        <w:rPr>
          <w:rFonts w:hint="eastAsia"/>
          <w:color w:val="000000" w:themeColor="text1"/>
          <w:highlight w:val="none"/>
          <w14:textFill>
            <w14:solidFill>
              <w14:schemeClr w14:val="tx1"/>
            </w14:solidFill>
          </w14:textFill>
        </w:rPr>
        <w:t>投标保证金</w:t>
      </w:r>
      <w:bookmarkEnd w:id="98"/>
      <w:bookmarkEnd w:id="99"/>
      <w:bookmarkEnd w:id="100"/>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pPr>
        <w:pStyle w:val="73"/>
        <w:spacing w:line="480" w:lineRule="exact"/>
        <w:rPr>
          <w:color w:val="000000" w:themeColor="text1"/>
          <w:highlight w:val="none"/>
          <w14:textFill>
            <w14:solidFill>
              <w14:schemeClr w14:val="tx1"/>
            </w14:solidFill>
          </w14:textFill>
        </w:rPr>
      </w:pPr>
      <w:bookmarkStart w:id="101" w:name="_Toc7507"/>
      <w:bookmarkStart w:id="102" w:name="_Toc4081"/>
      <w:bookmarkStart w:id="103" w:name="_Toc6583"/>
      <w:r>
        <w:rPr>
          <w:rFonts w:hint="eastAsia"/>
          <w:color w:val="000000" w:themeColor="text1"/>
          <w:highlight w:val="none"/>
          <w14:textFill>
            <w14:solidFill>
              <w14:schemeClr w14:val="tx1"/>
            </w14:solidFill>
          </w14:textFill>
        </w:rPr>
        <w:t>资格审查资料（适用于未进行资格预审的）</w:t>
      </w:r>
      <w:bookmarkEnd w:id="101"/>
      <w:bookmarkEnd w:id="102"/>
      <w:bookmarkEnd w:id="103"/>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w:t>
      </w:r>
      <w:r>
        <w:rPr>
          <w:rFonts w:hint="eastAsia" w:ascii="宋体" w:hAnsi="宋体" w:cs="宋体"/>
          <w:color w:val="000000" w:themeColor="text1"/>
          <w:sz w:val="24"/>
          <w:highlight w:val="none"/>
          <w:lang w:val="en-US" w:eastAsia="zh-CN"/>
          <w14:textFill>
            <w14:solidFill>
              <w14:schemeClr w14:val="tx1"/>
            </w14:solidFill>
          </w14:textFill>
        </w:rPr>
        <w:t>承接</w:t>
      </w:r>
      <w:r>
        <w:rPr>
          <w:rFonts w:hint="eastAsia" w:ascii="宋体" w:hAnsi="宋体" w:cs="宋体"/>
          <w:color w:val="000000" w:themeColor="text1"/>
          <w:sz w:val="24"/>
          <w:highlight w:val="none"/>
          <w14:textFill>
            <w14:solidFill>
              <w14:schemeClr w14:val="tx1"/>
            </w14:solidFill>
          </w14:textFill>
        </w:rPr>
        <w:t>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w:t>
      </w:r>
      <w:r>
        <w:rPr>
          <w:rFonts w:hint="eastAsia" w:ascii="宋体" w:hAnsi="宋体" w:cs="宋体"/>
          <w:color w:val="000000" w:themeColor="text1"/>
          <w:sz w:val="24"/>
          <w:highlight w:val="none"/>
          <w:lang w:val="en-US" w:eastAsia="zh-CN"/>
          <w14:textFill>
            <w14:solidFill>
              <w14:schemeClr w14:val="tx1"/>
            </w14:solidFill>
          </w14:textFill>
        </w:rPr>
        <w:t>承接</w:t>
      </w:r>
      <w:r>
        <w:rPr>
          <w:rFonts w:hint="eastAsia" w:ascii="宋体" w:hAnsi="宋体" w:cs="宋体"/>
          <w:color w:val="000000" w:themeColor="text1"/>
          <w:sz w:val="24"/>
          <w:highlight w:val="none"/>
          <w14:textFill>
            <w14:solidFill>
              <w14:schemeClr w14:val="tx1"/>
            </w14:solidFill>
          </w14:textFill>
        </w:rPr>
        <w:t>的类似项目情况表”应附在交通运输部“全国公路建设市场信用信息管理系统”（网址：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sz w:val="24"/>
          <w:szCs w:val="24"/>
          <w:highlight w:val="none"/>
          <w14:textFill>
            <w14:solidFill>
              <w14:schemeClr w14:val="tx1"/>
            </w14:solidFill>
          </w14:textFill>
        </w:rPr>
        <w:t>http</w:t>
      </w:r>
      <w:r>
        <w:rPr>
          <w:rStyle w:val="50"/>
          <w:rFonts w:hint="eastAsia" w:ascii="宋体" w:hAnsi="宋体" w:cs="宋体"/>
          <w:color w:val="000000" w:themeColor="text1"/>
          <w:sz w:val="24"/>
          <w:szCs w:val="24"/>
          <w:highlight w:val="none"/>
          <w:lang w:eastAsia="zh-CN"/>
          <w14:textFill>
            <w14:solidFill>
              <w14:schemeClr w14:val="tx1"/>
            </w14:solidFill>
          </w14:textFill>
        </w:rPr>
        <w:t>：</w:t>
      </w:r>
      <w:r>
        <w:rPr>
          <w:rStyle w:val="50"/>
          <w:rFonts w:hint="eastAsia" w:ascii="宋体" w:hAnsi="宋体" w:cs="宋体"/>
          <w:color w:val="000000" w:themeColor="text1"/>
          <w:sz w:val="24"/>
          <w:szCs w:val="24"/>
          <w:highlight w:val="none"/>
          <w14:textFill>
            <w14:solidFill>
              <w14:schemeClr w14:val="tx1"/>
            </w14:solidFill>
          </w14:textFill>
        </w:rPr>
        <w:t>//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0"/>
          <w:rFonts w:hint="eastAsia" w:ascii="宋体" w:hAnsi="宋体" w:cs="宋体"/>
          <w:color w:val="000000" w:themeColor="text1"/>
          <w:sz w:val="24"/>
          <w:szCs w:val="24"/>
          <w:highlight w:val="none"/>
          <w14:textFill>
            <w14:solidFill>
              <w14:schemeClr w14:val="tx1"/>
            </w14:solidFill>
          </w14:textFill>
        </w:rPr>
        <w:fldChar w:fldCharType="end"/>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73"/>
        <w:spacing w:line="499" w:lineRule="exact"/>
        <w:rPr>
          <w:color w:val="000000" w:themeColor="text1"/>
          <w:highlight w:val="none"/>
          <w14:textFill>
            <w14:solidFill>
              <w14:schemeClr w14:val="tx1"/>
            </w14:solidFill>
          </w14:textFill>
        </w:rPr>
      </w:pPr>
      <w:bookmarkStart w:id="104" w:name="_Toc29836"/>
      <w:bookmarkStart w:id="105" w:name="_Toc16547"/>
      <w:bookmarkStart w:id="106" w:name="_Toc3588"/>
      <w:r>
        <w:rPr>
          <w:rFonts w:hint="eastAsia"/>
          <w:color w:val="000000" w:themeColor="text1"/>
          <w:highlight w:val="none"/>
          <w14:textFill>
            <w14:solidFill>
              <w14:schemeClr w14:val="tx1"/>
            </w14:solidFill>
          </w14:textFill>
        </w:rPr>
        <w:t>备选投标方案</w:t>
      </w:r>
      <w:bookmarkEnd w:id="104"/>
      <w:bookmarkEnd w:id="105"/>
      <w:bookmarkEnd w:id="106"/>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pPr>
        <w:pStyle w:val="73"/>
        <w:spacing w:line="499" w:lineRule="exact"/>
        <w:rPr>
          <w:color w:val="000000" w:themeColor="text1"/>
          <w:highlight w:val="none"/>
          <w14:textFill>
            <w14:solidFill>
              <w14:schemeClr w14:val="tx1"/>
            </w14:solidFill>
          </w14:textFill>
        </w:rPr>
      </w:pPr>
      <w:bookmarkStart w:id="107" w:name="_Toc22225"/>
      <w:bookmarkStart w:id="108" w:name="_Toc14793"/>
      <w:bookmarkStart w:id="109" w:name="_Toc32152"/>
      <w:r>
        <w:rPr>
          <w:rFonts w:hint="eastAsia"/>
          <w:color w:val="000000" w:themeColor="text1"/>
          <w:highlight w:val="none"/>
          <w14:textFill>
            <w14:solidFill>
              <w14:schemeClr w14:val="tx1"/>
            </w14:solidFill>
          </w14:textFill>
        </w:rPr>
        <w:t>投标文件的编制</w:t>
      </w:r>
      <w:bookmarkEnd w:id="107"/>
      <w:bookmarkEnd w:id="108"/>
      <w:bookmarkEnd w:id="109"/>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71"/>
        <w:spacing w:before="156"/>
        <w:rPr>
          <w:color w:val="000000" w:themeColor="text1"/>
          <w:highlight w:val="none"/>
          <w14:textFill>
            <w14:solidFill>
              <w14:schemeClr w14:val="tx1"/>
            </w14:solidFill>
          </w14:textFill>
        </w:rPr>
      </w:pPr>
      <w:bookmarkStart w:id="110" w:name="_Toc17102"/>
      <w:bookmarkStart w:id="111" w:name="_Toc30022"/>
      <w:bookmarkStart w:id="112" w:name="_Toc26690"/>
      <w:r>
        <w:rPr>
          <w:rFonts w:hint="eastAsia"/>
          <w:color w:val="000000" w:themeColor="text1"/>
          <w:highlight w:val="none"/>
          <w14:textFill>
            <w14:solidFill>
              <w14:schemeClr w14:val="tx1"/>
            </w14:solidFill>
          </w14:textFill>
        </w:rPr>
        <w:t>投标</w:t>
      </w:r>
      <w:bookmarkEnd w:id="110"/>
      <w:bookmarkEnd w:id="111"/>
      <w:bookmarkEnd w:id="112"/>
    </w:p>
    <w:p>
      <w:pPr>
        <w:pStyle w:val="73"/>
        <w:rPr>
          <w:color w:val="000000" w:themeColor="text1"/>
          <w:highlight w:val="none"/>
          <w14:textFill>
            <w14:solidFill>
              <w14:schemeClr w14:val="tx1"/>
            </w14:solidFill>
          </w14:textFill>
        </w:rPr>
      </w:pPr>
      <w:bookmarkStart w:id="113" w:name="_Toc846"/>
      <w:bookmarkStart w:id="114" w:name="_Toc7543"/>
      <w:bookmarkStart w:id="115" w:name="_Toc6549"/>
      <w:r>
        <w:rPr>
          <w:rFonts w:hint="eastAsia"/>
          <w:color w:val="000000" w:themeColor="text1"/>
          <w:highlight w:val="none"/>
          <w14:textFill>
            <w14:solidFill>
              <w14:schemeClr w14:val="tx1"/>
            </w14:solidFill>
          </w14:textFill>
        </w:rPr>
        <w:t>投标文件的密封和标识</w:t>
      </w:r>
      <w:bookmarkEnd w:id="113"/>
      <w:bookmarkEnd w:id="114"/>
      <w:bookmarkEnd w:id="115"/>
    </w:p>
    <w:p>
      <w:pPr>
        <w:pStyle w:val="61"/>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pPr>
        <w:pStyle w:val="61"/>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pPr>
        <w:pStyle w:val="73"/>
        <w:rPr>
          <w:color w:val="000000" w:themeColor="text1"/>
          <w:highlight w:val="none"/>
          <w14:textFill>
            <w14:solidFill>
              <w14:schemeClr w14:val="tx1"/>
            </w14:solidFill>
          </w14:textFill>
        </w:rPr>
      </w:pPr>
      <w:bookmarkStart w:id="116" w:name="_Toc26267"/>
      <w:bookmarkStart w:id="117" w:name="_Toc15836"/>
      <w:bookmarkStart w:id="118" w:name="_Toc6425"/>
      <w:r>
        <w:rPr>
          <w:rFonts w:hint="eastAsia"/>
          <w:color w:val="000000" w:themeColor="text1"/>
          <w:highlight w:val="none"/>
          <w14:textFill>
            <w14:solidFill>
              <w14:schemeClr w14:val="tx1"/>
            </w14:solidFill>
          </w14:textFill>
        </w:rPr>
        <w:t>投标文件的递交</w:t>
      </w:r>
      <w:bookmarkEnd w:id="116"/>
      <w:bookmarkEnd w:id="117"/>
      <w:bookmarkEnd w:id="118"/>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pPr>
        <w:pStyle w:val="73"/>
        <w:rPr>
          <w:color w:val="000000" w:themeColor="text1"/>
          <w:highlight w:val="none"/>
          <w14:textFill>
            <w14:solidFill>
              <w14:schemeClr w14:val="tx1"/>
            </w14:solidFill>
          </w14:textFill>
        </w:rPr>
      </w:pPr>
      <w:bookmarkStart w:id="119" w:name="_Toc4348"/>
      <w:bookmarkStart w:id="120" w:name="_Toc21683"/>
      <w:bookmarkStart w:id="121" w:name="_Toc21190"/>
      <w:r>
        <w:rPr>
          <w:rFonts w:hint="eastAsia"/>
          <w:color w:val="000000" w:themeColor="text1"/>
          <w:highlight w:val="none"/>
          <w14:textFill>
            <w14:solidFill>
              <w14:schemeClr w14:val="tx1"/>
            </w14:solidFill>
          </w14:textFill>
        </w:rPr>
        <w:t>投标文件的修改与撤回</w:t>
      </w:r>
      <w:bookmarkEnd w:id="119"/>
      <w:bookmarkEnd w:id="120"/>
      <w:bookmarkEnd w:id="121"/>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pPr>
        <w:pStyle w:val="71"/>
        <w:spacing w:before="156"/>
        <w:rPr>
          <w:color w:val="000000" w:themeColor="text1"/>
          <w:highlight w:val="none"/>
          <w14:textFill>
            <w14:solidFill>
              <w14:schemeClr w14:val="tx1"/>
            </w14:solidFill>
          </w14:textFill>
        </w:rPr>
      </w:pPr>
      <w:bookmarkStart w:id="122" w:name="_Toc24477"/>
      <w:bookmarkStart w:id="123" w:name="_Toc19606"/>
      <w:bookmarkStart w:id="124" w:name="_Toc25858"/>
      <w:r>
        <w:rPr>
          <w:rFonts w:hint="eastAsia"/>
          <w:color w:val="000000" w:themeColor="text1"/>
          <w:highlight w:val="none"/>
          <w14:textFill>
            <w14:solidFill>
              <w14:schemeClr w14:val="tx1"/>
            </w14:solidFill>
          </w14:textFill>
        </w:rPr>
        <w:t>开标</w:t>
      </w:r>
      <w:bookmarkEnd w:id="122"/>
      <w:bookmarkEnd w:id="123"/>
      <w:bookmarkEnd w:id="124"/>
    </w:p>
    <w:p>
      <w:pPr>
        <w:pStyle w:val="16"/>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pPr>
        <w:pStyle w:val="73"/>
        <w:numPr>
          <w:ilvl w:val="0"/>
          <w:numId w:val="0"/>
        </w:numPr>
        <w:spacing w:line="360" w:lineRule="auto"/>
        <w:rPr>
          <w:color w:val="000000" w:themeColor="text1"/>
          <w:highlight w:val="none"/>
          <w14:textFill>
            <w14:solidFill>
              <w14:schemeClr w14:val="tx1"/>
            </w14:solidFill>
          </w14:textFill>
        </w:rPr>
      </w:pPr>
      <w:bookmarkStart w:id="125" w:name="_bookmark61"/>
      <w:bookmarkEnd w:id="125"/>
      <w:bookmarkStart w:id="126" w:name="_Toc16362"/>
      <w:bookmarkStart w:id="127" w:name="_Toc11481"/>
      <w:bookmarkStart w:id="128" w:name="_Toc30898"/>
      <w:r>
        <w:rPr>
          <w:rFonts w:hint="eastAsia"/>
          <w:color w:val="000000" w:themeColor="text1"/>
          <w:highlight w:val="none"/>
          <w14:textFill>
            <w14:solidFill>
              <w14:schemeClr w14:val="tx1"/>
            </w14:solidFill>
          </w14:textFill>
        </w:rPr>
        <w:t>5.1 开标时间和地点</w:t>
      </w:r>
      <w:bookmarkEnd w:id="126"/>
      <w:bookmarkEnd w:id="127"/>
      <w:bookmarkEnd w:id="12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pPr>
        <w:pStyle w:val="61"/>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pPr>
        <w:pStyle w:val="73"/>
        <w:numPr>
          <w:ilvl w:val="0"/>
          <w:numId w:val="0"/>
        </w:numPr>
        <w:spacing w:line="360" w:lineRule="auto"/>
        <w:rPr>
          <w:color w:val="000000" w:themeColor="text1"/>
          <w:highlight w:val="none"/>
          <w14:textFill>
            <w14:solidFill>
              <w14:schemeClr w14:val="tx1"/>
            </w14:solidFill>
          </w14:textFill>
        </w:rPr>
      </w:pPr>
      <w:bookmarkStart w:id="129" w:name="_bookmark62"/>
      <w:bookmarkEnd w:id="129"/>
      <w:bookmarkStart w:id="130" w:name="_Toc29307"/>
      <w:bookmarkStart w:id="131" w:name="_Toc25702"/>
      <w:bookmarkStart w:id="132" w:name="_Toc1512"/>
      <w:r>
        <w:rPr>
          <w:rFonts w:hint="eastAsia"/>
          <w:color w:val="000000" w:themeColor="text1"/>
          <w:highlight w:val="none"/>
          <w14:textFill>
            <w14:solidFill>
              <w14:schemeClr w14:val="tx1"/>
            </w14:solidFill>
          </w14:textFill>
        </w:rPr>
        <w:t>5.1 开标时间和地点</w:t>
      </w:r>
      <w:bookmarkEnd w:id="130"/>
      <w:bookmarkEnd w:id="131"/>
      <w:bookmarkEnd w:id="13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33" w:name="_bookmark63"/>
      <w:bookmarkEnd w:id="133"/>
      <w:bookmarkStart w:id="134" w:name="_Toc3383"/>
      <w:bookmarkStart w:id="135" w:name="_Toc20358"/>
      <w:bookmarkStart w:id="136" w:name="_Toc20258"/>
      <w:r>
        <w:rPr>
          <w:rFonts w:hint="eastAsia" w:ascii="宋体" w:hAnsi="宋体" w:cs="宋体"/>
          <w:color w:val="000000" w:themeColor="text1"/>
          <w:highlight w:val="none"/>
          <w14:textFill>
            <w14:solidFill>
              <w14:schemeClr w14:val="tx1"/>
            </w14:solidFill>
          </w14:textFill>
        </w:rPr>
        <w:t>5.2 开标程序</w:t>
      </w:r>
      <w:bookmarkEnd w:id="134"/>
      <w:bookmarkEnd w:id="135"/>
      <w:bookmarkEnd w:id="13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pPr>
        <w:pStyle w:val="16"/>
        <w:spacing w:line="307" w:lineRule="exact"/>
        <w:ind w:left="849"/>
        <w:rPr>
          <w:rFonts w:ascii="宋体" w:hAnsi="宋体" w:cs="宋体"/>
          <w:b/>
          <w:bCs/>
          <w:color w:val="000000" w:themeColor="text1"/>
          <w:sz w:val="24"/>
          <w:highlight w:val="none"/>
          <w14:textFill>
            <w14:solidFill>
              <w14:schemeClr w14:val="tx1"/>
            </w14:solidFill>
          </w14:textFill>
        </w:rPr>
      </w:pPr>
    </w:p>
    <w:p>
      <w:pPr>
        <w:pStyle w:val="16"/>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37" w:name="_bookmark64"/>
      <w:bookmarkEnd w:id="137"/>
      <w:bookmarkStart w:id="138" w:name="_Toc23268"/>
      <w:bookmarkStart w:id="139" w:name="_Toc19648"/>
      <w:bookmarkStart w:id="140" w:name="_Toc978"/>
      <w:r>
        <w:rPr>
          <w:rFonts w:hint="eastAsia" w:ascii="宋体" w:hAnsi="宋体" w:cs="宋体"/>
          <w:color w:val="000000" w:themeColor="text1"/>
          <w:highlight w:val="none"/>
          <w14:textFill>
            <w14:solidFill>
              <w14:schemeClr w14:val="tx1"/>
            </w14:solidFill>
          </w14:textFill>
        </w:rPr>
        <w:t>5.2 开标程序</w:t>
      </w:r>
      <w:bookmarkEnd w:id="138"/>
      <w:bookmarkEnd w:id="139"/>
      <w:bookmarkEnd w:id="14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61"/>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61"/>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pPr>
        <w:pStyle w:val="61"/>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pPr>
        <w:pStyle w:val="61"/>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pPr>
        <w:pStyle w:val="61"/>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pStyle w:val="71"/>
        <w:spacing w:before="156"/>
        <w:rPr>
          <w:color w:val="000000" w:themeColor="text1"/>
          <w:highlight w:val="none"/>
          <w14:textFill>
            <w14:solidFill>
              <w14:schemeClr w14:val="tx1"/>
            </w14:solidFill>
          </w14:textFill>
        </w:rPr>
      </w:pPr>
      <w:bookmarkStart w:id="141" w:name="_Toc32113"/>
      <w:bookmarkStart w:id="142" w:name="_Toc14516"/>
      <w:bookmarkStart w:id="143" w:name="_Toc19422"/>
      <w:r>
        <w:rPr>
          <w:rFonts w:hint="eastAsia"/>
          <w:color w:val="000000" w:themeColor="text1"/>
          <w:highlight w:val="none"/>
          <w14:textFill>
            <w14:solidFill>
              <w14:schemeClr w14:val="tx1"/>
            </w14:solidFill>
          </w14:textFill>
        </w:rPr>
        <w:t>评标</w:t>
      </w:r>
      <w:bookmarkEnd w:id="141"/>
      <w:bookmarkEnd w:id="142"/>
      <w:bookmarkEnd w:id="143"/>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44" w:name="_Toc15317"/>
      <w:bookmarkStart w:id="145" w:name="_Toc494"/>
      <w:bookmarkStart w:id="146" w:name="_Toc11570"/>
      <w:r>
        <w:rPr>
          <w:rFonts w:hint="eastAsia" w:ascii="宋体" w:hAnsi="宋体" w:cs="宋体"/>
          <w:color w:val="000000" w:themeColor="text1"/>
          <w:highlight w:val="none"/>
          <w14:textFill>
            <w14:solidFill>
              <w14:schemeClr w14:val="tx1"/>
            </w14:solidFill>
          </w14:textFill>
        </w:rPr>
        <w:t>6.1 评标委员会</w:t>
      </w:r>
      <w:bookmarkEnd w:id="144"/>
      <w:bookmarkEnd w:id="145"/>
      <w:bookmarkEnd w:id="14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47" w:name="_Toc16826"/>
      <w:bookmarkStart w:id="148" w:name="_Toc16027"/>
      <w:bookmarkStart w:id="149" w:name="_Toc25676"/>
      <w:r>
        <w:rPr>
          <w:rFonts w:hint="eastAsia" w:ascii="宋体" w:hAnsi="宋体" w:cs="宋体"/>
          <w:color w:val="000000" w:themeColor="text1"/>
          <w:highlight w:val="none"/>
          <w14:textFill>
            <w14:solidFill>
              <w14:schemeClr w14:val="tx1"/>
            </w14:solidFill>
          </w14:textFill>
        </w:rPr>
        <w:t>6.2 评标原则</w:t>
      </w:r>
      <w:bookmarkEnd w:id="147"/>
      <w:bookmarkEnd w:id="148"/>
      <w:bookmarkEnd w:id="14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50" w:name="_Toc13218"/>
      <w:bookmarkStart w:id="151" w:name="_Toc10176"/>
      <w:bookmarkStart w:id="152" w:name="_Toc20422"/>
      <w:r>
        <w:rPr>
          <w:rFonts w:hint="eastAsia" w:ascii="宋体" w:hAnsi="宋体" w:cs="宋体"/>
          <w:color w:val="000000" w:themeColor="text1"/>
          <w:highlight w:val="none"/>
          <w14:textFill>
            <w14:solidFill>
              <w14:schemeClr w14:val="tx1"/>
            </w14:solidFill>
          </w14:textFill>
        </w:rPr>
        <w:t>6.3 评标</w:t>
      </w:r>
      <w:bookmarkEnd w:id="150"/>
      <w:bookmarkEnd w:id="151"/>
      <w:bookmarkEnd w:id="15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pPr>
        <w:pStyle w:val="71"/>
        <w:spacing w:before="156"/>
        <w:rPr>
          <w:color w:val="000000" w:themeColor="text1"/>
          <w:highlight w:val="none"/>
          <w14:textFill>
            <w14:solidFill>
              <w14:schemeClr w14:val="tx1"/>
            </w14:solidFill>
          </w14:textFill>
        </w:rPr>
      </w:pPr>
      <w:bookmarkStart w:id="153" w:name="_Toc14072"/>
      <w:bookmarkStart w:id="154" w:name="_Toc7643"/>
      <w:bookmarkStart w:id="155" w:name="_Toc13544"/>
      <w:r>
        <w:rPr>
          <w:rFonts w:hint="eastAsia"/>
          <w:color w:val="000000" w:themeColor="text1"/>
          <w:highlight w:val="none"/>
          <w14:textFill>
            <w14:solidFill>
              <w14:schemeClr w14:val="tx1"/>
            </w14:solidFill>
          </w14:textFill>
        </w:rPr>
        <w:t>合同授予</w:t>
      </w:r>
      <w:bookmarkEnd w:id="153"/>
      <w:bookmarkEnd w:id="154"/>
      <w:bookmarkEnd w:id="155"/>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56" w:name="_Toc11047"/>
      <w:bookmarkStart w:id="157" w:name="_Toc14770"/>
      <w:bookmarkStart w:id="158" w:name="_Toc19519"/>
      <w:r>
        <w:rPr>
          <w:rFonts w:hint="eastAsia" w:ascii="宋体" w:hAnsi="宋体" w:cs="宋体"/>
          <w:color w:val="000000" w:themeColor="text1"/>
          <w:highlight w:val="none"/>
          <w14:textFill>
            <w14:solidFill>
              <w14:schemeClr w14:val="tx1"/>
            </w14:solidFill>
          </w14:textFill>
        </w:rPr>
        <w:t>7.1中标候选人公示</w:t>
      </w:r>
      <w:bookmarkEnd w:id="156"/>
      <w:bookmarkEnd w:id="157"/>
      <w:bookmarkEnd w:id="15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59" w:name="_Toc9144"/>
      <w:bookmarkStart w:id="160" w:name="_Toc18347"/>
      <w:bookmarkStart w:id="161" w:name="_Toc14768"/>
      <w:r>
        <w:rPr>
          <w:rFonts w:hint="eastAsia" w:ascii="宋体" w:hAnsi="宋体" w:cs="宋体"/>
          <w:color w:val="000000" w:themeColor="text1"/>
          <w:highlight w:val="none"/>
          <w14:textFill>
            <w14:solidFill>
              <w14:schemeClr w14:val="tx1"/>
            </w14:solidFill>
          </w14:textFill>
        </w:rPr>
        <w:t>7.2评标结果异议</w:t>
      </w:r>
      <w:bookmarkEnd w:id="159"/>
      <w:bookmarkEnd w:id="160"/>
      <w:bookmarkEnd w:id="16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2" w:name="_Toc2966"/>
      <w:bookmarkStart w:id="163" w:name="_Toc9592"/>
      <w:bookmarkStart w:id="164" w:name="_Toc32750"/>
      <w:r>
        <w:rPr>
          <w:rFonts w:hint="eastAsia" w:ascii="宋体" w:hAnsi="宋体" w:cs="宋体"/>
          <w:color w:val="000000" w:themeColor="text1"/>
          <w:highlight w:val="none"/>
          <w14:textFill>
            <w14:solidFill>
              <w14:schemeClr w14:val="tx1"/>
            </w14:solidFill>
          </w14:textFill>
        </w:rPr>
        <w:t>7.3中标候选人履约能力审查</w:t>
      </w:r>
      <w:bookmarkEnd w:id="162"/>
      <w:bookmarkEnd w:id="163"/>
      <w:bookmarkEnd w:id="164"/>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5" w:name="_Toc11384"/>
      <w:bookmarkStart w:id="166" w:name="_Toc12376"/>
      <w:bookmarkStart w:id="167" w:name="_Toc18100"/>
      <w:r>
        <w:rPr>
          <w:rFonts w:hint="eastAsia" w:ascii="宋体" w:hAnsi="宋体" w:cs="宋体"/>
          <w:color w:val="000000" w:themeColor="text1"/>
          <w:highlight w:val="none"/>
          <w14:textFill>
            <w14:solidFill>
              <w14:schemeClr w14:val="tx1"/>
            </w14:solidFill>
          </w14:textFill>
        </w:rPr>
        <w:t>7.4定标</w:t>
      </w:r>
      <w:bookmarkEnd w:id="165"/>
      <w:bookmarkEnd w:id="166"/>
      <w:bookmarkEnd w:id="167"/>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8" w:name="_Toc12433"/>
      <w:bookmarkStart w:id="169" w:name="_Toc5709"/>
      <w:bookmarkStart w:id="170" w:name="_Toc6352"/>
      <w:r>
        <w:rPr>
          <w:rFonts w:hint="eastAsia" w:ascii="宋体" w:hAnsi="宋体" w:cs="宋体"/>
          <w:color w:val="000000" w:themeColor="text1"/>
          <w:highlight w:val="none"/>
          <w14:textFill>
            <w14:solidFill>
              <w14:schemeClr w14:val="tx1"/>
            </w14:solidFill>
          </w14:textFill>
        </w:rPr>
        <w:t>7.5中标通知</w:t>
      </w:r>
      <w:bookmarkEnd w:id="168"/>
      <w:bookmarkEnd w:id="169"/>
      <w:bookmarkEnd w:id="17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1" w:name="_Toc10863"/>
      <w:bookmarkStart w:id="172" w:name="_Toc7550"/>
      <w:bookmarkStart w:id="173" w:name="_Toc25675"/>
      <w:r>
        <w:rPr>
          <w:rFonts w:hint="eastAsia" w:ascii="宋体" w:hAnsi="宋体" w:cs="宋体"/>
          <w:color w:val="000000" w:themeColor="text1"/>
          <w:highlight w:val="none"/>
          <w14:textFill>
            <w14:solidFill>
              <w14:schemeClr w14:val="tx1"/>
            </w14:solidFill>
          </w14:textFill>
        </w:rPr>
        <w:t>7.6中标结果公告</w:t>
      </w:r>
      <w:bookmarkEnd w:id="171"/>
      <w:bookmarkEnd w:id="172"/>
      <w:bookmarkEnd w:id="173"/>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4" w:name="_Toc22838"/>
      <w:bookmarkStart w:id="175" w:name="_Toc20034"/>
      <w:bookmarkStart w:id="176" w:name="_Toc10013"/>
      <w:r>
        <w:rPr>
          <w:rFonts w:hint="eastAsia" w:ascii="宋体" w:hAnsi="宋体" w:cs="宋体"/>
          <w:color w:val="000000" w:themeColor="text1"/>
          <w:highlight w:val="none"/>
          <w14:textFill>
            <w14:solidFill>
              <w14:schemeClr w14:val="tx1"/>
            </w14:solidFill>
          </w14:textFill>
        </w:rPr>
        <w:t>7.7履约保证金</w:t>
      </w:r>
      <w:bookmarkEnd w:id="174"/>
      <w:bookmarkEnd w:id="175"/>
      <w:bookmarkEnd w:id="17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7" w:name="_Toc27583"/>
      <w:bookmarkStart w:id="178" w:name="_Toc4886"/>
      <w:bookmarkStart w:id="179" w:name="_Toc28558"/>
      <w:r>
        <w:rPr>
          <w:rFonts w:hint="eastAsia" w:ascii="宋体" w:hAnsi="宋体" w:cs="宋体"/>
          <w:color w:val="000000" w:themeColor="text1"/>
          <w:highlight w:val="none"/>
          <w14:textFill>
            <w14:solidFill>
              <w14:schemeClr w14:val="tx1"/>
            </w14:solidFill>
          </w14:textFill>
        </w:rPr>
        <w:t>7.8签订合同</w:t>
      </w:r>
      <w:bookmarkEnd w:id="177"/>
      <w:bookmarkEnd w:id="178"/>
      <w:bookmarkEnd w:id="17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pPr>
        <w:pStyle w:val="71"/>
        <w:spacing w:before="156"/>
        <w:rPr>
          <w:color w:val="000000" w:themeColor="text1"/>
          <w:highlight w:val="none"/>
          <w14:textFill>
            <w14:solidFill>
              <w14:schemeClr w14:val="tx1"/>
            </w14:solidFill>
          </w14:textFill>
        </w:rPr>
      </w:pPr>
      <w:bookmarkStart w:id="180" w:name="_Toc1683"/>
      <w:bookmarkStart w:id="181" w:name="_Toc32608"/>
      <w:bookmarkStart w:id="182" w:name="_Toc22507"/>
      <w:r>
        <w:rPr>
          <w:rFonts w:hint="eastAsia"/>
          <w:color w:val="000000" w:themeColor="text1"/>
          <w:highlight w:val="none"/>
          <w14:textFill>
            <w14:solidFill>
              <w14:schemeClr w14:val="tx1"/>
            </w14:solidFill>
          </w14:textFill>
        </w:rPr>
        <w:t>纪律和监督</w:t>
      </w:r>
      <w:bookmarkEnd w:id="180"/>
      <w:bookmarkEnd w:id="181"/>
      <w:bookmarkEnd w:id="182"/>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83" w:name="_Toc19942"/>
      <w:bookmarkStart w:id="184" w:name="_Toc18388"/>
      <w:bookmarkStart w:id="185" w:name="_Toc8788"/>
      <w:r>
        <w:rPr>
          <w:rFonts w:hint="eastAsia" w:ascii="宋体" w:hAnsi="宋体" w:cs="宋体"/>
          <w:color w:val="000000" w:themeColor="text1"/>
          <w:highlight w:val="none"/>
          <w14:textFill>
            <w14:solidFill>
              <w14:schemeClr w14:val="tx1"/>
            </w14:solidFill>
          </w14:textFill>
        </w:rPr>
        <w:t>8.1对招标人的纪律要求</w:t>
      </w:r>
      <w:bookmarkEnd w:id="183"/>
      <w:bookmarkEnd w:id="184"/>
      <w:bookmarkEnd w:id="185"/>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86" w:name="_Toc7432"/>
      <w:bookmarkStart w:id="187" w:name="_Toc11030"/>
      <w:bookmarkStart w:id="188" w:name="_Toc26507"/>
      <w:r>
        <w:rPr>
          <w:rFonts w:hint="eastAsia" w:ascii="宋体" w:hAnsi="宋体" w:cs="宋体"/>
          <w:color w:val="000000" w:themeColor="text1"/>
          <w:highlight w:val="none"/>
          <w14:textFill>
            <w14:solidFill>
              <w14:schemeClr w14:val="tx1"/>
            </w14:solidFill>
          </w14:textFill>
        </w:rPr>
        <w:t>8.2对投标人的纪律要求</w:t>
      </w:r>
      <w:bookmarkEnd w:id="186"/>
      <w:bookmarkEnd w:id="187"/>
      <w:bookmarkEnd w:id="188"/>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89" w:name="_Toc23998"/>
      <w:bookmarkStart w:id="190" w:name="_Toc15026"/>
      <w:bookmarkStart w:id="191" w:name="_Toc23985"/>
      <w:r>
        <w:rPr>
          <w:rFonts w:hint="eastAsia" w:ascii="宋体" w:hAnsi="宋体" w:cs="宋体"/>
          <w:color w:val="000000" w:themeColor="text1"/>
          <w:highlight w:val="none"/>
          <w14:textFill>
            <w14:solidFill>
              <w14:schemeClr w14:val="tx1"/>
            </w14:solidFill>
          </w14:textFill>
        </w:rPr>
        <w:t>8.3对评标委员会成员的纪律要求</w:t>
      </w:r>
      <w:bookmarkEnd w:id="189"/>
      <w:bookmarkEnd w:id="190"/>
      <w:bookmarkEnd w:id="191"/>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92" w:name="_Toc31858"/>
      <w:bookmarkStart w:id="193" w:name="_Toc20211"/>
      <w:bookmarkStart w:id="194" w:name="_Toc20495"/>
      <w:r>
        <w:rPr>
          <w:rFonts w:hint="eastAsia" w:ascii="宋体" w:hAnsi="宋体" w:cs="宋体"/>
          <w:color w:val="000000" w:themeColor="text1"/>
          <w:highlight w:val="none"/>
          <w14:textFill>
            <w14:solidFill>
              <w14:schemeClr w14:val="tx1"/>
            </w14:solidFill>
          </w14:textFill>
        </w:rPr>
        <w:t>8.4对与评标活动有关的工作人员的纪律要求</w:t>
      </w:r>
      <w:bookmarkEnd w:id="192"/>
      <w:bookmarkEnd w:id="193"/>
      <w:bookmarkEnd w:id="194"/>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95" w:name="_Toc24359"/>
      <w:bookmarkStart w:id="196" w:name="_Toc22887"/>
      <w:bookmarkStart w:id="197" w:name="_Toc18187"/>
      <w:r>
        <w:rPr>
          <w:rFonts w:hint="eastAsia" w:ascii="宋体" w:hAnsi="宋体" w:cs="宋体"/>
          <w:color w:val="000000" w:themeColor="text1"/>
          <w:highlight w:val="none"/>
          <w14:textFill>
            <w14:solidFill>
              <w14:schemeClr w14:val="tx1"/>
            </w14:solidFill>
          </w14:textFill>
        </w:rPr>
        <w:t>8.5投诉</w:t>
      </w:r>
      <w:bookmarkEnd w:id="195"/>
      <w:bookmarkEnd w:id="196"/>
      <w:bookmarkEnd w:id="197"/>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pPr>
        <w:pStyle w:val="71"/>
        <w:spacing w:before="156"/>
        <w:rPr>
          <w:color w:val="000000" w:themeColor="text1"/>
          <w:highlight w:val="none"/>
          <w14:textFill>
            <w14:solidFill>
              <w14:schemeClr w14:val="tx1"/>
            </w14:solidFill>
          </w14:textFill>
        </w:rPr>
      </w:pPr>
      <w:bookmarkStart w:id="198" w:name="_Toc18834"/>
      <w:bookmarkStart w:id="199" w:name="_Toc16397"/>
      <w:bookmarkStart w:id="200" w:name="_Toc21055"/>
      <w:r>
        <w:rPr>
          <w:rFonts w:hint="eastAsia"/>
          <w:color w:val="000000" w:themeColor="text1"/>
          <w:highlight w:val="none"/>
          <w14:textFill>
            <w14:solidFill>
              <w14:schemeClr w14:val="tx1"/>
            </w14:solidFill>
          </w14:textFill>
        </w:rPr>
        <w:t>是否采用电子招标投标</w:t>
      </w:r>
      <w:bookmarkEnd w:id="198"/>
      <w:bookmarkEnd w:id="199"/>
      <w:bookmarkEnd w:id="200"/>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pPr>
        <w:pStyle w:val="71"/>
        <w:spacing w:before="156"/>
        <w:rPr>
          <w:rFonts w:ascii="宋体" w:hAnsi="宋体" w:cs="宋体"/>
          <w:color w:val="000000" w:themeColor="text1"/>
          <w:highlight w:val="none"/>
          <w14:textFill>
            <w14:solidFill>
              <w14:schemeClr w14:val="tx1"/>
            </w14:solidFill>
          </w14:textFill>
        </w:rPr>
      </w:pPr>
      <w:bookmarkStart w:id="201" w:name="_Toc29544"/>
      <w:bookmarkStart w:id="202" w:name="_Toc22521"/>
      <w:bookmarkStart w:id="203" w:name="_Toc4701"/>
      <w:r>
        <w:rPr>
          <w:rFonts w:hint="eastAsia" w:ascii="宋体" w:hAnsi="宋体" w:cs="宋体"/>
          <w:color w:val="000000" w:themeColor="text1"/>
          <w:highlight w:val="none"/>
          <w14:textFill>
            <w14:solidFill>
              <w14:schemeClr w14:val="tx1"/>
            </w14:solidFill>
          </w14:textFill>
        </w:rPr>
        <w:t>需要补充的其他内容</w:t>
      </w:r>
      <w:bookmarkEnd w:id="201"/>
      <w:bookmarkEnd w:id="202"/>
      <w:bookmarkEnd w:id="203"/>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pPr>
    </w:p>
    <w:p>
      <w:pPr>
        <w:pStyle w:val="60"/>
        <w:rPr>
          <w:rFonts w:ascii="宋体" w:hAnsi="宋体" w:cs="宋体"/>
          <w:color w:val="000000" w:themeColor="text1"/>
          <w:highlight w:val="none"/>
          <w14:textFill>
            <w14:solidFill>
              <w14:schemeClr w14:val="tx1"/>
            </w14:solidFill>
          </w14:textFill>
        </w:rPr>
      </w:pPr>
    </w:p>
    <w:p>
      <w:pPr>
        <w:pStyle w:val="60"/>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04" w:name="_Toc19478"/>
      <w:bookmarkStart w:id="205" w:name="_Toc22081"/>
      <w:bookmarkStart w:id="206" w:name="_Toc8014"/>
      <w:r>
        <w:rPr>
          <w:rFonts w:hint="eastAsia" w:ascii="宋体" w:hAnsi="宋体" w:cs="宋体"/>
          <w:color w:val="000000" w:themeColor="text1"/>
          <w:highlight w:val="none"/>
          <w14:textFill>
            <w14:solidFill>
              <w14:schemeClr w14:val="tx1"/>
            </w14:solidFill>
          </w14:textFill>
        </w:rPr>
        <w:t>附件一：开标记录表</w:t>
      </w:r>
      <w:bookmarkEnd w:id="204"/>
      <w:bookmarkEnd w:id="205"/>
      <w:bookmarkEnd w:id="206"/>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pPr>
        <w:pStyle w:val="60"/>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pPr>
              <w:pStyle w:val="82"/>
              <w:rPr>
                <w:rFonts w:ascii="Calibri" w:hAnsi="Calibri"/>
                <w:color w:val="000000" w:themeColor="text1"/>
                <w:sz w:val="20"/>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60"/>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pPr>
        <w:pStyle w:val="60"/>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6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pPr>
              <w:pStyle w:val="60"/>
              <w:spacing w:line="360" w:lineRule="auto"/>
              <w:ind w:firstLine="0" w:firstLineChars="0"/>
              <w:rPr>
                <w:rFonts w:ascii="宋体" w:hAnsi="宋体" w:cs="宋体"/>
                <w:color w:val="000000" w:themeColor="text1"/>
                <w:highlight w:val="none"/>
                <w14:textFill>
                  <w14:solidFill>
                    <w14:schemeClr w14:val="tx1"/>
                  </w14:solidFill>
                </w14:textFill>
              </w:rPr>
            </w:pPr>
          </w:p>
        </w:tc>
      </w:tr>
    </w:tbl>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60"/>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07" w:name="_Toc1011"/>
      <w:bookmarkStart w:id="208" w:name="_Toc19245"/>
      <w:bookmarkStart w:id="209" w:name="_Toc16781"/>
      <w:r>
        <w:rPr>
          <w:rFonts w:hint="eastAsia" w:ascii="宋体" w:hAnsi="宋体" w:cs="宋体"/>
          <w:color w:val="000000" w:themeColor="text1"/>
          <w:highlight w:val="none"/>
          <w14:textFill>
            <w14:solidFill>
              <w14:schemeClr w14:val="tx1"/>
            </w14:solidFill>
          </w14:textFill>
        </w:rPr>
        <w:t>附件二：问题澄清通知</w:t>
      </w:r>
      <w:bookmarkEnd w:id="207"/>
      <w:bookmarkEnd w:id="208"/>
      <w:bookmarkEnd w:id="209"/>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pPr>
        <w:pStyle w:val="60"/>
        <w:spacing w:line="360" w:lineRule="auto"/>
        <w:rPr>
          <w:rFonts w:ascii="宋体" w:hAnsi="宋体" w:cs="宋体"/>
          <w:color w:val="000000" w:themeColor="text1"/>
          <w:highlight w:val="none"/>
          <w14:textFill>
            <w14:solidFill>
              <w14:schemeClr w14:val="tx1"/>
            </w14:solidFill>
          </w14:textFill>
        </w:rPr>
      </w:pPr>
    </w:p>
    <w:p>
      <w:pPr>
        <w:pStyle w:val="61"/>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pPr>
        <w:pStyle w:val="61"/>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1"/>
        <w:ind w:left="4536" w:leftChars="2160" w:firstLine="1200" w:firstLineChars="5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0" w:name="_Toc11846"/>
      <w:bookmarkStart w:id="211" w:name="_Toc20337"/>
      <w:bookmarkStart w:id="212" w:name="_Toc20399"/>
      <w:r>
        <w:rPr>
          <w:rFonts w:hint="eastAsia" w:ascii="宋体" w:hAnsi="宋体" w:cs="宋体"/>
          <w:color w:val="000000" w:themeColor="text1"/>
          <w:highlight w:val="none"/>
          <w14:textFill>
            <w14:solidFill>
              <w14:schemeClr w14:val="tx1"/>
            </w14:solidFill>
          </w14:textFill>
        </w:rPr>
        <w:t>附件三：问题的澄清</w:t>
      </w:r>
      <w:bookmarkEnd w:id="210"/>
      <w:bookmarkEnd w:id="211"/>
      <w:bookmarkEnd w:id="212"/>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pPr>
        <w:pStyle w:val="60"/>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3" w:name="_Toc10043"/>
      <w:bookmarkStart w:id="214" w:name="_Toc19958"/>
      <w:bookmarkStart w:id="215" w:name="_Toc5735"/>
      <w:r>
        <w:rPr>
          <w:rFonts w:hint="eastAsia" w:ascii="宋体" w:hAnsi="宋体" w:cs="宋体"/>
          <w:color w:val="000000" w:themeColor="text1"/>
          <w:highlight w:val="none"/>
          <w14:textFill>
            <w14:solidFill>
              <w14:schemeClr w14:val="tx1"/>
            </w14:solidFill>
          </w14:textFill>
        </w:rPr>
        <w:t>附件四：中标通知书</w:t>
      </w:r>
      <w:bookmarkEnd w:id="213"/>
      <w:bookmarkEnd w:id="214"/>
      <w:bookmarkEnd w:id="215"/>
    </w:p>
    <w:p>
      <w:pPr>
        <w:pStyle w:val="60"/>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pPr>
        <w:pStyle w:val="61"/>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6" w:name="_Toc23714"/>
      <w:bookmarkStart w:id="217" w:name="_Toc30346"/>
      <w:bookmarkStart w:id="218" w:name="_Toc2906"/>
      <w:r>
        <w:rPr>
          <w:rFonts w:hint="eastAsia" w:ascii="宋体" w:hAnsi="宋体" w:cs="宋体"/>
          <w:color w:val="000000" w:themeColor="text1"/>
          <w:highlight w:val="none"/>
          <w14:textFill>
            <w14:solidFill>
              <w14:schemeClr w14:val="tx1"/>
            </w14:solidFill>
          </w14:textFill>
        </w:rPr>
        <w:t>附件五：中标结果通知书</w:t>
      </w:r>
      <w:bookmarkEnd w:id="216"/>
      <w:bookmarkEnd w:id="217"/>
      <w:bookmarkEnd w:id="218"/>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9" w:name="_Toc14151"/>
      <w:bookmarkStart w:id="220" w:name="_Toc19033"/>
      <w:bookmarkStart w:id="221" w:name="_Toc15327"/>
      <w:r>
        <w:rPr>
          <w:rFonts w:hint="eastAsia" w:ascii="宋体" w:hAnsi="宋体" w:cs="宋体"/>
          <w:color w:val="000000" w:themeColor="text1"/>
          <w:highlight w:val="none"/>
          <w14:textFill>
            <w14:solidFill>
              <w14:schemeClr w14:val="tx1"/>
            </w14:solidFill>
          </w14:textFill>
        </w:rPr>
        <w:t>附表六：确认通知</w:t>
      </w:r>
      <w:bookmarkEnd w:id="219"/>
      <w:bookmarkEnd w:id="220"/>
      <w:bookmarkEnd w:id="221"/>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pPr>
        <w:jc w:val="left"/>
        <w:rPr>
          <w:color w:val="000000" w:themeColor="text1"/>
          <w:sz w:val="54"/>
          <w:highlight w:val="none"/>
          <w14:textFill>
            <w14:solidFill>
              <w14:schemeClr w14:val="tx1"/>
            </w14:solidFill>
          </w14:textFill>
        </w:rPr>
        <w:sectPr>
          <w:footerReference r:id="rId13" w:type="default"/>
          <w:pgSz w:w="11910" w:h="16840"/>
          <w:pgMar w:top="940" w:right="720" w:bottom="1180" w:left="980" w:header="707" w:footer="998" w:gutter="0"/>
          <w:cols w:space="720" w:num="1"/>
        </w:sectPr>
      </w:pPr>
    </w:p>
    <w:p>
      <w:pPr>
        <w:pStyle w:val="3"/>
        <w:jc w:val="center"/>
        <w:rPr>
          <w:rFonts w:ascii="黑体" w:eastAsia="黑体"/>
          <w:color w:val="000000" w:themeColor="text1"/>
          <w:highlight w:val="none"/>
          <w14:textFill>
            <w14:solidFill>
              <w14:schemeClr w14:val="tx1"/>
            </w14:solidFill>
          </w14:textFill>
        </w:rPr>
      </w:pPr>
      <w:bookmarkStart w:id="222" w:name="_Toc31779"/>
      <w:bookmarkStart w:id="223" w:name="_Toc234382651"/>
      <w:r>
        <w:rPr>
          <w:rFonts w:hint="eastAsia"/>
          <w:color w:val="000000" w:themeColor="text1"/>
          <w:highlight w:val="none"/>
          <w14:textFill>
            <w14:solidFill>
              <w14:schemeClr w14:val="tx1"/>
            </w14:solidFill>
          </w14:textFill>
        </w:rPr>
        <w:t>第三章评标办法（双信封的技术评分最低标价法）</w:t>
      </w:r>
      <w:bookmarkEnd w:id="222"/>
    </w:p>
    <w:p>
      <w:pPr>
        <w:pStyle w:val="4"/>
        <w:rPr>
          <w:color w:val="000000" w:themeColor="text1"/>
          <w:highlight w:val="none"/>
          <w14:textFill>
            <w14:solidFill>
              <w14:schemeClr w14:val="tx1"/>
            </w14:solidFill>
          </w14:textFill>
        </w:rPr>
      </w:pPr>
      <w:bookmarkStart w:id="224" w:name="_Toc1553"/>
      <w:r>
        <w:rPr>
          <w:color w:val="000000" w:themeColor="text1"/>
          <w:highlight w:val="none"/>
          <w14:textFill>
            <w14:solidFill>
              <w14:schemeClr w14:val="tx1"/>
            </w14:solidFill>
          </w14:textFill>
        </w:rPr>
        <w:t>评标办法前附表</w:t>
      </w:r>
      <w:bookmarkEnd w:id="224"/>
    </w:p>
    <w:tbl>
      <w:tblPr>
        <w:tblStyle w:val="43"/>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049"/>
        <w:gridCol w:w="189"/>
        <w:gridCol w:w="780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2" w:hRule="atLeast"/>
          <w:jc w:val="center"/>
        </w:trPr>
        <w:tc>
          <w:tcPr>
            <w:tcW w:w="2281" w:type="dxa"/>
            <w:gridSpan w:val="3"/>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bookmarkStart w:id="225" w:name="_Toc522725722"/>
            <w:bookmarkStart w:id="226" w:name="_Toc234382653"/>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830" w:type="dxa"/>
            <w:gridSpan w:val="2"/>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668" w:hRule="atLeast"/>
          <w:jc w:val="center"/>
        </w:trPr>
        <w:tc>
          <w:tcPr>
            <w:tcW w:w="1043" w:type="dxa"/>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238" w:type="dxa"/>
            <w:gridSpan w:val="2"/>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评标方法</w:t>
            </w:r>
          </w:p>
        </w:tc>
        <w:tc>
          <w:tcPr>
            <w:tcW w:w="7830" w:type="dxa"/>
            <w:gridSpan w:val="2"/>
          </w:tcPr>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评标价相等时，评标委员会依次按照以下优先顺序推荐中标候选人或确定中标人：</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（1）按招标文件规定被认定为最新年度广东省公路工程从业单位信用评价等级较高的投标人优先；</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【采用如下的优先顺序：承诺使用的 AA 级投标人、不承诺使用的 AA 级投标人、承诺使用的 A 级投标人、不承诺使用的 A 级投标人、B 级投标人、未参评且被确定为 B 级投标人】</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（2）以投标人企业最新年度净资产较高的优先；</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727" w:hRule="atLeast"/>
          <w:jc w:val="center"/>
        </w:trPr>
        <w:tc>
          <w:tcPr>
            <w:tcW w:w="1043" w:type="dxa"/>
            <w:vAlign w:val="center"/>
          </w:tcPr>
          <w:p>
            <w:pPr>
              <w:pStyle w:val="82"/>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2.1.1</w:t>
            </w:r>
          </w:p>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2.1.3</w:t>
            </w:r>
          </w:p>
        </w:tc>
        <w:tc>
          <w:tcPr>
            <w:tcW w:w="1238" w:type="dxa"/>
            <w:gridSpan w:val="2"/>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形式评审与响应性评审标准</w:t>
            </w:r>
          </w:p>
        </w:tc>
        <w:tc>
          <w:tcPr>
            <w:tcW w:w="7830" w:type="dxa"/>
            <w:gridSpan w:val="2"/>
          </w:tcPr>
          <w:p>
            <w:pPr>
              <w:pStyle w:val="82"/>
              <w:tabs>
                <w:tab w:val="left" w:pos="804"/>
              </w:tabs>
              <w:overflowPunct w:val="0"/>
              <w:rPr>
                <w:rFonts w:hint="eastAsia" w:ascii="宋体" w:hAnsi="宋体" w:eastAsia="宋体" w:cs="宋体"/>
                <w:b/>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pacing w:val="-1"/>
                <w:sz w:val="24"/>
                <w:szCs w:val="24"/>
                <w:highlight w:val="none"/>
                <w14:textFill>
                  <w14:solidFill>
                    <w14:schemeClr w14:val="tx1"/>
                  </w14:solidFill>
                </w14:textFill>
              </w:rPr>
              <w:t>第一个信封（商务及技术文件）评审标准：</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（1）投标文件按照招标文件规定的格式、内容填写，字迹清晰可辨：</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a.投标函按招标文件规定填报了项目名称、标段号（如有)、补遗书编号（如有)、工期、工程质量要求及安全目标；</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b.投标函附录的所有数据均符合招标文件规定；</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c.投标文件组成齐全完整，内容均按规定填写。</w:t>
            </w:r>
          </w:p>
          <w:p>
            <w:pPr>
              <w:pStyle w:val="82"/>
              <w:numPr>
                <w:ilvl w:val="0"/>
                <w:numId w:val="9"/>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投标文件上法定代表人或其委托代理人的签字、投标人的单位章盖章齐全，符合招标文件规定。</w:t>
            </w:r>
          </w:p>
          <w:p>
            <w:pPr>
              <w:pStyle w:val="82"/>
              <w:numPr>
                <w:ilvl w:val="0"/>
                <w:numId w:val="9"/>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与申请资格预审时比较，投标人发生合并、分立、破产等重大变化的，仍具备资格预审文件规定的相应资格条件且其投标未影响招标公正性：</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a.投标人应提供相关部门的合法批件及企业法人营业执照和资质证书等证件的变更记录复印件；</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b.投标人仍然满足资格预审文件中规定的资格预审条件最低要求 (资质、业绩、人员、信誉、财务等)；</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c.与所投标段的其他投标人不存在控股、管理关系或单位负责人为同一人的情况；与招标人也不存在利害关系并可能影响招标公正性。</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d.投标人在投标文件中拟定的项目经理及项目总工程师人选（均含备选）符合投标人须知 3.5.12 项的规定。</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（4）投标人按照招标文件的规定提供了投标保证金：</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a.投标保证金金额符合招标文件规定的金额，且投标保证金有效期不少于投标有效期；</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c.若投标保证金采用银行保函或投标人须知前附表 3.4.1 项规定的其他形式提交，应满足招标文件要求。</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投标人以联合体形式投标时，联合体满足招标文件的要求：</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a.未进行资格预审的，投标人按照招标文件提供的格式签订了联合体协议书，明确各方承担连带责任，并明确了联合体牵头人；</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b.已进行资格预审的，投标人提供了资格预审申请文件中所附的联合体协议书复印件，且通过资格预审后的联合体无成员增减或更换的情况。</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如投标人不具备拟分包工程所需的某专项工程相应资质或投标人如有分包计划，符合招标文件第二章“投标人须知” 第 1.11 款规定，且按招标文件第九章“投标文件格式”的要求填写了“拟分包项目情况表”。</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同一投标人未提交两个以上不同的投标文件，但招标文件要求提交备选投标的除外。</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投标文件中未出现有关投标报价的内容。</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投标文件载明的招标项目完成期限未超过招标文件规定的时限。</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投标文件对招标文件的实质性要求和条件作出响应。</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权利义务符合招标文件规定：</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投标人应接受招标文件规定的风险划分原则，未提出新的风险划分办法；</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投标人未增加发包人的责任范围，或减少投标人义务；</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c.投标人未提出不同的工程验收、计量、支付办法；</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投标人对合同纠纷、事故处理办法未提出异议；</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 投标人在投标活动中无欺诈行为；</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 投标人未对合同条款有重要保留。</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投标文件未附有招标人不能接受的条件。</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p>
          <w:p>
            <w:pPr>
              <w:pStyle w:val="82"/>
              <w:tabs>
                <w:tab w:val="left" w:pos="804"/>
              </w:tabs>
              <w:overflowPunct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第二个信封（报价文件）评审标准：</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（1）投标文件按照招标文件规定的格式、内容填写，字迹清晰可辩：</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投标函按招标文件规定填报了项目名称、标段号（如有)、补遗书编号（如有)、投标总报价（包括大写金额和小写金额)；</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已标价工程量清单说明文字与招标文件规定一致，未进行实质性修改和删减；</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投标文件组成齐全完整，内容均按规定填写。</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（2）投标文件上法定代表人或其委托代理人的签字、投标人的单位章盖章齐全，符合招标文件规定。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（3）投标总报价或调价函中的报价未超过招标文件设定的最高投标限价（如有)及最高评标限价（如有）。</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（4）投标总报价或调价函中报价的大写金额能够确定具体数值。</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（5）同一投标人未提交两个以上不同的投标报价，但招标文件要求提交备选投标的除外。</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（6）投标人若提交调价函，调价函符合招标文件第二章“投标人须知”第 3.2.6 项要求。</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（7）投标人若填写工程量固化清单，填写完毕的工程量固化清单未对工程量固化清单电子文件中的数据、格式和运算定义进行修改；工程量固化清单中的投标总报价和投标函大写金额报价一致。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013" w:hRule="atLeast"/>
          <w:jc w:val="center"/>
        </w:trPr>
        <w:tc>
          <w:tcPr>
            <w:tcW w:w="1043" w:type="dxa"/>
            <w:vAlign w:val="center"/>
          </w:tcPr>
          <w:p>
            <w:pPr>
              <w:pStyle w:val="82"/>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2.1.2</w:t>
            </w:r>
          </w:p>
        </w:tc>
        <w:tc>
          <w:tcPr>
            <w:tcW w:w="1238" w:type="dxa"/>
            <w:gridSpan w:val="2"/>
            <w:vAlign w:val="center"/>
          </w:tcPr>
          <w:p>
            <w:pPr>
              <w:pStyle w:val="82"/>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资格评审标准</w:t>
            </w:r>
          </w:p>
        </w:tc>
        <w:tc>
          <w:tcPr>
            <w:tcW w:w="7830" w:type="dxa"/>
            <w:gridSpan w:val="2"/>
          </w:tcPr>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（2）投标人的资质等级符合招标文件规定；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（3）投标人的财务状况符合招标文件规定；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（4）投标人的类似项目业绩符合招标文件规定；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（5）投标人的信誉符合招标文件规定；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（6）投标人的项目经理和项目总工资格、在岗情况符合招标文件规定，并按规定在投标文件中签字确认；</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（7）投标人的其他要求符合招标文件规定；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（8）投标人不存在第二章“投标人须知”第 1.4.3 项或第 1.4.4 项规 定的任何一种情形；</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（9）投标人符合第二章“投标人须知”第 1.4.5 项规定；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375" w:hRule="atLeast"/>
          <w:jc w:val="center"/>
        </w:trPr>
        <w:tc>
          <w:tcPr>
            <w:tcW w:w="1043" w:type="dxa"/>
            <w:vAlign w:val="center"/>
          </w:tcPr>
          <w:p>
            <w:pPr>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1238" w:type="dxa"/>
            <w:gridSpan w:val="2"/>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条款内容</w:t>
            </w:r>
          </w:p>
        </w:tc>
        <w:tc>
          <w:tcPr>
            <w:tcW w:w="7830" w:type="dxa"/>
            <w:gridSpan w:val="2"/>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5" w:hRule="atLeast"/>
          <w:jc w:val="center"/>
        </w:trPr>
        <w:tc>
          <w:tcPr>
            <w:tcW w:w="1043" w:type="dxa"/>
            <w:vAlign w:val="center"/>
          </w:tcPr>
          <w:p>
            <w:pPr>
              <w:pStyle w:val="82"/>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238" w:type="dxa"/>
            <w:gridSpan w:val="2"/>
            <w:vAlign w:val="center"/>
          </w:tcPr>
          <w:p>
            <w:pPr>
              <w:widowControl/>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第一个信封评分分值构成</w:t>
            </w:r>
          </w:p>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(总100分）</w:t>
            </w:r>
          </w:p>
        </w:tc>
        <w:tc>
          <w:tcPr>
            <w:tcW w:w="7830" w:type="dxa"/>
            <w:gridSpan w:val="2"/>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施工组织设计（A）：</w:t>
            </w:r>
            <w:r>
              <w:rPr>
                <w:rFonts w:hint="eastAsia" w:ascii="宋体" w:hAnsi="宋体" w:cs="宋体"/>
                <w:color w:val="000000" w:themeColor="text1"/>
                <w:kern w:val="0"/>
                <w:sz w:val="24"/>
                <w:highlight w:val="none"/>
                <w:u w:val="single"/>
                <w14:textFill>
                  <w14:solidFill>
                    <w14:schemeClr w14:val="tx1"/>
                  </w14:solidFill>
                </w14:textFill>
              </w:rPr>
              <w:t>35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主要人员（B）：</w:t>
            </w:r>
            <w:r>
              <w:rPr>
                <w:rFonts w:hint="eastAsia" w:ascii="宋体" w:hAnsi="宋体" w:cs="宋体"/>
                <w:color w:val="000000" w:themeColor="text1"/>
                <w:kern w:val="0"/>
                <w:sz w:val="24"/>
                <w:highlight w:val="none"/>
                <w:u w:val="singl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其他因素（C）：</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技术能力：</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履约信誉：</w:t>
            </w:r>
            <w:r>
              <w:rPr>
                <w:rFonts w:hint="eastAsia" w:ascii="宋体" w:hAnsi="宋体" w:cs="宋体"/>
                <w:color w:val="000000" w:themeColor="text1"/>
                <w:kern w:val="0"/>
                <w:sz w:val="24"/>
                <w:highlight w:val="none"/>
                <w:u w:val="singl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217" w:hRule="atLeast"/>
          <w:jc w:val="center"/>
        </w:trPr>
        <w:tc>
          <w:tcPr>
            <w:tcW w:w="1043" w:type="dxa"/>
            <w:vAlign w:val="center"/>
          </w:tcPr>
          <w:p>
            <w:pPr>
              <w:pStyle w:val="82"/>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1238" w:type="dxa"/>
            <w:gridSpan w:val="2"/>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第二个信封详细评审标准</w:t>
            </w:r>
          </w:p>
        </w:tc>
        <w:tc>
          <w:tcPr>
            <w:tcW w:w="7830" w:type="dxa"/>
            <w:gridSpan w:val="2"/>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评标价的评审： </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(1)评标价计算公式： </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评标价=投标函文字报价一暂估价一暂列金额（不含计日工总额）</w:t>
            </w:r>
          </w:p>
          <w:p>
            <w:pPr>
              <w:widowControl/>
              <w:spacing w:line="40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若投标人的评标价小于最高投标限价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295" w:hRule="atLeast"/>
          <w:jc w:val="center"/>
        </w:trPr>
        <w:tc>
          <w:tcPr>
            <w:tcW w:w="1043" w:type="dxa"/>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3.2.4</w:t>
            </w:r>
          </w:p>
        </w:tc>
        <w:tc>
          <w:tcPr>
            <w:tcW w:w="1238" w:type="dxa"/>
            <w:gridSpan w:val="2"/>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通过第一个信封详细评审的投标人数量</w:t>
            </w:r>
          </w:p>
        </w:tc>
        <w:tc>
          <w:tcPr>
            <w:tcW w:w="7830" w:type="dxa"/>
            <w:gridSpan w:val="2"/>
            <w:vAlign w:val="center"/>
          </w:tcPr>
          <w:p>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按照投标人的商务和技术得分由高到低排序，选择</w:t>
            </w:r>
            <w:r>
              <w:rPr>
                <w:rFonts w:hint="eastAsia" w:ascii="宋体" w:hAnsi="宋体" w:cs="宋体"/>
                <w:color w:val="000000" w:themeColor="text1"/>
                <w:kern w:val="0"/>
                <w:sz w:val="24"/>
                <w:highlight w:val="none"/>
                <w:u w:val="single"/>
                <w14:textFill>
                  <w14:solidFill>
                    <w14:schemeClr w14:val="tx1"/>
                  </w14:solidFill>
                </w14:textFill>
              </w:rPr>
              <w:t>前5名（不少于3名但不足5名时，按全部实际数量）</w:t>
            </w:r>
            <w:r>
              <w:rPr>
                <w:rFonts w:hint="eastAsia" w:ascii="宋体" w:hAnsi="宋体" w:cs="宋体"/>
                <w:color w:val="000000" w:themeColor="text1"/>
                <w:kern w:val="0"/>
                <w:sz w:val="24"/>
                <w:highlight w:val="none"/>
                <w14:textFill>
                  <w14:solidFill>
                    <w14:schemeClr w14:val="tx1"/>
                  </w14:solidFill>
                </w14:textFill>
              </w:rPr>
              <w:t>通过详细评审。</w:t>
            </w:r>
            <w:r>
              <w:rPr>
                <w:rFonts w:hint="eastAsia" w:ascii="宋体" w:hAnsi="宋体" w:cs="宋体"/>
                <w:color w:val="000000" w:themeColor="text1"/>
                <w:kern w:val="0"/>
                <w:sz w:val="24"/>
                <w:highlight w:val="none"/>
                <w:lang w:eastAsia="zh-CN"/>
                <w14:textFill>
                  <w14:solidFill>
                    <w14:schemeClr w14:val="tx1"/>
                  </w14:solidFill>
                </w14:textFill>
              </w:rPr>
              <w:t>（备注：本条所述“名次”包含了并列的情况；如名次为 1, 1,3,4,5 ，则前 5 名为 5 家投标人；如名次为 1,2,3,4,5,5 ，则参</w:t>
            </w:r>
            <w:r>
              <w:rPr>
                <w:rFonts w:hint="eastAsia" w:ascii="宋体" w:hAnsi="宋体" w:cs="宋体"/>
                <w:color w:val="000000" w:themeColor="text1"/>
                <w:kern w:val="0"/>
                <w:sz w:val="24"/>
                <w:highlight w:val="none"/>
                <w:lang w:val="en-US" w:eastAsia="zh-CN"/>
                <w14:textFill>
                  <w14:solidFill>
                    <w14:schemeClr w14:val="tx1"/>
                  </w14:solidFill>
                </w14:textFill>
              </w:rPr>
              <w:t>照本招标文件“第三章评标办法</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的第1点评标方法</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2359" w:hRule="atLeast"/>
          <w:jc w:val="center"/>
        </w:trPr>
        <w:tc>
          <w:tcPr>
            <w:tcW w:w="10109" w:type="dxa"/>
            <w:gridSpan w:val="5"/>
          </w:tcPr>
          <w:tbl>
            <w:tblPr>
              <w:tblStyle w:val="43"/>
              <w:tblW w:w="1011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616"/>
              <w:gridCol w:w="460"/>
              <w:gridCol w:w="812"/>
              <w:gridCol w:w="1528"/>
              <w:gridCol w:w="591"/>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103" w:type="dxa"/>
                  <w:gridSpan w:val="6"/>
                  <w:noWrap w:val="0"/>
                  <w:vAlign w:val="top"/>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评分因素与权重分值</w:t>
                  </w:r>
                </w:p>
              </w:tc>
              <w:tc>
                <w:tcPr>
                  <w:tcW w:w="5014" w:type="dxa"/>
                  <w:noWrap w:val="0"/>
                  <w:vAlign w:val="top"/>
                </w:tcPr>
                <w:p>
                  <w:pPr>
                    <w:spacing w:line="400" w:lineRule="exact"/>
                    <w:jc w:val="left"/>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条款号</w:t>
                  </w:r>
                </w:p>
              </w:tc>
              <w:tc>
                <w:tcPr>
                  <w:tcW w:w="1076" w:type="dxa"/>
                  <w:gridSpan w:val="2"/>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w:t>
                  </w:r>
                </w:p>
              </w:tc>
              <w:tc>
                <w:tcPr>
                  <w:tcW w:w="812"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评分因素权重分值</w:t>
                  </w: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各评分因素细分项</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5014"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w:t>
                  </w:r>
                </w:p>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35</w:t>
                  </w:r>
                  <w:r>
                    <w:rPr>
                      <w:rFonts w:ascii="宋体" w:hAnsi="宋体" w:cs="宋体"/>
                      <w:color w:val="000000" w:themeColor="text1"/>
                      <w:kern w:val="0"/>
                      <w:sz w:val="24"/>
                      <w:highlight w:val="none"/>
                      <w14:textFill>
                        <w14:solidFill>
                          <w14:schemeClr w14:val="tx1"/>
                        </w14:solidFill>
                      </w14:textFill>
                    </w:rPr>
                    <w:t>分</w:t>
                  </w:r>
                </w:p>
              </w:tc>
              <w:tc>
                <w:tcPr>
                  <w:tcW w:w="1528" w:type="dxa"/>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总体施工组织布置及规划</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项目的基本情况了解全面、准确，施工总体布置规划、施工进度计划科学合理、可操作性强，按《广东省公路工程施工标准化指南》及《广东省高速公路工程施工安全标准化指南》《公路工程施工安全防护设施技术指南》执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sz w:val="24"/>
                      <w:highlight w:val="none"/>
                      <w:u w:val="single"/>
                      <w14:textFill>
                        <w14:solidFill>
                          <w14:schemeClr w14:val="tx1"/>
                        </w14:solidFill>
                      </w14:textFill>
                    </w:rPr>
                    <w:t>12</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（2）满足工程建设需要，施工总体布置规划、施工进度计划基本可行，得</w:t>
                  </w:r>
                  <w:r>
                    <w:rPr>
                      <w:rFonts w:hint="eastAsia" w:ascii="宋体" w:hAnsi="宋体" w:cs="宋体"/>
                      <w:color w:val="000000" w:themeColor="text1"/>
                      <w:sz w:val="24"/>
                      <w:highlight w:val="none"/>
                      <w:u w:val="single"/>
                      <w14:textFill>
                        <w14:solidFill>
                          <w14:schemeClr w14:val="tx1"/>
                        </w14:solidFill>
                      </w14:textFill>
                    </w:rPr>
                    <w:t>9</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～12</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（3）一般但不被评定为不响应的,</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u w:val="single"/>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continue"/>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重点、难点和关键工程的施工方案与技术措施</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sz w:val="24"/>
                      <w:highlight w:val="none"/>
                      <w:u w:val="single"/>
                      <w14:textFill>
                        <w14:solidFill>
                          <w14:schemeClr w14:val="tx1"/>
                        </w14:solidFill>
                      </w14:textFill>
                    </w:rPr>
                    <w:t>8</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（2）对项目重点、难点和关键工程认识基本到位，施工方案与技术措施基本可行，重点较为突出的，得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（3）一般但不被评定为不响应的,</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continue"/>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工期、质量、安全、环保水保、文明施工保证措施</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hint="eastAsia" w:ascii="宋体" w:hAnsi="宋体" w:cs="宋体"/>
                      <w:color w:val="000000" w:themeColor="text1"/>
                      <w:kern w:val="0"/>
                      <w:sz w:val="24"/>
                      <w:highlight w:val="none"/>
                      <w:u w:val="single"/>
                      <w14:textFill>
                        <w14:solidFill>
                          <w14:schemeClr w14:val="tx1"/>
                        </w14:solidFill>
                      </w14:textFill>
                    </w:rPr>
                    <w:t>8</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（2）对工期、质量、安全、环保、水保等风险有一定认识，预防保证措施基本可行，重点较为突出的，得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（3）一般但不被评定为不响应的, </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096"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p>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076" w:type="dxa"/>
                  <w:gridSpan w:val="2"/>
                  <w:vMerge w:val="restart"/>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w:t>
                  </w:r>
                </w:p>
              </w:tc>
              <w:tc>
                <w:tcPr>
                  <w:tcW w:w="812"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tc>
              <w:tc>
                <w:tcPr>
                  <w:tcW w:w="1528"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项目经理任职资格</w:t>
                  </w:r>
                </w:p>
              </w:tc>
              <w:tc>
                <w:tcPr>
                  <w:tcW w:w="591" w:type="dxa"/>
                  <w:noWrap w:val="0"/>
                  <w:vAlign w:val="center"/>
                </w:tcPr>
                <w:p>
                  <w:pPr>
                    <w:widowControl/>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15分</w:t>
                  </w:r>
                </w:p>
              </w:tc>
              <w:tc>
                <w:tcPr>
                  <w:tcW w:w="5014" w:type="dxa"/>
                  <w:noWrap w:val="0"/>
                  <w:vAlign w:val="center"/>
                </w:tcPr>
                <w:p>
                  <w:pPr>
                    <w:widowControl/>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1）项目经理在满足资格审查条件的最低要求时，得</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812" w:type="dxa"/>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项目总工任职资格</w:t>
                  </w:r>
                </w:p>
              </w:tc>
              <w:tc>
                <w:tcPr>
                  <w:tcW w:w="591"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1）项目总工在满足资格审查条件的最低要求时，得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616" w:type="dxa"/>
                  <w:vMerge w:val="restart"/>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w:t>
                  </w:r>
                </w:p>
              </w:tc>
              <w:tc>
                <w:tcPr>
                  <w:tcW w:w="460"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术</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力</w:t>
                  </w:r>
                </w:p>
              </w:tc>
              <w:tc>
                <w:tcPr>
                  <w:tcW w:w="812"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20分</w:t>
                  </w:r>
                </w:p>
              </w:tc>
              <w:tc>
                <w:tcPr>
                  <w:tcW w:w="7133" w:type="dxa"/>
                  <w:gridSpan w:val="3"/>
                  <w:noWrap w:val="0"/>
                  <w:vAlign w:val="center"/>
                </w:tcPr>
                <w:p>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（1）投标人获得与项目施工有关的国家级工法、专利（发明专利或实用新专利）、国家级科学技术进步奖、主编或参编过国家标准、鲁班奖、詹天佑奖，每项加</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（2）投标人获得省级科学技术进步奖，主编或参编过的行业或地方（指省级）标准，每项加</w:t>
                  </w:r>
                  <w:r>
                    <w:rPr>
                      <w:rFonts w:hint="eastAsia" w:ascii="宋体" w:hAnsi="宋体" w:cs="宋体"/>
                      <w:color w:val="000000" w:themeColor="text1"/>
                      <w:kern w:val="0"/>
                      <w:sz w:val="24"/>
                      <w:highlight w:val="none"/>
                      <w:lang w:val="en-US" w:eastAsia="zh-CN"/>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注：技术能力加分最高</w:t>
                  </w:r>
                  <w:r>
                    <w:rPr>
                      <w:rFonts w:hint="eastAsia"/>
                      <w:color w:val="000000" w:themeColor="text1"/>
                      <w:sz w:val="24"/>
                      <w:highlight w:val="none"/>
                      <w:u w:val="singl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分，同一事项按较高分只计一次。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ind w:left="92" w:leftChars="36" w:right="113" w:hanging="16" w:hangingChars="7"/>
                    <w:jc w:val="center"/>
                    <w:rPr>
                      <w:rFonts w:ascii="宋体" w:hAnsi="宋体" w:cs="宋体"/>
                      <w:color w:val="000000" w:themeColor="text1"/>
                      <w:sz w:val="24"/>
                      <w:highlight w:val="none"/>
                      <w14:textFill>
                        <w14:solidFill>
                          <w14:schemeClr w14:val="tx1"/>
                        </w14:solidFill>
                      </w14:textFill>
                    </w:rPr>
                  </w:pPr>
                </w:p>
              </w:tc>
              <w:tc>
                <w:tcPr>
                  <w:tcW w:w="616" w:type="dxa"/>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460"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约</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誉</w:t>
                  </w:r>
                </w:p>
              </w:tc>
              <w:tc>
                <w:tcPr>
                  <w:tcW w:w="812"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tc>
              <w:tc>
                <w:tcPr>
                  <w:tcW w:w="7133" w:type="dxa"/>
                  <w:gridSpan w:val="3"/>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1.信用等级分值(</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AA、A、B、C级单位的信用等级分得分分别为</w:t>
                  </w:r>
                  <w:r>
                    <w:rPr>
                      <w:rFonts w:hint="eastAsia" w:ascii="宋体" w:hAnsi="宋体" w:cs="宋体"/>
                      <w:color w:val="000000" w:themeColor="text1"/>
                      <w:kern w:val="0"/>
                      <w:sz w:val="24"/>
                      <w:highlight w:val="none"/>
                      <w:u w:val="single"/>
                      <w14:textFill>
                        <w14:solidFill>
                          <w14:schemeClr w14:val="tx1"/>
                        </w14:solidFill>
                      </w14:textFill>
                    </w:rPr>
                    <w:t>10、9.5、8.9、7.3</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注：信用等级的确定原则遵循投标人须知前附表10.2款的规定。</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2.履约情况(</w:t>
                  </w:r>
                  <w:r>
                    <w:rPr>
                      <w:rFonts w:hint="eastAsia" w:ascii="宋体" w:hAnsi="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若没出现下述情形得满分；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w:t>
                  </w:r>
                  <w:r>
                    <w:rPr>
                      <w:rFonts w:hint="eastAsia" w:ascii="宋体" w:hAnsi="宋体" w:cs="宋体"/>
                      <w:color w:val="000000" w:themeColor="text1"/>
                      <w:kern w:val="0"/>
                      <w:sz w:val="24"/>
                      <w:highlight w:val="none"/>
                      <w:u w:val="single"/>
                      <w14:textFill>
                        <w14:solidFill>
                          <w14:schemeClr w14:val="tx1"/>
                        </w14:solidFill>
                      </w14:textFill>
                    </w:rPr>
                    <w:t>202</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日至投标文件递交截止日（投标文件递交截止日前1年内），因公路工程（含附属设施）质量、安全、履约或招标投标问题等原因被：</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(1)交通运输部行政处罚的，扣5分/次。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(2)广东省交通运输厅行政处罚的，扣3分/次。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(3)招标项目所在地地级以上市交通运输局行政处罚的，扣1.5分/次。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(4)广东省交通运输厅正式约谈的，扣0.1分/次。</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同一事项同时被多个部门通报批评或处罚只按最高的扣分计算1次。如果扣完本项分值，可以从总分中扣。 </w:t>
                  </w:r>
                </w:p>
              </w:tc>
            </w:tr>
          </w:tbl>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tcPr>
          <w:p>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条款号</w:t>
            </w:r>
          </w:p>
        </w:tc>
        <w:tc>
          <w:tcPr>
            <w:tcW w:w="7998" w:type="dxa"/>
            <w:gridSpan w:val="2"/>
          </w:tcPr>
          <w:p>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将评标办法原文第1条“评标方法”改为“评标方法、组织及工作程序”，原文内容修改如下：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1.评标方法、组织及工作程序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评标方法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评标组织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协助工作组</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招标人可以协助评标委员会开展下列工作并提供相关信息：</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根据招标文件，编制评标使用的相应表格；</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对投标报价进行算术性校核（如采用固化工程量清单，本步骤省略）；</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以评标标准和方法为依据，列出投标文件相对于招标文件的所有偏差，并进行归类汇总；</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查询公路建设市场信用信息管理系统，对投标人的资质、业绩、主要人员资历和目前在岗情况、信用等级进行核实。</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招标人不得对投标文件作出任何评价，不得故意遗漏或者片面摘录，不得在评标委员会对所有偏差定性之前透露存有偏差的投标人名称。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评标委员会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评标委员会由招标人按国家、广东省等的有关规定依法组建。评标委员会的主要工作内容包括：</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评标委员会开始评标工作之前，首先听取招标人、协助工作组关于工程情况和辅助工作的说明，并认真研读招标文件，获取评标所需的重要信息和数据；</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对协助工作组提供的评标工作用表和评标内容进行核查。</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按照以下 1.3 款程序进行各项评审工作。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评审工作程序</w:t>
            </w:r>
          </w:p>
          <w:p>
            <w:pPr>
              <w:keepNext w:val="0"/>
              <w:keepLines w:val="0"/>
              <w:pageBreakBefore w:val="0"/>
              <w:widowControl/>
              <w:numPr>
                <w:ilvl w:val="0"/>
                <w:numId w:val="13"/>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第一个信封（商务及技术文件）：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l、初步评审：包括形式评审与响应性评审、资格评审（适用于 未进行资格预审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评审打分）：评标委员会首先对通过第一个信封初步评审的投标文件进行详细评审，对投标人的施工组织设计、主要人员、其他因素等分别评审打分，并按照综合得分由高到低排序，排名在招标文件规定数量前 5 名（不少于 3 名但不足 5 名的，按全部实际数量）的投标人，其投标文件第一个信封（商务及技术文件）通过详细评审。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（二）第二个信封（报价文件）：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1、初步评审：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（1）只有对投标文件第一个信封通过详细评审的投标人的报价文件才能继续参加第二个信封报价文件的形式评审与响应性评审。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（2）报价算术性修正（如采用固化工程量清单，本步骤省略）；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2、详细评审：计算评标价。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（三）投标文件相关信息的核查。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（四）投标文件的澄清和说明(如有)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（五）按评标办法规定按照第二个信封的评标价由低到高的顺序推荐中标候选人，编写评标报告。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3.2.2</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 3.2.2 项修改如下：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3.2.3</w:t>
            </w:r>
          </w:p>
        </w:tc>
        <w:tc>
          <w:tcPr>
            <w:tcW w:w="7998"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将评标办法范本原文第 3.2.3 项细化如下：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投标人的商务和技术得分=A+B+C。</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除履约信誉、技术能力得分外，投标文件各评分因素细分项得分均不应低于其权重分的 60%，评分低于权重分值 60%的，评标委员会成员应当在评标报告中作出说明。计算投标人技术得分时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对各评分因素细分项中取消个最高、一个最低分后计算算术平均值的和为投标人的最终技术得分，平均值计算保留小数点后三位，小数点后第四位“四舍</w:t>
            </w:r>
            <w:r>
              <w:rPr>
                <w:rFonts w:hint="eastAsia" w:ascii="宋体" w:hAnsi="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入”</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302" w:hRule="atLeast"/>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3.4.2</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3.4.2 项第(2)、(3)、(4)目修改为：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总价金额与依据单价计算出的结果不一致的，在保证投标总价不变的前提下予以合理调整单价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(3)当单价与数量相乘不等于合价时，应以标出的合价为准，同时对单价予以修正；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 当各子目的合价累计不等于总价时，应以总价不变的前提下，修正各子目合价。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3.6.2项（2）目末增加以下条款：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g.当一家以上投标人评标价相同时，若各投标人工程量清单细目单价也相同，视为串标（一个标段仅一工作细目报价的除外）。</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 .广东省实施《中华人民共和国招标投标法》办法第十六条规定的情形。</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增加3.6.3项：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7998"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3.7.1 项修改为：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投标文件中的下列计算错误为细微偏差（采用固化工程量清单，则a－d 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a、在算术性复核中发现的算术性差错：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b、在招标人给定的工程量清单中漏报了某个工程细目的单价和合价；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c、在招标人给定的工程量清单中多报了某个工程细目的单价和合价或所报单价增加或减少了报价范围；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d、在招标人给定的工程量清单中修改了某些支付号的工程数量。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（2）评标委员会对投标文件中的细微偏差按如下规定处理（采用固化工程量清单，则 a－d 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a、按本评标办法的规定对算术性错误予以修正；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b、对于漏报的工程细目单价和合价或单价和合价减少的报价内容视为已含入其它工程细目的单价和合价之中；</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c、在保证投标总价不变的前提下，对于多报的工程细目报价或工程细目报价中增加的部分报价从投标报价中予以扣除，并对其它细目作相应的平衡性调整；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438" w:hRule="atLeast"/>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 3.9.3-3.9.7 项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3.9.4 通过第一个信封商务及技术文件评审的投标人少于3个的，评标委员会应否决全部投标。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3.9.6 如果发生无法确定推荐中标候选人的其他意外情况，评标委员会可建议招标人重新招标。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3.9</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7 本招标文件规定的否决投标条款包含在以下条款：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（1）招标公告第3点投标人资格要求；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（2）投标人须知1.4.3项、1.4.4项、1.4.5项、1.11.1项、1.12.2项、3.4.2项、3.5.11项、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.6.1项；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本评标办法的否决条款</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bl>
    <w:p>
      <w:pPr>
        <w:pStyle w:val="5"/>
        <w:spacing w:beforeLines="50" w:line="400" w:lineRule="exact"/>
        <w:rPr>
          <w:rFonts w:ascii="宋体" w:hAnsi="宋体"/>
          <w:color w:val="000000" w:themeColor="text1"/>
          <w:sz w:val="24"/>
          <w:szCs w:val="24"/>
          <w:highlight w:val="none"/>
          <w14:textFill>
            <w14:solidFill>
              <w14:schemeClr w14:val="tx1"/>
            </w14:solidFill>
          </w14:textFill>
        </w:rPr>
      </w:pPr>
    </w:p>
    <w:bookmarkEnd w:id="225"/>
    <w:bookmarkEnd w:id="226"/>
    <w:p>
      <w:pPr>
        <w:pStyle w:val="4"/>
        <w:rPr>
          <w:color w:val="000000" w:themeColor="text1"/>
          <w:highlight w:val="none"/>
          <w14:textFill>
            <w14:solidFill>
              <w14:schemeClr w14:val="tx1"/>
            </w14:solidFill>
          </w14:textFill>
        </w:rPr>
      </w:pPr>
      <w:bookmarkStart w:id="227" w:name="_Toc31795"/>
      <w:r>
        <w:rPr>
          <w:rFonts w:hint="eastAsia"/>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228" w:name="_Toc1932"/>
      <w:r>
        <w:rPr>
          <w:rFonts w:hint="eastAsia"/>
          <w:color w:val="000000" w:themeColor="text1"/>
          <w:highlight w:val="none"/>
          <w14:textFill>
            <w14:solidFill>
              <w14:schemeClr w14:val="tx1"/>
            </w14:solidFill>
          </w14:textFill>
        </w:rPr>
        <w:t>1. 评标方法</w:t>
      </w:r>
      <w:bookmarkEnd w:id="227"/>
      <w:bookmarkEnd w:id="22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4"/>
        <w:rPr>
          <w:color w:val="000000" w:themeColor="text1"/>
          <w:highlight w:val="none"/>
          <w14:textFill>
            <w14:solidFill>
              <w14:schemeClr w14:val="tx1"/>
            </w14:solidFill>
          </w14:textFill>
        </w:rPr>
      </w:pPr>
      <w:bookmarkStart w:id="229" w:name="_Toc26364"/>
      <w:bookmarkStart w:id="230" w:name="_Toc234382654"/>
      <w:bookmarkStart w:id="231" w:name="_Toc522725723"/>
      <w:bookmarkStart w:id="232" w:name="_Toc6288"/>
      <w:r>
        <w:rPr>
          <w:rFonts w:hint="eastAsia"/>
          <w:color w:val="000000" w:themeColor="text1"/>
          <w:highlight w:val="none"/>
          <w14:textFill>
            <w14:solidFill>
              <w14:schemeClr w14:val="tx1"/>
            </w14:solidFill>
          </w14:textFill>
        </w:rPr>
        <w:t>2. 评审标准</w:t>
      </w:r>
      <w:bookmarkEnd w:id="229"/>
      <w:bookmarkEnd w:id="230"/>
      <w:bookmarkEnd w:id="231"/>
      <w:bookmarkEnd w:id="232"/>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33" w:name="_Toc234382655"/>
      <w:bookmarkStart w:id="234" w:name="_Toc8478"/>
      <w:bookmarkStart w:id="235" w:name="_Toc522725724"/>
      <w:bookmarkStart w:id="236" w:name="_Toc6133"/>
      <w:r>
        <w:rPr>
          <w:rFonts w:hint="eastAsia" w:ascii="宋体" w:hAnsi="宋体" w:cs="宋体"/>
          <w:color w:val="000000" w:themeColor="text1"/>
          <w:highlight w:val="none"/>
          <w14:textFill>
            <w14:solidFill>
              <w14:schemeClr w14:val="tx1"/>
            </w14:solidFill>
          </w14:textFill>
        </w:rPr>
        <w:t>2.1 初步评审标准</w:t>
      </w:r>
      <w:bookmarkEnd w:id="233"/>
      <w:bookmarkEnd w:id="234"/>
      <w:bookmarkEnd w:id="235"/>
      <w:bookmarkEnd w:id="23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2.1.1形式评审标准：见评标办法前附表。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2.1.2资格评审标准：见评标办法前附表。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2.1.3响应性评审标准：见评标办法前附表。</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37" w:name="_Toc522725725"/>
      <w:bookmarkStart w:id="238" w:name="_Toc234382656"/>
      <w:bookmarkStart w:id="239" w:name="_Toc2995"/>
      <w:bookmarkStart w:id="240" w:name="_Toc26204"/>
      <w:r>
        <w:rPr>
          <w:rFonts w:hint="eastAsia" w:ascii="宋体" w:hAnsi="宋体" w:cs="宋体"/>
          <w:color w:val="000000" w:themeColor="text1"/>
          <w:highlight w:val="none"/>
          <w14:textFill>
            <w14:solidFill>
              <w14:schemeClr w14:val="tx1"/>
            </w14:solidFill>
          </w14:textFill>
        </w:rPr>
        <w:t>2.2 分值构成与评分标准</w:t>
      </w:r>
      <w:bookmarkEnd w:id="237"/>
      <w:bookmarkEnd w:id="238"/>
      <w:bookmarkEnd w:id="239"/>
      <w:bookmarkEnd w:id="240"/>
    </w:p>
    <w:p>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41" w:name="_Toc522725726"/>
      <w:r>
        <w:rPr>
          <w:rFonts w:hint="eastAsia" w:ascii="宋体" w:hAnsi="宋体" w:cs="宋体"/>
          <w:color w:val="000000" w:themeColor="text1"/>
          <w:kern w:val="0"/>
          <w:sz w:val="24"/>
          <w:highlight w:val="none"/>
          <w14:textFill>
            <w14:solidFill>
              <w14:schemeClr w14:val="tx1"/>
            </w14:solidFill>
          </w14:textFill>
        </w:rPr>
        <w:t>2.2.1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分值构成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（2）主要人员：见</w:t>
      </w:r>
      <w:r>
        <w:rPr>
          <w:rFonts w:hint="eastAsia" w:ascii="宋体" w:hAnsi="宋体" w:cs="宋体"/>
          <w:color w:val="000000" w:themeColor="text1"/>
          <w:sz w:val="24"/>
          <w:highlight w:val="none"/>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 xml:space="preserve">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评分标准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（1）施工组织设计评分标准：见评标办法前附表；</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（2）主要人员评分</w:t>
      </w:r>
      <w:r>
        <w:rPr>
          <w:rFonts w:hint="eastAsia" w:ascii="宋体" w:hAnsi="宋体" w:cs="宋体"/>
          <w:color w:val="000000" w:themeColor="text1"/>
          <w:sz w:val="24"/>
          <w:highlight w:val="none"/>
          <w14:textFill>
            <w14:solidFill>
              <w14:schemeClr w14:val="tx1"/>
            </w14:solidFill>
          </w14:textFill>
        </w:rPr>
        <w:t>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（3）其他因素评分标准：见评标办法前附表。</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2.2.3 第二个信封详细评审标准：见评标办法前附表。</w:t>
      </w:r>
    </w:p>
    <w:p>
      <w:pPr>
        <w:pStyle w:val="4"/>
        <w:rPr>
          <w:color w:val="000000" w:themeColor="text1"/>
          <w:highlight w:val="none"/>
          <w14:textFill>
            <w14:solidFill>
              <w14:schemeClr w14:val="tx1"/>
            </w14:solidFill>
          </w14:textFill>
        </w:rPr>
      </w:pPr>
      <w:bookmarkStart w:id="242" w:name="_Toc10149"/>
      <w:bookmarkStart w:id="243" w:name="_Toc10658"/>
      <w:r>
        <w:rPr>
          <w:rFonts w:hint="eastAsia"/>
          <w:color w:val="000000" w:themeColor="text1"/>
          <w:highlight w:val="none"/>
          <w14:textFill>
            <w14:solidFill>
              <w14:schemeClr w14:val="tx1"/>
            </w14:solidFill>
          </w14:textFill>
        </w:rPr>
        <w:t>3. 评标程序</w:t>
      </w:r>
      <w:bookmarkEnd w:id="241"/>
      <w:bookmarkEnd w:id="242"/>
      <w:bookmarkEnd w:id="243"/>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44" w:name="_Toc522725727"/>
      <w:bookmarkStart w:id="245" w:name="_Toc18283"/>
      <w:bookmarkStart w:id="246" w:name="_Toc7440"/>
      <w:r>
        <w:rPr>
          <w:rFonts w:hint="eastAsia" w:ascii="宋体" w:hAnsi="宋体" w:cs="宋体"/>
          <w:color w:val="000000" w:themeColor="text1"/>
          <w:highlight w:val="none"/>
          <w14:textFill>
            <w14:solidFill>
              <w14:schemeClr w14:val="tx1"/>
            </w14:solidFill>
          </w14:textFill>
        </w:rPr>
        <w:t>3.1第一个信封初步评审</w:t>
      </w:r>
      <w:bookmarkEnd w:id="244"/>
      <w:bookmarkEnd w:id="245"/>
      <w:bookmarkEnd w:id="2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pPr>
        <w:pStyle w:val="73"/>
        <w:numPr>
          <w:ilvl w:val="0"/>
          <w:numId w:val="0"/>
        </w:numPr>
        <w:spacing w:line="360" w:lineRule="auto"/>
        <w:rPr>
          <w:rFonts w:hint="eastAsia" w:ascii="宋体" w:hAnsi="宋体" w:cs="宋体"/>
          <w:color w:val="000000" w:themeColor="text1"/>
          <w:highlight w:val="none"/>
          <w14:textFill>
            <w14:solidFill>
              <w14:schemeClr w14:val="tx1"/>
            </w14:solidFill>
          </w14:textFill>
        </w:rPr>
      </w:pPr>
      <w:bookmarkStart w:id="247" w:name="_Toc14649"/>
      <w:bookmarkStart w:id="248" w:name="_Toc522725728"/>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49" w:name="_Toc28918"/>
      <w:r>
        <w:rPr>
          <w:rFonts w:hint="eastAsia" w:ascii="宋体" w:hAnsi="宋体" w:cs="宋体"/>
          <w:color w:val="000000" w:themeColor="text1"/>
          <w:highlight w:val="none"/>
          <w14:textFill>
            <w14:solidFill>
              <w14:schemeClr w14:val="tx1"/>
            </w14:solidFill>
          </w14:textFill>
        </w:rPr>
        <w:t>3.2第一个信封详细评审</w:t>
      </w:r>
      <w:bookmarkEnd w:id="247"/>
      <w:bookmarkEnd w:id="249"/>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3.2.1 评标委员会按本章第 2.2 款规定的量化因素和分值进行打分，并计算出各投标人的商务和技术得分。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（1）按本章第 2.2.2 项（1）目规定的评审因素和分值对施工组织设计部分计算出得分 A；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（2）按本章第 2.2.2 项（2）目规定的评审因素和分值对主要人员部分计算出得分B；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（3）按本章第 2.2.2 项（3）目规定的评审因素和分值对其他因素部分计算出得分C。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3.2.2 投标人的商务和技术得分分值计算保留小数点后</w:t>
      </w:r>
      <w:r>
        <w:rPr>
          <w:rFonts w:hint="eastAsia" w:ascii="宋体" w:hAnsi="宋体" w:cs="宋体"/>
          <w:color w:val="000000" w:themeColor="text1"/>
          <w:kern w:val="0"/>
          <w:sz w:val="24"/>
          <w:highlight w:val="none"/>
          <w:lang w:val="en-US"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 xml:space="preserve">位，小数点后第三位“四舍五入”。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 投标人的商务和技术</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kern w:val="0"/>
          <w:sz w:val="24"/>
          <w:highlight w:val="none"/>
          <w14:textFill>
            <w14:solidFill>
              <w14:schemeClr w14:val="tx1"/>
            </w14:solidFill>
          </w14:textFill>
        </w:rPr>
        <w:t xml:space="preserve">=A+B+C。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 xml:space="preserve">第一个信封（商务及技术文件）通过详细评审。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kern w:val="0"/>
          <w:sz w:val="24"/>
          <w:highlight w:val="none"/>
          <w14:textFill>
            <w14:solidFill>
              <w14:schemeClr w14:val="tx1"/>
            </w14:solidFill>
          </w14:textFill>
        </w:rPr>
        <w:t xml:space="preserve">和技术文件进行评分。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0" w:name="_Toc11419"/>
      <w:bookmarkStart w:id="251" w:name="_Toc30954"/>
      <w:r>
        <w:rPr>
          <w:rFonts w:hint="eastAsia" w:ascii="宋体" w:hAnsi="宋体" w:cs="宋体"/>
          <w:color w:val="000000" w:themeColor="text1"/>
          <w:highlight w:val="none"/>
          <w14:textFill>
            <w14:solidFill>
              <w14:schemeClr w14:val="tx1"/>
            </w14:solidFill>
          </w14:textFill>
        </w:rPr>
        <w:t>3.3 第二个信封开标</w:t>
      </w:r>
      <w:bookmarkEnd w:id="248"/>
      <w:bookmarkEnd w:id="250"/>
      <w:bookmarkEnd w:id="2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2" w:name="_Toc898"/>
      <w:bookmarkStart w:id="253" w:name="_Toc522725729"/>
      <w:bookmarkStart w:id="254" w:name="_Toc27529"/>
      <w:r>
        <w:rPr>
          <w:rFonts w:hint="eastAsia" w:ascii="宋体" w:hAnsi="宋体" w:cs="宋体"/>
          <w:color w:val="000000" w:themeColor="text1"/>
          <w:highlight w:val="none"/>
          <w14:textFill>
            <w14:solidFill>
              <w14:schemeClr w14:val="tx1"/>
            </w14:solidFill>
          </w14:textFill>
        </w:rPr>
        <w:t>3.4 第二个信封初步评审</w:t>
      </w:r>
      <w:bookmarkEnd w:id="252"/>
      <w:bookmarkEnd w:id="253"/>
      <w:bookmarkEnd w:id="254"/>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55" w:name="_Toc522725730"/>
      <w:r>
        <w:rPr>
          <w:rFonts w:hint="eastAsia" w:ascii="宋体" w:hAnsi="宋体" w:cs="宋体"/>
          <w:color w:val="000000" w:themeColor="text1"/>
          <w:kern w:val="0"/>
          <w:sz w:val="24"/>
          <w:highlight w:val="none"/>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highlight w:val="none"/>
          <w14:textFill>
            <w14:solidFill>
              <w14:schemeClr w14:val="tx1"/>
            </w14:solidFill>
          </w14:textFill>
        </w:rPr>
        <w:t>约束力</w:t>
      </w:r>
      <w:r>
        <w:rPr>
          <w:rFonts w:hint="eastAsia" w:ascii="宋体" w:hAnsi="宋体" w:cs="宋体"/>
          <w:color w:val="000000" w:themeColor="text1"/>
          <w:kern w:val="0"/>
          <w:sz w:val="24"/>
          <w:highlight w:val="none"/>
          <w14:textFill>
            <w14:solidFill>
              <w14:schemeClr w14:val="tx1"/>
            </w14:solidFill>
          </w14:textFill>
        </w:rPr>
        <w:t xml:space="preserve">。投标人不接受修正价格的，评标委员会应否决其投标。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（1）投标文件中的大写金额与小写金额不一致的，以大写金额为准；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（2）总价金额与依据单价计算出的结果不一致的，以单价金额为准修正总价，但单价金额小数点有明显错误的除外</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highlight w:val="none"/>
          <w14:textFill>
            <w14:solidFill>
              <w14:schemeClr w14:val="tx1"/>
            </w14:solidFill>
          </w14:textFill>
        </w:rPr>
        <w:t>为准</w:t>
      </w:r>
      <w:r>
        <w:rPr>
          <w:rFonts w:hint="eastAsia" w:ascii="宋体" w:hAnsi="宋体" w:cs="宋体"/>
          <w:color w:val="000000" w:themeColor="text1"/>
          <w:kern w:val="0"/>
          <w:sz w:val="24"/>
          <w:highlight w:val="none"/>
          <w14:textFill>
            <w14:solidFill>
              <w14:schemeClr w14:val="tx1"/>
            </w14:solidFill>
          </w14:textFill>
        </w:rPr>
        <w:t xml:space="preserve">，同时对单价予以修正；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（4）当各子目的合价累计不等于总价时，应以各子目合价累计数为准，修正总价。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 xml:space="preserve">视为已含入其他工程子目的单价、合价和总额价之中。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修正后的最终投标</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kern w:val="0"/>
          <w:sz w:val="24"/>
          <w:highlight w:val="none"/>
          <w14:textFill>
            <w14:solidFill>
              <w14:schemeClr w14:val="tx1"/>
            </w14:solidFill>
          </w14:textFill>
        </w:rPr>
        <w:t xml:space="preserve">若超过最高投标限价（如有），评标委员会应否决其投标。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6" w:name="_Toc2394"/>
      <w:bookmarkStart w:id="257" w:name="_Toc29670"/>
      <w:r>
        <w:rPr>
          <w:rFonts w:hint="eastAsia" w:ascii="宋体" w:hAnsi="宋体" w:cs="宋体"/>
          <w:color w:val="000000" w:themeColor="text1"/>
          <w:highlight w:val="none"/>
          <w14:textFill>
            <w14:solidFill>
              <w14:schemeClr w14:val="tx1"/>
            </w14:solidFill>
          </w14:textFill>
        </w:rPr>
        <w:t>3.5 第二个信封详细评审</w:t>
      </w:r>
      <w:bookmarkEnd w:id="255"/>
      <w:bookmarkEnd w:id="256"/>
      <w:bookmarkEnd w:id="257"/>
    </w:p>
    <w:p>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58" w:name="_Toc522725731"/>
      <w:r>
        <w:rPr>
          <w:rFonts w:hint="eastAsia" w:ascii="宋体" w:hAnsi="宋体" w:cs="宋体"/>
          <w:color w:val="000000" w:themeColor="text1"/>
          <w:kern w:val="0"/>
          <w:sz w:val="24"/>
          <w:highlight w:val="none"/>
          <w14:textFill>
            <w14:solidFill>
              <w14:schemeClr w14:val="tx1"/>
            </w14:solidFill>
          </w14:textFill>
        </w:rPr>
        <w:t xml:space="preserve">3.5.1 评标委员会按本章第 2.2 款规定的量化因素和标准进行价格折算，计算出评标价，并编制价格比较一览表。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9" w:name="_Toc16154"/>
      <w:bookmarkStart w:id="260" w:name="_Toc31501"/>
      <w:r>
        <w:rPr>
          <w:rFonts w:hint="eastAsia" w:ascii="宋体" w:hAnsi="宋体" w:cs="宋体"/>
          <w:color w:val="000000" w:themeColor="text1"/>
          <w:highlight w:val="none"/>
          <w14:textFill>
            <w14:solidFill>
              <w14:schemeClr w14:val="tx1"/>
            </w14:solidFill>
          </w14:textFill>
        </w:rPr>
        <w:t>3.6 投标文件相关信息的核查</w:t>
      </w:r>
      <w:bookmarkEnd w:id="258"/>
      <w:bookmarkEnd w:id="259"/>
      <w:bookmarkEnd w:id="26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61" w:name="_Toc522725732"/>
      <w:bookmarkStart w:id="262" w:name="_Toc21295"/>
      <w:bookmarkStart w:id="263" w:name="_Toc528"/>
      <w:r>
        <w:rPr>
          <w:rFonts w:hint="eastAsia" w:ascii="宋体" w:hAnsi="宋体" w:cs="宋体"/>
          <w:color w:val="000000" w:themeColor="text1"/>
          <w:highlight w:val="none"/>
          <w14:textFill>
            <w14:solidFill>
              <w14:schemeClr w14:val="tx1"/>
            </w14:solidFill>
          </w14:textFill>
        </w:rPr>
        <w:t>3.7 投标文件的澄清和说明</w:t>
      </w:r>
      <w:bookmarkEnd w:id="261"/>
      <w:bookmarkEnd w:id="262"/>
      <w:bookmarkEnd w:id="26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澄清和说明不得超出投标文件的范围或改变招标文件的实质性内容（算术性错误修正的除外）。投标人的书面澄清、说明属于投标文件的组成部分。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凡超出招标文件规定的或给发包人带来未曾要求的利益的变化、偏差或其他因素在评标时不予考虑。</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64" w:name="_Toc5475"/>
      <w:bookmarkStart w:id="265" w:name="_Toc522725733"/>
      <w:bookmarkStart w:id="266" w:name="_Toc24592"/>
      <w:r>
        <w:rPr>
          <w:rFonts w:hint="eastAsia" w:ascii="宋体" w:hAnsi="宋体" w:cs="宋体"/>
          <w:color w:val="000000" w:themeColor="text1"/>
          <w:highlight w:val="none"/>
          <w14:textFill>
            <w14:solidFill>
              <w14:schemeClr w14:val="tx1"/>
            </w14:solidFill>
          </w14:textFill>
        </w:rPr>
        <w:t>3.8 不得否决投标的情形</w:t>
      </w:r>
      <w:bookmarkEnd w:id="264"/>
      <w:bookmarkEnd w:id="265"/>
      <w:bookmarkEnd w:id="2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67" w:name="_Toc14369"/>
      <w:bookmarkStart w:id="268" w:name="_Toc522725734"/>
      <w:bookmarkStart w:id="269" w:name="_Toc21412"/>
      <w:r>
        <w:rPr>
          <w:rFonts w:hint="eastAsia" w:ascii="宋体" w:hAnsi="宋体" w:cs="宋体"/>
          <w:color w:val="000000" w:themeColor="text1"/>
          <w:highlight w:val="none"/>
          <w14:textFill>
            <w14:solidFill>
              <w14:schemeClr w14:val="tx1"/>
            </w14:solidFill>
          </w14:textFill>
        </w:rPr>
        <w:t>3.9 评标结果</w:t>
      </w:r>
      <w:bookmarkEnd w:id="267"/>
      <w:bookmarkEnd w:id="268"/>
      <w:bookmarkEnd w:id="2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3.9.1除第二章“投标人须知”前附表授权直接确定中标人外，评标委员会按照得分由高到低的顺序推荐中标候选人，并标明排序。</w:t>
      </w:r>
    </w:p>
    <w:p>
      <w:pPr>
        <w:pStyle w:val="57"/>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3.9.2 评标委员会完成评标后，应向招标人提交书面评标报告。</w:t>
      </w:r>
    </w:p>
    <w:p>
      <w:pPr>
        <w:pStyle w:val="57"/>
        <w:rPr>
          <w:color w:val="000000" w:themeColor="text1"/>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bookmarkEnd w:id="223"/>
    <w:p>
      <w:pPr>
        <w:adjustRightInd w:val="0"/>
        <w:snapToGrid w:val="0"/>
        <w:spacing w:line="360" w:lineRule="auto"/>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270" w:name="_Toc23585"/>
      <w:r>
        <w:rPr>
          <w:rFonts w:hint="eastAsia"/>
          <w:color w:val="000000" w:themeColor="text1"/>
          <w:highlight w:val="none"/>
          <w14:textFill>
            <w14:solidFill>
              <w14:schemeClr w14:val="tx1"/>
            </w14:solidFill>
          </w14:textFill>
        </w:rPr>
        <w:t>第四章合同条款及格式</w:t>
      </w:r>
      <w:bookmarkEnd w:id="270"/>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pPr>
        <w:pStyle w:val="4"/>
        <w:spacing w:after="120" w:line="240" w:lineRule="auto"/>
        <w:jc w:val="center"/>
        <w:rPr>
          <w:rFonts w:ascii="宋体" w:hAnsi="宋体"/>
          <w:color w:val="000000" w:themeColor="text1"/>
          <w:highlight w:val="none"/>
          <w14:textFill>
            <w14:solidFill>
              <w14:schemeClr w14:val="tx1"/>
            </w14:solidFill>
          </w14:textFill>
        </w:rPr>
      </w:pPr>
      <w:bookmarkStart w:id="271" w:name="_Toc26318"/>
      <w:bookmarkStart w:id="272" w:name="_Toc505844394"/>
      <w:bookmarkStart w:id="273" w:name="_Toc13614"/>
      <w:r>
        <w:rPr>
          <w:rFonts w:hint="eastAsia" w:ascii="宋体" w:hAnsi="宋体"/>
          <w:color w:val="000000" w:themeColor="text1"/>
          <w:sz w:val="44"/>
          <w:szCs w:val="44"/>
          <w:highlight w:val="none"/>
          <w14:textFill>
            <w14:solidFill>
              <w14:schemeClr w14:val="tx1"/>
            </w14:solidFill>
          </w14:textFill>
        </w:rPr>
        <w:t>第一节通用合同条款</w:t>
      </w:r>
      <w:bookmarkEnd w:id="271"/>
      <w:bookmarkEnd w:id="272"/>
      <w:bookmarkEnd w:id="273"/>
    </w:p>
    <w:p>
      <w:pPr>
        <w:spacing w:line="400" w:lineRule="exact"/>
        <w:jc w:val="center"/>
        <w:rPr>
          <w:rFonts w:ascii="宋体" w:hAnsi="宋体" w:cs="宋体"/>
          <w:color w:val="000000" w:themeColor="text1"/>
          <w:highlight w:val="none"/>
          <w14:textFill>
            <w14:solidFill>
              <w14:schemeClr w14:val="tx1"/>
            </w14:solidFill>
          </w14:textFill>
        </w:rPr>
      </w:pPr>
      <w:bookmarkStart w:id="274" w:name="_Toc11065"/>
      <w:bookmarkStart w:id="275" w:name="_Toc505844395"/>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highlight w:val="none"/>
          <w14:textFill>
            <w14:solidFill>
              <w14:schemeClr w14:val="tx1"/>
            </w14:solidFill>
          </w14:textFill>
        </w:rPr>
      </w:pPr>
    </w:p>
    <w:p>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pPr>
        <w:pStyle w:val="80"/>
        <w:rPr>
          <w:rFonts w:ascii="宋体" w:hAnsi="宋体"/>
          <w:color w:val="000000" w:themeColor="text1"/>
          <w:sz w:val="24"/>
          <w:szCs w:val="24"/>
          <w:highlight w:val="none"/>
          <w14:textFill>
            <w14:solidFill>
              <w14:schemeClr w14:val="tx1"/>
            </w14:solidFill>
          </w14:textFill>
        </w:rPr>
      </w:pPr>
      <w:bookmarkStart w:id="276" w:name="_Toc179632629"/>
      <w:bookmarkStart w:id="277" w:name="_Toc152045611"/>
      <w:bookmarkStart w:id="278" w:name="_Toc330406216"/>
      <w:bookmarkStart w:id="279" w:name="_Toc144974579"/>
      <w:bookmarkStart w:id="280" w:name="_Toc152042389"/>
      <w:bookmarkStart w:id="281" w:name="_Toc386467021"/>
      <w:bookmarkStart w:id="282" w:name="_Toc393546275"/>
      <w:bookmarkStart w:id="283" w:name="_Toc15852"/>
      <w:r>
        <w:rPr>
          <w:rFonts w:hint="eastAsia" w:ascii="宋体" w:hAnsi="宋体"/>
          <w:color w:val="000000" w:themeColor="text1"/>
          <w:sz w:val="24"/>
          <w:szCs w:val="24"/>
          <w:highlight w:val="none"/>
          <w14:textFill>
            <w14:solidFill>
              <w14:schemeClr w14:val="tx1"/>
            </w14:solidFill>
          </w14:textFill>
        </w:rPr>
        <w:t>1. 一般约定</w:t>
      </w:r>
      <w:bookmarkEnd w:id="276"/>
      <w:bookmarkEnd w:id="277"/>
      <w:bookmarkEnd w:id="278"/>
      <w:bookmarkEnd w:id="279"/>
      <w:bookmarkEnd w:id="280"/>
      <w:bookmarkEnd w:id="281"/>
      <w:bookmarkEnd w:id="282"/>
      <w:bookmarkEnd w:id="283"/>
    </w:p>
    <w:p>
      <w:pPr>
        <w:pStyle w:val="69"/>
        <w:ind w:firstLine="118"/>
        <w:rPr>
          <w:rFonts w:ascii="宋体" w:eastAsia="宋体"/>
          <w:b/>
          <w:bCs/>
          <w:color w:val="000000" w:themeColor="text1"/>
          <w:szCs w:val="24"/>
          <w:highlight w:val="none"/>
          <w14:textFill>
            <w14:solidFill>
              <w14:schemeClr w14:val="tx1"/>
            </w14:solidFill>
          </w14:textFill>
        </w:rPr>
      </w:pPr>
      <w:bookmarkStart w:id="284" w:name="_Toc393546276"/>
      <w:bookmarkStart w:id="285" w:name="_Toc386467022"/>
      <w:bookmarkStart w:id="286" w:name="_Toc26038"/>
      <w:r>
        <w:rPr>
          <w:rFonts w:hint="eastAsia" w:ascii="宋体" w:eastAsia="宋体"/>
          <w:b/>
          <w:bCs/>
          <w:color w:val="000000" w:themeColor="text1"/>
          <w:szCs w:val="24"/>
          <w:highlight w:val="none"/>
          <w14:textFill>
            <w14:solidFill>
              <w14:schemeClr w14:val="tx1"/>
            </w14:solidFill>
          </w14:textFill>
        </w:rPr>
        <w:t>1.1 词语定义</w:t>
      </w:r>
      <w:bookmarkEnd w:id="284"/>
      <w:bookmarkEnd w:id="285"/>
      <w:bookmarkEnd w:id="28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00。</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pPr>
        <w:pStyle w:val="69"/>
        <w:ind w:firstLine="118"/>
        <w:rPr>
          <w:rFonts w:ascii="宋体" w:eastAsia="宋体"/>
          <w:b/>
          <w:bCs/>
          <w:color w:val="000000" w:themeColor="text1"/>
          <w:szCs w:val="24"/>
          <w:highlight w:val="none"/>
          <w14:textFill>
            <w14:solidFill>
              <w14:schemeClr w14:val="tx1"/>
            </w14:solidFill>
          </w14:textFill>
        </w:rPr>
      </w:pPr>
      <w:bookmarkStart w:id="287" w:name="_Toc393546277"/>
      <w:bookmarkStart w:id="288" w:name="_Toc152042391"/>
      <w:bookmarkStart w:id="289" w:name="_Toc144974581"/>
      <w:bookmarkStart w:id="290" w:name="_Toc330406218"/>
      <w:bookmarkStart w:id="291" w:name="_Toc386467023"/>
      <w:bookmarkStart w:id="292" w:name="_Toc152045613"/>
      <w:bookmarkStart w:id="293" w:name="_Toc179632631"/>
      <w:bookmarkStart w:id="294" w:name="_Toc28473"/>
      <w:r>
        <w:rPr>
          <w:rFonts w:hint="eastAsia" w:ascii="宋体" w:eastAsia="宋体"/>
          <w:b/>
          <w:bCs/>
          <w:color w:val="000000" w:themeColor="text1"/>
          <w:szCs w:val="24"/>
          <w:highlight w:val="none"/>
          <w14:textFill>
            <w14:solidFill>
              <w14:schemeClr w14:val="tx1"/>
            </w14:solidFill>
          </w14:textFill>
        </w:rPr>
        <w:t>1.2 语言文字</w:t>
      </w:r>
      <w:bookmarkEnd w:id="287"/>
      <w:bookmarkEnd w:id="288"/>
      <w:bookmarkEnd w:id="289"/>
      <w:bookmarkEnd w:id="290"/>
      <w:bookmarkEnd w:id="291"/>
      <w:bookmarkEnd w:id="292"/>
      <w:bookmarkEnd w:id="293"/>
      <w:bookmarkEnd w:id="29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pPr>
        <w:pStyle w:val="69"/>
        <w:ind w:firstLine="118"/>
        <w:rPr>
          <w:rFonts w:ascii="宋体" w:eastAsia="宋体"/>
          <w:b/>
          <w:bCs/>
          <w:color w:val="000000" w:themeColor="text1"/>
          <w:szCs w:val="24"/>
          <w:highlight w:val="none"/>
          <w14:textFill>
            <w14:solidFill>
              <w14:schemeClr w14:val="tx1"/>
            </w14:solidFill>
          </w14:textFill>
        </w:rPr>
      </w:pPr>
      <w:bookmarkStart w:id="295" w:name="_Toc15163"/>
      <w:bookmarkStart w:id="296" w:name="_Toc330406219"/>
      <w:bookmarkStart w:id="297" w:name="_Toc152042392"/>
      <w:bookmarkStart w:id="298" w:name="_Toc386467024"/>
      <w:bookmarkStart w:id="299" w:name="_Toc393546278"/>
      <w:bookmarkStart w:id="300" w:name="_Toc179632632"/>
      <w:bookmarkStart w:id="301" w:name="_Toc152045614"/>
      <w:bookmarkStart w:id="302" w:name="_Toc144974582"/>
      <w:r>
        <w:rPr>
          <w:rFonts w:hint="eastAsia" w:ascii="宋体" w:eastAsia="宋体"/>
          <w:b/>
          <w:bCs/>
          <w:color w:val="000000" w:themeColor="text1"/>
          <w:szCs w:val="24"/>
          <w:highlight w:val="none"/>
          <w14:textFill>
            <w14:solidFill>
              <w14:schemeClr w14:val="tx1"/>
            </w14:solidFill>
          </w14:textFill>
        </w:rPr>
        <w:t>1.3 法律</w:t>
      </w:r>
      <w:bookmarkEnd w:id="295"/>
      <w:bookmarkEnd w:id="296"/>
      <w:bookmarkEnd w:id="297"/>
      <w:bookmarkEnd w:id="298"/>
      <w:bookmarkEnd w:id="299"/>
      <w:bookmarkEnd w:id="300"/>
      <w:bookmarkEnd w:id="301"/>
      <w:bookmarkEnd w:id="3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pPr>
        <w:pStyle w:val="69"/>
        <w:ind w:firstLine="118"/>
        <w:rPr>
          <w:rFonts w:ascii="宋体" w:eastAsia="宋体"/>
          <w:b/>
          <w:bCs/>
          <w:color w:val="000000" w:themeColor="text1"/>
          <w:szCs w:val="24"/>
          <w:highlight w:val="none"/>
          <w14:textFill>
            <w14:solidFill>
              <w14:schemeClr w14:val="tx1"/>
            </w14:solidFill>
          </w14:textFill>
        </w:rPr>
      </w:pPr>
      <w:bookmarkStart w:id="303" w:name="_Toc393546279"/>
      <w:bookmarkStart w:id="304" w:name="_Toc386467025"/>
      <w:bookmarkStart w:id="305" w:name="_Toc7167"/>
      <w:r>
        <w:rPr>
          <w:rFonts w:hint="eastAsia" w:ascii="宋体" w:eastAsia="宋体"/>
          <w:b/>
          <w:bCs/>
          <w:color w:val="000000" w:themeColor="text1"/>
          <w:szCs w:val="24"/>
          <w:highlight w:val="none"/>
          <w14:textFill>
            <w14:solidFill>
              <w14:schemeClr w14:val="tx1"/>
            </w14:solidFill>
          </w14:textFill>
        </w:rPr>
        <w:t>1.4 合同文件的优先顺序</w:t>
      </w:r>
      <w:bookmarkEnd w:id="303"/>
      <w:bookmarkEnd w:id="304"/>
      <w:bookmarkEnd w:id="30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pPr>
        <w:pStyle w:val="69"/>
        <w:ind w:firstLine="118"/>
        <w:rPr>
          <w:rFonts w:ascii="宋体" w:eastAsia="宋体"/>
          <w:b/>
          <w:bCs/>
          <w:color w:val="000000" w:themeColor="text1"/>
          <w:szCs w:val="24"/>
          <w:highlight w:val="none"/>
          <w14:textFill>
            <w14:solidFill>
              <w14:schemeClr w14:val="tx1"/>
            </w14:solidFill>
          </w14:textFill>
        </w:rPr>
      </w:pPr>
      <w:bookmarkStart w:id="306" w:name="_Toc393546280"/>
      <w:bookmarkStart w:id="307" w:name="_Toc386467026"/>
      <w:bookmarkStart w:id="308" w:name="_Toc28680"/>
      <w:r>
        <w:rPr>
          <w:rFonts w:hint="eastAsia" w:ascii="宋体" w:eastAsia="宋体"/>
          <w:b/>
          <w:bCs/>
          <w:color w:val="000000" w:themeColor="text1"/>
          <w:szCs w:val="24"/>
          <w:highlight w:val="none"/>
          <w14:textFill>
            <w14:solidFill>
              <w14:schemeClr w14:val="tx1"/>
            </w14:solidFill>
          </w14:textFill>
        </w:rPr>
        <w:t>1.5 合同协议书</w:t>
      </w:r>
      <w:bookmarkEnd w:id="306"/>
      <w:bookmarkEnd w:id="307"/>
      <w:bookmarkEnd w:id="30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69"/>
        <w:ind w:firstLine="118"/>
        <w:rPr>
          <w:rFonts w:ascii="宋体" w:eastAsia="宋体"/>
          <w:b/>
          <w:bCs/>
          <w:color w:val="000000" w:themeColor="text1"/>
          <w:szCs w:val="24"/>
          <w:highlight w:val="none"/>
          <w14:textFill>
            <w14:solidFill>
              <w14:schemeClr w14:val="tx1"/>
            </w14:solidFill>
          </w14:textFill>
        </w:rPr>
      </w:pPr>
      <w:bookmarkStart w:id="309" w:name="_Toc386467027"/>
      <w:bookmarkStart w:id="310" w:name="_Toc393546281"/>
      <w:bookmarkStart w:id="311" w:name="_Toc738"/>
      <w:r>
        <w:rPr>
          <w:rFonts w:hint="eastAsia" w:ascii="宋体" w:eastAsia="宋体"/>
          <w:b/>
          <w:bCs/>
          <w:color w:val="000000" w:themeColor="text1"/>
          <w:szCs w:val="24"/>
          <w:highlight w:val="none"/>
          <w14:textFill>
            <w14:solidFill>
              <w14:schemeClr w14:val="tx1"/>
            </w14:solidFill>
          </w14:textFill>
        </w:rPr>
        <w:t>1.6 图纸和承包人文件</w:t>
      </w:r>
      <w:bookmarkEnd w:id="309"/>
      <w:bookmarkEnd w:id="310"/>
      <w:bookmarkEnd w:id="31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pPr>
        <w:pStyle w:val="69"/>
        <w:ind w:firstLine="118"/>
        <w:rPr>
          <w:rFonts w:ascii="宋体" w:eastAsia="宋体"/>
          <w:b/>
          <w:bCs/>
          <w:color w:val="000000" w:themeColor="text1"/>
          <w:szCs w:val="24"/>
          <w:highlight w:val="none"/>
          <w14:textFill>
            <w14:solidFill>
              <w14:schemeClr w14:val="tx1"/>
            </w14:solidFill>
          </w14:textFill>
        </w:rPr>
      </w:pPr>
      <w:bookmarkStart w:id="312" w:name="_Toc1956"/>
      <w:bookmarkStart w:id="313" w:name="_Toc393546282"/>
      <w:bookmarkStart w:id="314" w:name="_Toc152042396"/>
      <w:bookmarkStart w:id="315" w:name="_Toc144974586"/>
      <w:bookmarkStart w:id="316" w:name="_Toc152045618"/>
      <w:bookmarkStart w:id="317" w:name="_Toc330406223"/>
      <w:bookmarkStart w:id="318" w:name="_Toc386467028"/>
      <w:bookmarkStart w:id="319" w:name="_Toc179632636"/>
      <w:r>
        <w:rPr>
          <w:rFonts w:hint="eastAsia" w:ascii="宋体" w:eastAsia="宋体"/>
          <w:b/>
          <w:bCs/>
          <w:color w:val="000000" w:themeColor="text1"/>
          <w:szCs w:val="24"/>
          <w:highlight w:val="none"/>
          <w14:textFill>
            <w14:solidFill>
              <w14:schemeClr w14:val="tx1"/>
            </w14:solidFill>
          </w14:textFill>
        </w:rPr>
        <w:t>1.7 联络</w:t>
      </w:r>
      <w:bookmarkEnd w:id="312"/>
      <w:bookmarkEnd w:id="313"/>
      <w:bookmarkEnd w:id="314"/>
      <w:bookmarkEnd w:id="315"/>
      <w:bookmarkEnd w:id="316"/>
      <w:bookmarkEnd w:id="317"/>
      <w:bookmarkEnd w:id="318"/>
      <w:bookmarkEnd w:id="3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pPr>
        <w:pStyle w:val="69"/>
        <w:ind w:firstLine="118"/>
        <w:rPr>
          <w:rFonts w:ascii="宋体" w:eastAsia="宋体"/>
          <w:b/>
          <w:bCs/>
          <w:color w:val="000000" w:themeColor="text1"/>
          <w:szCs w:val="24"/>
          <w:highlight w:val="none"/>
          <w14:textFill>
            <w14:solidFill>
              <w14:schemeClr w14:val="tx1"/>
            </w14:solidFill>
          </w14:textFill>
        </w:rPr>
      </w:pPr>
      <w:bookmarkStart w:id="320" w:name="_Toc17114"/>
      <w:bookmarkStart w:id="321" w:name="_Toc393546283"/>
      <w:bookmarkStart w:id="322" w:name="_Toc179632637"/>
      <w:bookmarkStart w:id="323" w:name="_Toc152045619"/>
      <w:bookmarkStart w:id="324" w:name="_Toc152042397"/>
      <w:bookmarkStart w:id="325" w:name="_Toc144974587"/>
      <w:bookmarkStart w:id="326" w:name="_Toc386467029"/>
      <w:bookmarkStart w:id="327" w:name="_Toc330406224"/>
      <w:r>
        <w:rPr>
          <w:rFonts w:hint="eastAsia" w:ascii="宋体" w:eastAsia="宋体"/>
          <w:b/>
          <w:bCs/>
          <w:color w:val="000000" w:themeColor="text1"/>
          <w:szCs w:val="24"/>
          <w:highlight w:val="none"/>
          <w14:textFill>
            <w14:solidFill>
              <w14:schemeClr w14:val="tx1"/>
            </w14:solidFill>
          </w14:textFill>
        </w:rPr>
        <w:t>1.8 转让</w:t>
      </w:r>
      <w:bookmarkEnd w:id="320"/>
      <w:bookmarkEnd w:id="321"/>
      <w:bookmarkEnd w:id="322"/>
      <w:bookmarkEnd w:id="323"/>
      <w:bookmarkEnd w:id="324"/>
      <w:bookmarkEnd w:id="325"/>
      <w:bookmarkEnd w:id="326"/>
      <w:bookmarkEnd w:id="3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pPr>
        <w:pStyle w:val="69"/>
        <w:ind w:firstLine="118"/>
        <w:rPr>
          <w:rFonts w:ascii="宋体" w:eastAsia="宋体"/>
          <w:b/>
          <w:bCs/>
          <w:color w:val="000000" w:themeColor="text1"/>
          <w:szCs w:val="24"/>
          <w:highlight w:val="none"/>
          <w14:textFill>
            <w14:solidFill>
              <w14:schemeClr w14:val="tx1"/>
            </w14:solidFill>
          </w14:textFill>
        </w:rPr>
      </w:pPr>
      <w:bookmarkStart w:id="328" w:name="_Toc28792"/>
      <w:bookmarkStart w:id="329" w:name="_Toc386467030"/>
      <w:bookmarkStart w:id="330" w:name="_Toc393546284"/>
      <w:r>
        <w:rPr>
          <w:rFonts w:hint="eastAsia" w:ascii="宋体" w:eastAsia="宋体"/>
          <w:b/>
          <w:bCs/>
          <w:color w:val="000000" w:themeColor="text1"/>
          <w:szCs w:val="24"/>
          <w:highlight w:val="none"/>
          <w14:textFill>
            <w14:solidFill>
              <w14:schemeClr w14:val="tx1"/>
            </w14:solidFill>
          </w14:textFill>
        </w:rPr>
        <w:t>1.9 严禁贿赂</w:t>
      </w:r>
      <w:bookmarkEnd w:id="328"/>
      <w:bookmarkEnd w:id="329"/>
      <w:bookmarkEnd w:id="3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69"/>
        <w:ind w:firstLine="118"/>
        <w:rPr>
          <w:rFonts w:ascii="宋体" w:eastAsia="宋体"/>
          <w:color w:val="000000" w:themeColor="text1"/>
          <w:szCs w:val="24"/>
          <w:highlight w:val="none"/>
          <w14:textFill>
            <w14:solidFill>
              <w14:schemeClr w14:val="tx1"/>
            </w14:solidFill>
          </w14:textFill>
        </w:rPr>
      </w:pPr>
      <w:bookmarkStart w:id="331" w:name="_Toc22226"/>
      <w:bookmarkStart w:id="332" w:name="_Toc330406226"/>
      <w:bookmarkStart w:id="333" w:name="_Toc152042399"/>
      <w:bookmarkStart w:id="334" w:name="_Toc144974589"/>
      <w:bookmarkStart w:id="335" w:name="_Toc152045621"/>
      <w:bookmarkStart w:id="336" w:name="_Toc179632639"/>
      <w:bookmarkStart w:id="337" w:name="_Toc386467031"/>
      <w:bookmarkStart w:id="338" w:name="_Toc393546285"/>
      <w:r>
        <w:rPr>
          <w:rFonts w:hint="eastAsia" w:ascii="宋体" w:eastAsia="宋体"/>
          <w:b/>
          <w:bCs/>
          <w:color w:val="000000" w:themeColor="text1"/>
          <w:szCs w:val="24"/>
          <w:highlight w:val="none"/>
          <w14:textFill>
            <w14:solidFill>
              <w14:schemeClr w14:val="tx1"/>
            </w14:solidFill>
          </w14:textFill>
        </w:rPr>
        <w:t>1.10 化石、文物</w:t>
      </w:r>
      <w:bookmarkEnd w:id="331"/>
      <w:bookmarkEnd w:id="332"/>
      <w:bookmarkEnd w:id="333"/>
      <w:bookmarkEnd w:id="334"/>
      <w:bookmarkEnd w:id="335"/>
      <w:bookmarkEnd w:id="336"/>
      <w:bookmarkEnd w:id="337"/>
      <w:bookmarkEnd w:id="3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pPr>
        <w:pStyle w:val="69"/>
        <w:ind w:firstLine="118"/>
        <w:rPr>
          <w:rFonts w:ascii="宋体" w:eastAsia="宋体"/>
          <w:b/>
          <w:bCs/>
          <w:color w:val="000000" w:themeColor="text1"/>
          <w:szCs w:val="24"/>
          <w:highlight w:val="none"/>
          <w14:textFill>
            <w14:solidFill>
              <w14:schemeClr w14:val="tx1"/>
            </w14:solidFill>
          </w14:textFill>
        </w:rPr>
      </w:pPr>
      <w:bookmarkStart w:id="339" w:name="_Toc386467032"/>
      <w:bookmarkStart w:id="340" w:name="_Toc330406227"/>
      <w:bookmarkStart w:id="341" w:name="_Toc393546286"/>
      <w:bookmarkStart w:id="342" w:name="_Toc179632640"/>
      <w:bookmarkStart w:id="343" w:name="_Toc144974590"/>
      <w:bookmarkStart w:id="344" w:name="_Toc152042400"/>
      <w:bookmarkStart w:id="345" w:name="_Toc152045622"/>
      <w:bookmarkStart w:id="346" w:name="_Toc28503"/>
      <w:r>
        <w:rPr>
          <w:rFonts w:hint="eastAsia" w:ascii="宋体" w:eastAsia="宋体"/>
          <w:b/>
          <w:bCs/>
          <w:color w:val="000000" w:themeColor="text1"/>
          <w:szCs w:val="24"/>
          <w:highlight w:val="none"/>
          <w14:textFill>
            <w14:solidFill>
              <w14:schemeClr w14:val="tx1"/>
            </w14:solidFill>
          </w14:textFill>
        </w:rPr>
        <w:t>1.11 专利技术</w:t>
      </w:r>
      <w:bookmarkEnd w:id="339"/>
      <w:bookmarkEnd w:id="340"/>
      <w:bookmarkEnd w:id="341"/>
      <w:bookmarkEnd w:id="342"/>
      <w:bookmarkEnd w:id="343"/>
      <w:bookmarkEnd w:id="344"/>
      <w:bookmarkEnd w:id="345"/>
      <w:bookmarkEnd w:id="3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pPr>
        <w:pStyle w:val="69"/>
        <w:ind w:firstLine="118"/>
        <w:rPr>
          <w:rFonts w:ascii="宋体" w:eastAsia="宋体"/>
          <w:b/>
          <w:bCs/>
          <w:color w:val="000000" w:themeColor="text1"/>
          <w:szCs w:val="24"/>
          <w:highlight w:val="none"/>
          <w14:textFill>
            <w14:solidFill>
              <w14:schemeClr w14:val="tx1"/>
            </w14:solidFill>
          </w14:textFill>
        </w:rPr>
      </w:pPr>
      <w:bookmarkStart w:id="347" w:name="_Toc14208"/>
      <w:bookmarkStart w:id="348" w:name="_Toc152045623"/>
      <w:bookmarkStart w:id="349" w:name="_Toc386467033"/>
      <w:bookmarkStart w:id="350" w:name="_Toc393546287"/>
      <w:bookmarkStart w:id="351" w:name="_Toc152042401"/>
      <w:bookmarkStart w:id="352" w:name="_Toc179632641"/>
      <w:bookmarkStart w:id="353" w:name="_Toc330406228"/>
      <w:bookmarkStart w:id="354" w:name="_Toc144974591"/>
      <w:r>
        <w:rPr>
          <w:rFonts w:hint="eastAsia" w:ascii="宋体" w:eastAsia="宋体"/>
          <w:b/>
          <w:bCs/>
          <w:color w:val="000000" w:themeColor="text1"/>
          <w:szCs w:val="24"/>
          <w:highlight w:val="none"/>
          <w14:textFill>
            <w14:solidFill>
              <w14:schemeClr w14:val="tx1"/>
            </w14:solidFill>
          </w14:textFill>
        </w:rPr>
        <w:t>1.12 图纸和文件的保密</w:t>
      </w:r>
      <w:bookmarkEnd w:id="347"/>
      <w:bookmarkEnd w:id="348"/>
      <w:bookmarkEnd w:id="349"/>
      <w:bookmarkEnd w:id="350"/>
      <w:bookmarkEnd w:id="351"/>
      <w:bookmarkEnd w:id="352"/>
      <w:bookmarkEnd w:id="353"/>
      <w:bookmarkEnd w:id="3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pPr>
        <w:pStyle w:val="80"/>
        <w:rPr>
          <w:rFonts w:ascii="宋体" w:hAnsi="宋体"/>
          <w:color w:val="000000" w:themeColor="text1"/>
          <w:sz w:val="24"/>
          <w:szCs w:val="24"/>
          <w:highlight w:val="none"/>
          <w14:textFill>
            <w14:solidFill>
              <w14:schemeClr w14:val="tx1"/>
            </w14:solidFill>
          </w14:textFill>
        </w:rPr>
      </w:pPr>
      <w:bookmarkStart w:id="355" w:name="_Toc3211"/>
      <w:bookmarkStart w:id="356" w:name="_Toc393546288"/>
      <w:bookmarkStart w:id="357" w:name="_Toc386467034"/>
      <w:r>
        <w:rPr>
          <w:rFonts w:hint="eastAsia" w:ascii="宋体" w:hAnsi="宋体"/>
          <w:color w:val="000000" w:themeColor="text1"/>
          <w:sz w:val="24"/>
          <w:szCs w:val="24"/>
          <w:highlight w:val="none"/>
          <w14:textFill>
            <w14:solidFill>
              <w14:schemeClr w14:val="tx1"/>
            </w14:solidFill>
          </w14:textFill>
        </w:rPr>
        <w:t>2. 发包人义务</w:t>
      </w:r>
      <w:bookmarkEnd w:id="355"/>
      <w:bookmarkEnd w:id="356"/>
      <w:bookmarkEnd w:id="357"/>
    </w:p>
    <w:p>
      <w:pPr>
        <w:pStyle w:val="69"/>
        <w:ind w:firstLine="118"/>
        <w:rPr>
          <w:rFonts w:ascii="宋体" w:eastAsia="宋体"/>
          <w:b w:val="0"/>
          <w:bCs w:val="0"/>
          <w:color w:val="000000" w:themeColor="text1"/>
          <w:szCs w:val="24"/>
          <w:highlight w:val="none"/>
          <w14:textFill>
            <w14:solidFill>
              <w14:schemeClr w14:val="tx1"/>
            </w14:solidFill>
          </w14:textFill>
        </w:rPr>
      </w:pPr>
      <w:bookmarkStart w:id="358" w:name="_Toc152045625"/>
      <w:bookmarkStart w:id="359" w:name="_Toc7370"/>
      <w:bookmarkStart w:id="360" w:name="_Toc330406230"/>
      <w:bookmarkStart w:id="361" w:name="_Toc386467035"/>
      <w:bookmarkStart w:id="362" w:name="_Toc152042403"/>
      <w:bookmarkStart w:id="363" w:name="_Toc144974593"/>
      <w:bookmarkStart w:id="364" w:name="_Toc179632643"/>
      <w:bookmarkStart w:id="365" w:name="_Toc393546289"/>
      <w:r>
        <w:rPr>
          <w:rFonts w:hint="eastAsia" w:ascii="宋体" w:eastAsia="宋体"/>
          <w:b w:val="0"/>
          <w:bCs w:val="0"/>
          <w:color w:val="000000" w:themeColor="text1"/>
          <w:szCs w:val="24"/>
          <w:highlight w:val="none"/>
          <w14:textFill>
            <w14:solidFill>
              <w14:schemeClr w14:val="tx1"/>
            </w14:solidFill>
          </w14:textFill>
        </w:rPr>
        <w:t>2.1 遵守法律</w:t>
      </w:r>
      <w:bookmarkEnd w:id="358"/>
      <w:bookmarkEnd w:id="359"/>
      <w:bookmarkEnd w:id="360"/>
      <w:bookmarkEnd w:id="361"/>
      <w:bookmarkEnd w:id="362"/>
      <w:bookmarkEnd w:id="363"/>
      <w:bookmarkEnd w:id="364"/>
      <w:bookmarkEnd w:id="36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66" w:name="_Toc13850"/>
      <w:bookmarkStart w:id="367" w:name="_Toc386467036"/>
      <w:bookmarkStart w:id="368" w:name="_Toc144974594"/>
      <w:bookmarkStart w:id="369" w:name="_Toc152045626"/>
      <w:bookmarkStart w:id="370" w:name="_Toc330406231"/>
      <w:bookmarkStart w:id="371" w:name="_Toc152042404"/>
      <w:bookmarkStart w:id="372" w:name="_Toc179632644"/>
      <w:bookmarkStart w:id="373" w:name="_Toc393546290"/>
      <w:r>
        <w:rPr>
          <w:rFonts w:hint="eastAsia" w:ascii="宋体" w:eastAsia="宋体"/>
          <w:b w:val="0"/>
          <w:bCs w:val="0"/>
          <w:color w:val="000000" w:themeColor="text1"/>
          <w:szCs w:val="24"/>
          <w:highlight w:val="none"/>
          <w14:textFill>
            <w14:solidFill>
              <w14:schemeClr w14:val="tx1"/>
            </w14:solidFill>
          </w14:textFill>
        </w:rPr>
        <w:t>2.2 发出开工通知</w:t>
      </w:r>
      <w:bookmarkEnd w:id="366"/>
      <w:bookmarkEnd w:id="367"/>
      <w:bookmarkEnd w:id="368"/>
      <w:bookmarkEnd w:id="369"/>
      <w:bookmarkEnd w:id="370"/>
      <w:bookmarkEnd w:id="371"/>
      <w:bookmarkEnd w:id="372"/>
      <w:bookmarkEnd w:id="37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74" w:name="_Toc393546291"/>
      <w:bookmarkStart w:id="375" w:name="_Toc386467037"/>
      <w:bookmarkStart w:id="376" w:name="_Toc25452"/>
      <w:r>
        <w:rPr>
          <w:rFonts w:hint="eastAsia" w:ascii="宋体" w:eastAsia="宋体"/>
          <w:b w:val="0"/>
          <w:bCs w:val="0"/>
          <w:color w:val="000000" w:themeColor="text1"/>
          <w:szCs w:val="24"/>
          <w:highlight w:val="none"/>
          <w14:textFill>
            <w14:solidFill>
              <w14:schemeClr w14:val="tx1"/>
            </w14:solidFill>
          </w14:textFill>
        </w:rPr>
        <w:t>2.3 提供施工场地</w:t>
      </w:r>
      <w:bookmarkEnd w:id="374"/>
      <w:bookmarkEnd w:id="375"/>
      <w:bookmarkEnd w:id="37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77" w:name="_Toc152045628"/>
      <w:bookmarkStart w:id="378" w:name="_Toc10590"/>
      <w:bookmarkStart w:id="379" w:name="_Toc330406233"/>
      <w:bookmarkStart w:id="380" w:name="_Toc386467038"/>
      <w:bookmarkStart w:id="381" w:name="_Toc152042406"/>
      <w:bookmarkStart w:id="382" w:name="_Toc393546292"/>
      <w:bookmarkStart w:id="383" w:name="_Toc179632646"/>
      <w:bookmarkStart w:id="384" w:name="_Toc144974596"/>
      <w:r>
        <w:rPr>
          <w:rFonts w:hint="eastAsia" w:ascii="宋体" w:eastAsia="宋体"/>
          <w:b w:val="0"/>
          <w:bCs w:val="0"/>
          <w:color w:val="000000" w:themeColor="text1"/>
          <w:szCs w:val="24"/>
          <w:highlight w:val="none"/>
          <w14:textFill>
            <w14:solidFill>
              <w14:schemeClr w14:val="tx1"/>
            </w14:solidFill>
          </w14:textFill>
        </w:rPr>
        <w:t>2.4 协助承包人办理证件和批件</w:t>
      </w:r>
      <w:bookmarkEnd w:id="377"/>
      <w:bookmarkEnd w:id="378"/>
      <w:bookmarkEnd w:id="379"/>
      <w:bookmarkEnd w:id="380"/>
      <w:bookmarkEnd w:id="381"/>
      <w:bookmarkEnd w:id="382"/>
      <w:bookmarkEnd w:id="383"/>
      <w:bookmarkEnd w:id="38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85" w:name="_Toc330406234"/>
      <w:bookmarkStart w:id="386" w:name="_Toc193"/>
      <w:bookmarkStart w:id="387" w:name="_Toc393546293"/>
      <w:bookmarkStart w:id="388" w:name="_Toc152042407"/>
      <w:bookmarkStart w:id="389" w:name="_Toc179632647"/>
      <w:bookmarkStart w:id="390" w:name="_Toc144974597"/>
      <w:bookmarkStart w:id="391" w:name="_Toc152045629"/>
      <w:bookmarkStart w:id="392" w:name="_Toc386467039"/>
      <w:r>
        <w:rPr>
          <w:rFonts w:hint="eastAsia" w:ascii="宋体" w:eastAsia="宋体"/>
          <w:b w:val="0"/>
          <w:bCs w:val="0"/>
          <w:color w:val="000000" w:themeColor="text1"/>
          <w:szCs w:val="24"/>
          <w:highlight w:val="none"/>
          <w14:textFill>
            <w14:solidFill>
              <w14:schemeClr w14:val="tx1"/>
            </w14:solidFill>
          </w14:textFill>
        </w:rPr>
        <w:t>2.5 组织设计交底</w:t>
      </w:r>
      <w:bookmarkEnd w:id="385"/>
      <w:bookmarkEnd w:id="386"/>
      <w:bookmarkEnd w:id="387"/>
      <w:bookmarkEnd w:id="388"/>
      <w:bookmarkEnd w:id="389"/>
      <w:bookmarkEnd w:id="390"/>
      <w:bookmarkEnd w:id="391"/>
      <w:bookmarkEnd w:id="39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93" w:name="_Toc1570"/>
      <w:bookmarkStart w:id="394" w:name="_Toc179632648"/>
      <w:bookmarkStart w:id="395" w:name="_Toc393546294"/>
      <w:bookmarkStart w:id="396" w:name="_Toc386467040"/>
      <w:bookmarkStart w:id="397" w:name="_Toc152045630"/>
      <w:bookmarkStart w:id="398" w:name="_Toc330406235"/>
      <w:bookmarkStart w:id="399" w:name="_Toc144974598"/>
      <w:bookmarkStart w:id="400" w:name="_Toc152042408"/>
      <w:r>
        <w:rPr>
          <w:rFonts w:hint="eastAsia" w:ascii="宋体" w:eastAsia="宋体"/>
          <w:b w:val="0"/>
          <w:bCs w:val="0"/>
          <w:color w:val="000000" w:themeColor="text1"/>
          <w:szCs w:val="24"/>
          <w:highlight w:val="none"/>
          <w14:textFill>
            <w14:solidFill>
              <w14:schemeClr w14:val="tx1"/>
            </w14:solidFill>
          </w14:textFill>
        </w:rPr>
        <w:t>2.6 支付合同价款</w:t>
      </w:r>
      <w:bookmarkEnd w:id="393"/>
      <w:bookmarkEnd w:id="394"/>
      <w:bookmarkEnd w:id="395"/>
      <w:bookmarkEnd w:id="396"/>
      <w:bookmarkEnd w:id="397"/>
      <w:bookmarkEnd w:id="398"/>
      <w:bookmarkEnd w:id="399"/>
      <w:bookmarkEnd w:id="40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401" w:name="_Toc330406236"/>
      <w:bookmarkStart w:id="402" w:name="_Toc386467041"/>
      <w:bookmarkStart w:id="403" w:name="_Toc144974599"/>
      <w:bookmarkStart w:id="404" w:name="_Toc152045631"/>
      <w:bookmarkStart w:id="405" w:name="_Toc179632649"/>
      <w:bookmarkStart w:id="406" w:name="_Toc393546295"/>
      <w:bookmarkStart w:id="407" w:name="_Toc152042409"/>
      <w:bookmarkStart w:id="408" w:name="_Toc16352"/>
      <w:r>
        <w:rPr>
          <w:rFonts w:hint="eastAsia" w:ascii="宋体" w:eastAsia="宋体"/>
          <w:b w:val="0"/>
          <w:bCs w:val="0"/>
          <w:color w:val="000000" w:themeColor="text1"/>
          <w:szCs w:val="24"/>
          <w:highlight w:val="none"/>
          <w14:textFill>
            <w14:solidFill>
              <w14:schemeClr w14:val="tx1"/>
            </w14:solidFill>
          </w14:textFill>
        </w:rPr>
        <w:t>2.7 组织竣工验收</w:t>
      </w:r>
      <w:bookmarkEnd w:id="401"/>
      <w:bookmarkEnd w:id="402"/>
      <w:bookmarkEnd w:id="403"/>
      <w:bookmarkEnd w:id="404"/>
      <w:bookmarkEnd w:id="405"/>
      <w:bookmarkEnd w:id="406"/>
      <w:bookmarkEnd w:id="407"/>
      <w:bookmarkEnd w:id="40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409" w:name="_Toc330406237"/>
      <w:bookmarkStart w:id="410" w:name="_Toc144974600"/>
      <w:bookmarkStart w:id="411" w:name="_Toc152045632"/>
      <w:bookmarkStart w:id="412" w:name="_Toc152042410"/>
      <w:bookmarkStart w:id="413" w:name="_Toc179632650"/>
      <w:bookmarkStart w:id="414" w:name="_Toc386467042"/>
      <w:bookmarkStart w:id="415" w:name="_Toc31806"/>
      <w:bookmarkStart w:id="416" w:name="_Toc393546296"/>
      <w:r>
        <w:rPr>
          <w:rFonts w:hint="eastAsia" w:ascii="宋体" w:eastAsia="宋体"/>
          <w:b w:val="0"/>
          <w:bCs w:val="0"/>
          <w:color w:val="000000" w:themeColor="text1"/>
          <w:szCs w:val="24"/>
          <w:highlight w:val="none"/>
          <w14:textFill>
            <w14:solidFill>
              <w14:schemeClr w14:val="tx1"/>
            </w14:solidFill>
          </w14:textFill>
        </w:rPr>
        <w:t>2.8 其他义务</w:t>
      </w:r>
      <w:bookmarkEnd w:id="409"/>
      <w:bookmarkEnd w:id="410"/>
      <w:bookmarkEnd w:id="411"/>
      <w:bookmarkEnd w:id="412"/>
      <w:bookmarkEnd w:id="413"/>
      <w:bookmarkEnd w:id="414"/>
      <w:bookmarkEnd w:id="415"/>
      <w:bookmarkEnd w:id="4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pPr>
        <w:pStyle w:val="80"/>
        <w:rPr>
          <w:rFonts w:ascii="宋体" w:hAnsi="宋体"/>
          <w:color w:val="000000" w:themeColor="text1"/>
          <w:sz w:val="24"/>
          <w:szCs w:val="24"/>
          <w:highlight w:val="none"/>
          <w14:textFill>
            <w14:solidFill>
              <w14:schemeClr w14:val="tx1"/>
            </w14:solidFill>
          </w14:textFill>
        </w:rPr>
      </w:pPr>
      <w:bookmarkStart w:id="417" w:name="_Toc1505"/>
      <w:bookmarkStart w:id="418" w:name="_Toc393546297"/>
      <w:bookmarkStart w:id="419" w:name="_Toc386467043"/>
      <w:r>
        <w:rPr>
          <w:rFonts w:hint="eastAsia" w:ascii="宋体" w:hAnsi="宋体"/>
          <w:color w:val="000000" w:themeColor="text1"/>
          <w:sz w:val="24"/>
          <w:szCs w:val="24"/>
          <w:highlight w:val="none"/>
          <w14:textFill>
            <w14:solidFill>
              <w14:schemeClr w14:val="tx1"/>
            </w14:solidFill>
          </w14:textFill>
        </w:rPr>
        <w:t>3. 监理人</w:t>
      </w:r>
      <w:bookmarkEnd w:id="417"/>
      <w:bookmarkEnd w:id="418"/>
      <w:bookmarkEnd w:id="419"/>
    </w:p>
    <w:p>
      <w:pPr>
        <w:pStyle w:val="69"/>
        <w:ind w:firstLine="118"/>
        <w:rPr>
          <w:rFonts w:ascii="宋体" w:eastAsia="宋体"/>
          <w:b/>
          <w:bCs/>
          <w:color w:val="000000" w:themeColor="text1"/>
          <w:szCs w:val="24"/>
          <w:highlight w:val="none"/>
          <w14:textFill>
            <w14:solidFill>
              <w14:schemeClr w14:val="tx1"/>
            </w14:solidFill>
          </w14:textFill>
        </w:rPr>
      </w:pPr>
      <w:bookmarkStart w:id="420" w:name="_Toc6707"/>
      <w:bookmarkStart w:id="421" w:name="_Toc393546298"/>
      <w:bookmarkStart w:id="422" w:name="_Toc386467044"/>
      <w:r>
        <w:rPr>
          <w:rFonts w:hint="eastAsia" w:ascii="宋体" w:eastAsia="宋体"/>
          <w:b/>
          <w:bCs/>
          <w:color w:val="000000" w:themeColor="text1"/>
          <w:szCs w:val="24"/>
          <w:highlight w:val="none"/>
          <w14:textFill>
            <w14:solidFill>
              <w14:schemeClr w14:val="tx1"/>
            </w14:solidFill>
          </w14:textFill>
        </w:rPr>
        <w:t>3.1 监理人的职责和权力</w:t>
      </w:r>
      <w:bookmarkEnd w:id="420"/>
      <w:bookmarkEnd w:id="421"/>
      <w:bookmarkEnd w:id="42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pPr>
        <w:pStyle w:val="69"/>
        <w:ind w:firstLine="118"/>
        <w:rPr>
          <w:rFonts w:ascii="宋体" w:eastAsia="宋体"/>
          <w:b/>
          <w:bCs/>
          <w:color w:val="000000" w:themeColor="text1"/>
          <w:szCs w:val="24"/>
          <w:highlight w:val="none"/>
          <w14:textFill>
            <w14:solidFill>
              <w14:schemeClr w14:val="tx1"/>
            </w14:solidFill>
          </w14:textFill>
        </w:rPr>
      </w:pPr>
      <w:bookmarkStart w:id="423" w:name="_Toc16703"/>
      <w:bookmarkStart w:id="424" w:name="_Toc179632653"/>
      <w:bookmarkStart w:id="425" w:name="_Toc152042413"/>
      <w:bookmarkStart w:id="426" w:name="_Toc152045635"/>
      <w:bookmarkStart w:id="427" w:name="_Toc144974603"/>
      <w:bookmarkStart w:id="428" w:name="_Toc393546299"/>
      <w:bookmarkStart w:id="429" w:name="_Toc330406240"/>
      <w:bookmarkStart w:id="430" w:name="_Toc386467045"/>
      <w:r>
        <w:rPr>
          <w:rFonts w:hint="eastAsia" w:ascii="宋体" w:eastAsia="宋体"/>
          <w:b/>
          <w:bCs/>
          <w:color w:val="000000" w:themeColor="text1"/>
          <w:szCs w:val="24"/>
          <w:highlight w:val="none"/>
          <w14:textFill>
            <w14:solidFill>
              <w14:schemeClr w14:val="tx1"/>
            </w14:solidFill>
          </w14:textFill>
        </w:rPr>
        <w:t>3.2 总监理工程师</w:t>
      </w:r>
      <w:bookmarkEnd w:id="423"/>
      <w:bookmarkEnd w:id="424"/>
      <w:bookmarkEnd w:id="425"/>
      <w:bookmarkEnd w:id="426"/>
      <w:bookmarkEnd w:id="427"/>
      <w:bookmarkEnd w:id="428"/>
      <w:bookmarkEnd w:id="429"/>
      <w:bookmarkEnd w:id="4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pPr>
        <w:pStyle w:val="69"/>
        <w:ind w:firstLine="118"/>
        <w:rPr>
          <w:rFonts w:ascii="宋体" w:eastAsia="宋体"/>
          <w:b/>
          <w:bCs/>
          <w:color w:val="000000" w:themeColor="text1"/>
          <w:szCs w:val="24"/>
          <w:highlight w:val="none"/>
          <w14:textFill>
            <w14:solidFill>
              <w14:schemeClr w14:val="tx1"/>
            </w14:solidFill>
          </w14:textFill>
        </w:rPr>
      </w:pPr>
      <w:bookmarkStart w:id="431" w:name="_Toc30982"/>
      <w:bookmarkStart w:id="432" w:name="_Toc152045636"/>
      <w:bookmarkStart w:id="433" w:name="_Toc330406241"/>
      <w:bookmarkStart w:id="434" w:name="_Toc386467046"/>
      <w:bookmarkStart w:id="435" w:name="_Toc152042414"/>
      <w:bookmarkStart w:id="436" w:name="_Toc393546300"/>
      <w:bookmarkStart w:id="437" w:name="_Toc179632654"/>
      <w:bookmarkStart w:id="438" w:name="_Toc144974604"/>
      <w:r>
        <w:rPr>
          <w:rFonts w:hint="eastAsia" w:ascii="宋体" w:eastAsia="宋体"/>
          <w:b/>
          <w:bCs/>
          <w:color w:val="000000" w:themeColor="text1"/>
          <w:szCs w:val="24"/>
          <w:highlight w:val="none"/>
          <w14:textFill>
            <w14:solidFill>
              <w14:schemeClr w14:val="tx1"/>
            </w14:solidFill>
          </w14:textFill>
        </w:rPr>
        <w:t>3.3 监理人员</w:t>
      </w:r>
      <w:bookmarkEnd w:id="431"/>
      <w:bookmarkEnd w:id="432"/>
      <w:bookmarkEnd w:id="433"/>
      <w:bookmarkEnd w:id="434"/>
      <w:bookmarkEnd w:id="435"/>
      <w:bookmarkEnd w:id="436"/>
      <w:bookmarkEnd w:id="437"/>
      <w:bookmarkEnd w:id="4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pPr>
        <w:pStyle w:val="69"/>
        <w:ind w:firstLine="118"/>
        <w:rPr>
          <w:rFonts w:ascii="宋体" w:eastAsia="宋体"/>
          <w:b/>
          <w:bCs/>
          <w:color w:val="000000" w:themeColor="text1"/>
          <w:szCs w:val="24"/>
          <w:highlight w:val="none"/>
          <w14:textFill>
            <w14:solidFill>
              <w14:schemeClr w14:val="tx1"/>
            </w14:solidFill>
          </w14:textFill>
        </w:rPr>
      </w:pPr>
      <w:bookmarkStart w:id="439" w:name="_Toc152042415"/>
      <w:bookmarkStart w:id="440" w:name="_Toc386467047"/>
      <w:bookmarkStart w:id="441" w:name="_Toc144974605"/>
      <w:bookmarkStart w:id="442" w:name="_Toc393546301"/>
      <w:bookmarkStart w:id="443" w:name="_Toc152045637"/>
      <w:bookmarkStart w:id="444" w:name="_Toc330406242"/>
      <w:bookmarkStart w:id="445" w:name="_Toc179632655"/>
      <w:bookmarkStart w:id="446" w:name="_Toc31"/>
      <w:r>
        <w:rPr>
          <w:rFonts w:hint="eastAsia" w:ascii="宋体" w:eastAsia="宋体"/>
          <w:b/>
          <w:bCs/>
          <w:color w:val="000000" w:themeColor="text1"/>
          <w:szCs w:val="24"/>
          <w:highlight w:val="none"/>
          <w14:textFill>
            <w14:solidFill>
              <w14:schemeClr w14:val="tx1"/>
            </w14:solidFill>
          </w14:textFill>
        </w:rPr>
        <w:t>3.4 监理人的指示</w:t>
      </w:r>
      <w:bookmarkEnd w:id="439"/>
      <w:bookmarkEnd w:id="440"/>
      <w:bookmarkEnd w:id="441"/>
      <w:bookmarkEnd w:id="442"/>
      <w:bookmarkEnd w:id="443"/>
      <w:bookmarkEnd w:id="444"/>
      <w:bookmarkEnd w:id="445"/>
      <w:bookmarkEnd w:id="4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pPr>
        <w:pStyle w:val="69"/>
        <w:ind w:firstLine="118"/>
        <w:rPr>
          <w:rFonts w:ascii="宋体" w:eastAsia="宋体"/>
          <w:b/>
          <w:bCs/>
          <w:color w:val="000000" w:themeColor="text1"/>
          <w:szCs w:val="24"/>
          <w:highlight w:val="none"/>
          <w14:textFill>
            <w14:solidFill>
              <w14:schemeClr w14:val="tx1"/>
            </w14:solidFill>
          </w14:textFill>
        </w:rPr>
      </w:pPr>
      <w:bookmarkStart w:id="447" w:name="_Toc386467048"/>
      <w:bookmarkStart w:id="448" w:name="_Toc393546302"/>
      <w:bookmarkStart w:id="449" w:name="_Toc32763"/>
      <w:r>
        <w:rPr>
          <w:rFonts w:hint="eastAsia" w:ascii="宋体" w:eastAsia="宋体"/>
          <w:b/>
          <w:bCs/>
          <w:color w:val="000000" w:themeColor="text1"/>
          <w:szCs w:val="24"/>
          <w:highlight w:val="none"/>
          <w14:textFill>
            <w14:solidFill>
              <w14:schemeClr w14:val="tx1"/>
            </w14:solidFill>
          </w14:textFill>
        </w:rPr>
        <w:t>3.5 商定或确定</w:t>
      </w:r>
      <w:bookmarkEnd w:id="447"/>
      <w:bookmarkEnd w:id="448"/>
      <w:bookmarkEnd w:id="44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80"/>
        <w:rPr>
          <w:rFonts w:ascii="宋体" w:hAnsi="宋体"/>
          <w:color w:val="000000" w:themeColor="text1"/>
          <w:sz w:val="24"/>
          <w:szCs w:val="24"/>
          <w:highlight w:val="none"/>
          <w14:textFill>
            <w14:solidFill>
              <w14:schemeClr w14:val="tx1"/>
            </w14:solidFill>
          </w14:textFill>
        </w:rPr>
      </w:pPr>
      <w:bookmarkStart w:id="450" w:name="_Toc8096"/>
      <w:bookmarkStart w:id="451" w:name="_Toc386467049"/>
      <w:bookmarkStart w:id="452" w:name="_Toc393546303"/>
      <w:r>
        <w:rPr>
          <w:rFonts w:hint="eastAsia" w:ascii="宋体" w:hAnsi="宋体"/>
          <w:color w:val="000000" w:themeColor="text1"/>
          <w:sz w:val="24"/>
          <w:szCs w:val="24"/>
          <w:highlight w:val="none"/>
          <w14:textFill>
            <w14:solidFill>
              <w14:schemeClr w14:val="tx1"/>
            </w14:solidFill>
          </w14:textFill>
        </w:rPr>
        <w:t>4. 承包人</w:t>
      </w:r>
      <w:bookmarkEnd w:id="450"/>
      <w:bookmarkEnd w:id="451"/>
      <w:bookmarkEnd w:id="452"/>
    </w:p>
    <w:p>
      <w:pPr>
        <w:pStyle w:val="69"/>
        <w:ind w:firstLine="118"/>
        <w:rPr>
          <w:rFonts w:ascii="宋体" w:eastAsia="宋体"/>
          <w:color w:val="000000" w:themeColor="text1"/>
          <w:szCs w:val="24"/>
          <w:highlight w:val="none"/>
          <w14:textFill>
            <w14:solidFill>
              <w14:schemeClr w14:val="tx1"/>
            </w14:solidFill>
          </w14:textFill>
        </w:rPr>
      </w:pPr>
      <w:bookmarkStart w:id="453" w:name="_Toc1783"/>
      <w:bookmarkStart w:id="454" w:name="_Toc393546304"/>
      <w:bookmarkStart w:id="455" w:name="_Toc386467050"/>
      <w:r>
        <w:rPr>
          <w:rFonts w:hint="eastAsia" w:ascii="宋体" w:eastAsia="宋体"/>
          <w:color w:val="000000" w:themeColor="text1"/>
          <w:szCs w:val="24"/>
          <w:highlight w:val="none"/>
          <w14:textFill>
            <w14:solidFill>
              <w14:schemeClr w14:val="tx1"/>
            </w14:solidFill>
          </w14:textFill>
        </w:rPr>
        <w:t>4.1 承包人的一般义务</w:t>
      </w:r>
      <w:bookmarkEnd w:id="453"/>
      <w:bookmarkEnd w:id="454"/>
      <w:bookmarkEnd w:id="45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pPr>
        <w:pStyle w:val="69"/>
        <w:ind w:firstLine="118"/>
        <w:rPr>
          <w:rFonts w:ascii="宋体" w:eastAsia="宋体"/>
          <w:color w:val="000000" w:themeColor="text1"/>
          <w:szCs w:val="24"/>
          <w:highlight w:val="none"/>
          <w14:textFill>
            <w14:solidFill>
              <w14:schemeClr w14:val="tx1"/>
            </w14:solidFill>
          </w14:textFill>
        </w:rPr>
      </w:pPr>
      <w:bookmarkStart w:id="456" w:name="_Toc386467051"/>
      <w:bookmarkStart w:id="457" w:name="_Toc393546305"/>
      <w:bookmarkStart w:id="458" w:name="_Toc21068"/>
      <w:r>
        <w:rPr>
          <w:rFonts w:hint="eastAsia" w:ascii="宋体" w:eastAsia="宋体"/>
          <w:color w:val="000000" w:themeColor="text1"/>
          <w:szCs w:val="24"/>
          <w:highlight w:val="none"/>
          <w14:textFill>
            <w14:solidFill>
              <w14:schemeClr w14:val="tx1"/>
            </w14:solidFill>
          </w14:textFill>
        </w:rPr>
        <w:t>4.2 履约担保</w:t>
      </w:r>
      <w:bookmarkEnd w:id="456"/>
      <w:bookmarkEnd w:id="457"/>
      <w:bookmarkEnd w:id="45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pPr>
        <w:pStyle w:val="69"/>
        <w:ind w:firstLine="118"/>
        <w:rPr>
          <w:rFonts w:ascii="宋体" w:eastAsia="宋体"/>
          <w:color w:val="000000" w:themeColor="text1"/>
          <w:szCs w:val="24"/>
          <w:highlight w:val="none"/>
          <w14:textFill>
            <w14:solidFill>
              <w14:schemeClr w14:val="tx1"/>
            </w14:solidFill>
          </w14:textFill>
        </w:rPr>
      </w:pPr>
      <w:bookmarkStart w:id="459" w:name="_Toc393546306"/>
      <w:bookmarkStart w:id="460" w:name="_Toc386467052"/>
      <w:bookmarkStart w:id="461" w:name="_Toc12206"/>
      <w:r>
        <w:rPr>
          <w:rFonts w:hint="eastAsia" w:ascii="宋体" w:eastAsia="宋体"/>
          <w:color w:val="000000" w:themeColor="text1"/>
          <w:szCs w:val="24"/>
          <w:highlight w:val="none"/>
          <w14:textFill>
            <w14:solidFill>
              <w14:schemeClr w14:val="tx1"/>
            </w14:solidFill>
          </w14:textFill>
        </w:rPr>
        <w:t>4.3 分包</w:t>
      </w:r>
      <w:bookmarkEnd w:id="459"/>
      <w:bookmarkEnd w:id="460"/>
      <w:bookmarkEnd w:id="46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pPr>
        <w:pStyle w:val="69"/>
        <w:ind w:firstLine="118"/>
        <w:rPr>
          <w:rFonts w:ascii="宋体" w:eastAsia="宋体"/>
          <w:color w:val="000000" w:themeColor="text1"/>
          <w:szCs w:val="24"/>
          <w:highlight w:val="none"/>
          <w14:textFill>
            <w14:solidFill>
              <w14:schemeClr w14:val="tx1"/>
            </w14:solidFill>
          </w14:textFill>
        </w:rPr>
      </w:pPr>
      <w:bookmarkStart w:id="462" w:name="_Toc393546307"/>
      <w:bookmarkStart w:id="463" w:name="_Toc20243"/>
      <w:bookmarkStart w:id="464" w:name="_Toc386467053"/>
      <w:r>
        <w:rPr>
          <w:rFonts w:hint="eastAsia" w:ascii="宋体" w:eastAsia="宋体"/>
          <w:color w:val="000000" w:themeColor="text1"/>
          <w:szCs w:val="24"/>
          <w:highlight w:val="none"/>
          <w14:textFill>
            <w14:solidFill>
              <w14:schemeClr w14:val="tx1"/>
            </w14:solidFill>
          </w14:textFill>
        </w:rPr>
        <w:t>4.4 联合体</w:t>
      </w:r>
      <w:bookmarkEnd w:id="462"/>
      <w:bookmarkEnd w:id="463"/>
      <w:bookmarkEnd w:id="46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pPr>
        <w:pStyle w:val="69"/>
        <w:ind w:firstLine="118"/>
        <w:rPr>
          <w:rFonts w:ascii="宋体" w:eastAsia="宋体"/>
          <w:color w:val="000000" w:themeColor="text1"/>
          <w:szCs w:val="24"/>
          <w:highlight w:val="none"/>
          <w14:textFill>
            <w14:solidFill>
              <w14:schemeClr w14:val="tx1"/>
            </w14:solidFill>
          </w14:textFill>
        </w:rPr>
      </w:pPr>
      <w:bookmarkStart w:id="465" w:name="_Toc10548"/>
      <w:bookmarkStart w:id="466" w:name="_Toc386467054"/>
      <w:bookmarkStart w:id="467" w:name="_Toc393546308"/>
      <w:r>
        <w:rPr>
          <w:rFonts w:hint="eastAsia" w:ascii="宋体" w:eastAsia="宋体"/>
          <w:color w:val="000000" w:themeColor="text1"/>
          <w:szCs w:val="24"/>
          <w:highlight w:val="none"/>
          <w14:textFill>
            <w14:solidFill>
              <w14:schemeClr w14:val="tx1"/>
            </w14:solidFill>
          </w14:textFill>
        </w:rPr>
        <w:t>4.5 承包人项目经理</w:t>
      </w:r>
      <w:bookmarkEnd w:id="465"/>
      <w:bookmarkEnd w:id="466"/>
      <w:bookmarkEnd w:id="46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pPr>
        <w:pStyle w:val="69"/>
        <w:ind w:firstLine="118"/>
        <w:rPr>
          <w:rFonts w:ascii="宋体" w:eastAsia="宋体"/>
          <w:color w:val="000000" w:themeColor="text1"/>
          <w:szCs w:val="24"/>
          <w:highlight w:val="none"/>
          <w14:textFill>
            <w14:solidFill>
              <w14:schemeClr w14:val="tx1"/>
            </w14:solidFill>
          </w14:textFill>
        </w:rPr>
      </w:pPr>
      <w:bookmarkStart w:id="468" w:name="_Toc330406250"/>
      <w:bookmarkStart w:id="469" w:name="_Toc179632663"/>
      <w:bookmarkStart w:id="470" w:name="_Toc152042423"/>
      <w:bookmarkStart w:id="471" w:name="_Toc152045645"/>
      <w:bookmarkStart w:id="472" w:name="_Toc393546309"/>
      <w:bookmarkStart w:id="473" w:name="_Toc144974613"/>
      <w:bookmarkStart w:id="474" w:name="_Toc386467055"/>
      <w:bookmarkStart w:id="475" w:name="_Toc5397"/>
      <w:r>
        <w:rPr>
          <w:rFonts w:hint="eastAsia" w:ascii="宋体" w:eastAsia="宋体"/>
          <w:color w:val="000000" w:themeColor="text1"/>
          <w:szCs w:val="24"/>
          <w:highlight w:val="none"/>
          <w14:textFill>
            <w14:solidFill>
              <w14:schemeClr w14:val="tx1"/>
            </w14:solidFill>
          </w14:textFill>
        </w:rPr>
        <w:t>4.6 承包人人员的管理</w:t>
      </w:r>
      <w:bookmarkEnd w:id="468"/>
      <w:bookmarkEnd w:id="469"/>
      <w:bookmarkEnd w:id="470"/>
      <w:bookmarkEnd w:id="471"/>
      <w:bookmarkEnd w:id="472"/>
      <w:bookmarkEnd w:id="473"/>
      <w:bookmarkEnd w:id="474"/>
      <w:bookmarkEnd w:id="4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pPr>
        <w:pStyle w:val="69"/>
        <w:ind w:firstLine="118"/>
        <w:rPr>
          <w:rFonts w:ascii="宋体" w:eastAsia="宋体"/>
          <w:color w:val="000000" w:themeColor="text1"/>
          <w:szCs w:val="24"/>
          <w:highlight w:val="none"/>
          <w14:textFill>
            <w14:solidFill>
              <w14:schemeClr w14:val="tx1"/>
            </w14:solidFill>
          </w14:textFill>
        </w:rPr>
      </w:pPr>
      <w:bookmarkStart w:id="476" w:name="_Toc386467056"/>
      <w:bookmarkStart w:id="477" w:name="_Toc144974614"/>
      <w:bookmarkStart w:id="478" w:name="_Toc330406251"/>
      <w:bookmarkStart w:id="479" w:name="_Toc179632664"/>
      <w:bookmarkStart w:id="480" w:name="_Toc152045646"/>
      <w:bookmarkStart w:id="481" w:name="_Toc152042424"/>
      <w:bookmarkStart w:id="482" w:name="_Toc393546310"/>
      <w:bookmarkStart w:id="483" w:name="_Toc14617"/>
      <w:r>
        <w:rPr>
          <w:rFonts w:hint="eastAsia" w:ascii="宋体" w:eastAsia="宋体"/>
          <w:color w:val="000000" w:themeColor="text1"/>
          <w:szCs w:val="24"/>
          <w:highlight w:val="none"/>
          <w14:textFill>
            <w14:solidFill>
              <w14:schemeClr w14:val="tx1"/>
            </w14:solidFill>
          </w14:textFill>
        </w:rPr>
        <w:t>4.7 撤换承包人项目经理和其他人员</w:t>
      </w:r>
      <w:bookmarkEnd w:id="476"/>
      <w:bookmarkEnd w:id="477"/>
      <w:bookmarkEnd w:id="478"/>
      <w:bookmarkEnd w:id="479"/>
      <w:bookmarkEnd w:id="480"/>
      <w:bookmarkEnd w:id="481"/>
      <w:bookmarkEnd w:id="482"/>
      <w:bookmarkEnd w:id="4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69"/>
        <w:ind w:firstLine="118"/>
        <w:rPr>
          <w:rFonts w:ascii="宋体" w:eastAsia="宋体"/>
          <w:color w:val="000000" w:themeColor="text1"/>
          <w:szCs w:val="24"/>
          <w:highlight w:val="none"/>
          <w14:textFill>
            <w14:solidFill>
              <w14:schemeClr w14:val="tx1"/>
            </w14:solidFill>
          </w14:textFill>
        </w:rPr>
      </w:pPr>
      <w:bookmarkStart w:id="484" w:name="_Toc32386"/>
      <w:bookmarkStart w:id="485" w:name="_Toc144974615"/>
      <w:bookmarkStart w:id="486" w:name="_Toc330406252"/>
      <w:bookmarkStart w:id="487" w:name="_Toc152045647"/>
      <w:bookmarkStart w:id="488" w:name="_Toc393546311"/>
      <w:bookmarkStart w:id="489" w:name="_Toc179632665"/>
      <w:bookmarkStart w:id="490" w:name="_Toc152042425"/>
      <w:bookmarkStart w:id="491" w:name="_Toc386467057"/>
      <w:r>
        <w:rPr>
          <w:rFonts w:hint="eastAsia" w:ascii="宋体" w:eastAsia="宋体"/>
          <w:color w:val="000000" w:themeColor="text1"/>
          <w:szCs w:val="24"/>
          <w:highlight w:val="none"/>
          <w14:textFill>
            <w14:solidFill>
              <w14:schemeClr w14:val="tx1"/>
            </w14:solidFill>
          </w14:textFill>
        </w:rPr>
        <w:t>4.8 保障承包人人员的合法权益</w:t>
      </w:r>
      <w:bookmarkEnd w:id="484"/>
      <w:bookmarkEnd w:id="485"/>
      <w:bookmarkEnd w:id="486"/>
      <w:bookmarkEnd w:id="487"/>
      <w:bookmarkEnd w:id="488"/>
      <w:bookmarkEnd w:id="489"/>
      <w:bookmarkEnd w:id="490"/>
      <w:bookmarkEnd w:id="4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pPr>
        <w:pStyle w:val="69"/>
        <w:ind w:firstLine="118"/>
        <w:rPr>
          <w:rFonts w:ascii="宋体" w:eastAsia="宋体"/>
          <w:color w:val="000000" w:themeColor="text1"/>
          <w:szCs w:val="24"/>
          <w:highlight w:val="none"/>
          <w14:textFill>
            <w14:solidFill>
              <w14:schemeClr w14:val="tx1"/>
            </w14:solidFill>
          </w14:textFill>
        </w:rPr>
      </w:pPr>
      <w:bookmarkStart w:id="492" w:name="_Toc144974616"/>
      <w:bookmarkStart w:id="493" w:name="_Toc13109"/>
      <w:bookmarkStart w:id="494" w:name="_Toc386467058"/>
      <w:bookmarkStart w:id="495" w:name="_Toc330406253"/>
      <w:bookmarkStart w:id="496" w:name="_Toc393546312"/>
      <w:bookmarkStart w:id="497" w:name="_Toc152045648"/>
      <w:bookmarkStart w:id="498" w:name="_Toc152042426"/>
      <w:bookmarkStart w:id="499" w:name="_Toc179632666"/>
      <w:r>
        <w:rPr>
          <w:rFonts w:hint="eastAsia" w:ascii="宋体" w:eastAsia="宋体"/>
          <w:color w:val="000000" w:themeColor="text1"/>
          <w:szCs w:val="24"/>
          <w:highlight w:val="none"/>
          <w14:textFill>
            <w14:solidFill>
              <w14:schemeClr w14:val="tx1"/>
            </w14:solidFill>
          </w14:textFill>
        </w:rPr>
        <w:t>4.9 工程价款应专款专用</w:t>
      </w:r>
      <w:bookmarkEnd w:id="492"/>
      <w:bookmarkEnd w:id="493"/>
      <w:bookmarkEnd w:id="494"/>
      <w:bookmarkEnd w:id="495"/>
      <w:bookmarkEnd w:id="496"/>
      <w:bookmarkEnd w:id="497"/>
      <w:bookmarkEnd w:id="498"/>
      <w:bookmarkEnd w:id="49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pPr>
        <w:pStyle w:val="69"/>
        <w:ind w:firstLine="118"/>
        <w:rPr>
          <w:rFonts w:ascii="宋体" w:eastAsia="宋体"/>
          <w:color w:val="000000" w:themeColor="text1"/>
          <w:szCs w:val="24"/>
          <w:highlight w:val="none"/>
          <w14:textFill>
            <w14:solidFill>
              <w14:schemeClr w14:val="tx1"/>
            </w14:solidFill>
          </w14:textFill>
        </w:rPr>
      </w:pPr>
      <w:bookmarkStart w:id="500" w:name="_Toc393546313"/>
      <w:bookmarkStart w:id="501" w:name="_Toc386467059"/>
      <w:bookmarkStart w:id="502" w:name="_Toc18134"/>
      <w:r>
        <w:rPr>
          <w:rFonts w:hint="eastAsia" w:ascii="宋体" w:eastAsia="宋体"/>
          <w:color w:val="000000" w:themeColor="text1"/>
          <w:szCs w:val="24"/>
          <w:highlight w:val="none"/>
          <w14:textFill>
            <w14:solidFill>
              <w14:schemeClr w14:val="tx1"/>
            </w14:solidFill>
          </w14:textFill>
        </w:rPr>
        <w:t>4.10 承包人现场查勘</w:t>
      </w:r>
      <w:bookmarkEnd w:id="500"/>
      <w:bookmarkEnd w:id="501"/>
      <w:bookmarkEnd w:id="5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9"/>
        <w:ind w:firstLine="118"/>
        <w:rPr>
          <w:rFonts w:ascii="宋体" w:eastAsia="宋体"/>
          <w:color w:val="000000" w:themeColor="text1"/>
          <w:szCs w:val="24"/>
          <w:highlight w:val="none"/>
          <w14:textFill>
            <w14:solidFill>
              <w14:schemeClr w14:val="tx1"/>
            </w14:solidFill>
          </w14:textFill>
        </w:rPr>
      </w:pPr>
      <w:bookmarkStart w:id="503" w:name="_Toc10873"/>
      <w:bookmarkStart w:id="504" w:name="_Toc393546314"/>
      <w:bookmarkStart w:id="505" w:name="_Toc386467060"/>
      <w:r>
        <w:rPr>
          <w:rFonts w:hint="eastAsia" w:ascii="宋体" w:eastAsia="宋体"/>
          <w:color w:val="000000" w:themeColor="text1"/>
          <w:szCs w:val="24"/>
          <w:highlight w:val="none"/>
          <w14:textFill>
            <w14:solidFill>
              <w14:schemeClr w14:val="tx1"/>
            </w14:solidFill>
          </w14:textFill>
        </w:rPr>
        <w:t>4.11 不利物质条件</w:t>
      </w:r>
      <w:bookmarkEnd w:id="503"/>
      <w:bookmarkEnd w:id="504"/>
      <w:bookmarkEnd w:id="50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80"/>
        <w:rPr>
          <w:rFonts w:ascii="宋体" w:hAnsi="宋体"/>
          <w:color w:val="000000" w:themeColor="text1"/>
          <w:sz w:val="24"/>
          <w:szCs w:val="24"/>
          <w:highlight w:val="none"/>
          <w14:textFill>
            <w14:solidFill>
              <w14:schemeClr w14:val="tx1"/>
            </w14:solidFill>
          </w14:textFill>
        </w:rPr>
      </w:pPr>
      <w:bookmarkStart w:id="506" w:name="_Toc393546315"/>
      <w:bookmarkStart w:id="507" w:name="_Toc18674"/>
      <w:bookmarkStart w:id="508" w:name="_Toc386467061"/>
      <w:r>
        <w:rPr>
          <w:rFonts w:hint="eastAsia" w:ascii="宋体" w:hAnsi="宋体"/>
          <w:color w:val="000000" w:themeColor="text1"/>
          <w:sz w:val="24"/>
          <w:szCs w:val="24"/>
          <w:highlight w:val="none"/>
          <w14:textFill>
            <w14:solidFill>
              <w14:schemeClr w14:val="tx1"/>
            </w14:solidFill>
          </w14:textFill>
        </w:rPr>
        <w:t>5. 材料和工程设备</w:t>
      </w:r>
      <w:bookmarkEnd w:id="506"/>
      <w:bookmarkEnd w:id="507"/>
      <w:bookmarkEnd w:id="508"/>
    </w:p>
    <w:p>
      <w:pPr>
        <w:pStyle w:val="69"/>
        <w:ind w:firstLine="118"/>
        <w:rPr>
          <w:rFonts w:ascii="宋体" w:eastAsia="宋体"/>
          <w:color w:val="000000" w:themeColor="text1"/>
          <w:szCs w:val="24"/>
          <w:highlight w:val="none"/>
          <w14:textFill>
            <w14:solidFill>
              <w14:schemeClr w14:val="tx1"/>
            </w14:solidFill>
          </w14:textFill>
        </w:rPr>
      </w:pPr>
      <w:bookmarkStart w:id="509" w:name="_Toc330406257"/>
      <w:bookmarkStart w:id="510" w:name="_Toc152042430"/>
      <w:bookmarkStart w:id="511" w:name="_Toc144974620"/>
      <w:bookmarkStart w:id="512" w:name="_Toc25230"/>
      <w:bookmarkStart w:id="513" w:name="_Toc152045652"/>
      <w:bookmarkStart w:id="514" w:name="_Toc393546316"/>
      <w:bookmarkStart w:id="515" w:name="_Toc386467062"/>
      <w:bookmarkStart w:id="516" w:name="_Toc179632670"/>
      <w:r>
        <w:rPr>
          <w:rFonts w:hint="eastAsia" w:ascii="宋体" w:eastAsia="宋体"/>
          <w:color w:val="000000" w:themeColor="text1"/>
          <w:szCs w:val="24"/>
          <w:highlight w:val="none"/>
          <w14:textFill>
            <w14:solidFill>
              <w14:schemeClr w14:val="tx1"/>
            </w14:solidFill>
          </w14:textFill>
        </w:rPr>
        <w:t>5.1 承包人提供的材料和工程设备</w:t>
      </w:r>
      <w:bookmarkEnd w:id="509"/>
      <w:bookmarkEnd w:id="510"/>
      <w:bookmarkEnd w:id="511"/>
      <w:bookmarkEnd w:id="512"/>
      <w:bookmarkEnd w:id="513"/>
      <w:bookmarkEnd w:id="514"/>
      <w:bookmarkEnd w:id="515"/>
      <w:bookmarkEnd w:id="5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517" w:name="_Toc386467063"/>
      <w:bookmarkStart w:id="518" w:name="_Toc393546317"/>
      <w:bookmarkStart w:id="519" w:name="_Toc786"/>
      <w:r>
        <w:rPr>
          <w:rFonts w:hint="eastAsia" w:ascii="宋体" w:eastAsia="宋体"/>
          <w:color w:val="000000" w:themeColor="text1"/>
          <w:szCs w:val="24"/>
          <w:highlight w:val="none"/>
          <w14:textFill>
            <w14:solidFill>
              <w14:schemeClr w14:val="tx1"/>
            </w14:solidFill>
          </w14:textFill>
        </w:rPr>
        <w:t>5.2 发包人提供的材料和工程设备（本工程不适用于分包）</w:t>
      </w:r>
      <w:bookmarkEnd w:id="517"/>
      <w:bookmarkEnd w:id="518"/>
      <w:bookmarkEnd w:id="5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520" w:name="_Toc144974622"/>
      <w:bookmarkStart w:id="521" w:name="_Toc330406259"/>
      <w:bookmarkStart w:id="522" w:name="_Toc152042432"/>
      <w:bookmarkStart w:id="523" w:name="_Toc152045654"/>
      <w:bookmarkStart w:id="524" w:name="_Toc393546318"/>
      <w:bookmarkStart w:id="525" w:name="_Toc179632672"/>
      <w:bookmarkStart w:id="526" w:name="_Toc386467064"/>
      <w:bookmarkStart w:id="527" w:name="_Toc13361"/>
      <w:r>
        <w:rPr>
          <w:rFonts w:hint="eastAsia" w:ascii="宋体" w:eastAsia="宋体"/>
          <w:color w:val="000000" w:themeColor="text1"/>
          <w:szCs w:val="24"/>
          <w:highlight w:val="none"/>
          <w14:textFill>
            <w14:solidFill>
              <w14:schemeClr w14:val="tx1"/>
            </w14:solidFill>
          </w14:textFill>
        </w:rPr>
        <w:t>5.3 材料和工程设备专用于合同工程</w:t>
      </w:r>
      <w:bookmarkEnd w:id="520"/>
      <w:bookmarkEnd w:id="521"/>
      <w:bookmarkEnd w:id="522"/>
      <w:bookmarkEnd w:id="523"/>
      <w:bookmarkEnd w:id="524"/>
      <w:bookmarkEnd w:id="525"/>
      <w:bookmarkEnd w:id="526"/>
      <w:bookmarkEnd w:id="5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9"/>
        <w:ind w:firstLine="118"/>
        <w:rPr>
          <w:rFonts w:ascii="宋体" w:eastAsia="宋体"/>
          <w:color w:val="000000" w:themeColor="text1"/>
          <w:szCs w:val="24"/>
          <w:highlight w:val="none"/>
          <w14:textFill>
            <w14:solidFill>
              <w14:schemeClr w14:val="tx1"/>
            </w14:solidFill>
          </w14:textFill>
        </w:rPr>
      </w:pPr>
      <w:bookmarkStart w:id="528" w:name="_Toc152042433"/>
      <w:bookmarkStart w:id="529" w:name="_Toc330406260"/>
      <w:bookmarkStart w:id="530" w:name="_Toc144974623"/>
      <w:bookmarkStart w:id="531" w:name="_Toc393546319"/>
      <w:bookmarkStart w:id="532" w:name="_Toc179632673"/>
      <w:bookmarkStart w:id="533" w:name="_Toc152045655"/>
      <w:bookmarkStart w:id="534" w:name="_Toc386467065"/>
      <w:bookmarkStart w:id="535" w:name="_Toc6337"/>
      <w:r>
        <w:rPr>
          <w:rFonts w:hint="eastAsia" w:ascii="宋体" w:eastAsia="宋体"/>
          <w:color w:val="000000" w:themeColor="text1"/>
          <w:szCs w:val="24"/>
          <w:highlight w:val="none"/>
          <w14:textFill>
            <w14:solidFill>
              <w14:schemeClr w14:val="tx1"/>
            </w14:solidFill>
          </w14:textFill>
        </w:rPr>
        <w:t>5.4 禁止使用不合格的材料和工程设备</w:t>
      </w:r>
      <w:bookmarkEnd w:id="528"/>
      <w:bookmarkEnd w:id="529"/>
      <w:bookmarkEnd w:id="530"/>
      <w:bookmarkEnd w:id="531"/>
      <w:bookmarkEnd w:id="532"/>
      <w:bookmarkEnd w:id="533"/>
      <w:bookmarkEnd w:id="534"/>
      <w:bookmarkEnd w:id="5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pPr>
        <w:pStyle w:val="80"/>
        <w:rPr>
          <w:rFonts w:ascii="宋体" w:hAnsi="宋体"/>
          <w:color w:val="000000" w:themeColor="text1"/>
          <w:sz w:val="24"/>
          <w:szCs w:val="24"/>
          <w:highlight w:val="none"/>
          <w14:textFill>
            <w14:solidFill>
              <w14:schemeClr w14:val="tx1"/>
            </w14:solidFill>
          </w14:textFill>
        </w:rPr>
      </w:pPr>
      <w:bookmarkStart w:id="536" w:name="_Toc386467066"/>
      <w:bookmarkStart w:id="537" w:name="_Toc393546320"/>
      <w:bookmarkStart w:id="538" w:name="_Toc13176"/>
      <w:r>
        <w:rPr>
          <w:rFonts w:hint="eastAsia" w:ascii="宋体" w:hAnsi="宋体"/>
          <w:color w:val="000000" w:themeColor="text1"/>
          <w:sz w:val="24"/>
          <w:szCs w:val="24"/>
          <w:highlight w:val="none"/>
          <w14:textFill>
            <w14:solidFill>
              <w14:schemeClr w14:val="tx1"/>
            </w14:solidFill>
          </w14:textFill>
        </w:rPr>
        <w:t>6. 施工设备和临时设施</w:t>
      </w:r>
      <w:bookmarkEnd w:id="536"/>
      <w:bookmarkEnd w:id="537"/>
      <w:bookmarkEnd w:id="538"/>
    </w:p>
    <w:p>
      <w:pPr>
        <w:pStyle w:val="69"/>
        <w:ind w:firstLine="118"/>
        <w:rPr>
          <w:rFonts w:ascii="宋体" w:eastAsia="宋体"/>
          <w:color w:val="000000" w:themeColor="text1"/>
          <w:szCs w:val="24"/>
          <w:highlight w:val="none"/>
          <w14:textFill>
            <w14:solidFill>
              <w14:schemeClr w14:val="tx1"/>
            </w14:solidFill>
          </w14:textFill>
        </w:rPr>
      </w:pPr>
      <w:bookmarkStart w:id="539" w:name="_Toc386467067"/>
      <w:bookmarkStart w:id="540" w:name="_Toc393546321"/>
      <w:bookmarkStart w:id="541" w:name="_Toc14738"/>
      <w:r>
        <w:rPr>
          <w:rFonts w:hint="eastAsia" w:ascii="宋体" w:eastAsia="宋体"/>
          <w:color w:val="000000" w:themeColor="text1"/>
          <w:szCs w:val="24"/>
          <w:highlight w:val="none"/>
          <w14:textFill>
            <w14:solidFill>
              <w14:schemeClr w14:val="tx1"/>
            </w14:solidFill>
          </w14:textFill>
        </w:rPr>
        <w:t>6.1 承包人提供的施工设备和临时设施</w:t>
      </w:r>
      <w:bookmarkEnd w:id="539"/>
      <w:bookmarkEnd w:id="540"/>
      <w:bookmarkEnd w:id="54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pPr>
        <w:pStyle w:val="69"/>
        <w:ind w:firstLine="118"/>
        <w:rPr>
          <w:rFonts w:ascii="宋体" w:eastAsia="宋体"/>
          <w:color w:val="000000" w:themeColor="text1"/>
          <w:szCs w:val="24"/>
          <w:highlight w:val="none"/>
          <w14:textFill>
            <w14:solidFill>
              <w14:schemeClr w14:val="tx1"/>
            </w14:solidFill>
          </w14:textFill>
        </w:rPr>
      </w:pPr>
      <w:bookmarkStart w:id="542" w:name="_Toc144974626"/>
      <w:bookmarkStart w:id="543" w:name="_Toc393546322"/>
      <w:bookmarkStart w:id="544" w:name="_Toc152045658"/>
      <w:bookmarkStart w:id="545" w:name="_Toc179632676"/>
      <w:bookmarkStart w:id="546" w:name="_Toc330406263"/>
      <w:bookmarkStart w:id="547" w:name="_Toc152042436"/>
      <w:bookmarkStart w:id="548" w:name="_Toc386467068"/>
      <w:bookmarkStart w:id="549" w:name="_Toc22065"/>
      <w:r>
        <w:rPr>
          <w:rFonts w:hint="eastAsia" w:ascii="宋体" w:eastAsia="宋体"/>
          <w:color w:val="000000" w:themeColor="text1"/>
          <w:szCs w:val="24"/>
          <w:highlight w:val="none"/>
          <w14:textFill>
            <w14:solidFill>
              <w14:schemeClr w14:val="tx1"/>
            </w14:solidFill>
          </w14:textFill>
        </w:rPr>
        <w:t>6.2 发包人提供的施工设备和临时设施</w:t>
      </w:r>
      <w:bookmarkEnd w:id="542"/>
      <w:bookmarkEnd w:id="543"/>
      <w:bookmarkEnd w:id="544"/>
      <w:bookmarkEnd w:id="545"/>
      <w:bookmarkEnd w:id="546"/>
      <w:bookmarkEnd w:id="547"/>
      <w:bookmarkEnd w:id="548"/>
      <w:bookmarkEnd w:id="54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550" w:name="_Toc386467069"/>
      <w:bookmarkStart w:id="551" w:name="_Toc7804"/>
      <w:bookmarkStart w:id="552" w:name="_Toc393546323"/>
      <w:r>
        <w:rPr>
          <w:rFonts w:hint="eastAsia" w:ascii="宋体" w:eastAsia="宋体"/>
          <w:color w:val="000000" w:themeColor="text1"/>
          <w:szCs w:val="24"/>
          <w:highlight w:val="none"/>
          <w14:textFill>
            <w14:solidFill>
              <w14:schemeClr w14:val="tx1"/>
            </w14:solidFill>
          </w14:textFill>
        </w:rPr>
        <w:t>6.3 要求承包人增加或更换施工设备</w:t>
      </w:r>
      <w:bookmarkEnd w:id="550"/>
      <w:bookmarkEnd w:id="551"/>
      <w:bookmarkEnd w:id="55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553" w:name="_Toc179632678"/>
      <w:bookmarkStart w:id="554" w:name="_Toc152045660"/>
      <w:bookmarkStart w:id="555" w:name="_Toc144974628"/>
      <w:bookmarkStart w:id="556" w:name="_Toc152042438"/>
      <w:bookmarkStart w:id="557" w:name="_Toc386467070"/>
      <w:bookmarkStart w:id="558" w:name="_Toc330406265"/>
      <w:bookmarkStart w:id="559" w:name="_Toc393546324"/>
      <w:bookmarkStart w:id="560" w:name="_Toc10841"/>
      <w:r>
        <w:rPr>
          <w:rFonts w:hint="eastAsia" w:ascii="宋体" w:eastAsia="宋体"/>
          <w:color w:val="000000" w:themeColor="text1"/>
          <w:szCs w:val="24"/>
          <w:highlight w:val="none"/>
          <w14:textFill>
            <w14:solidFill>
              <w14:schemeClr w14:val="tx1"/>
            </w14:solidFill>
          </w14:textFill>
        </w:rPr>
        <w:t>6.4 施工设备和临时设施专用于合同工程</w:t>
      </w:r>
      <w:bookmarkEnd w:id="553"/>
      <w:bookmarkEnd w:id="554"/>
      <w:bookmarkEnd w:id="555"/>
      <w:bookmarkEnd w:id="556"/>
      <w:bookmarkEnd w:id="557"/>
      <w:bookmarkEnd w:id="558"/>
      <w:bookmarkEnd w:id="559"/>
      <w:bookmarkEnd w:id="56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pPr>
        <w:pStyle w:val="80"/>
        <w:rPr>
          <w:rFonts w:ascii="宋体" w:hAnsi="宋体"/>
          <w:color w:val="000000" w:themeColor="text1"/>
          <w:sz w:val="24"/>
          <w:szCs w:val="24"/>
          <w:highlight w:val="none"/>
          <w14:textFill>
            <w14:solidFill>
              <w14:schemeClr w14:val="tx1"/>
            </w14:solidFill>
          </w14:textFill>
        </w:rPr>
      </w:pPr>
      <w:bookmarkStart w:id="561" w:name="_Toc386467071"/>
      <w:bookmarkStart w:id="562" w:name="_Toc393546325"/>
      <w:bookmarkStart w:id="563" w:name="_Toc23288"/>
      <w:r>
        <w:rPr>
          <w:rFonts w:hint="eastAsia" w:ascii="宋体" w:hAnsi="宋体"/>
          <w:color w:val="000000" w:themeColor="text1"/>
          <w:sz w:val="24"/>
          <w:szCs w:val="24"/>
          <w:highlight w:val="none"/>
          <w14:textFill>
            <w14:solidFill>
              <w14:schemeClr w14:val="tx1"/>
            </w14:solidFill>
          </w14:textFill>
        </w:rPr>
        <w:t>7. 交通运输</w:t>
      </w:r>
      <w:bookmarkEnd w:id="561"/>
      <w:bookmarkEnd w:id="562"/>
      <w:bookmarkEnd w:id="563"/>
    </w:p>
    <w:p>
      <w:pPr>
        <w:pStyle w:val="69"/>
        <w:ind w:firstLine="118"/>
        <w:rPr>
          <w:rFonts w:ascii="宋体" w:eastAsia="宋体"/>
          <w:color w:val="000000" w:themeColor="text1"/>
          <w:szCs w:val="24"/>
          <w:highlight w:val="none"/>
          <w14:textFill>
            <w14:solidFill>
              <w14:schemeClr w14:val="tx1"/>
            </w14:solidFill>
          </w14:textFill>
        </w:rPr>
      </w:pPr>
      <w:bookmarkStart w:id="564" w:name="_Toc393546326"/>
      <w:bookmarkStart w:id="565" w:name="_Toc386467072"/>
      <w:bookmarkStart w:id="566" w:name="_Toc1318"/>
      <w:r>
        <w:rPr>
          <w:rFonts w:hint="eastAsia" w:ascii="宋体" w:eastAsia="宋体"/>
          <w:color w:val="000000" w:themeColor="text1"/>
          <w:szCs w:val="24"/>
          <w:highlight w:val="none"/>
          <w14:textFill>
            <w14:solidFill>
              <w14:schemeClr w14:val="tx1"/>
            </w14:solidFill>
          </w14:textFill>
        </w:rPr>
        <w:t>7.1 道路通行权和场外设施</w:t>
      </w:r>
      <w:bookmarkEnd w:id="564"/>
      <w:bookmarkEnd w:id="565"/>
      <w:bookmarkEnd w:id="5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9"/>
        <w:ind w:firstLine="118"/>
        <w:rPr>
          <w:rFonts w:ascii="宋体" w:eastAsia="宋体"/>
          <w:color w:val="000000" w:themeColor="text1"/>
          <w:szCs w:val="24"/>
          <w:highlight w:val="none"/>
          <w14:textFill>
            <w14:solidFill>
              <w14:schemeClr w14:val="tx1"/>
            </w14:solidFill>
          </w14:textFill>
        </w:rPr>
      </w:pPr>
      <w:bookmarkStart w:id="567" w:name="_Toc144974631"/>
      <w:bookmarkStart w:id="568" w:name="_Toc179632681"/>
      <w:bookmarkStart w:id="569" w:name="_Toc152045663"/>
      <w:bookmarkStart w:id="570" w:name="_Toc152042441"/>
      <w:bookmarkStart w:id="571" w:name="_Toc393546327"/>
      <w:bookmarkStart w:id="572" w:name="_Toc386467073"/>
      <w:bookmarkStart w:id="573" w:name="_Toc330406268"/>
      <w:bookmarkStart w:id="574" w:name="_Toc26727"/>
      <w:r>
        <w:rPr>
          <w:rFonts w:hint="eastAsia" w:ascii="宋体" w:eastAsia="宋体"/>
          <w:color w:val="000000" w:themeColor="text1"/>
          <w:szCs w:val="24"/>
          <w:highlight w:val="none"/>
          <w14:textFill>
            <w14:solidFill>
              <w14:schemeClr w14:val="tx1"/>
            </w14:solidFill>
          </w14:textFill>
        </w:rPr>
        <w:t>7.2 场内施工道路</w:t>
      </w:r>
      <w:bookmarkEnd w:id="567"/>
      <w:bookmarkEnd w:id="568"/>
      <w:bookmarkEnd w:id="569"/>
      <w:bookmarkEnd w:id="570"/>
      <w:bookmarkEnd w:id="571"/>
      <w:bookmarkEnd w:id="572"/>
      <w:bookmarkEnd w:id="573"/>
      <w:bookmarkEnd w:id="57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pPr>
        <w:pStyle w:val="69"/>
        <w:ind w:firstLine="118"/>
        <w:rPr>
          <w:rFonts w:ascii="宋体" w:eastAsia="宋体"/>
          <w:color w:val="000000" w:themeColor="text1"/>
          <w:szCs w:val="24"/>
          <w:highlight w:val="none"/>
          <w14:textFill>
            <w14:solidFill>
              <w14:schemeClr w14:val="tx1"/>
            </w14:solidFill>
          </w14:textFill>
        </w:rPr>
      </w:pPr>
      <w:bookmarkStart w:id="575" w:name="_Toc6006"/>
      <w:bookmarkStart w:id="576" w:name="_Toc152045664"/>
      <w:bookmarkStart w:id="577" w:name="_Toc144974632"/>
      <w:bookmarkStart w:id="578" w:name="_Toc393546328"/>
      <w:bookmarkStart w:id="579" w:name="_Toc152042442"/>
      <w:bookmarkStart w:id="580" w:name="_Toc330406269"/>
      <w:bookmarkStart w:id="581" w:name="_Toc386467074"/>
      <w:bookmarkStart w:id="582" w:name="_Toc179632682"/>
      <w:r>
        <w:rPr>
          <w:rFonts w:hint="eastAsia" w:ascii="宋体" w:eastAsia="宋体"/>
          <w:color w:val="000000" w:themeColor="text1"/>
          <w:szCs w:val="24"/>
          <w:highlight w:val="none"/>
          <w14:textFill>
            <w14:solidFill>
              <w14:schemeClr w14:val="tx1"/>
            </w14:solidFill>
          </w14:textFill>
        </w:rPr>
        <w:t>7.3 场外交通</w:t>
      </w:r>
      <w:bookmarkEnd w:id="575"/>
      <w:bookmarkEnd w:id="576"/>
      <w:bookmarkEnd w:id="577"/>
      <w:bookmarkEnd w:id="578"/>
      <w:bookmarkEnd w:id="579"/>
      <w:bookmarkEnd w:id="580"/>
      <w:bookmarkEnd w:id="581"/>
      <w:bookmarkEnd w:id="58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pPr>
        <w:pStyle w:val="69"/>
        <w:ind w:firstLine="118"/>
        <w:rPr>
          <w:rFonts w:ascii="宋体" w:eastAsia="宋体"/>
          <w:color w:val="000000" w:themeColor="text1"/>
          <w:szCs w:val="24"/>
          <w:highlight w:val="none"/>
          <w14:textFill>
            <w14:solidFill>
              <w14:schemeClr w14:val="tx1"/>
            </w14:solidFill>
          </w14:textFill>
        </w:rPr>
      </w:pPr>
      <w:bookmarkStart w:id="583" w:name="_Toc179632683"/>
      <w:bookmarkStart w:id="584" w:name="_Toc393546329"/>
      <w:bookmarkStart w:id="585" w:name="_Toc386467075"/>
      <w:bookmarkStart w:id="586" w:name="_Toc330406270"/>
      <w:bookmarkStart w:id="587" w:name="_Toc152045665"/>
      <w:bookmarkStart w:id="588" w:name="_Toc152042443"/>
      <w:bookmarkStart w:id="589" w:name="_Toc144974633"/>
      <w:bookmarkStart w:id="590" w:name="_Toc17731"/>
      <w:r>
        <w:rPr>
          <w:rFonts w:hint="eastAsia" w:ascii="宋体" w:eastAsia="宋体"/>
          <w:color w:val="000000" w:themeColor="text1"/>
          <w:szCs w:val="24"/>
          <w:highlight w:val="none"/>
          <w14:textFill>
            <w14:solidFill>
              <w14:schemeClr w14:val="tx1"/>
            </w14:solidFill>
          </w14:textFill>
        </w:rPr>
        <w:t>7.4 超大件和超重件的运输</w:t>
      </w:r>
      <w:bookmarkEnd w:id="583"/>
      <w:bookmarkEnd w:id="584"/>
      <w:bookmarkEnd w:id="585"/>
      <w:bookmarkEnd w:id="586"/>
      <w:bookmarkEnd w:id="587"/>
      <w:bookmarkEnd w:id="588"/>
      <w:bookmarkEnd w:id="589"/>
      <w:bookmarkEnd w:id="59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9"/>
        <w:ind w:firstLine="118"/>
        <w:rPr>
          <w:rFonts w:ascii="宋体" w:eastAsia="宋体"/>
          <w:color w:val="000000" w:themeColor="text1"/>
          <w:szCs w:val="24"/>
          <w:highlight w:val="none"/>
          <w14:textFill>
            <w14:solidFill>
              <w14:schemeClr w14:val="tx1"/>
            </w14:solidFill>
          </w14:textFill>
        </w:rPr>
      </w:pPr>
      <w:bookmarkStart w:id="591" w:name="_Toc152042444"/>
      <w:bookmarkStart w:id="592" w:name="_Toc393546330"/>
      <w:bookmarkStart w:id="593" w:name="_Toc330406271"/>
      <w:bookmarkStart w:id="594" w:name="_Toc386467076"/>
      <w:bookmarkStart w:id="595" w:name="_Toc144974634"/>
      <w:bookmarkStart w:id="596" w:name="_Toc31394"/>
      <w:bookmarkStart w:id="597" w:name="_Toc179632684"/>
      <w:bookmarkStart w:id="598" w:name="_Toc152045666"/>
      <w:r>
        <w:rPr>
          <w:rFonts w:hint="eastAsia" w:ascii="宋体" w:eastAsia="宋体"/>
          <w:color w:val="000000" w:themeColor="text1"/>
          <w:szCs w:val="24"/>
          <w:highlight w:val="none"/>
          <w14:textFill>
            <w14:solidFill>
              <w14:schemeClr w14:val="tx1"/>
            </w14:solidFill>
          </w14:textFill>
        </w:rPr>
        <w:t>7.5 道路和桥梁的损坏责任</w:t>
      </w:r>
      <w:bookmarkEnd w:id="591"/>
      <w:bookmarkEnd w:id="592"/>
      <w:bookmarkEnd w:id="593"/>
      <w:bookmarkEnd w:id="594"/>
      <w:bookmarkEnd w:id="595"/>
      <w:bookmarkEnd w:id="596"/>
      <w:bookmarkEnd w:id="597"/>
      <w:bookmarkEnd w:id="59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pPr>
        <w:pStyle w:val="69"/>
        <w:ind w:firstLine="118"/>
        <w:rPr>
          <w:rFonts w:ascii="宋体" w:eastAsia="宋体"/>
          <w:color w:val="000000" w:themeColor="text1"/>
          <w:szCs w:val="24"/>
          <w:highlight w:val="none"/>
          <w14:textFill>
            <w14:solidFill>
              <w14:schemeClr w14:val="tx1"/>
            </w14:solidFill>
          </w14:textFill>
        </w:rPr>
      </w:pPr>
      <w:bookmarkStart w:id="599" w:name="_Toc152045667"/>
      <w:bookmarkStart w:id="600" w:name="_Toc330406272"/>
      <w:bookmarkStart w:id="601" w:name="_Toc386467077"/>
      <w:bookmarkStart w:id="602" w:name="_Toc152042445"/>
      <w:bookmarkStart w:id="603" w:name="_Toc393546331"/>
      <w:bookmarkStart w:id="604" w:name="_Toc179632685"/>
      <w:bookmarkStart w:id="605" w:name="_Toc144974635"/>
      <w:bookmarkStart w:id="606" w:name="_Toc3872"/>
      <w:r>
        <w:rPr>
          <w:rFonts w:hint="eastAsia" w:ascii="宋体" w:eastAsia="宋体"/>
          <w:color w:val="000000" w:themeColor="text1"/>
          <w:szCs w:val="24"/>
          <w:highlight w:val="none"/>
          <w14:textFill>
            <w14:solidFill>
              <w14:schemeClr w14:val="tx1"/>
            </w14:solidFill>
          </w14:textFill>
        </w:rPr>
        <w:t>7.6 水路和航空运输</w:t>
      </w:r>
      <w:bookmarkEnd w:id="599"/>
      <w:bookmarkEnd w:id="600"/>
      <w:bookmarkEnd w:id="601"/>
      <w:bookmarkEnd w:id="602"/>
      <w:bookmarkEnd w:id="603"/>
      <w:bookmarkEnd w:id="604"/>
      <w:bookmarkEnd w:id="605"/>
      <w:bookmarkEnd w:id="60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80"/>
        <w:rPr>
          <w:rFonts w:ascii="宋体" w:hAnsi="宋体"/>
          <w:color w:val="000000" w:themeColor="text1"/>
          <w:sz w:val="24"/>
          <w:szCs w:val="24"/>
          <w:highlight w:val="none"/>
          <w14:textFill>
            <w14:solidFill>
              <w14:schemeClr w14:val="tx1"/>
            </w14:solidFill>
          </w14:textFill>
        </w:rPr>
      </w:pPr>
      <w:bookmarkStart w:id="607" w:name="_Toc386467078"/>
      <w:bookmarkStart w:id="608" w:name="_Toc393546332"/>
      <w:bookmarkStart w:id="609" w:name="_Toc8456"/>
      <w:r>
        <w:rPr>
          <w:rFonts w:hint="eastAsia" w:ascii="宋体" w:hAnsi="宋体"/>
          <w:color w:val="000000" w:themeColor="text1"/>
          <w:sz w:val="24"/>
          <w:szCs w:val="24"/>
          <w:highlight w:val="none"/>
          <w14:textFill>
            <w14:solidFill>
              <w14:schemeClr w14:val="tx1"/>
            </w14:solidFill>
          </w14:textFill>
        </w:rPr>
        <w:t>8. 测量放线</w:t>
      </w:r>
      <w:bookmarkEnd w:id="607"/>
      <w:bookmarkEnd w:id="608"/>
      <w:bookmarkEnd w:id="609"/>
    </w:p>
    <w:p>
      <w:pPr>
        <w:pStyle w:val="69"/>
        <w:ind w:firstLine="118"/>
        <w:rPr>
          <w:rFonts w:ascii="宋体" w:eastAsia="宋体"/>
          <w:color w:val="000000" w:themeColor="text1"/>
          <w:szCs w:val="24"/>
          <w:highlight w:val="none"/>
          <w14:textFill>
            <w14:solidFill>
              <w14:schemeClr w14:val="tx1"/>
            </w14:solidFill>
          </w14:textFill>
        </w:rPr>
      </w:pPr>
      <w:bookmarkStart w:id="610" w:name="_Toc144974637"/>
      <w:bookmarkStart w:id="611" w:name="_Toc152045669"/>
      <w:bookmarkStart w:id="612" w:name="_Toc179632687"/>
      <w:bookmarkStart w:id="613" w:name="_Toc330406274"/>
      <w:bookmarkStart w:id="614" w:name="_Toc386467079"/>
      <w:bookmarkStart w:id="615" w:name="_Toc393546333"/>
      <w:bookmarkStart w:id="616" w:name="_Toc152042447"/>
      <w:bookmarkStart w:id="617" w:name="_Toc30102"/>
      <w:r>
        <w:rPr>
          <w:rFonts w:hint="eastAsia" w:ascii="宋体" w:eastAsia="宋体"/>
          <w:color w:val="000000" w:themeColor="text1"/>
          <w:szCs w:val="24"/>
          <w:highlight w:val="none"/>
          <w14:textFill>
            <w14:solidFill>
              <w14:schemeClr w14:val="tx1"/>
            </w14:solidFill>
          </w14:textFill>
        </w:rPr>
        <w:t>8.1 施工控制网</w:t>
      </w:r>
      <w:bookmarkEnd w:id="610"/>
      <w:bookmarkEnd w:id="611"/>
      <w:bookmarkEnd w:id="612"/>
      <w:bookmarkEnd w:id="613"/>
      <w:bookmarkEnd w:id="614"/>
      <w:bookmarkEnd w:id="615"/>
      <w:bookmarkEnd w:id="616"/>
      <w:bookmarkEnd w:id="61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pPr>
        <w:pStyle w:val="69"/>
        <w:ind w:firstLine="118"/>
        <w:rPr>
          <w:rFonts w:ascii="宋体" w:eastAsia="宋体"/>
          <w:color w:val="000000" w:themeColor="text1"/>
          <w:szCs w:val="24"/>
          <w:highlight w:val="none"/>
          <w14:textFill>
            <w14:solidFill>
              <w14:schemeClr w14:val="tx1"/>
            </w14:solidFill>
          </w14:textFill>
        </w:rPr>
      </w:pPr>
      <w:bookmarkStart w:id="618" w:name="_Toc330406275"/>
      <w:bookmarkStart w:id="619" w:name="_Toc152045670"/>
      <w:bookmarkStart w:id="620" w:name="_Toc386467080"/>
      <w:bookmarkStart w:id="621" w:name="_Toc179632688"/>
      <w:bookmarkStart w:id="622" w:name="_Toc152042448"/>
      <w:bookmarkStart w:id="623" w:name="_Toc393546334"/>
      <w:bookmarkStart w:id="624" w:name="_Toc144974638"/>
      <w:bookmarkStart w:id="625" w:name="_Toc12235"/>
      <w:r>
        <w:rPr>
          <w:rFonts w:hint="eastAsia" w:ascii="宋体" w:eastAsia="宋体"/>
          <w:color w:val="000000" w:themeColor="text1"/>
          <w:szCs w:val="24"/>
          <w:highlight w:val="none"/>
          <w14:textFill>
            <w14:solidFill>
              <w14:schemeClr w14:val="tx1"/>
            </w14:solidFill>
          </w14:textFill>
        </w:rPr>
        <w:t>8.2 施工测量</w:t>
      </w:r>
      <w:bookmarkEnd w:id="618"/>
      <w:bookmarkEnd w:id="619"/>
      <w:bookmarkEnd w:id="620"/>
      <w:bookmarkEnd w:id="621"/>
      <w:bookmarkEnd w:id="622"/>
      <w:bookmarkEnd w:id="623"/>
      <w:bookmarkEnd w:id="624"/>
      <w:bookmarkEnd w:id="62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pPr>
        <w:pStyle w:val="69"/>
        <w:ind w:firstLine="118"/>
        <w:rPr>
          <w:rFonts w:ascii="宋体" w:eastAsia="宋体"/>
          <w:color w:val="000000" w:themeColor="text1"/>
          <w:szCs w:val="24"/>
          <w:highlight w:val="none"/>
          <w14:textFill>
            <w14:solidFill>
              <w14:schemeClr w14:val="tx1"/>
            </w14:solidFill>
          </w14:textFill>
        </w:rPr>
      </w:pPr>
      <w:bookmarkStart w:id="626" w:name="_Toc393546335"/>
      <w:bookmarkStart w:id="627" w:name="_Toc144974639"/>
      <w:bookmarkStart w:id="628" w:name="_Toc152045671"/>
      <w:bookmarkStart w:id="629" w:name="_Toc179632689"/>
      <w:bookmarkStart w:id="630" w:name="_Toc330406276"/>
      <w:bookmarkStart w:id="631" w:name="_Toc152042449"/>
      <w:bookmarkStart w:id="632" w:name="_Toc386467081"/>
      <w:bookmarkStart w:id="633" w:name="_Toc5504"/>
      <w:r>
        <w:rPr>
          <w:rFonts w:hint="eastAsia" w:ascii="宋体" w:eastAsia="宋体"/>
          <w:color w:val="000000" w:themeColor="text1"/>
          <w:szCs w:val="24"/>
          <w:highlight w:val="none"/>
          <w14:textFill>
            <w14:solidFill>
              <w14:schemeClr w14:val="tx1"/>
            </w14:solidFill>
          </w14:textFill>
        </w:rPr>
        <w:t>8.3 基准资料错误的责任</w:t>
      </w:r>
      <w:bookmarkEnd w:id="626"/>
      <w:bookmarkEnd w:id="627"/>
      <w:bookmarkEnd w:id="628"/>
      <w:bookmarkEnd w:id="629"/>
      <w:bookmarkEnd w:id="630"/>
      <w:bookmarkEnd w:id="631"/>
      <w:bookmarkEnd w:id="632"/>
      <w:bookmarkEnd w:id="63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9"/>
        <w:ind w:firstLine="118"/>
        <w:rPr>
          <w:rFonts w:ascii="宋体" w:eastAsia="宋体"/>
          <w:color w:val="000000" w:themeColor="text1"/>
          <w:szCs w:val="24"/>
          <w:highlight w:val="none"/>
          <w14:textFill>
            <w14:solidFill>
              <w14:schemeClr w14:val="tx1"/>
            </w14:solidFill>
          </w14:textFill>
        </w:rPr>
      </w:pPr>
      <w:bookmarkStart w:id="634" w:name="_Toc393546336"/>
      <w:bookmarkStart w:id="635" w:name="_Toc386467082"/>
      <w:bookmarkStart w:id="636" w:name="_Toc13203"/>
      <w:r>
        <w:rPr>
          <w:rFonts w:hint="eastAsia" w:ascii="宋体" w:eastAsia="宋体"/>
          <w:color w:val="000000" w:themeColor="text1"/>
          <w:szCs w:val="24"/>
          <w:highlight w:val="none"/>
          <w14:textFill>
            <w14:solidFill>
              <w14:schemeClr w14:val="tx1"/>
            </w14:solidFill>
          </w14:textFill>
        </w:rPr>
        <w:t>8.4 监理人使用施工控制网</w:t>
      </w:r>
      <w:bookmarkEnd w:id="634"/>
      <w:bookmarkEnd w:id="635"/>
      <w:bookmarkEnd w:id="636"/>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pPr>
        <w:pStyle w:val="80"/>
        <w:rPr>
          <w:rFonts w:ascii="宋体" w:hAnsi="宋体"/>
          <w:color w:val="000000" w:themeColor="text1"/>
          <w:sz w:val="24"/>
          <w:szCs w:val="24"/>
          <w:highlight w:val="none"/>
          <w14:textFill>
            <w14:solidFill>
              <w14:schemeClr w14:val="tx1"/>
            </w14:solidFill>
          </w14:textFill>
        </w:rPr>
      </w:pPr>
      <w:bookmarkStart w:id="637" w:name="_Toc386467083"/>
      <w:bookmarkStart w:id="638" w:name="_Toc393546337"/>
      <w:bookmarkStart w:id="639" w:name="_Toc1850"/>
      <w:r>
        <w:rPr>
          <w:rFonts w:hint="eastAsia" w:ascii="宋体" w:hAnsi="宋体"/>
          <w:color w:val="000000" w:themeColor="text1"/>
          <w:sz w:val="24"/>
          <w:szCs w:val="24"/>
          <w:highlight w:val="none"/>
          <w14:textFill>
            <w14:solidFill>
              <w14:schemeClr w14:val="tx1"/>
            </w14:solidFill>
          </w14:textFill>
        </w:rPr>
        <w:t>9. 施工安全、治安保卫和环境保护</w:t>
      </w:r>
      <w:bookmarkEnd w:id="637"/>
      <w:bookmarkEnd w:id="638"/>
      <w:bookmarkEnd w:id="639"/>
    </w:p>
    <w:p>
      <w:pPr>
        <w:pStyle w:val="69"/>
        <w:ind w:firstLine="118"/>
        <w:rPr>
          <w:rFonts w:ascii="宋体" w:eastAsia="宋体"/>
          <w:color w:val="000000" w:themeColor="text1"/>
          <w:szCs w:val="24"/>
          <w:highlight w:val="none"/>
          <w14:textFill>
            <w14:solidFill>
              <w14:schemeClr w14:val="tx1"/>
            </w14:solidFill>
          </w14:textFill>
        </w:rPr>
      </w:pPr>
      <w:bookmarkStart w:id="640" w:name="_Toc330406279"/>
      <w:bookmarkStart w:id="641" w:name="_Toc152045674"/>
      <w:bookmarkStart w:id="642" w:name="_Toc179632692"/>
      <w:bookmarkStart w:id="643" w:name="_Toc152042452"/>
      <w:bookmarkStart w:id="644" w:name="_Toc393546338"/>
      <w:bookmarkStart w:id="645" w:name="_Toc386467084"/>
      <w:bookmarkStart w:id="646" w:name="_Toc144974642"/>
      <w:bookmarkStart w:id="647" w:name="_Toc28757"/>
      <w:r>
        <w:rPr>
          <w:rFonts w:hint="eastAsia" w:ascii="宋体" w:eastAsia="宋体"/>
          <w:color w:val="000000" w:themeColor="text1"/>
          <w:szCs w:val="24"/>
          <w:highlight w:val="none"/>
          <w14:textFill>
            <w14:solidFill>
              <w14:schemeClr w14:val="tx1"/>
            </w14:solidFill>
          </w14:textFill>
        </w:rPr>
        <w:t>9.1 发包人的施工安全责任</w:t>
      </w:r>
      <w:bookmarkEnd w:id="640"/>
      <w:bookmarkEnd w:id="641"/>
      <w:bookmarkEnd w:id="642"/>
      <w:bookmarkEnd w:id="643"/>
      <w:bookmarkEnd w:id="644"/>
      <w:bookmarkEnd w:id="645"/>
      <w:bookmarkEnd w:id="646"/>
      <w:bookmarkEnd w:id="64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pPr>
        <w:pStyle w:val="69"/>
        <w:ind w:firstLine="118"/>
        <w:rPr>
          <w:rFonts w:ascii="宋体" w:eastAsia="宋体"/>
          <w:color w:val="000000" w:themeColor="text1"/>
          <w:szCs w:val="24"/>
          <w:highlight w:val="none"/>
          <w14:textFill>
            <w14:solidFill>
              <w14:schemeClr w14:val="tx1"/>
            </w14:solidFill>
          </w14:textFill>
        </w:rPr>
      </w:pPr>
      <w:bookmarkStart w:id="648" w:name="_Toc393546339"/>
      <w:bookmarkStart w:id="649" w:name="_Toc386467085"/>
      <w:bookmarkStart w:id="650" w:name="_Toc32706"/>
      <w:r>
        <w:rPr>
          <w:rFonts w:hint="eastAsia" w:ascii="宋体" w:eastAsia="宋体"/>
          <w:color w:val="000000" w:themeColor="text1"/>
          <w:szCs w:val="24"/>
          <w:highlight w:val="none"/>
          <w14:textFill>
            <w14:solidFill>
              <w14:schemeClr w14:val="tx1"/>
            </w14:solidFill>
          </w14:textFill>
        </w:rPr>
        <w:t>9.2 承包人的施工安全责任</w:t>
      </w:r>
      <w:bookmarkEnd w:id="648"/>
      <w:bookmarkEnd w:id="649"/>
      <w:bookmarkEnd w:id="65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pPr>
        <w:pStyle w:val="69"/>
        <w:ind w:firstLine="118"/>
        <w:rPr>
          <w:rFonts w:ascii="宋体" w:eastAsia="宋体"/>
          <w:color w:val="000000" w:themeColor="text1"/>
          <w:szCs w:val="24"/>
          <w:highlight w:val="none"/>
          <w14:textFill>
            <w14:solidFill>
              <w14:schemeClr w14:val="tx1"/>
            </w14:solidFill>
          </w14:textFill>
        </w:rPr>
      </w:pPr>
      <w:bookmarkStart w:id="651" w:name="_Toc152045676"/>
      <w:bookmarkStart w:id="652" w:name="_Toc144974644"/>
      <w:bookmarkStart w:id="653" w:name="_Toc393546340"/>
      <w:bookmarkStart w:id="654" w:name="_Toc386467086"/>
      <w:bookmarkStart w:id="655" w:name="_Toc179632694"/>
      <w:bookmarkStart w:id="656" w:name="_Toc330406281"/>
      <w:bookmarkStart w:id="657" w:name="_Toc152042454"/>
      <w:bookmarkStart w:id="658" w:name="_Toc19571"/>
      <w:r>
        <w:rPr>
          <w:rFonts w:hint="eastAsia" w:ascii="宋体" w:eastAsia="宋体"/>
          <w:color w:val="000000" w:themeColor="text1"/>
          <w:szCs w:val="24"/>
          <w:highlight w:val="none"/>
          <w14:textFill>
            <w14:solidFill>
              <w14:schemeClr w14:val="tx1"/>
            </w14:solidFill>
          </w14:textFill>
        </w:rPr>
        <w:t>9.3 治安保卫</w:t>
      </w:r>
      <w:bookmarkEnd w:id="651"/>
      <w:bookmarkEnd w:id="652"/>
      <w:bookmarkEnd w:id="653"/>
      <w:bookmarkEnd w:id="654"/>
      <w:bookmarkEnd w:id="655"/>
      <w:bookmarkEnd w:id="656"/>
      <w:bookmarkEnd w:id="657"/>
      <w:bookmarkEnd w:id="65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9"/>
        <w:ind w:firstLine="118"/>
        <w:rPr>
          <w:rFonts w:ascii="宋体" w:eastAsia="宋体"/>
          <w:color w:val="000000" w:themeColor="text1"/>
          <w:szCs w:val="24"/>
          <w:highlight w:val="none"/>
          <w14:textFill>
            <w14:solidFill>
              <w14:schemeClr w14:val="tx1"/>
            </w14:solidFill>
          </w14:textFill>
        </w:rPr>
      </w:pPr>
      <w:bookmarkStart w:id="659" w:name="_Toc386467087"/>
      <w:bookmarkStart w:id="660" w:name="_Toc393546341"/>
      <w:bookmarkStart w:id="661" w:name="_Toc9189"/>
      <w:r>
        <w:rPr>
          <w:rFonts w:hint="eastAsia" w:ascii="宋体" w:eastAsia="宋体"/>
          <w:color w:val="000000" w:themeColor="text1"/>
          <w:szCs w:val="24"/>
          <w:highlight w:val="none"/>
          <w14:textFill>
            <w14:solidFill>
              <w14:schemeClr w14:val="tx1"/>
            </w14:solidFill>
          </w14:textFill>
        </w:rPr>
        <w:t>9.4 环境保护</w:t>
      </w:r>
      <w:bookmarkEnd w:id="659"/>
      <w:bookmarkEnd w:id="660"/>
      <w:bookmarkEnd w:id="66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pPr>
        <w:pStyle w:val="69"/>
        <w:ind w:firstLine="118"/>
        <w:rPr>
          <w:rFonts w:ascii="宋体" w:eastAsia="宋体"/>
          <w:color w:val="000000" w:themeColor="text1"/>
          <w:szCs w:val="24"/>
          <w:highlight w:val="none"/>
          <w14:textFill>
            <w14:solidFill>
              <w14:schemeClr w14:val="tx1"/>
            </w14:solidFill>
          </w14:textFill>
        </w:rPr>
      </w:pPr>
      <w:bookmarkStart w:id="662" w:name="_Toc179632696"/>
      <w:bookmarkStart w:id="663" w:name="_Toc144974646"/>
      <w:bookmarkStart w:id="664" w:name="_Toc152045678"/>
      <w:bookmarkStart w:id="665" w:name="_Toc393546342"/>
      <w:bookmarkStart w:id="666" w:name="_Toc152042456"/>
      <w:bookmarkStart w:id="667" w:name="_Toc386467088"/>
      <w:bookmarkStart w:id="668" w:name="_Toc330406283"/>
      <w:bookmarkStart w:id="669" w:name="_Toc6573"/>
      <w:r>
        <w:rPr>
          <w:rFonts w:hint="eastAsia" w:ascii="宋体" w:eastAsia="宋体"/>
          <w:color w:val="000000" w:themeColor="text1"/>
          <w:szCs w:val="24"/>
          <w:highlight w:val="none"/>
          <w14:textFill>
            <w14:solidFill>
              <w14:schemeClr w14:val="tx1"/>
            </w14:solidFill>
          </w14:textFill>
        </w:rPr>
        <w:t>9.5 事故处理</w:t>
      </w:r>
      <w:bookmarkEnd w:id="662"/>
      <w:bookmarkEnd w:id="663"/>
      <w:bookmarkEnd w:id="664"/>
      <w:bookmarkEnd w:id="665"/>
      <w:bookmarkEnd w:id="666"/>
      <w:bookmarkEnd w:id="667"/>
      <w:bookmarkEnd w:id="668"/>
      <w:bookmarkEnd w:id="6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80"/>
        <w:rPr>
          <w:rFonts w:ascii="宋体" w:hAnsi="宋体"/>
          <w:color w:val="000000" w:themeColor="text1"/>
          <w:sz w:val="24"/>
          <w:szCs w:val="24"/>
          <w:highlight w:val="none"/>
          <w14:textFill>
            <w14:solidFill>
              <w14:schemeClr w14:val="tx1"/>
            </w14:solidFill>
          </w14:textFill>
        </w:rPr>
      </w:pPr>
      <w:bookmarkStart w:id="670" w:name="_Toc386467089"/>
      <w:bookmarkStart w:id="671" w:name="_Toc393546343"/>
      <w:bookmarkStart w:id="672" w:name="_Toc26087"/>
      <w:r>
        <w:rPr>
          <w:rFonts w:hint="eastAsia" w:ascii="宋体" w:hAnsi="宋体"/>
          <w:color w:val="000000" w:themeColor="text1"/>
          <w:sz w:val="24"/>
          <w:szCs w:val="24"/>
          <w:highlight w:val="none"/>
          <w14:textFill>
            <w14:solidFill>
              <w14:schemeClr w14:val="tx1"/>
            </w14:solidFill>
          </w14:textFill>
        </w:rPr>
        <w:t>10. 进度计划</w:t>
      </w:r>
      <w:bookmarkEnd w:id="670"/>
      <w:bookmarkEnd w:id="671"/>
      <w:bookmarkEnd w:id="672"/>
    </w:p>
    <w:p>
      <w:pPr>
        <w:pStyle w:val="69"/>
        <w:ind w:firstLine="118"/>
        <w:rPr>
          <w:rFonts w:ascii="宋体" w:eastAsia="宋体"/>
          <w:color w:val="000000" w:themeColor="text1"/>
          <w:szCs w:val="24"/>
          <w:highlight w:val="none"/>
          <w14:textFill>
            <w14:solidFill>
              <w14:schemeClr w14:val="tx1"/>
            </w14:solidFill>
          </w14:textFill>
        </w:rPr>
      </w:pPr>
      <w:bookmarkStart w:id="673" w:name="_Toc386467090"/>
      <w:bookmarkStart w:id="674" w:name="_Toc393546344"/>
      <w:bookmarkStart w:id="675" w:name="_Toc21175"/>
      <w:r>
        <w:rPr>
          <w:rFonts w:hint="eastAsia" w:ascii="宋体" w:eastAsia="宋体"/>
          <w:color w:val="000000" w:themeColor="text1"/>
          <w:szCs w:val="24"/>
          <w:highlight w:val="none"/>
          <w14:textFill>
            <w14:solidFill>
              <w14:schemeClr w14:val="tx1"/>
            </w14:solidFill>
          </w14:textFill>
        </w:rPr>
        <w:t>10.1 合同进度计划</w:t>
      </w:r>
      <w:bookmarkEnd w:id="673"/>
      <w:bookmarkEnd w:id="674"/>
      <w:bookmarkEnd w:id="6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9"/>
        <w:ind w:firstLine="118"/>
        <w:rPr>
          <w:rFonts w:ascii="宋体" w:eastAsia="宋体"/>
          <w:color w:val="000000" w:themeColor="text1"/>
          <w:szCs w:val="24"/>
          <w:highlight w:val="none"/>
          <w14:textFill>
            <w14:solidFill>
              <w14:schemeClr w14:val="tx1"/>
            </w14:solidFill>
          </w14:textFill>
        </w:rPr>
      </w:pPr>
      <w:bookmarkStart w:id="676" w:name="_Toc386467091"/>
      <w:bookmarkStart w:id="677" w:name="_Toc393546345"/>
      <w:bookmarkStart w:id="678" w:name="_Toc18749"/>
      <w:r>
        <w:rPr>
          <w:rFonts w:hint="eastAsia" w:ascii="宋体" w:eastAsia="宋体"/>
          <w:color w:val="000000" w:themeColor="text1"/>
          <w:szCs w:val="24"/>
          <w:highlight w:val="none"/>
          <w14:textFill>
            <w14:solidFill>
              <w14:schemeClr w14:val="tx1"/>
            </w14:solidFill>
          </w14:textFill>
        </w:rPr>
        <w:t>10.2 合同进度计划的修订</w:t>
      </w:r>
      <w:bookmarkEnd w:id="676"/>
      <w:bookmarkEnd w:id="677"/>
      <w:bookmarkEnd w:id="67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80"/>
        <w:rPr>
          <w:rFonts w:ascii="宋体" w:hAnsi="宋体"/>
          <w:color w:val="000000" w:themeColor="text1"/>
          <w:sz w:val="24"/>
          <w:szCs w:val="24"/>
          <w:highlight w:val="none"/>
          <w14:textFill>
            <w14:solidFill>
              <w14:schemeClr w14:val="tx1"/>
            </w14:solidFill>
          </w14:textFill>
        </w:rPr>
      </w:pPr>
      <w:bookmarkStart w:id="679" w:name="_Toc393546346"/>
      <w:bookmarkStart w:id="680" w:name="_Toc386467092"/>
      <w:bookmarkStart w:id="681" w:name="_Toc23159"/>
      <w:r>
        <w:rPr>
          <w:rFonts w:hint="eastAsia" w:ascii="宋体" w:hAnsi="宋体"/>
          <w:color w:val="000000" w:themeColor="text1"/>
          <w:sz w:val="24"/>
          <w:szCs w:val="24"/>
          <w:highlight w:val="none"/>
          <w14:textFill>
            <w14:solidFill>
              <w14:schemeClr w14:val="tx1"/>
            </w14:solidFill>
          </w14:textFill>
        </w:rPr>
        <w:t>11. 开工和竣工</w:t>
      </w:r>
      <w:bookmarkEnd w:id="679"/>
      <w:bookmarkEnd w:id="680"/>
      <w:bookmarkEnd w:id="681"/>
    </w:p>
    <w:p>
      <w:pPr>
        <w:pStyle w:val="69"/>
        <w:ind w:firstLine="118"/>
        <w:rPr>
          <w:rFonts w:ascii="宋体" w:eastAsia="宋体"/>
          <w:color w:val="000000" w:themeColor="text1"/>
          <w:szCs w:val="24"/>
          <w:highlight w:val="none"/>
          <w14:textFill>
            <w14:solidFill>
              <w14:schemeClr w14:val="tx1"/>
            </w14:solidFill>
          </w14:textFill>
        </w:rPr>
      </w:pPr>
      <w:bookmarkStart w:id="682" w:name="_Toc393546347"/>
      <w:bookmarkStart w:id="683" w:name="_Toc386467093"/>
      <w:bookmarkStart w:id="684" w:name="_Toc1368"/>
      <w:r>
        <w:rPr>
          <w:rFonts w:hint="eastAsia" w:ascii="宋体" w:eastAsia="宋体"/>
          <w:color w:val="000000" w:themeColor="text1"/>
          <w:szCs w:val="24"/>
          <w:highlight w:val="none"/>
          <w14:textFill>
            <w14:solidFill>
              <w14:schemeClr w14:val="tx1"/>
            </w14:solidFill>
          </w14:textFill>
        </w:rPr>
        <w:t>11.1 开工</w:t>
      </w:r>
      <w:bookmarkEnd w:id="682"/>
      <w:bookmarkEnd w:id="683"/>
      <w:bookmarkEnd w:id="68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9"/>
        <w:ind w:firstLine="118"/>
        <w:rPr>
          <w:rFonts w:ascii="宋体" w:eastAsia="宋体"/>
          <w:color w:val="000000" w:themeColor="text1"/>
          <w:szCs w:val="24"/>
          <w:highlight w:val="none"/>
          <w14:textFill>
            <w14:solidFill>
              <w14:schemeClr w14:val="tx1"/>
            </w14:solidFill>
          </w14:textFill>
        </w:rPr>
      </w:pPr>
      <w:bookmarkStart w:id="685" w:name="_Toc152042462"/>
      <w:bookmarkStart w:id="686" w:name="_Toc144974652"/>
      <w:bookmarkStart w:id="687" w:name="_Toc330406289"/>
      <w:bookmarkStart w:id="688" w:name="_Toc386467094"/>
      <w:bookmarkStart w:id="689" w:name="_Toc179632702"/>
      <w:bookmarkStart w:id="690" w:name="_Toc393546348"/>
      <w:bookmarkStart w:id="691" w:name="_Toc152045684"/>
      <w:bookmarkStart w:id="692" w:name="_Toc29235"/>
      <w:r>
        <w:rPr>
          <w:rFonts w:hint="eastAsia" w:ascii="宋体" w:eastAsia="宋体"/>
          <w:color w:val="000000" w:themeColor="text1"/>
          <w:szCs w:val="24"/>
          <w:highlight w:val="none"/>
          <w14:textFill>
            <w14:solidFill>
              <w14:schemeClr w14:val="tx1"/>
            </w14:solidFill>
          </w14:textFill>
        </w:rPr>
        <w:t>11.2 竣工</w:t>
      </w:r>
      <w:bookmarkEnd w:id="685"/>
      <w:bookmarkEnd w:id="686"/>
      <w:bookmarkEnd w:id="687"/>
      <w:bookmarkEnd w:id="688"/>
      <w:bookmarkEnd w:id="689"/>
      <w:bookmarkEnd w:id="690"/>
      <w:bookmarkEnd w:id="691"/>
      <w:bookmarkEnd w:id="69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pPr>
        <w:pStyle w:val="69"/>
        <w:ind w:firstLine="118"/>
        <w:rPr>
          <w:rFonts w:ascii="宋体" w:eastAsia="宋体"/>
          <w:color w:val="000000" w:themeColor="text1"/>
          <w:szCs w:val="24"/>
          <w:highlight w:val="none"/>
          <w14:textFill>
            <w14:solidFill>
              <w14:schemeClr w14:val="tx1"/>
            </w14:solidFill>
          </w14:textFill>
        </w:rPr>
      </w:pPr>
      <w:bookmarkStart w:id="693" w:name="_Toc393546349"/>
      <w:bookmarkStart w:id="694" w:name="_Toc386467095"/>
      <w:bookmarkStart w:id="695" w:name="_Toc1944"/>
      <w:r>
        <w:rPr>
          <w:rFonts w:hint="eastAsia" w:ascii="宋体" w:eastAsia="宋体"/>
          <w:color w:val="000000" w:themeColor="text1"/>
          <w:szCs w:val="24"/>
          <w:highlight w:val="none"/>
          <w14:textFill>
            <w14:solidFill>
              <w14:schemeClr w14:val="tx1"/>
            </w14:solidFill>
          </w14:textFill>
        </w:rPr>
        <w:t>11.3 发包人的工期延误</w:t>
      </w:r>
      <w:bookmarkEnd w:id="693"/>
      <w:bookmarkEnd w:id="694"/>
      <w:bookmarkEnd w:id="69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pPr>
        <w:pStyle w:val="69"/>
        <w:ind w:firstLine="118"/>
        <w:rPr>
          <w:rFonts w:ascii="宋体" w:eastAsia="宋体"/>
          <w:color w:val="000000" w:themeColor="text1"/>
          <w:szCs w:val="24"/>
          <w:highlight w:val="none"/>
          <w14:textFill>
            <w14:solidFill>
              <w14:schemeClr w14:val="tx1"/>
            </w14:solidFill>
          </w14:textFill>
        </w:rPr>
      </w:pPr>
      <w:bookmarkStart w:id="696" w:name="_Toc393546350"/>
      <w:bookmarkStart w:id="697" w:name="_Toc386467096"/>
      <w:bookmarkStart w:id="698" w:name="_Toc1595"/>
      <w:r>
        <w:rPr>
          <w:rFonts w:hint="eastAsia" w:ascii="宋体" w:eastAsia="宋体"/>
          <w:color w:val="000000" w:themeColor="text1"/>
          <w:szCs w:val="24"/>
          <w:highlight w:val="none"/>
          <w14:textFill>
            <w14:solidFill>
              <w14:schemeClr w14:val="tx1"/>
            </w14:solidFill>
          </w14:textFill>
        </w:rPr>
        <w:t>11.4 异常恶劣的气候条件</w:t>
      </w:r>
      <w:bookmarkEnd w:id="696"/>
      <w:bookmarkEnd w:id="697"/>
      <w:bookmarkEnd w:id="698"/>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pPr>
        <w:pStyle w:val="69"/>
        <w:ind w:firstLine="118"/>
        <w:rPr>
          <w:rFonts w:ascii="宋体" w:eastAsia="宋体"/>
          <w:color w:val="000000" w:themeColor="text1"/>
          <w:szCs w:val="24"/>
          <w:highlight w:val="none"/>
          <w14:textFill>
            <w14:solidFill>
              <w14:schemeClr w14:val="tx1"/>
            </w14:solidFill>
          </w14:textFill>
        </w:rPr>
      </w:pPr>
      <w:bookmarkStart w:id="699" w:name="_Toc393546351"/>
      <w:bookmarkStart w:id="700" w:name="_Toc386467097"/>
      <w:bookmarkStart w:id="701" w:name="_Toc5582"/>
      <w:r>
        <w:rPr>
          <w:rFonts w:hint="eastAsia" w:ascii="宋体" w:eastAsia="宋体"/>
          <w:color w:val="000000" w:themeColor="text1"/>
          <w:szCs w:val="24"/>
          <w:highlight w:val="none"/>
          <w14:textFill>
            <w14:solidFill>
              <w14:schemeClr w14:val="tx1"/>
            </w14:solidFill>
          </w14:textFill>
        </w:rPr>
        <w:t>11.5 承包人的工期延误</w:t>
      </w:r>
      <w:bookmarkEnd w:id="699"/>
      <w:bookmarkEnd w:id="700"/>
      <w:bookmarkEnd w:id="70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9"/>
        <w:ind w:firstLine="118"/>
        <w:rPr>
          <w:rFonts w:ascii="宋体" w:eastAsia="宋体"/>
          <w:color w:val="000000" w:themeColor="text1"/>
          <w:szCs w:val="24"/>
          <w:highlight w:val="none"/>
          <w14:textFill>
            <w14:solidFill>
              <w14:schemeClr w14:val="tx1"/>
            </w14:solidFill>
          </w14:textFill>
        </w:rPr>
      </w:pPr>
      <w:bookmarkStart w:id="702" w:name="_Toc393546352"/>
      <w:bookmarkStart w:id="703" w:name="_Toc386467098"/>
      <w:bookmarkStart w:id="704" w:name="_Toc11473"/>
      <w:r>
        <w:rPr>
          <w:rFonts w:hint="eastAsia" w:ascii="宋体" w:eastAsia="宋体"/>
          <w:color w:val="000000" w:themeColor="text1"/>
          <w:szCs w:val="24"/>
          <w:highlight w:val="none"/>
          <w14:textFill>
            <w14:solidFill>
              <w14:schemeClr w14:val="tx1"/>
            </w14:solidFill>
          </w14:textFill>
        </w:rPr>
        <w:t>11.6 工期提前</w:t>
      </w:r>
      <w:bookmarkEnd w:id="702"/>
      <w:bookmarkEnd w:id="703"/>
      <w:bookmarkEnd w:id="70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80"/>
        <w:rPr>
          <w:rFonts w:ascii="宋体" w:hAnsi="宋体"/>
          <w:color w:val="000000" w:themeColor="text1"/>
          <w:sz w:val="24"/>
          <w:szCs w:val="24"/>
          <w:highlight w:val="none"/>
          <w14:textFill>
            <w14:solidFill>
              <w14:schemeClr w14:val="tx1"/>
            </w14:solidFill>
          </w14:textFill>
        </w:rPr>
      </w:pPr>
      <w:bookmarkStart w:id="705" w:name="_Toc393546353"/>
      <w:bookmarkStart w:id="706" w:name="_Toc386467099"/>
      <w:bookmarkStart w:id="707" w:name="_Toc7686"/>
      <w:r>
        <w:rPr>
          <w:rFonts w:hint="eastAsia" w:ascii="宋体" w:hAnsi="宋体"/>
          <w:color w:val="000000" w:themeColor="text1"/>
          <w:sz w:val="24"/>
          <w:szCs w:val="24"/>
          <w:highlight w:val="none"/>
          <w14:textFill>
            <w14:solidFill>
              <w14:schemeClr w14:val="tx1"/>
            </w14:solidFill>
          </w14:textFill>
        </w:rPr>
        <w:t>12. 暂停施工</w:t>
      </w:r>
      <w:bookmarkEnd w:id="705"/>
      <w:bookmarkEnd w:id="706"/>
      <w:bookmarkEnd w:id="707"/>
    </w:p>
    <w:p>
      <w:pPr>
        <w:pStyle w:val="69"/>
        <w:ind w:firstLine="118"/>
        <w:rPr>
          <w:rFonts w:ascii="宋体" w:eastAsia="宋体"/>
          <w:color w:val="000000" w:themeColor="text1"/>
          <w:szCs w:val="24"/>
          <w:highlight w:val="none"/>
          <w14:textFill>
            <w14:solidFill>
              <w14:schemeClr w14:val="tx1"/>
            </w14:solidFill>
          </w14:textFill>
        </w:rPr>
      </w:pPr>
      <w:bookmarkStart w:id="708" w:name="_Toc386467100"/>
      <w:bookmarkStart w:id="709" w:name="_Toc393546354"/>
      <w:bookmarkStart w:id="710" w:name="_Toc20827"/>
      <w:r>
        <w:rPr>
          <w:rFonts w:hint="eastAsia" w:ascii="宋体" w:eastAsia="宋体"/>
          <w:color w:val="000000" w:themeColor="text1"/>
          <w:szCs w:val="24"/>
          <w:highlight w:val="none"/>
          <w14:textFill>
            <w14:solidFill>
              <w14:schemeClr w14:val="tx1"/>
            </w14:solidFill>
          </w14:textFill>
        </w:rPr>
        <w:t>12.1 承包人暂停施工的责任</w:t>
      </w:r>
      <w:bookmarkEnd w:id="708"/>
      <w:bookmarkEnd w:id="709"/>
      <w:bookmarkEnd w:id="71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pPr>
        <w:pStyle w:val="69"/>
        <w:ind w:firstLine="118"/>
        <w:rPr>
          <w:rFonts w:ascii="宋体" w:eastAsia="宋体"/>
          <w:color w:val="000000" w:themeColor="text1"/>
          <w:szCs w:val="24"/>
          <w:highlight w:val="none"/>
          <w14:textFill>
            <w14:solidFill>
              <w14:schemeClr w14:val="tx1"/>
            </w14:solidFill>
          </w14:textFill>
        </w:rPr>
      </w:pPr>
      <w:bookmarkStart w:id="711" w:name="_Toc144974660"/>
      <w:bookmarkStart w:id="712" w:name="_Toc386467101"/>
      <w:bookmarkStart w:id="713" w:name="_Toc152042469"/>
      <w:bookmarkStart w:id="714" w:name="_Toc152045691"/>
      <w:bookmarkStart w:id="715" w:name="_Toc393546355"/>
      <w:bookmarkStart w:id="716" w:name="_Toc330406296"/>
      <w:bookmarkStart w:id="717" w:name="_Toc179632709"/>
      <w:bookmarkStart w:id="718" w:name="_Toc25967"/>
      <w:r>
        <w:rPr>
          <w:rFonts w:hint="eastAsia" w:ascii="宋体" w:eastAsia="宋体"/>
          <w:color w:val="000000" w:themeColor="text1"/>
          <w:szCs w:val="24"/>
          <w:highlight w:val="none"/>
          <w14:textFill>
            <w14:solidFill>
              <w14:schemeClr w14:val="tx1"/>
            </w14:solidFill>
          </w14:textFill>
        </w:rPr>
        <w:t>12.2 发包人暂停施工的责任</w:t>
      </w:r>
      <w:bookmarkEnd w:id="711"/>
      <w:bookmarkEnd w:id="712"/>
      <w:bookmarkEnd w:id="713"/>
      <w:bookmarkEnd w:id="714"/>
      <w:bookmarkEnd w:id="715"/>
      <w:bookmarkEnd w:id="716"/>
      <w:bookmarkEnd w:id="717"/>
      <w:bookmarkEnd w:id="71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719" w:name="_Toc330406297"/>
      <w:bookmarkStart w:id="720" w:name="_Toc144974661"/>
      <w:bookmarkStart w:id="721" w:name="_Toc386467102"/>
      <w:bookmarkStart w:id="722" w:name="_Toc393546356"/>
      <w:bookmarkStart w:id="723" w:name="_Toc179632710"/>
      <w:bookmarkStart w:id="724" w:name="_Toc152042470"/>
      <w:bookmarkStart w:id="725" w:name="_Toc152045692"/>
      <w:bookmarkStart w:id="726" w:name="_Toc5672"/>
      <w:r>
        <w:rPr>
          <w:rFonts w:hint="eastAsia" w:ascii="宋体" w:eastAsia="宋体"/>
          <w:color w:val="000000" w:themeColor="text1"/>
          <w:szCs w:val="24"/>
          <w:highlight w:val="none"/>
          <w14:textFill>
            <w14:solidFill>
              <w14:schemeClr w14:val="tx1"/>
            </w14:solidFill>
          </w14:textFill>
        </w:rPr>
        <w:t>12.3 监理人暂停施工指示</w:t>
      </w:r>
      <w:bookmarkEnd w:id="719"/>
      <w:bookmarkEnd w:id="720"/>
      <w:bookmarkEnd w:id="721"/>
      <w:bookmarkEnd w:id="722"/>
      <w:bookmarkEnd w:id="723"/>
      <w:bookmarkEnd w:id="724"/>
      <w:bookmarkEnd w:id="725"/>
      <w:bookmarkEnd w:id="72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9"/>
        <w:ind w:firstLine="118"/>
        <w:rPr>
          <w:rFonts w:ascii="宋体" w:eastAsia="宋体"/>
          <w:color w:val="000000" w:themeColor="text1"/>
          <w:szCs w:val="24"/>
          <w:highlight w:val="none"/>
          <w14:textFill>
            <w14:solidFill>
              <w14:schemeClr w14:val="tx1"/>
            </w14:solidFill>
          </w14:textFill>
        </w:rPr>
      </w:pPr>
      <w:bookmarkStart w:id="727" w:name="_Toc144974662"/>
      <w:bookmarkStart w:id="728" w:name="_Toc386467103"/>
      <w:bookmarkStart w:id="729" w:name="_Toc393546357"/>
      <w:bookmarkStart w:id="730" w:name="_Toc152045693"/>
      <w:bookmarkStart w:id="731" w:name="_Toc330406298"/>
      <w:bookmarkStart w:id="732" w:name="_Toc179632711"/>
      <w:bookmarkStart w:id="733" w:name="_Toc152042471"/>
      <w:bookmarkStart w:id="734" w:name="_Toc6033"/>
      <w:r>
        <w:rPr>
          <w:rFonts w:hint="eastAsia" w:ascii="宋体" w:eastAsia="宋体"/>
          <w:color w:val="000000" w:themeColor="text1"/>
          <w:szCs w:val="24"/>
          <w:highlight w:val="none"/>
          <w14:textFill>
            <w14:solidFill>
              <w14:schemeClr w14:val="tx1"/>
            </w14:solidFill>
          </w14:textFill>
        </w:rPr>
        <w:t>12.4 暂停施工后的复工</w:t>
      </w:r>
      <w:bookmarkEnd w:id="727"/>
      <w:bookmarkEnd w:id="728"/>
      <w:bookmarkEnd w:id="729"/>
      <w:bookmarkEnd w:id="730"/>
      <w:bookmarkEnd w:id="731"/>
      <w:bookmarkEnd w:id="732"/>
      <w:bookmarkEnd w:id="733"/>
      <w:bookmarkEnd w:id="73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735" w:name="_Toc330406299"/>
      <w:bookmarkStart w:id="736" w:name="_Toc144974663"/>
      <w:bookmarkStart w:id="737" w:name="_Toc152045694"/>
      <w:bookmarkStart w:id="738" w:name="_Toc179632712"/>
      <w:bookmarkStart w:id="739" w:name="_Toc393546358"/>
      <w:bookmarkStart w:id="740" w:name="_Toc386467104"/>
      <w:bookmarkStart w:id="741" w:name="_Toc152042472"/>
      <w:bookmarkStart w:id="742" w:name="_Toc2377"/>
      <w:r>
        <w:rPr>
          <w:rFonts w:hint="eastAsia" w:ascii="宋体" w:eastAsia="宋体"/>
          <w:color w:val="000000" w:themeColor="text1"/>
          <w:szCs w:val="24"/>
          <w:highlight w:val="none"/>
          <w14:textFill>
            <w14:solidFill>
              <w14:schemeClr w14:val="tx1"/>
            </w14:solidFill>
          </w14:textFill>
        </w:rPr>
        <w:t>12.5 暂停施工持续56天以上</w:t>
      </w:r>
      <w:bookmarkEnd w:id="735"/>
      <w:bookmarkEnd w:id="736"/>
      <w:bookmarkEnd w:id="737"/>
      <w:bookmarkEnd w:id="738"/>
      <w:bookmarkEnd w:id="739"/>
      <w:bookmarkEnd w:id="740"/>
      <w:bookmarkEnd w:id="741"/>
      <w:bookmarkEnd w:id="742"/>
    </w:p>
    <w:p>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pPr>
        <w:pStyle w:val="80"/>
        <w:rPr>
          <w:rFonts w:ascii="宋体" w:hAnsi="宋体"/>
          <w:color w:val="000000" w:themeColor="text1"/>
          <w:sz w:val="24"/>
          <w:szCs w:val="24"/>
          <w:highlight w:val="none"/>
          <w14:textFill>
            <w14:solidFill>
              <w14:schemeClr w14:val="tx1"/>
            </w14:solidFill>
          </w14:textFill>
        </w:rPr>
      </w:pPr>
      <w:bookmarkStart w:id="743" w:name="_Toc393546359"/>
      <w:bookmarkStart w:id="744" w:name="_Toc386467105"/>
      <w:bookmarkStart w:id="745" w:name="_Toc58"/>
      <w:r>
        <w:rPr>
          <w:rFonts w:hint="eastAsia" w:ascii="宋体" w:hAnsi="宋体"/>
          <w:color w:val="000000" w:themeColor="text1"/>
          <w:sz w:val="24"/>
          <w:szCs w:val="24"/>
          <w:highlight w:val="none"/>
          <w14:textFill>
            <w14:solidFill>
              <w14:schemeClr w14:val="tx1"/>
            </w14:solidFill>
          </w14:textFill>
        </w:rPr>
        <w:t>13. 工程质量</w:t>
      </w:r>
      <w:bookmarkEnd w:id="743"/>
      <w:bookmarkEnd w:id="744"/>
      <w:bookmarkEnd w:id="745"/>
    </w:p>
    <w:p>
      <w:pPr>
        <w:pStyle w:val="69"/>
        <w:ind w:firstLine="118"/>
        <w:rPr>
          <w:rFonts w:ascii="宋体" w:eastAsia="宋体"/>
          <w:color w:val="000000" w:themeColor="text1"/>
          <w:szCs w:val="24"/>
          <w:highlight w:val="none"/>
          <w14:textFill>
            <w14:solidFill>
              <w14:schemeClr w14:val="tx1"/>
            </w14:solidFill>
          </w14:textFill>
        </w:rPr>
      </w:pPr>
      <w:bookmarkStart w:id="746" w:name="_Toc393546360"/>
      <w:bookmarkStart w:id="747" w:name="_Toc386467106"/>
      <w:bookmarkStart w:id="748" w:name="_Toc27984"/>
      <w:r>
        <w:rPr>
          <w:rFonts w:hint="eastAsia" w:ascii="宋体" w:eastAsia="宋体"/>
          <w:color w:val="000000" w:themeColor="text1"/>
          <w:szCs w:val="24"/>
          <w:highlight w:val="none"/>
          <w14:textFill>
            <w14:solidFill>
              <w14:schemeClr w14:val="tx1"/>
            </w14:solidFill>
          </w14:textFill>
        </w:rPr>
        <w:t>13.1 工程质量要求</w:t>
      </w:r>
      <w:bookmarkEnd w:id="746"/>
      <w:bookmarkEnd w:id="747"/>
      <w:bookmarkEnd w:id="74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749" w:name="_Toc393546361"/>
      <w:bookmarkStart w:id="750" w:name="_Toc386467107"/>
      <w:bookmarkStart w:id="751" w:name="_Toc19907"/>
      <w:r>
        <w:rPr>
          <w:rFonts w:hint="eastAsia" w:ascii="宋体" w:eastAsia="宋体"/>
          <w:color w:val="000000" w:themeColor="text1"/>
          <w:szCs w:val="24"/>
          <w:highlight w:val="none"/>
          <w14:textFill>
            <w14:solidFill>
              <w14:schemeClr w14:val="tx1"/>
            </w14:solidFill>
          </w14:textFill>
        </w:rPr>
        <w:t>13.2 承包人的质量管理</w:t>
      </w:r>
      <w:bookmarkEnd w:id="749"/>
      <w:bookmarkEnd w:id="750"/>
      <w:bookmarkEnd w:id="7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pPr>
        <w:pStyle w:val="69"/>
        <w:ind w:firstLine="118"/>
        <w:rPr>
          <w:rFonts w:ascii="宋体" w:eastAsia="宋体"/>
          <w:color w:val="000000" w:themeColor="text1"/>
          <w:szCs w:val="24"/>
          <w:highlight w:val="none"/>
          <w14:textFill>
            <w14:solidFill>
              <w14:schemeClr w14:val="tx1"/>
            </w14:solidFill>
          </w14:textFill>
        </w:rPr>
      </w:pPr>
      <w:bookmarkStart w:id="752" w:name="_Toc330406303"/>
      <w:bookmarkStart w:id="753" w:name="_Toc152042476"/>
      <w:bookmarkStart w:id="754" w:name="_Toc152045698"/>
      <w:bookmarkStart w:id="755" w:name="_Toc144974667"/>
      <w:bookmarkStart w:id="756" w:name="_Toc179632716"/>
      <w:bookmarkStart w:id="757" w:name="_Toc393546362"/>
      <w:bookmarkStart w:id="758" w:name="_Toc386467108"/>
      <w:bookmarkStart w:id="759" w:name="_Toc7414"/>
      <w:r>
        <w:rPr>
          <w:rFonts w:hint="eastAsia" w:ascii="宋体" w:eastAsia="宋体"/>
          <w:color w:val="000000" w:themeColor="text1"/>
          <w:szCs w:val="24"/>
          <w:highlight w:val="none"/>
          <w14:textFill>
            <w14:solidFill>
              <w14:schemeClr w14:val="tx1"/>
            </w14:solidFill>
          </w14:textFill>
        </w:rPr>
        <w:t>13.3 承包人的质量检查</w:t>
      </w:r>
      <w:bookmarkEnd w:id="752"/>
      <w:bookmarkEnd w:id="753"/>
      <w:bookmarkEnd w:id="754"/>
      <w:bookmarkEnd w:id="755"/>
      <w:bookmarkEnd w:id="756"/>
      <w:bookmarkEnd w:id="757"/>
      <w:bookmarkEnd w:id="758"/>
      <w:bookmarkEnd w:id="75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69"/>
        <w:ind w:firstLine="118"/>
        <w:rPr>
          <w:rFonts w:ascii="宋体" w:eastAsia="宋体"/>
          <w:color w:val="000000" w:themeColor="text1"/>
          <w:szCs w:val="24"/>
          <w:highlight w:val="none"/>
          <w14:textFill>
            <w14:solidFill>
              <w14:schemeClr w14:val="tx1"/>
            </w14:solidFill>
          </w14:textFill>
        </w:rPr>
      </w:pPr>
      <w:bookmarkStart w:id="760" w:name="_Toc393546363"/>
      <w:bookmarkStart w:id="761" w:name="_Toc386467109"/>
      <w:bookmarkStart w:id="762" w:name="_Toc26276"/>
      <w:r>
        <w:rPr>
          <w:rFonts w:hint="eastAsia" w:ascii="宋体" w:eastAsia="宋体"/>
          <w:color w:val="000000" w:themeColor="text1"/>
          <w:szCs w:val="24"/>
          <w:highlight w:val="none"/>
          <w14:textFill>
            <w14:solidFill>
              <w14:schemeClr w14:val="tx1"/>
            </w14:solidFill>
          </w14:textFill>
        </w:rPr>
        <w:t>13.4 监理人的质量检查</w:t>
      </w:r>
      <w:bookmarkEnd w:id="760"/>
      <w:bookmarkEnd w:id="761"/>
      <w:bookmarkEnd w:id="76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9"/>
        <w:ind w:firstLine="118"/>
        <w:rPr>
          <w:rFonts w:ascii="宋体" w:eastAsia="宋体"/>
          <w:color w:val="000000" w:themeColor="text1"/>
          <w:szCs w:val="24"/>
          <w:highlight w:val="none"/>
          <w14:textFill>
            <w14:solidFill>
              <w14:schemeClr w14:val="tx1"/>
            </w14:solidFill>
          </w14:textFill>
        </w:rPr>
      </w:pPr>
      <w:bookmarkStart w:id="763" w:name="_Toc386467110"/>
      <w:bookmarkStart w:id="764" w:name="_Toc393546364"/>
      <w:bookmarkStart w:id="765" w:name="_Toc2292"/>
      <w:r>
        <w:rPr>
          <w:rFonts w:hint="eastAsia" w:ascii="宋体" w:eastAsia="宋体"/>
          <w:color w:val="000000" w:themeColor="text1"/>
          <w:szCs w:val="24"/>
          <w:highlight w:val="none"/>
          <w14:textFill>
            <w14:solidFill>
              <w14:schemeClr w14:val="tx1"/>
            </w14:solidFill>
          </w14:textFill>
        </w:rPr>
        <w:t>13.5 工程隐蔽部位覆盖前的检查</w:t>
      </w:r>
      <w:bookmarkEnd w:id="763"/>
      <w:bookmarkEnd w:id="764"/>
      <w:bookmarkEnd w:id="76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766" w:name="_Toc386467111"/>
      <w:bookmarkStart w:id="767" w:name="_Toc393546365"/>
      <w:bookmarkStart w:id="768" w:name="_Toc29801"/>
      <w:r>
        <w:rPr>
          <w:rFonts w:hint="eastAsia" w:ascii="宋体" w:eastAsia="宋体"/>
          <w:color w:val="000000" w:themeColor="text1"/>
          <w:szCs w:val="24"/>
          <w:highlight w:val="none"/>
          <w14:textFill>
            <w14:solidFill>
              <w14:schemeClr w14:val="tx1"/>
            </w14:solidFill>
          </w14:textFill>
        </w:rPr>
        <w:t>13.6 清除不合格工程</w:t>
      </w:r>
      <w:bookmarkEnd w:id="766"/>
      <w:bookmarkEnd w:id="767"/>
      <w:bookmarkEnd w:id="76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pPr>
        <w:pStyle w:val="80"/>
        <w:rPr>
          <w:rFonts w:ascii="宋体" w:hAnsi="宋体"/>
          <w:color w:val="000000" w:themeColor="text1"/>
          <w:sz w:val="24"/>
          <w:szCs w:val="24"/>
          <w:highlight w:val="none"/>
          <w14:textFill>
            <w14:solidFill>
              <w14:schemeClr w14:val="tx1"/>
            </w14:solidFill>
          </w14:textFill>
        </w:rPr>
      </w:pPr>
      <w:bookmarkStart w:id="769" w:name="_Toc393546366"/>
      <w:bookmarkStart w:id="770" w:name="_Toc386467112"/>
      <w:bookmarkStart w:id="771" w:name="_Toc2446"/>
      <w:r>
        <w:rPr>
          <w:rFonts w:hint="eastAsia" w:ascii="宋体" w:hAnsi="宋体"/>
          <w:color w:val="000000" w:themeColor="text1"/>
          <w:sz w:val="24"/>
          <w:szCs w:val="24"/>
          <w:highlight w:val="none"/>
          <w14:textFill>
            <w14:solidFill>
              <w14:schemeClr w14:val="tx1"/>
            </w14:solidFill>
          </w14:textFill>
        </w:rPr>
        <w:t>14. 试验和检验</w:t>
      </w:r>
      <w:bookmarkEnd w:id="769"/>
      <w:bookmarkEnd w:id="770"/>
      <w:bookmarkEnd w:id="771"/>
    </w:p>
    <w:p>
      <w:pPr>
        <w:pStyle w:val="69"/>
        <w:ind w:firstLine="118"/>
        <w:rPr>
          <w:rFonts w:ascii="宋体" w:eastAsia="宋体"/>
          <w:color w:val="000000" w:themeColor="text1"/>
          <w:szCs w:val="24"/>
          <w:highlight w:val="none"/>
          <w14:textFill>
            <w14:solidFill>
              <w14:schemeClr w14:val="tx1"/>
            </w14:solidFill>
          </w14:textFill>
        </w:rPr>
      </w:pPr>
      <w:bookmarkStart w:id="772" w:name="_Toc386467113"/>
      <w:bookmarkStart w:id="773" w:name="_Toc144974672"/>
      <w:bookmarkStart w:id="774" w:name="_Toc152045703"/>
      <w:bookmarkStart w:id="775" w:name="_Toc393546367"/>
      <w:bookmarkStart w:id="776" w:name="_Toc152042481"/>
      <w:bookmarkStart w:id="777" w:name="_Toc179632721"/>
      <w:bookmarkStart w:id="778" w:name="_Toc330406308"/>
      <w:bookmarkStart w:id="779" w:name="_Toc6019"/>
      <w:r>
        <w:rPr>
          <w:rFonts w:hint="eastAsia" w:ascii="宋体" w:eastAsia="宋体"/>
          <w:color w:val="000000" w:themeColor="text1"/>
          <w:szCs w:val="24"/>
          <w:highlight w:val="none"/>
          <w14:textFill>
            <w14:solidFill>
              <w14:schemeClr w14:val="tx1"/>
            </w14:solidFill>
          </w14:textFill>
        </w:rPr>
        <w:t>14.1 材料、工程设备和工程的试验和检验</w:t>
      </w:r>
      <w:bookmarkEnd w:id="772"/>
      <w:bookmarkEnd w:id="773"/>
      <w:bookmarkEnd w:id="774"/>
      <w:bookmarkEnd w:id="775"/>
      <w:bookmarkEnd w:id="776"/>
      <w:bookmarkEnd w:id="777"/>
      <w:bookmarkEnd w:id="778"/>
      <w:bookmarkEnd w:id="77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780" w:name="_Toc330406309"/>
      <w:bookmarkStart w:id="781" w:name="_Toc393546368"/>
      <w:bookmarkStart w:id="782" w:name="_Toc179632722"/>
      <w:bookmarkStart w:id="783" w:name="_Toc152045704"/>
      <w:bookmarkStart w:id="784" w:name="_Toc144974673"/>
      <w:bookmarkStart w:id="785" w:name="_Toc386467114"/>
      <w:bookmarkStart w:id="786" w:name="_Toc152042482"/>
      <w:bookmarkStart w:id="787" w:name="_Toc18856"/>
      <w:r>
        <w:rPr>
          <w:rFonts w:hint="eastAsia" w:ascii="宋体" w:eastAsia="宋体"/>
          <w:color w:val="000000" w:themeColor="text1"/>
          <w:szCs w:val="24"/>
          <w:highlight w:val="none"/>
          <w14:textFill>
            <w14:solidFill>
              <w14:schemeClr w14:val="tx1"/>
            </w14:solidFill>
          </w14:textFill>
        </w:rPr>
        <w:t>14.2 现场材料试验</w:t>
      </w:r>
      <w:bookmarkEnd w:id="780"/>
      <w:bookmarkEnd w:id="781"/>
      <w:bookmarkEnd w:id="782"/>
      <w:bookmarkEnd w:id="783"/>
      <w:bookmarkEnd w:id="784"/>
      <w:bookmarkEnd w:id="785"/>
      <w:bookmarkEnd w:id="786"/>
      <w:bookmarkEnd w:id="78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pPr>
        <w:pStyle w:val="69"/>
        <w:ind w:firstLine="118"/>
        <w:rPr>
          <w:rFonts w:ascii="宋体" w:eastAsia="宋体"/>
          <w:color w:val="000000" w:themeColor="text1"/>
          <w:szCs w:val="24"/>
          <w:highlight w:val="none"/>
          <w14:textFill>
            <w14:solidFill>
              <w14:schemeClr w14:val="tx1"/>
            </w14:solidFill>
          </w14:textFill>
        </w:rPr>
      </w:pPr>
      <w:bookmarkStart w:id="788" w:name="_Toc393546369"/>
      <w:bookmarkStart w:id="789" w:name="_Toc386467115"/>
      <w:bookmarkStart w:id="790" w:name="_Toc4759"/>
      <w:r>
        <w:rPr>
          <w:rFonts w:hint="eastAsia" w:ascii="宋体" w:eastAsia="宋体"/>
          <w:color w:val="000000" w:themeColor="text1"/>
          <w:szCs w:val="24"/>
          <w:highlight w:val="none"/>
          <w14:textFill>
            <w14:solidFill>
              <w14:schemeClr w14:val="tx1"/>
            </w14:solidFill>
          </w14:textFill>
        </w:rPr>
        <w:t>14.3 现场工艺试验</w:t>
      </w:r>
      <w:bookmarkEnd w:id="788"/>
      <w:bookmarkEnd w:id="789"/>
      <w:bookmarkEnd w:id="79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80"/>
        <w:rPr>
          <w:rFonts w:ascii="宋体" w:hAnsi="宋体"/>
          <w:color w:val="000000" w:themeColor="text1"/>
          <w:sz w:val="24"/>
          <w:szCs w:val="24"/>
          <w:highlight w:val="none"/>
          <w14:textFill>
            <w14:solidFill>
              <w14:schemeClr w14:val="tx1"/>
            </w14:solidFill>
          </w14:textFill>
        </w:rPr>
      </w:pPr>
      <w:bookmarkStart w:id="791" w:name="_Toc386467116"/>
      <w:bookmarkStart w:id="792" w:name="_Toc393546370"/>
      <w:bookmarkStart w:id="793" w:name="_Toc32610"/>
      <w:r>
        <w:rPr>
          <w:rFonts w:hint="eastAsia" w:ascii="宋体" w:hAnsi="宋体"/>
          <w:color w:val="000000" w:themeColor="text1"/>
          <w:sz w:val="24"/>
          <w:szCs w:val="24"/>
          <w:highlight w:val="none"/>
          <w14:textFill>
            <w14:solidFill>
              <w14:schemeClr w14:val="tx1"/>
            </w14:solidFill>
          </w14:textFill>
        </w:rPr>
        <w:t>15. 变更</w:t>
      </w:r>
      <w:bookmarkEnd w:id="791"/>
      <w:bookmarkEnd w:id="792"/>
      <w:bookmarkEnd w:id="793"/>
    </w:p>
    <w:p>
      <w:pPr>
        <w:pStyle w:val="69"/>
        <w:ind w:firstLine="118"/>
        <w:rPr>
          <w:rFonts w:ascii="宋体" w:eastAsia="宋体"/>
          <w:color w:val="000000" w:themeColor="text1"/>
          <w:szCs w:val="24"/>
          <w:highlight w:val="none"/>
          <w14:textFill>
            <w14:solidFill>
              <w14:schemeClr w14:val="tx1"/>
            </w14:solidFill>
          </w14:textFill>
        </w:rPr>
      </w:pPr>
      <w:bookmarkStart w:id="794" w:name="_Toc386467117"/>
      <w:bookmarkStart w:id="795" w:name="_Toc393546371"/>
      <w:bookmarkStart w:id="796" w:name="_Toc28972"/>
      <w:r>
        <w:rPr>
          <w:rFonts w:hint="eastAsia" w:ascii="宋体" w:eastAsia="宋体"/>
          <w:color w:val="000000" w:themeColor="text1"/>
          <w:szCs w:val="24"/>
          <w:highlight w:val="none"/>
          <w14:textFill>
            <w14:solidFill>
              <w14:schemeClr w14:val="tx1"/>
            </w14:solidFill>
          </w14:textFill>
        </w:rPr>
        <w:t>15.1 变更的范围和内容</w:t>
      </w:r>
      <w:bookmarkEnd w:id="794"/>
      <w:bookmarkEnd w:id="795"/>
      <w:bookmarkEnd w:id="79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pPr>
        <w:pStyle w:val="69"/>
        <w:ind w:firstLine="118"/>
        <w:rPr>
          <w:rFonts w:ascii="宋体" w:eastAsia="宋体"/>
          <w:color w:val="000000" w:themeColor="text1"/>
          <w:szCs w:val="24"/>
          <w:highlight w:val="none"/>
          <w14:textFill>
            <w14:solidFill>
              <w14:schemeClr w14:val="tx1"/>
            </w14:solidFill>
          </w14:textFill>
        </w:rPr>
      </w:pPr>
      <w:bookmarkStart w:id="797" w:name="_Toc152042486"/>
      <w:bookmarkStart w:id="798" w:name="_Toc393546372"/>
      <w:bookmarkStart w:id="799" w:name="_Toc144974677"/>
      <w:bookmarkStart w:id="800" w:name="_Toc179632726"/>
      <w:bookmarkStart w:id="801" w:name="_Toc330406313"/>
      <w:bookmarkStart w:id="802" w:name="_Toc386467118"/>
      <w:bookmarkStart w:id="803" w:name="_Toc152045708"/>
      <w:bookmarkStart w:id="804" w:name="_Toc1661"/>
      <w:r>
        <w:rPr>
          <w:rFonts w:hint="eastAsia" w:ascii="宋体" w:eastAsia="宋体"/>
          <w:color w:val="000000" w:themeColor="text1"/>
          <w:szCs w:val="24"/>
          <w:highlight w:val="none"/>
          <w14:textFill>
            <w14:solidFill>
              <w14:schemeClr w14:val="tx1"/>
            </w14:solidFill>
          </w14:textFill>
        </w:rPr>
        <w:t>15.2 变更权</w:t>
      </w:r>
      <w:bookmarkEnd w:id="797"/>
      <w:bookmarkEnd w:id="798"/>
      <w:bookmarkEnd w:id="799"/>
      <w:bookmarkEnd w:id="800"/>
      <w:bookmarkEnd w:id="801"/>
      <w:bookmarkEnd w:id="802"/>
      <w:bookmarkEnd w:id="803"/>
      <w:bookmarkEnd w:id="80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pPr>
        <w:pStyle w:val="69"/>
        <w:ind w:firstLine="118"/>
        <w:rPr>
          <w:rFonts w:ascii="宋体" w:eastAsia="宋体"/>
          <w:color w:val="000000" w:themeColor="text1"/>
          <w:szCs w:val="24"/>
          <w:highlight w:val="none"/>
          <w14:textFill>
            <w14:solidFill>
              <w14:schemeClr w14:val="tx1"/>
            </w14:solidFill>
          </w14:textFill>
        </w:rPr>
      </w:pPr>
      <w:bookmarkStart w:id="805" w:name="_Toc386467119"/>
      <w:bookmarkStart w:id="806" w:name="_Toc393546373"/>
      <w:bookmarkStart w:id="807" w:name="_Toc3308"/>
      <w:r>
        <w:rPr>
          <w:rFonts w:hint="eastAsia" w:ascii="宋体" w:eastAsia="宋体"/>
          <w:color w:val="000000" w:themeColor="text1"/>
          <w:szCs w:val="24"/>
          <w:highlight w:val="none"/>
          <w14:textFill>
            <w14:solidFill>
              <w14:schemeClr w14:val="tx1"/>
            </w14:solidFill>
          </w14:textFill>
        </w:rPr>
        <w:t>15.3 变更程序</w:t>
      </w:r>
      <w:bookmarkEnd w:id="805"/>
      <w:bookmarkEnd w:id="806"/>
      <w:bookmarkEnd w:id="80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pStyle w:val="69"/>
        <w:ind w:firstLine="118"/>
        <w:rPr>
          <w:rFonts w:ascii="宋体" w:eastAsia="宋体"/>
          <w:color w:val="000000" w:themeColor="text1"/>
          <w:szCs w:val="24"/>
          <w:highlight w:val="none"/>
          <w14:textFill>
            <w14:solidFill>
              <w14:schemeClr w14:val="tx1"/>
            </w14:solidFill>
          </w14:textFill>
        </w:rPr>
      </w:pPr>
      <w:bookmarkStart w:id="808" w:name="_Toc393546374"/>
      <w:bookmarkStart w:id="809" w:name="_Toc386467120"/>
      <w:bookmarkStart w:id="810" w:name="_Toc21286"/>
      <w:r>
        <w:rPr>
          <w:rFonts w:hint="eastAsia" w:ascii="宋体" w:eastAsia="宋体"/>
          <w:color w:val="000000" w:themeColor="text1"/>
          <w:szCs w:val="24"/>
          <w:highlight w:val="none"/>
          <w14:textFill>
            <w14:solidFill>
              <w14:schemeClr w14:val="tx1"/>
            </w14:solidFill>
          </w14:textFill>
        </w:rPr>
        <w:t>15.4 变更的估价原则</w:t>
      </w:r>
      <w:bookmarkEnd w:id="808"/>
      <w:bookmarkEnd w:id="809"/>
      <w:bookmarkEnd w:id="81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pPr>
        <w:pStyle w:val="69"/>
        <w:ind w:firstLine="118"/>
        <w:rPr>
          <w:rFonts w:ascii="宋体" w:eastAsia="宋体"/>
          <w:color w:val="000000" w:themeColor="text1"/>
          <w:szCs w:val="24"/>
          <w:highlight w:val="none"/>
          <w14:textFill>
            <w14:solidFill>
              <w14:schemeClr w14:val="tx1"/>
            </w14:solidFill>
          </w14:textFill>
        </w:rPr>
      </w:pPr>
      <w:bookmarkStart w:id="811" w:name="_Toc386467121"/>
      <w:bookmarkStart w:id="812" w:name="_Toc393546375"/>
      <w:bookmarkStart w:id="813" w:name="_Toc11736"/>
      <w:r>
        <w:rPr>
          <w:rFonts w:hint="eastAsia" w:ascii="宋体" w:eastAsia="宋体"/>
          <w:color w:val="000000" w:themeColor="text1"/>
          <w:szCs w:val="24"/>
          <w:highlight w:val="none"/>
          <w14:textFill>
            <w14:solidFill>
              <w14:schemeClr w14:val="tx1"/>
            </w14:solidFill>
          </w14:textFill>
        </w:rPr>
        <w:t>15.5 承包人的合理化建议</w:t>
      </w:r>
      <w:bookmarkEnd w:id="811"/>
      <w:bookmarkEnd w:id="812"/>
      <w:bookmarkEnd w:id="81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pPr>
        <w:pStyle w:val="69"/>
        <w:ind w:firstLine="118"/>
        <w:rPr>
          <w:rFonts w:ascii="宋体" w:eastAsia="宋体"/>
          <w:color w:val="000000" w:themeColor="text1"/>
          <w:szCs w:val="24"/>
          <w:highlight w:val="none"/>
          <w14:textFill>
            <w14:solidFill>
              <w14:schemeClr w14:val="tx1"/>
            </w14:solidFill>
          </w14:textFill>
        </w:rPr>
      </w:pPr>
      <w:bookmarkStart w:id="814" w:name="_Toc393546376"/>
      <w:bookmarkStart w:id="815" w:name="_Toc386467122"/>
      <w:bookmarkStart w:id="816" w:name="_Toc10195"/>
      <w:r>
        <w:rPr>
          <w:rFonts w:hint="eastAsia" w:ascii="宋体" w:eastAsia="宋体"/>
          <w:color w:val="000000" w:themeColor="text1"/>
          <w:szCs w:val="24"/>
          <w:highlight w:val="none"/>
          <w14:textFill>
            <w14:solidFill>
              <w14:schemeClr w14:val="tx1"/>
            </w14:solidFill>
          </w14:textFill>
        </w:rPr>
        <w:t>15.6 暂列金额</w:t>
      </w:r>
      <w:bookmarkEnd w:id="814"/>
      <w:bookmarkEnd w:id="815"/>
      <w:bookmarkEnd w:id="8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pPr>
        <w:pStyle w:val="69"/>
        <w:ind w:firstLine="118"/>
        <w:rPr>
          <w:rFonts w:ascii="宋体" w:eastAsia="宋体"/>
          <w:color w:val="000000" w:themeColor="text1"/>
          <w:szCs w:val="24"/>
          <w:highlight w:val="none"/>
          <w14:textFill>
            <w14:solidFill>
              <w14:schemeClr w14:val="tx1"/>
            </w14:solidFill>
          </w14:textFill>
        </w:rPr>
      </w:pPr>
      <w:bookmarkStart w:id="817" w:name="_Toc386467123"/>
      <w:bookmarkStart w:id="818" w:name="_Toc330406318"/>
      <w:bookmarkStart w:id="819" w:name="_Toc152045713"/>
      <w:bookmarkStart w:id="820" w:name="_Toc152042491"/>
      <w:bookmarkStart w:id="821" w:name="_Toc179632731"/>
      <w:bookmarkStart w:id="822" w:name="_Toc393546377"/>
      <w:bookmarkStart w:id="823" w:name="_Toc144974682"/>
      <w:bookmarkStart w:id="824" w:name="_Toc9495"/>
      <w:r>
        <w:rPr>
          <w:rFonts w:hint="eastAsia" w:ascii="宋体" w:eastAsia="宋体"/>
          <w:color w:val="000000" w:themeColor="text1"/>
          <w:szCs w:val="24"/>
          <w:highlight w:val="none"/>
          <w14:textFill>
            <w14:solidFill>
              <w14:schemeClr w14:val="tx1"/>
            </w14:solidFill>
          </w14:textFill>
        </w:rPr>
        <w:t>15.7 计日工</w:t>
      </w:r>
      <w:bookmarkEnd w:id="817"/>
      <w:bookmarkEnd w:id="818"/>
      <w:bookmarkEnd w:id="819"/>
      <w:bookmarkEnd w:id="820"/>
      <w:bookmarkEnd w:id="821"/>
      <w:bookmarkEnd w:id="822"/>
      <w:bookmarkEnd w:id="823"/>
      <w:bookmarkEnd w:id="824"/>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pPr>
        <w:pStyle w:val="69"/>
        <w:ind w:firstLine="118"/>
        <w:rPr>
          <w:rFonts w:ascii="宋体" w:eastAsia="宋体"/>
          <w:color w:val="000000" w:themeColor="text1"/>
          <w:szCs w:val="24"/>
          <w:highlight w:val="none"/>
          <w14:textFill>
            <w14:solidFill>
              <w14:schemeClr w14:val="tx1"/>
            </w14:solidFill>
          </w14:textFill>
        </w:rPr>
      </w:pPr>
      <w:bookmarkStart w:id="825" w:name="_Toc393546378"/>
      <w:bookmarkStart w:id="826" w:name="_Toc179632732"/>
      <w:bookmarkStart w:id="827" w:name="_Toc152042492"/>
      <w:bookmarkStart w:id="828" w:name="_Toc152045714"/>
      <w:bookmarkStart w:id="829" w:name="_Toc386467124"/>
      <w:bookmarkStart w:id="830" w:name="_Toc330406319"/>
      <w:bookmarkStart w:id="831" w:name="_Toc144974683"/>
      <w:bookmarkStart w:id="832" w:name="_Toc3932"/>
      <w:r>
        <w:rPr>
          <w:rFonts w:hint="eastAsia" w:ascii="宋体" w:eastAsia="宋体"/>
          <w:color w:val="000000" w:themeColor="text1"/>
          <w:szCs w:val="24"/>
          <w:highlight w:val="none"/>
          <w14:textFill>
            <w14:solidFill>
              <w14:schemeClr w14:val="tx1"/>
            </w14:solidFill>
          </w14:textFill>
        </w:rPr>
        <w:t>15.8 暂估价</w:t>
      </w:r>
      <w:bookmarkEnd w:id="825"/>
      <w:bookmarkEnd w:id="826"/>
      <w:bookmarkEnd w:id="827"/>
      <w:bookmarkEnd w:id="828"/>
      <w:bookmarkEnd w:id="829"/>
      <w:bookmarkEnd w:id="830"/>
      <w:bookmarkEnd w:id="831"/>
      <w:bookmarkEnd w:id="832"/>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80"/>
        <w:rPr>
          <w:rFonts w:ascii="宋体" w:hAnsi="宋体"/>
          <w:color w:val="000000" w:themeColor="text1"/>
          <w:sz w:val="24"/>
          <w:szCs w:val="24"/>
          <w:highlight w:val="none"/>
          <w14:textFill>
            <w14:solidFill>
              <w14:schemeClr w14:val="tx1"/>
            </w14:solidFill>
          </w14:textFill>
        </w:rPr>
      </w:pPr>
      <w:bookmarkStart w:id="833" w:name="_Toc386467125"/>
      <w:bookmarkStart w:id="834" w:name="_Toc393546379"/>
      <w:bookmarkStart w:id="835" w:name="_Toc32589"/>
      <w:r>
        <w:rPr>
          <w:rFonts w:hint="eastAsia" w:ascii="宋体" w:hAnsi="宋体"/>
          <w:color w:val="000000" w:themeColor="text1"/>
          <w:sz w:val="24"/>
          <w:szCs w:val="24"/>
          <w:highlight w:val="none"/>
          <w14:textFill>
            <w14:solidFill>
              <w14:schemeClr w14:val="tx1"/>
            </w14:solidFill>
          </w14:textFill>
        </w:rPr>
        <w:t>16. 价格调整</w:t>
      </w:r>
      <w:bookmarkEnd w:id="833"/>
      <w:bookmarkEnd w:id="834"/>
      <w:bookmarkEnd w:id="835"/>
    </w:p>
    <w:p>
      <w:pPr>
        <w:pStyle w:val="69"/>
        <w:ind w:firstLine="118"/>
        <w:rPr>
          <w:rFonts w:ascii="宋体" w:eastAsia="宋体"/>
          <w:color w:val="000000" w:themeColor="text1"/>
          <w:szCs w:val="24"/>
          <w:highlight w:val="none"/>
          <w14:textFill>
            <w14:solidFill>
              <w14:schemeClr w14:val="tx1"/>
            </w14:solidFill>
          </w14:textFill>
        </w:rPr>
      </w:pPr>
      <w:bookmarkStart w:id="836" w:name="_Toc393546380"/>
      <w:bookmarkStart w:id="837" w:name="_Toc386467126"/>
      <w:bookmarkStart w:id="838" w:name="_Toc25711"/>
      <w:r>
        <w:rPr>
          <w:rFonts w:hint="eastAsia" w:ascii="宋体" w:eastAsia="宋体"/>
          <w:color w:val="000000" w:themeColor="text1"/>
          <w:szCs w:val="24"/>
          <w:highlight w:val="none"/>
          <w14:textFill>
            <w14:solidFill>
              <w14:schemeClr w14:val="tx1"/>
            </w14:solidFill>
          </w14:textFill>
        </w:rPr>
        <w:t>16.1 物价波动引起的价格调整</w:t>
      </w:r>
      <w:bookmarkEnd w:id="836"/>
      <w:bookmarkEnd w:id="837"/>
      <w:bookmarkEnd w:id="8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object>
          <v:shape id="_x0000_i1025" o:spt="75" type="#_x0000_t75" style="height:41pt;width:306.4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bookmarkStart w:id="839" w:name="_Toc152042495"/>
      <w:bookmarkStart w:id="840" w:name="_Toc144974686"/>
      <w:r>
        <w:rPr>
          <w:rFonts w:hint="eastAsia" w:ascii="宋体" w:hAnsi="宋体" w:cs="宋体"/>
          <w:color w:val="000000" w:themeColor="text1"/>
          <w:sz w:val="24"/>
          <w:highlight w:val="none"/>
          <w14:textFill>
            <w14:solidFill>
              <w14:schemeClr w14:val="tx1"/>
            </w14:solidFill>
          </w14:textFill>
        </w:rPr>
        <w:t>A -- 定值权重(即不调部分的权重)；</w:t>
      </w:r>
      <w:bookmarkEnd w:id="839"/>
      <w:bookmarkEnd w:id="840"/>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9"/>
        <w:ind w:firstLine="118"/>
        <w:rPr>
          <w:rFonts w:ascii="宋体" w:eastAsia="宋体"/>
          <w:color w:val="000000" w:themeColor="text1"/>
          <w:szCs w:val="24"/>
          <w:highlight w:val="none"/>
          <w14:textFill>
            <w14:solidFill>
              <w14:schemeClr w14:val="tx1"/>
            </w14:solidFill>
          </w14:textFill>
        </w:rPr>
      </w:pPr>
      <w:bookmarkStart w:id="841" w:name="_Toc152042496"/>
      <w:bookmarkStart w:id="842" w:name="_Toc152045717"/>
      <w:bookmarkStart w:id="843" w:name="_Toc393546381"/>
      <w:bookmarkStart w:id="844" w:name="_Toc144974688"/>
      <w:bookmarkStart w:id="845" w:name="_Toc330406322"/>
      <w:bookmarkStart w:id="846" w:name="_Toc386467127"/>
      <w:bookmarkStart w:id="847" w:name="_Toc179632735"/>
      <w:bookmarkStart w:id="848" w:name="_Toc4762"/>
      <w:r>
        <w:rPr>
          <w:rFonts w:hint="eastAsia" w:ascii="宋体" w:eastAsia="宋体"/>
          <w:color w:val="000000" w:themeColor="text1"/>
          <w:szCs w:val="24"/>
          <w:highlight w:val="none"/>
          <w14:textFill>
            <w14:solidFill>
              <w14:schemeClr w14:val="tx1"/>
            </w14:solidFill>
          </w14:textFill>
        </w:rPr>
        <w:t>16.2 法律变化引起的价格调整</w:t>
      </w:r>
      <w:bookmarkEnd w:id="841"/>
      <w:bookmarkEnd w:id="842"/>
      <w:bookmarkEnd w:id="843"/>
      <w:bookmarkEnd w:id="844"/>
      <w:bookmarkEnd w:id="845"/>
      <w:bookmarkEnd w:id="846"/>
      <w:bookmarkEnd w:id="847"/>
      <w:bookmarkEnd w:id="84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80"/>
        <w:rPr>
          <w:rFonts w:ascii="宋体" w:hAnsi="宋体"/>
          <w:color w:val="000000" w:themeColor="text1"/>
          <w:sz w:val="24"/>
          <w:szCs w:val="24"/>
          <w:highlight w:val="none"/>
          <w14:textFill>
            <w14:solidFill>
              <w14:schemeClr w14:val="tx1"/>
            </w14:solidFill>
          </w14:textFill>
        </w:rPr>
      </w:pPr>
      <w:bookmarkStart w:id="849" w:name="_Toc393546382"/>
      <w:bookmarkStart w:id="850" w:name="_Toc386467128"/>
      <w:bookmarkStart w:id="851" w:name="_Toc14864"/>
      <w:r>
        <w:rPr>
          <w:rFonts w:hint="eastAsia" w:ascii="宋体" w:hAnsi="宋体"/>
          <w:color w:val="000000" w:themeColor="text1"/>
          <w:sz w:val="24"/>
          <w:szCs w:val="24"/>
          <w:highlight w:val="none"/>
          <w14:textFill>
            <w14:solidFill>
              <w14:schemeClr w14:val="tx1"/>
            </w14:solidFill>
          </w14:textFill>
        </w:rPr>
        <w:t>17. 计量与支付</w:t>
      </w:r>
      <w:bookmarkEnd w:id="849"/>
      <w:bookmarkEnd w:id="850"/>
      <w:bookmarkEnd w:id="851"/>
    </w:p>
    <w:p>
      <w:pPr>
        <w:pStyle w:val="69"/>
        <w:ind w:firstLine="118"/>
        <w:rPr>
          <w:rFonts w:ascii="宋体" w:eastAsia="宋体"/>
          <w:color w:val="000000" w:themeColor="text1"/>
          <w:szCs w:val="24"/>
          <w:highlight w:val="none"/>
          <w14:textFill>
            <w14:solidFill>
              <w14:schemeClr w14:val="tx1"/>
            </w14:solidFill>
          </w14:textFill>
        </w:rPr>
      </w:pPr>
      <w:bookmarkStart w:id="852" w:name="_Toc393546383"/>
      <w:bookmarkStart w:id="853" w:name="_Toc386467129"/>
      <w:bookmarkStart w:id="854" w:name="_Toc3514"/>
      <w:r>
        <w:rPr>
          <w:rFonts w:hint="eastAsia" w:ascii="宋体" w:eastAsia="宋体"/>
          <w:color w:val="000000" w:themeColor="text1"/>
          <w:szCs w:val="24"/>
          <w:highlight w:val="none"/>
          <w14:textFill>
            <w14:solidFill>
              <w14:schemeClr w14:val="tx1"/>
            </w14:solidFill>
          </w14:textFill>
        </w:rPr>
        <w:t>17.1 计量</w:t>
      </w:r>
      <w:bookmarkEnd w:id="852"/>
      <w:bookmarkEnd w:id="853"/>
      <w:bookmarkEnd w:id="8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pPr>
        <w:pStyle w:val="69"/>
        <w:ind w:firstLine="118"/>
        <w:rPr>
          <w:rFonts w:ascii="宋体" w:eastAsia="宋体"/>
          <w:color w:val="000000" w:themeColor="text1"/>
          <w:szCs w:val="24"/>
          <w:highlight w:val="none"/>
          <w14:textFill>
            <w14:solidFill>
              <w14:schemeClr w14:val="tx1"/>
            </w14:solidFill>
          </w14:textFill>
        </w:rPr>
      </w:pPr>
      <w:bookmarkStart w:id="855" w:name="_Toc393546384"/>
      <w:bookmarkStart w:id="856" w:name="_Toc386467130"/>
      <w:bookmarkStart w:id="857" w:name="_Toc21710"/>
      <w:r>
        <w:rPr>
          <w:rFonts w:hint="eastAsia" w:ascii="宋体" w:eastAsia="宋体"/>
          <w:color w:val="000000" w:themeColor="text1"/>
          <w:szCs w:val="24"/>
          <w:highlight w:val="none"/>
          <w14:textFill>
            <w14:solidFill>
              <w14:schemeClr w14:val="tx1"/>
            </w14:solidFill>
          </w14:textFill>
        </w:rPr>
        <w:t>17.2 预付款</w:t>
      </w:r>
      <w:bookmarkEnd w:id="855"/>
      <w:bookmarkEnd w:id="856"/>
      <w:bookmarkEnd w:id="85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9"/>
        <w:ind w:firstLine="118"/>
        <w:rPr>
          <w:rFonts w:ascii="宋体" w:eastAsia="宋体"/>
          <w:color w:val="000000" w:themeColor="text1"/>
          <w:szCs w:val="24"/>
          <w:highlight w:val="none"/>
          <w14:textFill>
            <w14:solidFill>
              <w14:schemeClr w14:val="tx1"/>
            </w14:solidFill>
          </w14:textFill>
        </w:rPr>
      </w:pPr>
      <w:bookmarkStart w:id="858" w:name="_Toc393546385"/>
      <w:bookmarkStart w:id="859" w:name="_Toc386467131"/>
      <w:bookmarkStart w:id="860" w:name="_Toc6350"/>
      <w:r>
        <w:rPr>
          <w:rFonts w:hint="eastAsia" w:ascii="宋体" w:eastAsia="宋体"/>
          <w:color w:val="000000" w:themeColor="text1"/>
          <w:szCs w:val="24"/>
          <w:highlight w:val="none"/>
          <w14:textFill>
            <w14:solidFill>
              <w14:schemeClr w14:val="tx1"/>
            </w14:solidFill>
          </w14:textFill>
        </w:rPr>
        <w:t>17.3 工程进度付款</w:t>
      </w:r>
      <w:bookmarkEnd w:id="858"/>
      <w:bookmarkEnd w:id="859"/>
      <w:bookmarkEnd w:id="86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69"/>
        <w:ind w:firstLine="118"/>
        <w:rPr>
          <w:rFonts w:ascii="宋体" w:eastAsia="宋体"/>
          <w:color w:val="000000" w:themeColor="text1"/>
          <w:szCs w:val="24"/>
          <w:highlight w:val="none"/>
          <w14:textFill>
            <w14:solidFill>
              <w14:schemeClr w14:val="tx1"/>
            </w14:solidFill>
          </w14:textFill>
        </w:rPr>
      </w:pPr>
      <w:bookmarkStart w:id="861" w:name="_Toc386467132"/>
      <w:bookmarkStart w:id="862" w:name="_Toc393546386"/>
      <w:bookmarkStart w:id="863" w:name="_Toc8902"/>
      <w:r>
        <w:rPr>
          <w:rFonts w:hint="eastAsia" w:ascii="宋体" w:eastAsia="宋体"/>
          <w:color w:val="000000" w:themeColor="text1"/>
          <w:szCs w:val="24"/>
          <w:highlight w:val="none"/>
          <w14:textFill>
            <w14:solidFill>
              <w14:schemeClr w14:val="tx1"/>
            </w14:solidFill>
          </w14:textFill>
        </w:rPr>
        <w:t>17.4 质量保证金</w:t>
      </w:r>
      <w:bookmarkEnd w:id="861"/>
      <w:bookmarkEnd w:id="862"/>
      <w:bookmarkEnd w:id="86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9"/>
        <w:ind w:firstLine="118"/>
        <w:rPr>
          <w:rFonts w:ascii="宋体" w:eastAsia="宋体"/>
          <w:color w:val="000000" w:themeColor="text1"/>
          <w:szCs w:val="24"/>
          <w:highlight w:val="none"/>
          <w14:textFill>
            <w14:solidFill>
              <w14:schemeClr w14:val="tx1"/>
            </w14:solidFill>
          </w14:textFill>
        </w:rPr>
      </w:pPr>
      <w:bookmarkStart w:id="864" w:name="_Toc386467133"/>
      <w:bookmarkStart w:id="865" w:name="_Toc393546387"/>
      <w:bookmarkStart w:id="866" w:name="_Toc24034"/>
      <w:r>
        <w:rPr>
          <w:rFonts w:hint="eastAsia" w:ascii="宋体" w:eastAsia="宋体"/>
          <w:color w:val="000000" w:themeColor="text1"/>
          <w:szCs w:val="24"/>
          <w:highlight w:val="none"/>
          <w14:textFill>
            <w14:solidFill>
              <w14:schemeClr w14:val="tx1"/>
            </w14:solidFill>
          </w14:textFill>
        </w:rPr>
        <w:t>17.5 竣工结算</w:t>
      </w:r>
      <w:bookmarkEnd w:id="864"/>
      <w:bookmarkEnd w:id="865"/>
      <w:bookmarkEnd w:id="8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pPr>
        <w:pStyle w:val="69"/>
        <w:ind w:firstLine="118"/>
        <w:rPr>
          <w:rFonts w:ascii="宋体" w:eastAsia="宋体"/>
          <w:color w:val="000000" w:themeColor="text1"/>
          <w:szCs w:val="24"/>
          <w:highlight w:val="none"/>
          <w14:textFill>
            <w14:solidFill>
              <w14:schemeClr w14:val="tx1"/>
            </w14:solidFill>
          </w14:textFill>
        </w:rPr>
      </w:pPr>
      <w:bookmarkStart w:id="867" w:name="_Toc393546388"/>
      <w:bookmarkStart w:id="868" w:name="_Toc386467134"/>
      <w:bookmarkStart w:id="869" w:name="_Toc20664"/>
      <w:r>
        <w:rPr>
          <w:rFonts w:hint="eastAsia" w:ascii="宋体" w:eastAsia="宋体"/>
          <w:color w:val="000000" w:themeColor="text1"/>
          <w:szCs w:val="24"/>
          <w:highlight w:val="none"/>
          <w14:textFill>
            <w14:solidFill>
              <w14:schemeClr w14:val="tx1"/>
            </w14:solidFill>
          </w14:textFill>
        </w:rPr>
        <w:t>17.6 最终结清</w:t>
      </w:r>
      <w:bookmarkEnd w:id="867"/>
      <w:bookmarkEnd w:id="868"/>
      <w:bookmarkEnd w:id="8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pPr>
        <w:pStyle w:val="80"/>
        <w:rPr>
          <w:rFonts w:ascii="宋体" w:hAnsi="宋体"/>
          <w:color w:val="000000" w:themeColor="text1"/>
          <w:sz w:val="24"/>
          <w:szCs w:val="24"/>
          <w:highlight w:val="none"/>
          <w14:textFill>
            <w14:solidFill>
              <w14:schemeClr w14:val="tx1"/>
            </w14:solidFill>
          </w14:textFill>
        </w:rPr>
      </w:pPr>
      <w:bookmarkStart w:id="870" w:name="_Toc393546389"/>
      <w:bookmarkStart w:id="871" w:name="_Toc386467135"/>
      <w:bookmarkStart w:id="872" w:name="_Toc15912"/>
      <w:r>
        <w:rPr>
          <w:rFonts w:hint="eastAsia" w:ascii="宋体" w:hAnsi="宋体"/>
          <w:color w:val="000000" w:themeColor="text1"/>
          <w:sz w:val="24"/>
          <w:szCs w:val="24"/>
          <w:highlight w:val="none"/>
          <w14:textFill>
            <w14:solidFill>
              <w14:schemeClr w14:val="tx1"/>
            </w14:solidFill>
          </w14:textFill>
        </w:rPr>
        <w:t>18. 竣工验收</w:t>
      </w:r>
      <w:bookmarkEnd w:id="870"/>
      <w:bookmarkEnd w:id="871"/>
      <w:bookmarkEnd w:id="872"/>
    </w:p>
    <w:p>
      <w:pPr>
        <w:pStyle w:val="69"/>
        <w:ind w:firstLine="118"/>
        <w:rPr>
          <w:rFonts w:ascii="宋体" w:eastAsia="宋体"/>
          <w:color w:val="000000" w:themeColor="text1"/>
          <w:szCs w:val="24"/>
          <w:highlight w:val="none"/>
          <w14:textFill>
            <w14:solidFill>
              <w14:schemeClr w14:val="tx1"/>
            </w14:solidFill>
          </w14:textFill>
        </w:rPr>
      </w:pPr>
      <w:bookmarkStart w:id="873" w:name="_Toc152042505"/>
      <w:bookmarkStart w:id="874" w:name="_Toc144974697"/>
      <w:bookmarkStart w:id="875" w:name="_Toc386467136"/>
      <w:bookmarkStart w:id="876" w:name="_Toc179632744"/>
      <w:bookmarkStart w:id="877" w:name="_Toc330406331"/>
      <w:bookmarkStart w:id="878" w:name="_Toc393546390"/>
      <w:bookmarkStart w:id="879" w:name="_Toc152045726"/>
      <w:bookmarkStart w:id="880" w:name="_Toc19633"/>
      <w:r>
        <w:rPr>
          <w:rFonts w:hint="eastAsia" w:ascii="宋体" w:eastAsia="宋体"/>
          <w:color w:val="000000" w:themeColor="text1"/>
          <w:szCs w:val="24"/>
          <w:highlight w:val="none"/>
          <w14:textFill>
            <w14:solidFill>
              <w14:schemeClr w14:val="tx1"/>
            </w14:solidFill>
          </w14:textFill>
        </w:rPr>
        <w:t>18.1 竣工验收的含义</w:t>
      </w:r>
      <w:bookmarkEnd w:id="873"/>
      <w:bookmarkEnd w:id="874"/>
      <w:bookmarkEnd w:id="875"/>
      <w:bookmarkEnd w:id="876"/>
      <w:bookmarkEnd w:id="877"/>
      <w:bookmarkEnd w:id="878"/>
      <w:bookmarkEnd w:id="879"/>
      <w:bookmarkEnd w:id="88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9"/>
        <w:ind w:firstLine="118"/>
        <w:rPr>
          <w:rFonts w:ascii="宋体" w:eastAsia="宋体"/>
          <w:color w:val="000000" w:themeColor="text1"/>
          <w:szCs w:val="24"/>
          <w:highlight w:val="none"/>
          <w14:textFill>
            <w14:solidFill>
              <w14:schemeClr w14:val="tx1"/>
            </w14:solidFill>
          </w14:textFill>
        </w:rPr>
      </w:pPr>
      <w:bookmarkStart w:id="881" w:name="_Toc386467137"/>
      <w:bookmarkStart w:id="882" w:name="_Toc393546391"/>
      <w:bookmarkStart w:id="883" w:name="_Toc25212"/>
      <w:r>
        <w:rPr>
          <w:rFonts w:hint="eastAsia" w:ascii="宋体" w:eastAsia="宋体"/>
          <w:color w:val="000000" w:themeColor="text1"/>
          <w:szCs w:val="24"/>
          <w:highlight w:val="none"/>
          <w14:textFill>
            <w14:solidFill>
              <w14:schemeClr w14:val="tx1"/>
            </w14:solidFill>
          </w14:textFill>
        </w:rPr>
        <w:t>18.2 竣工验收申请报告</w:t>
      </w:r>
      <w:bookmarkEnd w:id="881"/>
      <w:bookmarkEnd w:id="882"/>
      <w:bookmarkEnd w:id="8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pPr>
        <w:pStyle w:val="69"/>
        <w:ind w:firstLine="118"/>
        <w:rPr>
          <w:rFonts w:ascii="宋体" w:eastAsia="宋体"/>
          <w:color w:val="000000" w:themeColor="text1"/>
          <w:szCs w:val="24"/>
          <w:highlight w:val="none"/>
          <w14:textFill>
            <w14:solidFill>
              <w14:schemeClr w14:val="tx1"/>
            </w14:solidFill>
          </w14:textFill>
        </w:rPr>
      </w:pPr>
      <w:bookmarkStart w:id="884" w:name="_Toc386467138"/>
      <w:bookmarkStart w:id="885" w:name="_Toc393546392"/>
      <w:bookmarkStart w:id="886" w:name="_Toc19224"/>
      <w:r>
        <w:rPr>
          <w:rFonts w:hint="eastAsia" w:ascii="宋体" w:eastAsia="宋体"/>
          <w:color w:val="000000" w:themeColor="text1"/>
          <w:szCs w:val="24"/>
          <w:highlight w:val="none"/>
          <w14:textFill>
            <w14:solidFill>
              <w14:schemeClr w14:val="tx1"/>
            </w14:solidFill>
          </w14:textFill>
        </w:rPr>
        <w:t>18.3 验收</w:t>
      </w:r>
      <w:bookmarkEnd w:id="884"/>
      <w:bookmarkEnd w:id="885"/>
      <w:bookmarkEnd w:id="88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pPr>
        <w:pStyle w:val="69"/>
        <w:ind w:firstLine="118"/>
        <w:rPr>
          <w:rFonts w:ascii="宋体" w:eastAsia="宋体"/>
          <w:color w:val="000000" w:themeColor="text1"/>
          <w:szCs w:val="24"/>
          <w:highlight w:val="none"/>
          <w14:textFill>
            <w14:solidFill>
              <w14:schemeClr w14:val="tx1"/>
            </w14:solidFill>
          </w14:textFill>
        </w:rPr>
      </w:pPr>
      <w:bookmarkStart w:id="887" w:name="_Toc144974700"/>
      <w:bookmarkStart w:id="888" w:name="_Toc393546393"/>
      <w:bookmarkStart w:id="889" w:name="_Toc179632747"/>
      <w:bookmarkStart w:id="890" w:name="_Toc386467139"/>
      <w:bookmarkStart w:id="891" w:name="_Toc330406334"/>
      <w:bookmarkStart w:id="892" w:name="_Toc152042508"/>
      <w:bookmarkStart w:id="893" w:name="_Toc152045729"/>
      <w:bookmarkStart w:id="894" w:name="_Toc2234"/>
      <w:r>
        <w:rPr>
          <w:rFonts w:hint="eastAsia" w:ascii="宋体" w:eastAsia="宋体"/>
          <w:color w:val="000000" w:themeColor="text1"/>
          <w:szCs w:val="24"/>
          <w:highlight w:val="none"/>
          <w14:textFill>
            <w14:solidFill>
              <w14:schemeClr w14:val="tx1"/>
            </w14:solidFill>
          </w14:textFill>
        </w:rPr>
        <w:t>18.4 单位工程验收</w:t>
      </w:r>
      <w:bookmarkEnd w:id="887"/>
      <w:bookmarkEnd w:id="888"/>
      <w:bookmarkEnd w:id="889"/>
      <w:bookmarkEnd w:id="890"/>
      <w:bookmarkEnd w:id="891"/>
      <w:bookmarkEnd w:id="892"/>
      <w:bookmarkEnd w:id="893"/>
      <w:bookmarkEnd w:id="89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895" w:name="_Toc393546394"/>
      <w:bookmarkStart w:id="896" w:name="_Toc144974701"/>
      <w:bookmarkStart w:id="897" w:name="_Toc386467140"/>
      <w:bookmarkStart w:id="898" w:name="_Toc179632748"/>
      <w:bookmarkStart w:id="899" w:name="_Toc152045730"/>
      <w:bookmarkStart w:id="900" w:name="_Toc152042509"/>
      <w:bookmarkStart w:id="901" w:name="_Toc330406335"/>
      <w:bookmarkStart w:id="902" w:name="_Toc18725"/>
      <w:r>
        <w:rPr>
          <w:rFonts w:hint="eastAsia" w:ascii="宋体" w:eastAsia="宋体"/>
          <w:color w:val="000000" w:themeColor="text1"/>
          <w:szCs w:val="24"/>
          <w:highlight w:val="none"/>
          <w14:textFill>
            <w14:solidFill>
              <w14:schemeClr w14:val="tx1"/>
            </w14:solidFill>
          </w14:textFill>
        </w:rPr>
        <w:t>18.5 施工期运行</w:t>
      </w:r>
      <w:bookmarkEnd w:id="895"/>
      <w:bookmarkEnd w:id="896"/>
      <w:bookmarkEnd w:id="897"/>
      <w:bookmarkEnd w:id="898"/>
      <w:bookmarkEnd w:id="899"/>
      <w:bookmarkEnd w:id="900"/>
      <w:bookmarkEnd w:id="901"/>
      <w:bookmarkEnd w:id="9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pPr>
        <w:pStyle w:val="69"/>
        <w:ind w:firstLine="118"/>
        <w:rPr>
          <w:rFonts w:ascii="宋体" w:eastAsia="宋体"/>
          <w:color w:val="000000" w:themeColor="text1"/>
          <w:szCs w:val="24"/>
          <w:highlight w:val="none"/>
          <w14:textFill>
            <w14:solidFill>
              <w14:schemeClr w14:val="tx1"/>
            </w14:solidFill>
          </w14:textFill>
        </w:rPr>
      </w:pPr>
      <w:bookmarkStart w:id="903" w:name="_Toc144974702"/>
      <w:bookmarkStart w:id="904" w:name="_Toc152042510"/>
      <w:bookmarkStart w:id="905" w:name="_Toc179632749"/>
      <w:bookmarkStart w:id="906" w:name="_Toc330406336"/>
      <w:bookmarkStart w:id="907" w:name="_Toc393546395"/>
      <w:bookmarkStart w:id="908" w:name="_Toc386467141"/>
      <w:bookmarkStart w:id="909" w:name="_Toc152045731"/>
      <w:bookmarkStart w:id="910" w:name="_Toc15578"/>
      <w:r>
        <w:rPr>
          <w:rFonts w:hint="eastAsia" w:ascii="宋体" w:eastAsia="宋体"/>
          <w:color w:val="000000" w:themeColor="text1"/>
          <w:szCs w:val="24"/>
          <w:highlight w:val="none"/>
          <w14:textFill>
            <w14:solidFill>
              <w14:schemeClr w14:val="tx1"/>
            </w14:solidFill>
          </w14:textFill>
        </w:rPr>
        <w:t>18.6 试运行</w:t>
      </w:r>
      <w:bookmarkEnd w:id="903"/>
      <w:bookmarkEnd w:id="904"/>
      <w:bookmarkEnd w:id="905"/>
      <w:bookmarkEnd w:id="906"/>
      <w:bookmarkEnd w:id="907"/>
      <w:bookmarkEnd w:id="908"/>
      <w:bookmarkEnd w:id="909"/>
      <w:bookmarkEnd w:id="91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911" w:name="_Toc152045732"/>
      <w:bookmarkStart w:id="912" w:name="_Toc330406337"/>
      <w:bookmarkStart w:id="913" w:name="_Toc152042511"/>
      <w:bookmarkStart w:id="914" w:name="_Toc393546396"/>
      <w:bookmarkStart w:id="915" w:name="_Toc386467142"/>
      <w:bookmarkStart w:id="916" w:name="_Toc179632750"/>
      <w:bookmarkStart w:id="917" w:name="_Toc144974703"/>
      <w:bookmarkStart w:id="918" w:name="_Toc8202"/>
      <w:r>
        <w:rPr>
          <w:rFonts w:hint="eastAsia" w:ascii="宋体" w:eastAsia="宋体"/>
          <w:color w:val="000000" w:themeColor="text1"/>
          <w:szCs w:val="24"/>
          <w:highlight w:val="none"/>
          <w14:textFill>
            <w14:solidFill>
              <w14:schemeClr w14:val="tx1"/>
            </w14:solidFill>
          </w14:textFill>
        </w:rPr>
        <w:t>18.7 竣工清场</w:t>
      </w:r>
      <w:bookmarkEnd w:id="911"/>
      <w:bookmarkEnd w:id="912"/>
      <w:bookmarkEnd w:id="913"/>
      <w:bookmarkEnd w:id="914"/>
      <w:bookmarkEnd w:id="915"/>
      <w:bookmarkEnd w:id="916"/>
      <w:bookmarkEnd w:id="917"/>
      <w:bookmarkEnd w:id="91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pPr>
        <w:pStyle w:val="69"/>
        <w:ind w:firstLine="118"/>
        <w:rPr>
          <w:rFonts w:ascii="宋体" w:eastAsia="宋体"/>
          <w:color w:val="000000" w:themeColor="text1"/>
          <w:szCs w:val="24"/>
          <w:highlight w:val="none"/>
          <w14:textFill>
            <w14:solidFill>
              <w14:schemeClr w14:val="tx1"/>
            </w14:solidFill>
          </w14:textFill>
        </w:rPr>
      </w:pPr>
      <w:bookmarkStart w:id="919" w:name="_Toc386467143"/>
      <w:bookmarkStart w:id="920" w:name="_Toc393546397"/>
      <w:bookmarkStart w:id="921" w:name="_Toc25597"/>
      <w:r>
        <w:rPr>
          <w:rFonts w:hint="eastAsia" w:ascii="宋体" w:eastAsia="宋体"/>
          <w:color w:val="000000" w:themeColor="text1"/>
          <w:szCs w:val="24"/>
          <w:highlight w:val="none"/>
          <w14:textFill>
            <w14:solidFill>
              <w14:schemeClr w14:val="tx1"/>
            </w14:solidFill>
          </w14:textFill>
        </w:rPr>
        <w:t>18.8 施工队伍的撤离</w:t>
      </w:r>
      <w:bookmarkEnd w:id="919"/>
      <w:bookmarkEnd w:id="920"/>
      <w:bookmarkEnd w:id="92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80"/>
        <w:rPr>
          <w:rFonts w:ascii="宋体" w:hAnsi="宋体"/>
          <w:color w:val="000000" w:themeColor="text1"/>
          <w:sz w:val="24"/>
          <w:szCs w:val="24"/>
          <w:highlight w:val="none"/>
          <w14:textFill>
            <w14:solidFill>
              <w14:schemeClr w14:val="tx1"/>
            </w14:solidFill>
          </w14:textFill>
        </w:rPr>
      </w:pPr>
      <w:bookmarkStart w:id="922" w:name="_Toc386467144"/>
      <w:bookmarkStart w:id="923" w:name="_Toc393546398"/>
      <w:bookmarkStart w:id="924" w:name="_Toc5711"/>
      <w:r>
        <w:rPr>
          <w:rFonts w:hint="eastAsia" w:ascii="宋体" w:hAnsi="宋体"/>
          <w:color w:val="000000" w:themeColor="text1"/>
          <w:sz w:val="24"/>
          <w:szCs w:val="24"/>
          <w:highlight w:val="none"/>
          <w14:textFill>
            <w14:solidFill>
              <w14:schemeClr w14:val="tx1"/>
            </w14:solidFill>
          </w14:textFill>
        </w:rPr>
        <w:t>19. 缺陷责任与保修责任</w:t>
      </w:r>
      <w:bookmarkEnd w:id="922"/>
      <w:bookmarkEnd w:id="923"/>
      <w:bookmarkEnd w:id="924"/>
    </w:p>
    <w:p>
      <w:pPr>
        <w:pStyle w:val="69"/>
        <w:ind w:firstLine="118"/>
        <w:rPr>
          <w:rFonts w:ascii="宋体" w:eastAsia="宋体"/>
          <w:color w:val="000000" w:themeColor="text1"/>
          <w:szCs w:val="24"/>
          <w:highlight w:val="none"/>
          <w14:textFill>
            <w14:solidFill>
              <w14:schemeClr w14:val="tx1"/>
            </w14:solidFill>
          </w14:textFill>
        </w:rPr>
      </w:pPr>
      <w:bookmarkStart w:id="925" w:name="_Toc393546399"/>
      <w:bookmarkStart w:id="926" w:name="_Toc144974706"/>
      <w:bookmarkStart w:id="927" w:name="_Toc179632753"/>
      <w:bookmarkStart w:id="928" w:name="_Toc330406340"/>
      <w:bookmarkStart w:id="929" w:name="_Toc386467145"/>
      <w:bookmarkStart w:id="930" w:name="_Toc152042514"/>
      <w:bookmarkStart w:id="931" w:name="_Toc152045735"/>
      <w:bookmarkStart w:id="932" w:name="_Toc28874"/>
      <w:r>
        <w:rPr>
          <w:rFonts w:hint="eastAsia" w:ascii="宋体" w:eastAsia="宋体"/>
          <w:color w:val="000000" w:themeColor="text1"/>
          <w:szCs w:val="24"/>
          <w:highlight w:val="none"/>
          <w14:textFill>
            <w14:solidFill>
              <w14:schemeClr w14:val="tx1"/>
            </w14:solidFill>
          </w14:textFill>
        </w:rPr>
        <w:t>19.1 缺陷责任期的起算时间</w:t>
      </w:r>
      <w:bookmarkEnd w:id="925"/>
      <w:bookmarkEnd w:id="926"/>
      <w:bookmarkEnd w:id="927"/>
      <w:bookmarkEnd w:id="928"/>
      <w:bookmarkEnd w:id="929"/>
      <w:bookmarkEnd w:id="930"/>
      <w:bookmarkEnd w:id="931"/>
      <w:bookmarkEnd w:id="93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pPr>
        <w:pStyle w:val="69"/>
        <w:ind w:firstLine="118"/>
        <w:rPr>
          <w:rFonts w:ascii="宋体" w:eastAsia="宋体"/>
          <w:color w:val="000000" w:themeColor="text1"/>
          <w:szCs w:val="24"/>
          <w:highlight w:val="none"/>
          <w14:textFill>
            <w14:solidFill>
              <w14:schemeClr w14:val="tx1"/>
            </w14:solidFill>
          </w14:textFill>
        </w:rPr>
      </w:pPr>
      <w:bookmarkStart w:id="933" w:name="_Toc393546400"/>
      <w:bookmarkStart w:id="934" w:name="_Toc386467146"/>
      <w:bookmarkStart w:id="935" w:name="_Toc2358"/>
      <w:r>
        <w:rPr>
          <w:rFonts w:hint="eastAsia" w:ascii="宋体" w:eastAsia="宋体"/>
          <w:color w:val="000000" w:themeColor="text1"/>
          <w:szCs w:val="24"/>
          <w:highlight w:val="none"/>
          <w14:textFill>
            <w14:solidFill>
              <w14:schemeClr w14:val="tx1"/>
            </w14:solidFill>
          </w14:textFill>
        </w:rPr>
        <w:t>19.2 缺陷责任</w:t>
      </w:r>
      <w:bookmarkEnd w:id="933"/>
      <w:bookmarkEnd w:id="934"/>
      <w:bookmarkEnd w:id="9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pPr>
        <w:pStyle w:val="69"/>
        <w:ind w:firstLine="118"/>
        <w:rPr>
          <w:rFonts w:ascii="宋体" w:eastAsia="宋体"/>
          <w:color w:val="000000" w:themeColor="text1"/>
          <w:szCs w:val="24"/>
          <w:highlight w:val="none"/>
          <w14:textFill>
            <w14:solidFill>
              <w14:schemeClr w14:val="tx1"/>
            </w14:solidFill>
          </w14:textFill>
        </w:rPr>
      </w:pPr>
      <w:bookmarkStart w:id="936" w:name="_Toc386467147"/>
      <w:bookmarkStart w:id="937" w:name="_Toc152042516"/>
      <w:bookmarkStart w:id="938" w:name="_Toc330406342"/>
      <w:bookmarkStart w:id="939" w:name="_Toc152045737"/>
      <w:bookmarkStart w:id="940" w:name="_Toc393546401"/>
      <w:bookmarkStart w:id="941" w:name="_Toc179632755"/>
      <w:bookmarkStart w:id="942" w:name="_Toc144974708"/>
      <w:bookmarkStart w:id="943" w:name="_Toc5069"/>
      <w:r>
        <w:rPr>
          <w:rFonts w:hint="eastAsia" w:ascii="宋体" w:eastAsia="宋体"/>
          <w:color w:val="000000" w:themeColor="text1"/>
          <w:szCs w:val="24"/>
          <w:highlight w:val="none"/>
          <w14:textFill>
            <w14:solidFill>
              <w14:schemeClr w14:val="tx1"/>
            </w14:solidFill>
          </w14:textFill>
        </w:rPr>
        <w:t>19.3 缺陷责任期的延长</w:t>
      </w:r>
      <w:bookmarkEnd w:id="936"/>
      <w:bookmarkEnd w:id="937"/>
      <w:bookmarkEnd w:id="938"/>
      <w:bookmarkEnd w:id="939"/>
      <w:bookmarkEnd w:id="940"/>
      <w:bookmarkEnd w:id="941"/>
      <w:bookmarkEnd w:id="942"/>
      <w:bookmarkEnd w:id="9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pPr>
        <w:pStyle w:val="69"/>
        <w:ind w:firstLine="118"/>
        <w:rPr>
          <w:rFonts w:ascii="宋体" w:eastAsia="宋体"/>
          <w:color w:val="000000" w:themeColor="text1"/>
          <w:szCs w:val="24"/>
          <w:highlight w:val="none"/>
          <w14:textFill>
            <w14:solidFill>
              <w14:schemeClr w14:val="tx1"/>
            </w14:solidFill>
          </w14:textFill>
        </w:rPr>
      </w:pPr>
      <w:bookmarkStart w:id="944" w:name="_Toc386467148"/>
      <w:bookmarkStart w:id="945" w:name="_Toc393546402"/>
      <w:bookmarkStart w:id="946" w:name="_Toc152042517"/>
      <w:bookmarkStart w:id="947" w:name="_Toc144974709"/>
      <w:bookmarkStart w:id="948" w:name="_Toc152045738"/>
      <w:bookmarkStart w:id="949" w:name="_Toc330406343"/>
      <w:bookmarkStart w:id="950" w:name="_Toc179632756"/>
      <w:bookmarkStart w:id="951" w:name="_Toc22052"/>
      <w:r>
        <w:rPr>
          <w:rFonts w:hint="eastAsia" w:ascii="宋体" w:eastAsia="宋体"/>
          <w:color w:val="000000" w:themeColor="text1"/>
          <w:szCs w:val="24"/>
          <w:highlight w:val="none"/>
          <w14:textFill>
            <w14:solidFill>
              <w14:schemeClr w14:val="tx1"/>
            </w14:solidFill>
          </w14:textFill>
        </w:rPr>
        <w:t>19.4 进一步试验和试运行</w:t>
      </w:r>
      <w:bookmarkEnd w:id="944"/>
      <w:bookmarkEnd w:id="945"/>
      <w:bookmarkEnd w:id="946"/>
      <w:bookmarkEnd w:id="947"/>
      <w:bookmarkEnd w:id="948"/>
      <w:bookmarkEnd w:id="949"/>
      <w:bookmarkEnd w:id="950"/>
      <w:bookmarkEnd w:id="9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69"/>
        <w:ind w:firstLine="118"/>
        <w:rPr>
          <w:rFonts w:ascii="宋体" w:eastAsia="宋体"/>
          <w:color w:val="000000" w:themeColor="text1"/>
          <w:szCs w:val="24"/>
          <w:highlight w:val="none"/>
          <w14:textFill>
            <w14:solidFill>
              <w14:schemeClr w14:val="tx1"/>
            </w14:solidFill>
          </w14:textFill>
        </w:rPr>
      </w:pPr>
      <w:bookmarkStart w:id="952" w:name="_Toc393546403"/>
      <w:bookmarkStart w:id="953" w:name="_Toc386467149"/>
      <w:bookmarkStart w:id="954" w:name="_Toc4026"/>
      <w:r>
        <w:rPr>
          <w:rFonts w:hint="eastAsia" w:ascii="宋体" w:eastAsia="宋体"/>
          <w:color w:val="000000" w:themeColor="text1"/>
          <w:szCs w:val="24"/>
          <w:highlight w:val="none"/>
          <w14:textFill>
            <w14:solidFill>
              <w14:schemeClr w14:val="tx1"/>
            </w14:solidFill>
          </w14:textFill>
        </w:rPr>
        <w:t>19.5 承包人的进入权</w:t>
      </w:r>
      <w:bookmarkEnd w:id="952"/>
      <w:bookmarkEnd w:id="953"/>
      <w:bookmarkEnd w:id="9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pPr>
        <w:pStyle w:val="69"/>
        <w:ind w:firstLine="118"/>
        <w:rPr>
          <w:rFonts w:ascii="宋体" w:eastAsia="宋体"/>
          <w:color w:val="000000" w:themeColor="text1"/>
          <w:szCs w:val="24"/>
          <w:highlight w:val="none"/>
          <w14:textFill>
            <w14:solidFill>
              <w14:schemeClr w14:val="tx1"/>
            </w14:solidFill>
          </w14:textFill>
        </w:rPr>
      </w:pPr>
      <w:bookmarkStart w:id="955" w:name="_Toc152042519"/>
      <w:bookmarkStart w:id="956" w:name="_Toc179632758"/>
      <w:bookmarkStart w:id="957" w:name="_Toc144974711"/>
      <w:bookmarkStart w:id="958" w:name="_Toc152045740"/>
      <w:bookmarkStart w:id="959" w:name="_Toc393546404"/>
      <w:bookmarkStart w:id="960" w:name="_Toc330406345"/>
      <w:bookmarkStart w:id="961" w:name="_Toc386467150"/>
      <w:bookmarkStart w:id="962" w:name="_Toc11357"/>
      <w:r>
        <w:rPr>
          <w:rFonts w:hint="eastAsia" w:ascii="宋体" w:eastAsia="宋体"/>
          <w:color w:val="000000" w:themeColor="text1"/>
          <w:szCs w:val="24"/>
          <w:highlight w:val="none"/>
          <w14:textFill>
            <w14:solidFill>
              <w14:schemeClr w14:val="tx1"/>
            </w14:solidFill>
          </w14:textFill>
        </w:rPr>
        <w:t>19.6 缺陷责任期终止证书</w:t>
      </w:r>
      <w:bookmarkEnd w:id="955"/>
      <w:bookmarkEnd w:id="956"/>
      <w:bookmarkEnd w:id="957"/>
      <w:bookmarkEnd w:id="958"/>
      <w:bookmarkEnd w:id="959"/>
      <w:bookmarkEnd w:id="960"/>
      <w:bookmarkEnd w:id="961"/>
      <w:bookmarkEnd w:id="96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pPr>
        <w:pStyle w:val="69"/>
        <w:ind w:firstLine="118"/>
        <w:rPr>
          <w:rFonts w:ascii="宋体" w:eastAsia="宋体"/>
          <w:color w:val="000000" w:themeColor="text1"/>
          <w:szCs w:val="24"/>
          <w:highlight w:val="none"/>
          <w14:textFill>
            <w14:solidFill>
              <w14:schemeClr w14:val="tx1"/>
            </w14:solidFill>
          </w14:textFill>
        </w:rPr>
      </w:pPr>
      <w:bookmarkStart w:id="963" w:name="_Toc386467151"/>
      <w:bookmarkStart w:id="964" w:name="_Toc393546405"/>
      <w:bookmarkStart w:id="965" w:name="_Toc22709"/>
      <w:r>
        <w:rPr>
          <w:rFonts w:hint="eastAsia" w:ascii="宋体" w:eastAsia="宋体"/>
          <w:color w:val="000000" w:themeColor="text1"/>
          <w:szCs w:val="24"/>
          <w:highlight w:val="none"/>
          <w14:textFill>
            <w14:solidFill>
              <w14:schemeClr w14:val="tx1"/>
            </w14:solidFill>
          </w14:textFill>
        </w:rPr>
        <w:t>19.7 保修责任</w:t>
      </w:r>
      <w:bookmarkEnd w:id="963"/>
      <w:bookmarkEnd w:id="964"/>
      <w:bookmarkEnd w:id="96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80"/>
        <w:rPr>
          <w:rFonts w:ascii="宋体" w:hAnsi="宋体"/>
          <w:color w:val="000000" w:themeColor="text1"/>
          <w:sz w:val="24"/>
          <w:szCs w:val="24"/>
          <w:highlight w:val="none"/>
          <w14:textFill>
            <w14:solidFill>
              <w14:schemeClr w14:val="tx1"/>
            </w14:solidFill>
          </w14:textFill>
        </w:rPr>
      </w:pPr>
      <w:bookmarkStart w:id="966" w:name="_Toc386467152"/>
      <w:bookmarkStart w:id="967" w:name="_Toc393546406"/>
      <w:bookmarkStart w:id="968" w:name="_Toc29079"/>
      <w:r>
        <w:rPr>
          <w:rFonts w:hint="eastAsia" w:ascii="宋体" w:hAnsi="宋体"/>
          <w:color w:val="000000" w:themeColor="text1"/>
          <w:sz w:val="24"/>
          <w:szCs w:val="24"/>
          <w:highlight w:val="none"/>
          <w14:textFill>
            <w14:solidFill>
              <w14:schemeClr w14:val="tx1"/>
            </w14:solidFill>
          </w14:textFill>
        </w:rPr>
        <w:t>20. 保险</w:t>
      </w:r>
      <w:bookmarkEnd w:id="966"/>
      <w:bookmarkEnd w:id="967"/>
      <w:bookmarkEnd w:id="968"/>
    </w:p>
    <w:p>
      <w:pPr>
        <w:pStyle w:val="69"/>
        <w:ind w:firstLine="118"/>
        <w:rPr>
          <w:rFonts w:ascii="宋体" w:eastAsia="宋体"/>
          <w:color w:val="000000" w:themeColor="text1"/>
          <w:szCs w:val="24"/>
          <w:highlight w:val="none"/>
          <w14:textFill>
            <w14:solidFill>
              <w14:schemeClr w14:val="tx1"/>
            </w14:solidFill>
          </w14:textFill>
        </w:rPr>
      </w:pPr>
      <w:bookmarkStart w:id="969" w:name="_Toc393546407"/>
      <w:bookmarkStart w:id="970" w:name="_Toc386467153"/>
      <w:bookmarkStart w:id="971" w:name="_Toc7967"/>
      <w:r>
        <w:rPr>
          <w:rFonts w:hint="eastAsia" w:ascii="宋体" w:eastAsia="宋体"/>
          <w:color w:val="000000" w:themeColor="text1"/>
          <w:szCs w:val="24"/>
          <w:highlight w:val="none"/>
          <w14:textFill>
            <w14:solidFill>
              <w14:schemeClr w14:val="tx1"/>
            </w14:solidFill>
          </w14:textFill>
        </w:rPr>
        <w:t>20.1 工程保险</w:t>
      </w:r>
      <w:bookmarkEnd w:id="969"/>
      <w:bookmarkEnd w:id="970"/>
      <w:bookmarkEnd w:id="971"/>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972" w:name="_Toc393546408"/>
      <w:bookmarkStart w:id="973" w:name="_Toc179632762"/>
      <w:bookmarkStart w:id="974" w:name="_Toc386467154"/>
      <w:bookmarkStart w:id="975" w:name="_Toc152045744"/>
      <w:bookmarkStart w:id="976" w:name="_Toc152042523"/>
      <w:bookmarkStart w:id="977" w:name="_Toc330406349"/>
      <w:bookmarkStart w:id="978" w:name="_Toc144974715"/>
      <w:bookmarkStart w:id="979" w:name="_Toc30769"/>
      <w:r>
        <w:rPr>
          <w:rFonts w:hint="eastAsia" w:ascii="宋体" w:eastAsia="宋体"/>
          <w:color w:val="000000" w:themeColor="text1"/>
          <w:szCs w:val="24"/>
          <w:highlight w:val="none"/>
          <w14:textFill>
            <w14:solidFill>
              <w14:schemeClr w14:val="tx1"/>
            </w14:solidFill>
          </w14:textFill>
        </w:rPr>
        <w:t>20.2 人员工伤事故的保险</w:t>
      </w:r>
      <w:bookmarkEnd w:id="972"/>
      <w:bookmarkEnd w:id="973"/>
      <w:bookmarkEnd w:id="974"/>
      <w:bookmarkEnd w:id="975"/>
      <w:bookmarkEnd w:id="976"/>
      <w:bookmarkEnd w:id="977"/>
      <w:bookmarkEnd w:id="978"/>
      <w:bookmarkEnd w:id="979"/>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pPr>
        <w:pStyle w:val="69"/>
        <w:ind w:firstLine="118"/>
        <w:rPr>
          <w:rFonts w:ascii="宋体" w:eastAsia="宋体"/>
          <w:color w:val="000000" w:themeColor="text1"/>
          <w:szCs w:val="24"/>
          <w:highlight w:val="none"/>
          <w14:textFill>
            <w14:solidFill>
              <w14:schemeClr w14:val="tx1"/>
            </w14:solidFill>
          </w14:textFill>
        </w:rPr>
      </w:pPr>
      <w:bookmarkStart w:id="980" w:name="_Toc10605"/>
      <w:bookmarkStart w:id="981" w:name="_Toc152045745"/>
      <w:bookmarkStart w:id="982" w:name="_Toc152042524"/>
      <w:bookmarkStart w:id="983" w:name="_Toc144974716"/>
      <w:bookmarkStart w:id="984" w:name="_Toc179632763"/>
      <w:bookmarkStart w:id="985" w:name="_Toc386467155"/>
      <w:bookmarkStart w:id="986" w:name="_Toc393546409"/>
      <w:bookmarkStart w:id="987" w:name="_Toc330406350"/>
      <w:r>
        <w:rPr>
          <w:rFonts w:hint="eastAsia" w:ascii="宋体" w:eastAsia="宋体"/>
          <w:color w:val="000000" w:themeColor="text1"/>
          <w:szCs w:val="24"/>
          <w:highlight w:val="none"/>
          <w14:textFill>
            <w14:solidFill>
              <w14:schemeClr w14:val="tx1"/>
            </w14:solidFill>
          </w14:textFill>
        </w:rPr>
        <w:t>20.3 人身意外伤害险</w:t>
      </w:r>
      <w:bookmarkEnd w:id="980"/>
      <w:bookmarkEnd w:id="981"/>
      <w:bookmarkEnd w:id="982"/>
      <w:bookmarkEnd w:id="983"/>
      <w:bookmarkEnd w:id="984"/>
      <w:bookmarkEnd w:id="985"/>
      <w:bookmarkEnd w:id="986"/>
      <w:bookmarkEnd w:id="987"/>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pPr>
        <w:pStyle w:val="69"/>
        <w:ind w:firstLine="118"/>
        <w:rPr>
          <w:rFonts w:ascii="宋体" w:eastAsia="宋体"/>
          <w:color w:val="000000" w:themeColor="text1"/>
          <w:szCs w:val="24"/>
          <w:highlight w:val="none"/>
          <w14:textFill>
            <w14:solidFill>
              <w14:schemeClr w14:val="tx1"/>
            </w14:solidFill>
          </w14:textFill>
        </w:rPr>
      </w:pPr>
      <w:bookmarkStart w:id="988" w:name="_Toc393546410"/>
      <w:bookmarkStart w:id="989" w:name="_Toc386467156"/>
      <w:bookmarkStart w:id="990" w:name="_Toc31759"/>
      <w:r>
        <w:rPr>
          <w:rFonts w:hint="eastAsia" w:ascii="宋体" w:eastAsia="宋体"/>
          <w:color w:val="000000" w:themeColor="text1"/>
          <w:szCs w:val="24"/>
          <w:highlight w:val="none"/>
          <w14:textFill>
            <w14:solidFill>
              <w14:schemeClr w14:val="tx1"/>
            </w14:solidFill>
          </w14:textFill>
        </w:rPr>
        <w:t>20.4 第三者责任险</w:t>
      </w:r>
      <w:bookmarkEnd w:id="988"/>
      <w:bookmarkEnd w:id="989"/>
      <w:bookmarkEnd w:id="990"/>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991" w:name="_Toc393546411"/>
      <w:bookmarkStart w:id="992" w:name="_Toc386467157"/>
      <w:bookmarkStart w:id="993" w:name="_Toc15895"/>
      <w:r>
        <w:rPr>
          <w:rFonts w:hint="eastAsia" w:ascii="宋体" w:eastAsia="宋体"/>
          <w:color w:val="000000" w:themeColor="text1"/>
          <w:szCs w:val="24"/>
          <w:highlight w:val="none"/>
          <w14:textFill>
            <w14:solidFill>
              <w14:schemeClr w14:val="tx1"/>
            </w14:solidFill>
          </w14:textFill>
        </w:rPr>
        <w:t>20.5 其他保险</w:t>
      </w:r>
      <w:bookmarkEnd w:id="991"/>
      <w:bookmarkEnd w:id="992"/>
      <w:bookmarkEnd w:id="993"/>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pPr>
        <w:pStyle w:val="69"/>
        <w:ind w:firstLine="118"/>
        <w:rPr>
          <w:rFonts w:ascii="宋体" w:eastAsia="宋体"/>
          <w:color w:val="000000" w:themeColor="text1"/>
          <w:szCs w:val="24"/>
          <w:highlight w:val="none"/>
          <w14:textFill>
            <w14:solidFill>
              <w14:schemeClr w14:val="tx1"/>
            </w14:solidFill>
          </w14:textFill>
        </w:rPr>
      </w:pPr>
      <w:bookmarkStart w:id="994" w:name="_Toc393546412"/>
      <w:bookmarkStart w:id="995" w:name="_Toc386467158"/>
      <w:bookmarkStart w:id="996" w:name="_Toc17258"/>
      <w:r>
        <w:rPr>
          <w:rFonts w:hint="eastAsia" w:ascii="宋体" w:eastAsia="宋体"/>
          <w:color w:val="000000" w:themeColor="text1"/>
          <w:szCs w:val="24"/>
          <w:highlight w:val="none"/>
          <w14:textFill>
            <w14:solidFill>
              <w14:schemeClr w14:val="tx1"/>
            </w14:solidFill>
          </w14:textFill>
        </w:rPr>
        <w:t>20.6 对各项保险的一般要求</w:t>
      </w:r>
      <w:bookmarkEnd w:id="994"/>
      <w:bookmarkEnd w:id="995"/>
      <w:bookmarkEnd w:id="996"/>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pPr>
        <w:pStyle w:val="80"/>
        <w:rPr>
          <w:rFonts w:ascii="宋体" w:hAnsi="宋体"/>
          <w:color w:val="000000" w:themeColor="text1"/>
          <w:sz w:val="24"/>
          <w:szCs w:val="24"/>
          <w:highlight w:val="none"/>
          <w14:textFill>
            <w14:solidFill>
              <w14:schemeClr w14:val="tx1"/>
            </w14:solidFill>
          </w14:textFill>
        </w:rPr>
      </w:pPr>
      <w:bookmarkStart w:id="997" w:name="_Toc386467159"/>
      <w:bookmarkStart w:id="998" w:name="_Toc393546413"/>
      <w:bookmarkStart w:id="999" w:name="_Toc9633"/>
      <w:r>
        <w:rPr>
          <w:rFonts w:hint="eastAsia" w:ascii="宋体" w:hAnsi="宋体"/>
          <w:color w:val="000000" w:themeColor="text1"/>
          <w:sz w:val="24"/>
          <w:szCs w:val="24"/>
          <w:highlight w:val="none"/>
          <w14:textFill>
            <w14:solidFill>
              <w14:schemeClr w14:val="tx1"/>
            </w14:solidFill>
          </w14:textFill>
        </w:rPr>
        <w:t>21. 不可抗力</w:t>
      </w:r>
      <w:bookmarkEnd w:id="997"/>
      <w:bookmarkEnd w:id="998"/>
      <w:bookmarkEnd w:id="999"/>
    </w:p>
    <w:p>
      <w:pPr>
        <w:pStyle w:val="69"/>
        <w:ind w:firstLine="118"/>
        <w:rPr>
          <w:rFonts w:ascii="宋体" w:eastAsia="宋体"/>
          <w:color w:val="000000" w:themeColor="text1"/>
          <w:szCs w:val="24"/>
          <w:highlight w:val="none"/>
          <w14:textFill>
            <w14:solidFill>
              <w14:schemeClr w14:val="tx1"/>
            </w14:solidFill>
          </w14:textFill>
        </w:rPr>
      </w:pPr>
      <w:bookmarkStart w:id="1000" w:name="_Toc386467160"/>
      <w:bookmarkStart w:id="1001" w:name="_Toc393546414"/>
      <w:bookmarkStart w:id="1002" w:name="_Toc27416"/>
      <w:r>
        <w:rPr>
          <w:rFonts w:hint="eastAsia" w:ascii="宋体" w:eastAsia="宋体"/>
          <w:color w:val="000000" w:themeColor="text1"/>
          <w:szCs w:val="24"/>
          <w:highlight w:val="none"/>
          <w14:textFill>
            <w14:solidFill>
              <w14:schemeClr w14:val="tx1"/>
            </w14:solidFill>
          </w14:textFill>
        </w:rPr>
        <w:t>21.1 不可抗力的确认</w:t>
      </w:r>
      <w:bookmarkEnd w:id="1000"/>
      <w:bookmarkEnd w:id="1001"/>
      <w:bookmarkEnd w:id="10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9"/>
        <w:ind w:firstLine="118"/>
        <w:rPr>
          <w:rFonts w:ascii="宋体" w:eastAsia="宋体"/>
          <w:color w:val="000000" w:themeColor="text1"/>
          <w:szCs w:val="24"/>
          <w:highlight w:val="none"/>
          <w14:textFill>
            <w14:solidFill>
              <w14:schemeClr w14:val="tx1"/>
            </w14:solidFill>
          </w14:textFill>
        </w:rPr>
      </w:pPr>
      <w:bookmarkStart w:id="1003" w:name="_Toc330406356"/>
      <w:bookmarkStart w:id="1004" w:name="_Toc386467161"/>
      <w:bookmarkStart w:id="1005" w:name="_Toc152042530"/>
      <w:bookmarkStart w:id="1006" w:name="_Toc144974722"/>
      <w:bookmarkStart w:id="1007" w:name="_Toc152045751"/>
      <w:bookmarkStart w:id="1008" w:name="_Toc179632769"/>
      <w:bookmarkStart w:id="1009" w:name="_Toc393546415"/>
      <w:bookmarkStart w:id="1010" w:name="_Toc20044"/>
      <w:r>
        <w:rPr>
          <w:rFonts w:hint="eastAsia" w:ascii="宋体" w:eastAsia="宋体"/>
          <w:color w:val="000000" w:themeColor="text1"/>
          <w:szCs w:val="24"/>
          <w:highlight w:val="none"/>
          <w14:textFill>
            <w14:solidFill>
              <w14:schemeClr w14:val="tx1"/>
            </w14:solidFill>
          </w14:textFill>
        </w:rPr>
        <w:t>21.2 不可抗力的通知</w:t>
      </w:r>
      <w:bookmarkEnd w:id="1003"/>
      <w:bookmarkEnd w:id="1004"/>
      <w:bookmarkEnd w:id="1005"/>
      <w:bookmarkEnd w:id="1006"/>
      <w:bookmarkEnd w:id="1007"/>
      <w:bookmarkEnd w:id="1008"/>
      <w:bookmarkEnd w:id="1009"/>
      <w:bookmarkEnd w:id="101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pPr>
        <w:pStyle w:val="69"/>
        <w:ind w:firstLine="118"/>
        <w:rPr>
          <w:rFonts w:ascii="宋体" w:eastAsia="宋体"/>
          <w:color w:val="000000" w:themeColor="text1"/>
          <w:szCs w:val="24"/>
          <w:highlight w:val="none"/>
          <w14:textFill>
            <w14:solidFill>
              <w14:schemeClr w14:val="tx1"/>
            </w14:solidFill>
          </w14:textFill>
        </w:rPr>
      </w:pPr>
      <w:bookmarkStart w:id="1011" w:name="_Toc386467162"/>
      <w:bookmarkStart w:id="1012" w:name="_Toc393546416"/>
      <w:bookmarkStart w:id="1013" w:name="_Toc25110"/>
      <w:r>
        <w:rPr>
          <w:rFonts w:hint="eastAsia" w:ascii="宋体" w:eastAsia="宋体"/>
          <w:color w:val="000000" w:themeColor="text1"/>
          <w:szCs w:val="24"/>
          <w:highlight w:val="none"/>
          <w14:textFill>
            <w14:solidFill>
              <w14:schemeClr w14:val="tx1"/>
            </w14:solidFill>
          </w14:textFill>
        </w:rPr>
        <w:t>21.3 不可抗力后果及其处理</w:t>
      </w:r>
      <w:bookmarkEnd w:id="1011"/>
      <w:bookmarkEnd w:id="1012"/>
      <w:bookmarkEnd w:id="1013"/>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80"/>
        <w:rPr>
          <w:rFonts w:ascii="宋体" w:hAnsi="宋体"/>
          <w:color w:val="000000" w:themeColor="text1"/>
          <w:sz w:val="24"/>
          <w:szCs w:val="24"/>
          <w:highlight w:val="none"/>
          <w14:textFill>
            <w14:solidFill>
              <w14:schemeClr w14:val="tx1"/>
            </w14:solidFill>
          </w14:textFill>
        </w:rPr>
      </w:pPr>
      <w:bookmarkStart w:id="1014" w:name="_Toc386467163"/>
      <w:bookmarkStart w:id="1015" w:name="_Toc393546417"/>
      <w:bookmarkStart w:id="1016" w:name="_Toc9716"/>
      <w:r>
        <w:rPr>
          <w:rFonts w:hint="eastAsia" w:ascii="宋体" w:hAnsi="宋体"/>
          <w:color w:val="000000" w:themeColor="text1"/>
          <w:sz w:val="24"/>
          <w:szCs w:val="24"/>
          <w:highlight w:val="none"/>
          <w14:textFill>
            <w14:solidFill>
              <w14:schemeClr w14:val="tx1"/>
            </w14:solidFill>
          </w14:textFill>
        </w:rPr>
        <w:t>22. 违约</w:t>
      </w:r>
      <w:bookmarkEnd w:id="1014"/>
      <w:bookmarkEnd w:id="1015"/>
      <w:bookmarkEnd w:id="1016"/>
    </w:p>
    <w:p>
      <w:pPr>
        <w:pStyle w:val="69"/>
        <w:ind w:firstLine="118"/>
        <w:rPr>
          <w:rFonts w:ascii="宋体" w:eastAsia="宋体"/>
          <w:color w:val="000000" w:themeColor="text1"/>
          <w:szCs w:val="24"/>
          <w:highlight w:val="none"/>
          <w14:textFill>
            <w14:solidFill>
              <w14:schemeClr w14:val="tx1"/>
            </w14:solidFill>
          </w14:textFill>
        </w:rPr>
      </w:pPr>
      <w:bookmarkStart w:id="1017" w:name="_Toc393546418"/>
      <w:bookmarkStart w:id="1018" w:name="_Toc386467164"/>
      <w:bookmarkStart w:id="1019" w:name="_Toc30296"/>
      <w:r>
        <w:rPr>
          <w:rFonts w:hint="eastAsia" w:ascii="宋体" w:eastAsia="宋体"/>
          <w:color w:val="000000" w:themeColor="text1"/>
          <w:szCs w:val="24"/>
          <w:highlight w:val="none"/>
          <w14:textFill>
            <w14:solidFill>
              <w14:schemeClr w14:val="tx1"/>
            </w14:solidFill>
          </w14:textFill>
        </w:rPr>
        <w:t>22.1 承包人违约</w:t>
      </w:r>
      <w:bookmarkEnd w:id="1017"/>
      <w:bookmarkEnd w:id="1018"/>
      <w:bookmarkEnd w:id="10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1020" w:name="_Toc386467165"/>
      <w:bookmarkStart w:id="1021" w:name="_Toc393546419"/>
      <w:bookmarkStart w:id="1022" w:name="_Toc9244"/>
      <w:r>
        <w:rPr>
          <w:rFonts w:hint="eastAsia" w:ascii="宋体" w:eastAsia="宋体"/>
          <w:color w:val="000000" w:themeColor="text1"/>
          <w:szCs w:val="24"/>
          <w:highlight w:val="none"/>
          <w14:textFill>
            <w14:solidFill>
              <w14:schemeClr w14:val="tx1"/>
            </w14:solidFill>
          </w14:textFill>
        </w:rPr>
        <w:t>22.2 发包人违约</w:t>
      </w:r>
      <w:bookmarkEnd w:id="1020"/>
      <w:bookmarkEnd w:id="1021"/>
      <w:bookmarkEnd w:id="102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9"/>
        <w:ind w:firstLine="118"/>
        <w:rPr>
          <w:rFonts w:ascii="宋体" w:eastAsia="宋体"/>
          <w:color w:val="000000" w:themeColor="text1"/>
          <w:szCs w:val="24"/>
          <w:highlight w:val="none"/>
          <w14:textFill>
            <w14:solidFill>
              <w14:schemeClr w14:val="tx1"/>
            </w14:solidFill>
          </w14:textFill>
        </w:rPr>
      </w:pPr>
      <w:bookmarkStart w:id="1023" w:name="_Toc330406361"/>
      <w:bookmarkStart w:id="1024" w:name="_Toc179632774"/>
      <w:bookmarkStart w:id="1025" w:name="_Toc152042535"/>
      <w:bookmarkStart w:id="1026" w:name="_Toc152045756"/>
      <w:bookmarkStart w:id="1027" w:name="_Toc393546420"/>
      <w:bookmarkStart w:id="1028" w:name="_Toc386467166"/>
      <w:bookmarkStart w:id="1029" w:name="_Toc9520"/>
      <w:r>
        <w:rPr>
          <w:rFonts w:hint="eastAsia" w:ascii="宋体" w:eastAsia="宋体"/>
          <w:color w:val="000000" w:themeColor="text1"/>
          <w:szCs w:val="24"/>
          <w:highlight w:val="none"/>
          <w14:textFill>
            <w14:solidFill>
              <w14:schemeClr w14:val="tx1"/>
            </w14:solidFill>
          </w14:textFill>
        </w:rPr>
        <w:t>22.3 第三人造成的违约</w:t>
      </w:r>
      <w:bookmarkEnd w:id="1023"/>
      <w:bookmarkEnd w:id="1024"/>
      <w:bookmarkEnd w:id="1025"/>
      <w:bookmarkEnd w:id="1026"/>
      <w:bookmarkEnd w:id="1027"/>
      <w:bookmarkEnd w:id="1028"/>
      <w:bookmarkEnd w:id="102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80"/>
        <w:rPr>
          <w:rFonts w:ascii="宋体" w:hAnsi="宋体"/>
          <w:color w:val="000000" w:themeColor="text1"/>
          <w:sz w:val="24"/>
          <w:szCs w:val="24"/>
          <w:highlight w:val="none"/>
          <w14:textFill>
            <w14:solidFill>
              <w14:schemeClr w14:val="tx1"/>
            </w14:solidFill>
          </w14:textFill>
        </w:rPr>
      </w:pPr>
      <w:bookmarkStart w:id="1030" w:name="_Toc393546421"/>
      <w:bookmarkStart w:id="1031" w:name="_Toc386467167"/>
      <w:bookmarkStart w:id="1032" w:name="_Toc3397"/>
      <w:r>
        <w:rPr>
          <w:rFonts w:hint="eastAsia" w:ascii="宋体" w:hAnsi="宋体"/>
          <w:color w:val="000000" w:themeColor="text1"/>
          <w:sz w:val="24"/>
          <w:szCs w:val="24"/>
          <w:highlight w:val="none"/>
          <w14:textFill>
            <w14:solidFill>
              <w14:schemeClr w14:val="tx1"/>
            </w14:solidFill>
          </w14:textFill>
        </w:rPr>
        <w:t>23. 索赔</w:t>
      </w:r>
      <w:bookmarkEnd w:id="1030"/>
      <w:bookmarkEnd w:id="1031"/>
      <w:bookmarkEnd w:id="1032"/>
    </w:p>
    <w:p>
      <w:pPr>
        <w:pStyle w:val="69"/>
        <w:ind w:firstLine="118"/>
        <w:rPr>
          <w:rFonts w:ascii="宋体" w:eastAsia="宋体"/>
          <w:color w:val="000000" w:themeColor="text1"/>
          <w:szCs w:val="24"/>
          <w:highlight w:val="none"/>
          <w14:textFill>
            <w14:solidFill>
              <w14:schemeClr w14:val="tx1"/>
            </w14:solidFill>
          </w14:textFill>
        </w:rPr>
      </w:pPr>
      <w:bookmarkStart w:id="1033" w:name="_Toc393546422"/>
      <w:bookmarkStart w:id="1034" w:name="_Toc386467168"/>
      <w:bookmarkStart w:id="1035" w:name="_Toc13254"/>
      <w:r>
        <w:rPr>
          <w:rFonts w:hint="eastAsia" w:ascii="宋体" w:eastAsia="宋体"/>
          <w:color w:val="000000" w:themeColor="text1"/>
          <w:szCs w:val="24"/>
          <w:highlight w:val="none"/>
          <w14:textFill>
            <w14:solidFill>
              <w14:schemeClr w14:val="tx1"/>
            </w14:solidFill>
          </w14:textFill>
        </w:rPr>
        <w:t>23.1 承包人索赔的提出</w:t>
      </w:r>
      <w:bookmarkEnd w:id="1033"/>
      <w:bookmarkEnd w:id="1034"/>
      <w:bookmarkEnd w:id="10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pPr>
        <w:pStyle w:val="69"/>
        <w:ind w:firstLine="118"/>
        <w:rPr>
          <w:rFonts w:ascii="宋体" w:eastAsia="宋体"/>
          <w:color w:val="000000" w:themeColor="text1"/>
          <w:szCs w:val="24"/>
          <w:highlight w:val="none"/>
          <w14:textFill>
            <w14:solidFill>
              <w14:schemeClr w14:val="tx1"/>
            </w14:solidFill>
          </w14:textFill>
        </w:rPr>
      </w:pPr>
      <w:bookmarkStart w:id="1036" w:name="_Toc386467169"/>
      <w:bookmarkStart w:id="1037" w:name="_Toc504"/>
      <w:bookmarkStart w:id="1038" w:name="_Toc393546423"/>
      <w:r>
        <w:rPr>
          <w:rFonts w:hint="eastAsia" w:ascii="宋体" w:eastAsia="宋体"/>
          <w:color w:val="000000" w:themeColor="text1"/>
          <w:szCs w:val="24"/>
          <w:highlight w:val="none"/>
          <w14:textFill>
            <w14:solidFill>
              <w14:schemeClr w14:val="tx1"/>
            </w14:solidFill>
          </w14:textFill>
        </w:rPr>
        <w:t>23.2 承包人索赔处理程序</w:t>
      </w:r>
      <w:bookmarkEnd w:id="1036"/>
      <w:bookmarkEnd w:id="1037"/>
      <w:bookmarkEnd w:id="1038"/>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pPr>
        <w:pStyle w:val="69"/>
        <w:ind w:firstLine="118"/>
        <w:rPr>
          <w:rFonts w:ascii="宋体" w:eastAsia="宋体"/>
          <w:color w:val="000000" w:themeColor="text1"/>
          <w:szCs w:val="24"/>
          <w:highlight w:val="none"/>
          <w14:textFill>
            <w14:solidFill>
              <w14:schemeClr w14:val="tx1"/>
            </w14:solidFill>
          </w14:textFill>
        </w:rPr>
      </w:pPr>
      <w:bookmarkStart w:id="1039" w:name="_Toc386467170"/>
      <w:bookmarkStart w:id="1040" w:name="_Toc152042539"/>
      <w:bookmarkStart w:id="1041" w:name="_Toc144974730"/>
      <w:bookmarkStart w:id="1042" w:name="_Toc330406365"/>
      <w:bookmarkStart w:id="1043" w:name="_Toc179632778"/>
      <w:bookmarkStart w:id="1044" w:name="_Toc393546424"/>
      <w:bookmarkStart w:id="1045" w:name="_Toc152045760"/>
      <w:bookmarkStart w:id="1046" w:name="_Toc30837"/>
      <w:r>
        <w:rPr>
          <w:rFonts w:hint="eastAsia" w:ascii="宋体" w:eastAsia="宋体"/>
          <w:color w:val="000000" w:themeColor="text1"/>
          <w:szCs w:val="24"/>
          <w:highlight w:val="none"/>
          <w14:textFill>
            <w14:solidFill>
              <w14:schemeClr w14:val="tx1"/>
            </w14:solidFill>
          </w14:textFill>
        </w:rPr>
        <w:t>23.3 承包人提出索赔的期限</w:t>
      </w:r>
      <w:bookmarkEnd w:id="1039"/>
      <w:bookmarkEnd w:id="1040"/>
      <w:bookmarkEnd w:id="1041"/>
      <w:bookmarkEnd w:id="1042"/>
      <w:bookmarkEnd w:id="1043"/>
      <w:bookmarkEnd w:id="1044"/>
      <w:bookmarkEnd w:id="1045"/>
      <w:bookmarkEnd w:id="10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47" w:name="_Toc330406366"/>
      <w:bookmarkStart w:id="1048" w:name="_Toc393546425"/>
      <w:bookmarkStart w:id="1049" w:name="_Toc152045761"/>
      <w:bookmarkStart w:id="1050" w:name="_Toc386467171"/>
      <w:bookmarkStart w:id="1051" w:name="_Toc144974731"/>
      <w:bookmarkStart w:id="1052" w:name="_Toc179632779"/>
      <w:bookmarkStart w:id="1053" w:name="_Toc152042540"/>
      <w:bookmarkStart w:id="1054" w:name="_Toc16177"/>
      <w:r>
        <w:rPr>
          <w:rFonts w:hint="eastAsia" w:ascii="宋体" w:eastAsia="宋体"/>
          <w:color w:val="000000" w:themeColor="text1"/>
          <w:szCs w:val="24"/>
          <w:highlight w:val="none"/>
          <w14:textFill>
            <w14:solidFill>
              <w14:schemeClr w14:val="tx1"/>
            </w14:solidFill>
          </w14:textFill>
        </w:rPr>
        <w:t>23.4 发包人的索赔</w:t>
      </w:r>
      <w:bookmarkEnd w:id="1047"/>
      <w:bookmarkEnd w:id="1048"/>
      <w:bookmarkEnd w:id="1049"/>
      <w:bookmarkEnd w:id="1050"/>
      <w:bookmarkEnd w:id="1051"/>
      <w:bookmarkEnd w:id="1052"/>
      <w:bookmarkEnd w:id="1053"/>
      <w:bookmarkEnd w:id="1054"/>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80"/>
        <w:spacing w:line="380" w:lineRule="exact"/>
        <w:rPr>
          <w:rFonts w:ascii="宋体" w:hAnsi="宋体"/>
          <w:color w:val="000000" w:themeColor="text1"/>
          <w:sz w:val="24"/>
          <w:szCs w:val="24"/>
          <w:highlight w:val="none"/>
          <w14:textFill>
            <w14:solidFill>
              <w14:schemeClr w14:val="tx1"/>
            </w14:solidFill>
          </w14:textFill>
        </w:rPr>
      </w:pPr>
      <w:bookmarkStart w:id="1055" w:name="_Toc393546426"/>
      <w:bookmarkStart w:id="1056" w:name="_Toc386467172"/>
      <w:bookmarkStart w:id="1057" w:name="_Toc17430"/>
      <w:r>
        <w:rPr>
          <w:rFonts w:hint="eastAsia" w:ascii="宋体" w:hAnsi="宋体"/>
          <w:color w:val="000000" w:themeColor="text1"/>
          <w:sz w:val="24"/>
          <w:szCs w:val="24"/>
          <w:highlight w:val="none"/>
          <w14:textFill>
            <w14:solidFill>
              <w14:schemeClr w14:val="tx1"/>
            </w14:solidFill>
          </w14:textFill>
        </w:rPr>
        <w:t>24. 争议的解决</w:t>
      </w:r>
      <w:bookmarkEnd w:id="1055"/>
      <w:bookmarkEnd w:id="1056"/>
      <w:bookmarkEnd w:id="1057"/>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58" w:name="_Toc393546429"/>
      <w:bookmarkStart w:id="1059" w:name="_Toc386467175"/>
      <w:bookmarkStart w:id="1060" w:name="_Toc25354"/>
      <w:r>
        <w:rPr>
          <w:rFonts w:hint="eastAsia" w:ascii="宋体" w:eastAsia="宋体"/>
          <w:color w:val="000000" w:themeColor="text1"/>
          <w:szCs w:val="24"/>
          <w:highlight w:val="none"/>
          <w14:textFill>
            <w14:solidFill>
              <w14:schemeClr w14:val="tx1"/>
            </w14:solidFill>
          </w14:textFill>
        </w:rPr>
        <w:t>24.3</w:t>
      </w:r>
      <w:bookmarkEnd w:id="1058"/>
      <w:bookmarkEnd w:id="1059"/>
      <w:bookmarkStart w:id="1061" w:name="_Toc179632781"/>
      <w:bookmarkStart w:id="1062" w:name="_Toc152042542"/>
      <w:bookmarkStart w:id="1063" w:name="_Toc330406368"/>
      <w:bookmarkStart w:id="1064" w:name="_Toc144974733"/>
      <w:bookmarkStart w:id="1065" w:name="_Toc393546427"/>
      <w:bookmarkStart w:id="1066" w:name="_Toc152045763"/>
      <w:bookmarkStart w:id="1067" w:name="_Toc386467173"/>
      <w:r>
        <w:rPr>
          <w:rFonts w:hint="eastAsia" w:ascii="宋体" w:eastAsia="宋体"/>
          <w:color w:val="000000" w:themeColor="text1"/>
          <w:szCs w:val="24"/>
          <w:highlight w:val="none"/>
          <w14:textFill>
            <w14:solidFill>
              <w14:schemeClr w14:val="tx1"/>
            </w14:solidFill>
          </w14:textFill>
        </w:rPr>
        <w:t>24.1 争议的解决方式</w:t>
      </w:r>
      <w:bookmarkEnd w:id="1060"/>
      <w:bookmarkEnd w:id="1061"/>
      <w:bookmarkEnd w:id="1062"/>
      <w:bookmarkEnd w:id="1063"/>
      <w:bookmarkEnd w:id="1064"/>
      <w:bookmarkEnd w:id="1065"/>
      <w:bookmarkEnd w:id="1066"/>
      <w:bookmarkEnd w:id="1067"/>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68" w:name="_Toc386467174"/>
      <w:bookmarkStart w:id="1069" w:name="_Toc330406369"/>
      <w:bookmarkStart w:id="1070" w:name="_Toc152042543"/>
      <w:bookmarkStart w:id="1071" w:name="_Toc179632782"/>
      <w:bookmarkStart w:id="1072" w:name="_Toc144974734"/>
      <w:bookmarkStart w:id="1073" w:name="_Toc393546428"/>
      <w:bookmarkStart w:id="1074" w:name="_Toc152045764"/>
      <w:bookmarkStart w:id="1075" w:name="_Toc4723"/>
      <w:r>
        <w:rPr>
          <w:rFonts w:hint="eastAsia" w:ascii="宋体" w:eastAsia="宋体"/>
          <w:color w:val="000000" w:themeColor="text1"/>
          <w:szCs w:val="24"/>
          <w:highlight w:val="none"/>
          <w14:textFill>
            <w14:solidFill>
              <w14:schemeClr w14:val="tx1"/>
            </w14:solidFill>
          </w14:textFill>
        </w:rPr>
        <w:t>24.2 友好解决</w:t>
      </w:r>
      <w:bookmarkEnd w:id="1068"/>
      <w:bookmarkEnd w:id="1069"/>
      <w:bookmarkEnd w:id="1070"/>
      <w:bookmarkEnd w:id="1071"/>
      <w:bookmarkEnd w:id="1072"/>
      <w:bookmarkEnd w:id="1073"/>
      <w:bookmarkEnd w:id="1074"/>
      <w:bookmarkEnd w:id="1075"/>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76" w:name="_Toc24537"/>
      <w:r>
        <w:rPr>
          <w:rFonts w:hint="eastAsia" w:ascii="宋体" w:eastAsia="宋体"/>
          <w:color w:val="000000" w:themeColor="text1"/>
          <w:szCs w:val="24"/>
          <w:highlight w:val="none"/>
          <w14:textFill>
            <w14:solidFill>
              <w14:schemeClr w14:val="tx1"/>
            </w14:solidFill>
          </w14:textFill>
        </w:rPr>
        <w:t>24.3 争议评审</w:t>
      </w:r>
      <w:bookmarkEnd w:id="1076"/>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bookmarkStart w:id="1077" w:name="_Toc247527798"/>
      <w:bookmarkStart w:id="1078" w:name="_Toc247514197"/>
      <w:bookmarkStart w:id="1079" w:name="_Toc184635122"/>
      <w:bookmarkStart w:id="1080" w:name="_Toc426012248"/>
      <w:bookmarkStart w:id="1081" w:name="_Toc11537"/>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bookmarkStart w:id="1082" w:name="_Toc9079"/>
      <w:r>
        <w:rPr>
          <w:rFonts w:hint="eastAsia" w:ascii="宋体" w:hAnsi="宋体" w:eastAsia="宋体" w:cs="宋体"/>
          <w:color w:val="000000" w:themeColor="text1"/>
          <w:highlight w:val="none"/>
          <w14:textFill>
            <w14:solidFill>
              <w14:schemeClr w14:val="tx1"/>
            </w14:solidFill>
          </w14:textFill>
        </w:rPr>
        <w:t>第二节 专用合同条款</w:t>
      </w:r>
      <w:bookmarkEnd w:id="1077"/>
      <w:bookmarkEnd w:id="1078"/>
      <w:bookmarkEnd w:id="1079"/>
      <w:bookmarkEnd w:id="1080"/>
      <w:bookmarkEnd w:id="1081"/>
      <w:bookmarkEnd w:id="1082"/>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A  公路工程专用合同条款详见«公路工程标准施工招标文件»</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（2018 版）的第四章第二节</w:t>
      </w:r>
    </w:p>
    <w:p>
      <w:pPr>
        <w:pStyle w:val="57"/>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pPr>
        <w:pStyle w:val="4"/>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bookmarkEnd w:id="274"/>
    <w:bookmarkEnd w:id="275"/>
    <w:p>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pPr>
        <w:rPr>
          <w:rFonts w:ascii="宋体" w:hAnsi="宋体" w:cs="宋体"/>
          <w:color w:val="000000" w:themeColor="text1"/>
          <w:highlight w:val="none"/>
          <w14:textFill>
            <w14:solidFill>
              <w14:schemeClr w14:val="tx1"/>
            </w14:solidFill>
          </w14:textFill>
        </w:rPr>
      </w:pPr>
    </w:p>
    <w:p>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highlight w:val="none"/>
          <w14:textFill>
            <w14:solidFill>
              <w14:schemeClr w14:val="tx1"/>
            </w14:solidFill>
          </w14:textFill>
        </w:rPr>
      </w:pPr>
    </w:p>
    <w:p>
      <w:pPr>
        <w:pStyle w:val="3"/>
        <w:spacing w:beforeLines="50" w:line="400" w:lineRule="exact"/>
        <w:rPr>
          <w:rFonts w:hint="eastAsia" w:ascii="宋体" w:hAnsi="宋体" w:cs="宋体"/>
          <w:color w:val="000000" w:themeColor="text1"/>
          <w:sz w:val="28"/>
          <w:szCs w:val="28"/>
          <w:highlight w:val="none"/>
          <w14:textFill>
            <w14:solidFill>
              <w14:schemeClr w14:val="tx1"/>
            </w14:solidFill>
          </w14:textFill>
        </w:rPr>
      </w:pPr>
      <w:bookmarkStart w:id="1083" w:name="_Toc453057091"/>
      <w:bookmarkStart w:id="1084" w:name="_Toc393546431"/>
      <w:bookmarkStart w:id="1085" w:name="_Toc386467177"/>
      <w:bookmarkStart w:id="1086" w:name="_Toc330406372"/>
      <w:bookmarkStart w:id="1087" w:name="_Toc451261281"/>
      <w:bookmarkStart w:id="1088" w:name="_Toc22811"/>
      <w:r>
        <w:rPr>
          <w:rFonts w:hint="eastAsia" w:ascii="宋体" w:hAnsi="宋体" w:cs="宋体"/>
          <w:color w:val="000000" w:themeColor="text1"/>
          <w:sz w:val="28"/>
          <w:szCs w:val="28"/>
          <w:highlight w:val="none"/>
          <w14:textFill>
            <w14:solidFill>
              <w14:schemeClr w14:val="tx1"/>
            </w14:solidFill>
          </w14:textFill>
        </w:rPr>
        <w:t>1.一般约定</w:t>
      </w:r>
      <w:bookmarkEnd w:id="1083"/>
      <w:bookmarkEnd w:id="1084"/>
      <w:bookmarkEnd w:id="1085"/>
      <w:bookmarkEnd w:id="1086"/>
      <w:bookmarkEnd w:id="1087"/>
      <w:bookmarkEnd w:id="108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89" w:name="_Toc330406373"/>
      <w:bookmarkStart w:id="1090" w:name="_Toc386467178"/>
      <w:bookmarkStart w:id="1091" w:name="_Toc451261282"/>
      <w:bookmarkStart w:id="1092" w:name="_Toc453057092"/>
      <w:bookmarkStart w:id="1093" w:name="_Toc393546432"/>
      <w:bookmarkStart w:id="1094" w:name="_Toc27363"/>
      <w:r>
        <w:rPr>
          <w:rFonts w:hint="eastAsia" w:ascii="宋体" w:hAnsi="宋体" w:cs="宋体"/>
          <w:color w:val="000000" w:themeColor="text1"/>
          <w:sz w:val="24"/>
          <w:szCs w:val="24"/>
          <w:highlight w:val="none"/>
          <w14:textFill>
            <w14:solidFill>
              <w14:schemeClr w14:val="tx1"/>
            </w14:solidFill>
          </w14:textFill>
        </w:rPr>
        <w:t>1.1词语定义</w:t>
      </w:r>
      <w:bookmarkEnd w:id="1089"/>
      <w:bookmarkEnd w:id="1090"/>
      <w:bookmarkEnd w:id="1091"/>
      <w:bookmarkEnd w:id="1092"/>
      <w:bookmarkEnd w:id="1093"/>
      <w:bookmarkEnd w:id="1094"/>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1.1.1合同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1.1.2合同当事人和人员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1.1.3 工程和设备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pPr>
        <w:spacing w:line="400" w:lineRule="exact"/>
        <w:ind w:firstLine="48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1.1.6 其他</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5" w:name="_Toc453057093"/>
      <w:bookmarkStart w:id="1096" w:name="_Toc451261283"/>
      <w:bookmarkStart w:id="1097" w:name="_Toc386467179"/>
      <w:bookmarkStart w:id="1098" w:name="_Toc330406374"/>
      <w:bookmarkStart w:id="1099" w:name="_Toc393546433"/>
      <w:bookmarkStart w:id="1100" w:name="_Toc16613"/>
      <w:r>
        <w:rPr>
          <w:rFonts w:hint="eastAsia" w:ascii="宋体" w:hAnsi="宋体" w:cs="宋体"/>
          <w:color w:val="000000" w:themeColor="text1"/>
          <w:sz w:val="24"/>
          <w:szCs w:val="24"/>
          <w:highlight w:val="none"/>
          <w14:textFill>
            <w14:solidFill>
              <w14:schemeClr w14:val="tx1"/>
            </w14:solidFill>
          </w14:textFill>
        </w:rPr>
        <w:t>1.4合同文件的优先顺序</w:t>
      </w:r>
      <w:bookmarkEnd w:id="1095"/>
      <w:bookmarkEnd w:id="1096"/>
      <w:bookmarkEnd w:id="1097"/>
      <w:bookmarkEnd w:id="1098"/>
      <w:bookmarkEnd w:id="1099"/>
      <w:bookmarkEnd w:id="110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1" w:name="_Toc386467180"/>
      <w:bookmarkStart w:id="1102" w:name="_Toc330406375"/>
      <w:bookmarkStart w:id="1103" w:name="_Toc453057094"/>
      <w:bookmarkStart w:id="1104" w:name="_Toc451261284"/>
      <w:bookmarkStart w:id="1105" w:name="_Toc393546434"/>
      <w:bookmarkStart w:id="1106" w:name="_Toc29313"/>
      <w:r>
        <w:rPr>
          <w:rFonts w:hint="eastAsia" w:ascii="宋体" w:hAnsi="宋体" w:cs="宋体"/>
          <w:color w:val="000000" w:themeColor="text1"/>
          <w:sz w:val="24"/>
          <w:szCs w:val="24"/>
          <w:highlight w:val="none"/>
          <w14:textFill>
            <w14:solidFill>
              <w14:schemeClr w14:val="tx1"/>
            </w14:solidFill>
          </w14:textFill>
        </w:rPr>
        <w:t>1.5合同协议书</w:t>
      </w:r>
      <w:bookmarkEnd w:id="1101"/>
      <w:bookmarkEnd w:id="1102"/>
      <w:bookmarkEnd w:id="1103"/>
      <w:bookmarkEnd w:id="1104"/>
      <w:bookmarkEnd w:id="1105"/>
      <w:bookmarkEnd w:id="110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7" w:name="_Toc451261285"/>
      <w:bookmarkStart w:id="1108" w:name="_Toc393546435"/>
      <w:bookmarkStart w:id="1109" w:name="_Toc386467181"/>
      <w:bookmarkStart w:id="1110" w:name="_Toc330406376"/>
      <w:bookmarkStart w:id="1111" w:name="_Toc453057095"/>
      <w:bookmarkStart w:id="1112" w:name="_Toc435"/>
      <w:r>
        <w:rPr>
          <w:rFonts w:hint="eastAsia" w:ascii="宋体" w:hAnsi="宋体" w:cs="宋体"/>
          <w:color w:val="000000" w:themeColor="text1"/>
          <w:sz w:val="24"/>
          <w:szCs w:val="24"/>
          <w:highlight w:val="none"/>
          <w14:textFill>
            <w14:solidFill>
              <w14:schemeClr w14:val="tx1"/>
            </w14:solidFill>
          </w14:textFill>
        </w:rPr>
        <w:t>1.6图纸和承包人文件</w:t>
      </w:r>
      <w:bookmarkEnd w:id="1107"/>
      <w:bookmarkEnd w:id="1108"/>
      <w:bookmarkEnd w:id="1109"/>
      <w:bookmarkEnd w:id="1110"/>
      <w:bookmarkEnd w:id="1111"/>
      <w:bookmarkEnd w:id="1112"/>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1.6.1 图纸的提供</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1.6.2承包人提供的文件</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（1）为使第1.6.1项所述的施工图纸适合于经现场测量后的纵、横断面；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（2）为使第1.6.1项所述的施工图纸适合于现场具体地形；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（3）为使第1.6.1项所述的施工图纸适合于因尺寸与位置变化而引起局部变更；</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（4）由于合同要求与施工需要。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1.6.4图纸的错误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3" w:name="_Toc330406377"/>
      <w:bookmarkStart w:id="1114" w:name="_Toc453057096"/>
      <w:bookmarkStart w:id="1115" w:name="_Toc451261286"/>
      <w:bookmarkStart w:id="1116" w:name="_Toc386467182"/>
      <w:bookmarkStart w:id="1117" w:name="_Toc393546436"/>
      <w:bookmarkStart w:id="1118" w:name="_Toc27448"/>
      <w:r>
        <w:rPr>
          <w:rFonts w:hint="eastAsia" w:ascii="宋体" w:hAnsi="宋体" w:cs="宋体"/>
          <w:color w:val="000000" w:themeColor="text1"/>
          <w:sz w:val="24"/>
          <w:szCs w:val="24"/>
          <w:highlight w:val="none"/>
          <w14:textFill>
            <w14:solidFill>
              <w14:schemeClr w14:val="tx1"/>
            </w14:solidFill>
          </w14:textFill>
        </w:rPr>
        <w:t>1.9严禁贿赂</w:t>
      </w:r>
      <w:bookmarkEnd w:id="1113"/>
      <w:bookmarkEnd w:id="1114"/>
      <w:bookmarkEnd w:id="1115"/>
      <w:bookmarkEnd w:id="1116"/>
      <w:bookmarkEnd w:id="1117"/>
      <w:bookmarkEnd w:id="111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19" w:name="_Toc386467183"/>
      <w:bookmarkStart w:id="1120" w:name="_Toc330406378"/>
      <w:bookmarkStart w:id="1121" w:name="_Toc393546437"/>
      <w:bookmarkStart w:id="1122" w:name="_Toc453057097"/>
      <w:bookmarkStart w:id="1123" w:name="_Toc451261287"/>
      <w:bookmarkStart w:id="1124" w:name="_Toc8137"/>
      <w:r>
        <w:rPr>
          <w:rFonts w:hint="eastAsia" w:ascii="宋体" w:hAnsi="宋体" w:cs="宋体"/>
          <w:color w:val="000000" w:themeColor="text1"/>
          <w:sz w:val="28"/>
          <w:szCs w:val="28"/>
          <w:highlight w:val="none"/>
          <w14:textFill>
            <w14:solidFill>
              <w14:schemeClr w14:val="tx1"/>
            </w14:solidFill>
          </w14:textFill>
        </w:rPr>
        <w:t>2.发包人义务</w:t>
      </w:r>
      <w:bookmarkEnd w:id="1119"/>
      <w:bookmarkEnd w:id="1120"/>
      <w:bookmarkEnd w:id="1121"/>
      <w:bookmarkEnd w:id="1122"/>
      <w:bookmarkEnd w:id="1123"/>
      <w:bookmarkEnd w:id="1124"/>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5" w:name="_Toc393546438"/>
      <w:bookmarkStart w:id="1126" w:name="_Toc386467184"/>
      <w:bookmarkStart w:id="1127" w:name="_Toc330406379"/>
      <w:bookmarkStart w:id="1128" w:name="_Toc453057098"/>
      <w:bookmarkStart w:id="1129" w:name="_Toc451261288"/>
      <w:bookmarkStart w:id="1130" w:name="_Toc19305"/>
      <w:r>
        <w:rPr>
          <w:rFonts w:hint="eastAsia" w:ascii="宋体" w:hAnsi="宋体" w:cs="宋体"/>
          <w:color w:val="000000" w:themeColor="text1"/>
          <w:sz w:val="24"/>
          <w:szCs w:val="24"/>
          <w:highlight w:val="none"/>
          <w14:textFill>
            <w14:solidFill>
              <w14:schemeClr w14:val="tx1"/>
            </w14:solidFill>
          </w14:textFill>
        </w:rPr>
        <w:t>2.3提供施工场地</w:t>
      </w:r>
      <w:bookmarkEnd w:id="1125"/>
      <w:bookmarkEnd w:id="1126"/>
      <w:bookmarkEnd w:id="1127"/>
      <w:bookmarkEnd w:id="1128"/>
      <w:bookmarkEnd w:id="1129"/>
      <w:bookmarkEnd w:id="11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1" w:name="_Toc386467185"/>
      <w:bookmarkStart w:id="1132" w:name="_Toc393546439"/>
      <w:bookmarkStart w:id="1133" w:name="_Toc453057099"/>
      <w:bookmarkStart w:id="1134" w:name="_Toc451261289"/>
      <w:bookmarkStart w:id="1135" w:name="_Toc330406380"/>
      <w:bookmarkStart w:id="1136" w:name="_Toc22146"/>
      <w:r>
        <w:rPr>
          <w:rFonts w:hint="eastAsia" w:ascii="宋体" w:hAnsi="宋体" w:cs="宋体"/>
          <w:color w:val="000000" w:themeColor="text1"/>
          <w:sz w:val="28"/>
          <w:szCs w:val="28"/>
          <w:highlight w:val="none"/>
          <w14:textFill>
            <w14:solidFill>
              <w14:schemeClr w14:val="tx1"/>
            </w14:solidFill>
          </w14:textFill>
        </w:rPr>
        <w:t>3.监理人</w:t>
      </w:r>
      <w:bookmarkEnd w:id="1131"/>
      <w:bookmarkEnd w:id="1132"/>
      <w:bookmarkEnd w:id="1133"/>
      <w:bookmarkEnd w:id="1134"/>
      <w:bookmarkEnd w:id="1135"/>
      <w:bookmarkEnd w:id="1136"/>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37" w:name="_Toc451261290"/>
      <w:bookmarkStart w:id="1138" w:name="_Toc393546440"/>
      <w:bookmarkStart w:id="1139" w:name="_Toc386467186"/>
      <w:bookmarkStart w:id="1140" w:name="_Toc330406381"/>
      <w:bookmarkStart w:id="1141" w:name="_Toc453057100"/>
      <w:bookmarkStart w:id="1142" w:name="_Toc3448"/>
      <w:r>
        <w:rPr>
          <w:rFonts w:hint="eastAsia" w:ascii="宋体" w:hAnsi="宋体" w:cs="宋体"/>
          <w:color w:val="000000" w:themeColor="text1"/>
          <w:sz w:val="24"/>
          <w:szCs w:val="24"/>
          <w:highlight w:val="none"/>
          <w14:textFill>
            <w14:solidFill>
              <w14:schemeClr w14:val="tx1"/>
            </w14:solidFill>
          </w14:textFill>
        </w:rPr>
        <w:t>3.1监理人的职责和权力</w:t>
      </w:r>
      <w:bookmarkEnd w:id="1137"/>
      <w:bookmarkEnd w:id="1138"/>
      <w:bookmarkEnd w:id="1139"/>
      <w:bookmarkEnd w:id="1140"/>
      <w:bookmarkEnd w:id="1141"/>
      <w:bookmarkEnd w:id="114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3" w:name="_Toc330406382"/>
      <w:bookmarkStart w:id="1144" w:name="_Toc393546441"/>
      <w:bookmarkStart w:id="1145" w:name="_Toc451261291"/>
      <w:bookmarkStart w:id="1146" w:name="_Toc386467187"/>
      <w:bookmarkStart w:id="1147" w:name="_Toc453057101"/>
      <w:bookmarkStart w:id="1148" w:name="_Toc6470"/>
      <w:r>
        <w:rPr>
          <w:rFonts w:hint="eastAsia" w:ascii="宋体" w:hAnsi="宋体" w:cs="宋体"/>
          <w:color w:val="000000" w:themeColor="text1"/>
          <w:sz w:val="24"/>
          <w:szCs w:val="24"/>
          <w:highlight w:val="none"/>
          <w14:textFill>
            <w14:solidFill>
              <w14:schemeClr w14:val="tx1"/>
            </w14:solidFill>
          </w14:textFill>
        </w:rPr>
        <w:t>3.5商定或确定</w:t>
      </w:r>
      <w:bookmarkEnd w:id="1143"/>
      <w:bookmarkEnd w:id="1144"/>
      <w:bookmarkEnd w:id="1145"/>
      <w:bookmarkEnd w:id="1146"/>
      <w:bookmarkEnd w:id="1147"/>
      <w:bookmarkEnd w:id="114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49" w:name="_Toc453057102"/>
      <w:bookmarkStart w:id="1150" w:name="_Toc393546442"/>
      <w:bookmarkStart w:id="1151" w:name="_Toc386467188"/>
      <w:bookmarkStart w:id="1152" w:name="_Toc330406383"/>
      <w:bookmarkStart w:id="1153" w:name="_Toc451261292"/>
      <w:bookmarkStart w:id="1154" w:name="_Toc30584"/>
      <w:r>
        <w:rPr>
          <w:rFonts w:hint="eastAsia" w:ascii="宋体" w:hAnsi="宋体" w:cs="宋体"/>
          <w:color w:val="000000" w:themeColor="text1"/>
          <w:sz w:val="28"/>
          <w:szCs w:val="28"/>
          <w:highlight w:val="none"/>
          <w14:textFill>
            <w14:solidFill>
              <w14:schemeClr w14:val="tx1"/>
            </w14:solidFill>
          </w14:textFill>
        </w:rPr>
        <w:t>4.承包人</w:t>
      </w:r>
      <w:bookmarkEnd w:id="1149"/>
      <w:bookmarkEnd w:id="1150"/>
      <w:bookmarkEnd w:id="1151"/>
      <w:bookmarkEnd w:id="1152"/>
      <w:bookmarkEnd w:id="1153"/>
      <w:bookmarkEnd w:id="1154"/>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5" w:name="_Toc393546443"/>
      <w:bookmarkStart w:id="1156" w:name="_Toc330406384"/>
      <w:bookmarkStart w:id="1157" w:name="_Toc453057103"/>
      <w:bookmarkStart w:id="1158" w:name="_Toc386467189"/>
      <w:bookmarkStart w:id="1159" w:name="_Toc451261293"/>
      <w:bookmarkStart w:id="1160" w:name="_Toc23806"/>
      <w:r>
        <w:rPr>
          <w:rFonts w:hint="eastAsia" w:ascii="宋体" w:hAnsi="宋体" w:cs="宋体"/>
          <w:color w:val="000000" w:themeColor="text1"/>
          <w:sz w:val="24"/>
          <w:szCs w:val="24"/>
          <w:highlight w:val="none"/>
          <w14:textFill>
            <w14:solidFill>
              <w14:schemeClr w14:val="tx1"/>
            </w14:solidFill>
          </w14:textFill>
        </w:rPr>
        <w:t>4.1承包工的一般义务</w:t>
      </w:r>
      <w:bookmarkEnd w:id="1155"/>
      <w:bookmarkEnd w:id="1156"/>
      <w:bookmarkEnd w:id="1157"/>
      <w:bookmarkEnd w:id="1158"/>
      <w:bookmarkEnd w:id="1159"/>
      <w:bookmarkEnd w:id="1160"/>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1" w:name="_Toc23883"/>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bookmarkEnd w:id="116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2" w:name="_Toc453057104"/>
      <w:bookmarkStart w:id="1163" w:name="_Toc451261294"/>
      <w:bookmarkStart w:id="1164" w:name="_Toc30260"/>
      <w:bookmarkStart w:id="1165" w:name="_Toc330406385"/>
      <w:bookmarkStart w:id="1166" w:name="_Toc386467190"/>
      <w:bookmarkStart w:id="1167" w:name="_Toc393546444"/>
      <w:r>
        <w:rPr>
          <w:rFonts w:hint="eastAsia" w:ascii="宋体" w:hAnsi="宋体" w:cs="宋体"/>
          <w:color w:val="000000" w:themeColor="text1"/>
          <w:sz w:val="24"/>
          <w:szCs w:val="24"/>
          <w:highlight w:val="none"/>
          <w14:textFill>
            <w14:solidFill>
              <w14:schemeClr w14:val="tx1"/>
            </w14:solidFill>
          </w14:textFill>
        </w:rPr>
        <w:t>4.3 分包</w:t>
      </w:r>
      <w:bookmarkEnd w:id="1162"/>
      <w:bookmarkEnd w:id="1163"/>
      <w:bookmarkEnd w:id="1164"/>
      <w:bookmarkEnd w:id="1165"/>
      <w:bookmarkEnd w:id="1166"/>
      <w:bookmarkEnd w:id="116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8" w:name="_Toc451261295"/>
      <w:bookmarkStart w:id="1169" w:name="_Toc393546445"/>
      <w:bookmarkStart w:id="1170" w:name="_Toc386467191"/>
      <w:bookmarkStart w:id="1171" w:name="_Toc453057105"/>
      <w:bookmarkStart w:id="1172" w:name="_Toc330406386"/>
      <w:bookmarkStart w:id="1173" w:name="_Toc6331"/>
      <w:r>
        <w:rPr>
          <w:rFonts w:hint="eastAsia" w:ascii="宋体" w:hAnsi="宋体" w:cs="宋体"/>
          <w:color w:val="000000" w:themeColor="text1"/>
          <w:sz w:val="24"/>
          <w:szCs w:val="24"/>
          <w:highlight w:val="none"/>
          <w14:textFill>
            <w14:solidFill>
              <w14:schemeClr w14:val="tx1"/>
            </w14:solidFill>
          </w14:textFill>
        </w:rPr>
        <w:t>4.4联合体</w:t>
      </w:r>
      <w:bookmarkEnd w:id="1168"/>
      <w:bookmarkEnd w:id="1169"/>
      <w:bookmarkEnd w:id="1170"/>
      <w:bookmarkEnd w:id="1171"/>
      <w:bookmarkEnd w:id="1172"/>
      <w:bookmarkEnd w:id="117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4" w:name="_Toc451261296"/>
      <w:bookmarkStart w:id="1175" w:name="_Toc330406387"/>
      <w:bookmarkStart w:id="1176" w:name="_Toc386467192"/>
      <w:bookmarkStart w:id="1177" w:name="_Toc393546446"/>
      <w:bookmarkStart w:id="1178" w:name="_Toc453057106"/>
      <w:bookmarkStart w:id="1179" w:name="_Toc31054"/>
      <w:r>
        <w:rPr>
          <w:rFonts w:hint="eastAsia" w:ascii="宋体" w:hAnsi="宋体" w:cs="宋体"/>
          <w:color w:val="000000" w:themeColor="text1"/>
          <w:sz w:val="24"/>
          <w:szCs w:val="24"/>
          <w:highlight w:val="none"/>
          <w14:textFill>
            <w14:solidFill>
              <w14:schemeClr w14:val="tx1"/>
            </w14:solidFill>
          </w14:textFill>
        </w:rPr>
        <w:t>4.6承包人人员的管理</w:t>
      </w:r>
      <w:bookmarkEnd w:id="1174"/>
      <w:bookmarkEnd w:id="1175"/>
      <w:bookmarkEnd w:id="1176"/>
      <w:bookmarkEnd w:id="1177"/>
      <w:bookmarkEnd w:id="1178"/>
      <w:bookmarkEnd w:id="117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0" w:name="_Toc386467193"/>
      <w:bookmarkStart w:id="1181" w:name="_Toc451261297"/>
      <w:bookmarkStart w:id="1182" w:name="_Toc330406388"/>
      <w:bookmarkStart w:id="1183" w:name="_Toc453057107"/>
      <w:bookmarkStart w:id="1184" w:name="_Toc393546447"/>
      <w:bookmarkStart w:id="1185" w:name="_Toc3922"/>
      <w:r>
        <w:rPr>
          <w:rFonts w:hint="eastAsia" w:ascii="宋体" w:hAnsi="宋体" w:cs="宋体"/>
          <w:color w:val="000000" w:themeColor="text1"/>
          <w:sz w:val="24"/>
          <w:szCs w:val="24"/>
          <w:highlight w:val="none"/>
          <w14:textFill>
            <w14:solidFill>
              <w14:schemeClr w14:val="tx1"/>
            </w14:solidFill>
          </w14:textFill>
        </w:rPr>
        <w:t>4.7撤换承包人项目经理和其他人员</w:t>
      </w:r>
      <w:bookmarkEnd w:id="1180"/>
      <w:bookmarkEnd w:id="1181"/>
      <w:bookmarkEnd w:id="1182"/>
      <w:bookmarkEnd w:id="1183"/>
      <w:bookmarkEnd w:id="1184"/>
      <w:bookmarkEnd w:id="118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6" w:name="_Toc386467194"/>
      <w:bookmarkStart w:id="1187" w:name="_Toc393546448"/>
      <w:bookmarkStart w:id="1188" w:name="_Toc451261298"/>
      <w:bookmarkStart w:id="1189" w:name="_Toc330406389"/>
      <w:bookmarkStart w:id="1190" w:name="_Toc453057108"/>
      <w:bookmarkStart w:id="1191" w:name="_Toc13696"/>
      <w:r>
        <w:rPr>
          <w:rFonts w:hint="eastAsia" w:ascii="宋体" w:hAnsi="宋体" w:cs="宋体"/>
          <w:color w:val="000000" w:themeColor="text1"/>
          <w:sz w:val="24"/>
          <w:szCs w:val="24"/>
          <w:highlight w:val="none"/>
          <w14:textFill>
            <w14:solidFill>
              <w14:schemeClr w14:val="tx1"/>
            </w14:solidFill>
          </w14:textFill>
        </w:rPr>
        <w:t>4.9工程价款应专款专用</w:t>
      </w:r>
      <w:bookmarkEnd w:id="1186"/>
      <w:bookmarkEnd w:id="1187"/>
      <w:bookmarkEnd w:id="1188"/>
      <w:bookmarkEnd w:id="1189"/>
      <w:bookmarkEnd w:id="1190"/>
      <w:bookmarkEnd w:id="11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2" w:name="_Toc330406390"/>
      <w:bookmarkStart w:id="1193" w:name="_Toc386467195"/>
      <w:bookmarkStart w:id="1194" w:name="_Toc453057109"/>
      <w:bookmarkStart w:id="1195" w:name="_Toc451261299"/>
      <w:bookmarkStart w:id="1196" w:name="_Toc393546449"/>
      <w:bookmarkStart w:id="1197" w:name="_Toc7163"/>
      <w:r>
        <w:rPr>
          <w:rFonts w:hint="eastAsia" w:ascii="宋体" w:hAnsi="宋体" w:cs="宋体"/>
          <w:color w:val="000000" w:themeColor="text1"/>
          <w:sz w:val="24"/>
          <w:szCs w:val="24"/>
          <w:highlight w:val="none"/>
          <w14:textFill>
            <w14:solidFill>
              <w14:schemeClr w14:val="tx1"/>
            </w14:solidFill>
          </w14:textFill>
        </w:rPr>
        <w:t>4.10承包人现场查勘</w:t>
      </w:r>
      <w:bookmarkEnd w:id="1192"/>
      <w:bookmarkEnd w:id="1193"/>
      <w:bookmarkEnd w:id="1194"/>
      <w:bookmarkEnd w:id="1195"/>
      <w:bookmarkEnd w:id="1196"/>
      <w:bookmarkEnd w:id="119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8" w:name="_Toc451261300"/>
      <w:bookmarkStart w:id="1199" w:name="_Toc453057110"/>
      <w:bookmarkStart w:id="1200" w:name="_Toc330406391"/>
      <w:bookmarkStart w:id="1201" w:name="_Toc386467196"/>
      <w:bookmarkStart w:id="1202" w:name="_Toc393546450"/>
      <w:bookmarkStart w:id="1203" w:name="_Toc8889"/>
      <w:r>
        <w:rPr>
          <w:rFonts w:hint="eastAsia" w:ascii="宋体" w:hAnsi="宋体" w:cs="宋体"/>
          <w:color w:val="000000" w:themeColor="text1"/>
          <w:sz w:val="24"/>
          <w:szCs w:val="24"/>
          <w:highlight w:val="none"/>
          <w14:textFill>
            <w14:solidFill>
              <w14:schemeClr w14:val="tx1"/>
            </w14:solidFill>
          </w14:textFill>
        </w:rPr>
        <w:t>4.11不利物质条件</w:t>
      </w:r>
      <w:bookmarkEnd w:id="1198"/>
      <w:bookmarkEnd w:id="1199"/>
      <w:bookmarkEnd w:id="1200"/>
      <w:bookmarkEnd w:id="1201"/>
      <w:bookmarkEnd w:id="1202"/>
      <w:bookmarkEnd w:id="120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4" w:name="_Toc330406392"/>
      <w:bookmarkStart w:id="1205" w:name="_Toc451261301"/>
      <w:bookmarkStart w:id="1206" w:name="_Toc386467197"/>
      <w:bookmarkStart w:id="1207" w:name="_Toc453057111"/>
      <w:bookmarkStart w:id="1208" w:name="_Toc393546451"/>
      <w:bookmarkStart w:id="1209" w:name="_Toc30577"/>
      <w:r>
        <w:rPr>
          <w:rFonts w:hint="eastAsia" w:ascii="宋体" w:hAnsi="宋体" w:cs="宋体"/>
          <w:color w:val="000000" w:themeColor="text1"/>
          <w:sz w:val="24"/>
          <w:szCs w:val="24"/>
          <w:highlight w:val="none"/>
          <w14:textFill>
            <w14:solidFill>
              <w14:schemeClr w14:val="tx1"/>
            </w14:solidFill>
          </w14:textFill>
        </w:rPr>
        <w:t>4.12投标文件的完备性</w:t>
      </w:r>
      <w:bookmarkEnd w:id="1204"/>
      <w:bookmarkEnd w:id="1205"/>
      <w:bookmarkEnd w:id="1206"/>
      <w:bookmarkEnd w:id="1207"/>
      <w:bookmarkEnd w:id="1208"/>
      <w:bookmarkEnd w:id="120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0" w:name="bookmark15"/>
      <w:bookmarkStart w:id="1211" w:name="_Toc1775"/>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bookmarkEnd w:id="1210"/>
      <w:bookmarkEnd w:id="121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12" w:name="_Toc386467198"/>
      <w:bookmarkStart w:id="1213" w:name="_Toc453057112"/>
      <w:bookmarkStart w:id="1214" w:name="_Toc330406393"/>
      <w:bookmarkStart w:id="1215" w:name="_Toc393546452"/>
      <w:bookmarkStart w:id="1216" w:name="_Toc451261302"/>
      <w:bookmarkStart w:id="1217" w:name="_Toc9589"/>
      <w:r>
        <w:rPr>
          <w:rFonts w:hint="eastAsia" w:ascii="宋体" w:hAnsi="宋体" w:cs="宋体"/>
          <w:color w:val="000000" w:themeColor="text1"/>
          <w:sz w:val="28"/>
          <w:szCs w:val="28"/>
          <w:highlight w:val="none"/>
          <w14:textFill>
            <w14:solidFill>
              <w14:schemeClr w14:val="tx1"/>
            </w14:solidFill>
          </w14:textFill>
        </w:rPr>
        <w:t>5.材料和工程设备</w:t>
      </w:r>
      <w:bookmarkEnd w:id="1212"/>
      <w:bookmarkEnd w:id="1213"/>
      <w:bookmarkEnd w:id="1214"/>
      <w:bookmarkEnd w:id="1215"/>
      <w:bookmarkEnd w:id="1216"/>
      <w:bookmarkEnd w:id="1217"/>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8" w:name="_Toc451261303"/>
      <w:bookmarkStart w:id="1219" w:name="_Toc330406394"/>
      <w:bookmarkStart w:id="1220" w:name="_Toc393546453"/>
      <w:bookmarkStart w:id="1221" w:name="_Toc386467199"/>
      <w:bookmarkStart w:id="1222" w:name="_Toc453057113"/>
      <w:bookmarkStart w:id="1223" w:name="_Toc16656"/>
      <w:r>
        <w:rPr>
          <w:rFonts w:hint="eastAsia" w:ascii="宋体" w:hAnsi="宋体" w:cs="宋体"/>
          <w:color w:val="000000" w:themeColor="text1"/>
          <w:sz w:val="24"/>
          <w:szCs w:val="24"/>
          <w:highlight w:val="none"/>
          <w14:textFill>
            <w14:solidFill>
              <w14:schemeClr w14:val="tx1"/>
            </w14:solidFill>
          </w14:textFill>
        </w:rPr>
        <w:t>5.2发包人提供的材料和工程设备</w:t>
      </w:r>
      <w:bookmarkEnd w:id="1218"/>
      <w:bookmarkEnd w:id="1219"/>
      <w:bookmarkEnd w:id="1220"/>
      <w:bookmarkEnd w:id="1221"/>
      <w:bookmarkEnd w:id="1222"/>
      <w:bookmarkEnd w:id="122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24" w:name="_Toc453057114"/>
      <w:bookmarkStart w:id="1225" w:name="_Toc393546454"/>
      <w:bookmarkStart w:id="1226" w:name="_Toc451261304"/>
      <w:bookmarkStart w:id="1227" w:name="_Toc386467200"/>
      <w:bookmarkStart w:id="1228" w:name="_Toc330406395"/>
      <w:bookmarkStart w:id="1229" w:name="_Toc11823"/>
      <w:r>
        <w:rPr>
          <w:rFonts w:hint="eastAsia" w:ascii="宋体" w:hAnsi="宋体" w:cs="宋体"/>
          <w:color w:val="000000" w:themeColor="text1"/>
          <w:sz w:val="28"/>
          <w:szCs w:val="28"/>
          <w:highlight w:val="none"/>
          <w14:textFill>
            <w14:solidFill>
              <w14:schemeClr w14:val="tx1"/>
            </w14:solidFill>
          </w14:textFill>
        </w:rPr>
        <w:t>6.施工设备和临时设施</w:t>
      </w:r>
      <w:bookmarkEnd w:id="1224"/>
      <w:bookmarkEnd w:id="1225"/>
      <w:bookmarkEnd w:id="1226"/>
      <w:bookmarkEnd w:id="1227"/>
      <w:bookmarkEnd w:id="1228"/>
      <w:bookmarkEnd w:id="122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0" w:name="_Toc393546455"/>
      <w:bookmarkStart w:id="1231" w:name="_Toc453057115"/>
      <w:bookmarkStart w:id="1232" w:name="_Toc330406396"/>
      <w:bookmarkStart w:id="1233" w:name="_Toc451261305"/>
      <w:bookmarkStart w:id="1234" w:name="_Toc386467201"/>
      <w:bookmarkStart w:id="1235" w:name="_Toc30385"/>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bookmarkEnd w:id="1230"/>
      <w:bookmarkEnd w:id="1231"/>
      <w:bookmarkEnd w:id="1232"/>
      <w:bookmarkEnd w:id="1233"/>
      <w:bookmarkEnd w:id="1234"/>
      <w:bookmarkEnd w:id="12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6" w:name="_Toc393546456"/>
      <w:bookmarkStart w:id="1237" w:name="_Toc453057116"/>
      <w:bookmarkStart w:id="1238" w:name="_Toc386467202"/>
      <w:bookmarkStart w:id="1239" w:name="_Toc451261306"/>
      <w:bookmarkStart w:id="1240" w:name="_Toc330406397"/>
      <w:bookmarkStart w:id="1241" w:name="_Toc15996"/>
      <w:r>
        <w:rPr>
          <w:rFonts w:hint="eastAsia" w:ascii="宋体" w:hAnsi="宋体" w:cs="宋体"/>
          <w:color w:val="000000" w:themeColor="text1"/>
          <w:sz w:val="24"/>
          <w:szCs w:val="24"/>
          <w:highlight w:val="none"/>
          <w14:textFill>
            <w14:solidFill>
              <w14:schemeClr w14:val="tx1"/>
            </w14:solidFill>
          </w14:textFill>
        </w:rPr>
        <w:t>6.3要求承包人增加或更换施工设备</w:t>
      </w:r>
      <w:bookmarkEnd w:id="1236"/>
      <w:bookmarkEnd w:id="1237"/>
      <w:bookmarkEnd w:id="1238"/>
      <w:bookmarkEnd w:id="1239"/>
      <w:bookmarkEnd w:id="1240"/>
      <w:bookmarkEnd w:id="124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2" w:name="_Toc451261307"/>
      <w:bookmarkStart w:id="1243" w:name="_Toc386467203"/>
      <w:bookmarkStart w:id="1244" w:name="_Toc393546457"/>
      <w:bookmarkStart w:id="1245" w:name="_Toc453057117"/>
      <w:bookmarkStart w:id="1246" w:name="_Toc330406398"/>
      <w:bookmarkStart w:id="1247" w:name="_Toc20566"/>
      <w:r>
        <w:rPr>
          <w:rFonts w:hint="eastAsia" w:ascii="宋体" w:hAnsi="宋体" w:cs="宋体"/>
          <w:color w:val="000000" w:themeColor="text1"/>
          <w:sz w:val="28"/>
          <w:szCs w:val="28"/>
          <w:highlight w:val="none"/>
          <w14:textFill>
            <w14:solidFill>
              <w14:schemeClr w14:val="tx1"/>
            </w14:solidFill>
          </w14:textFill>
        </w:rPr>
        <w:t>7.交通运输</w:t>
      </w:r>
      <w:bookmarkEnd w:id="1242"/>
      <w:bookmarkEnd w:id="1243"/>
      <w:bookmarkEnd w:id="1244"/>
      <w:bookmarkEnd w:id="1245"/>
      <w:bookmarkEnd w:id="1246"/>
      <w:bookmarkEnd w:id="1247"/>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8" w:name="_Toc393546458"/>
      <w:bookmarkStart w:id="1249" w:name="_Toc386467204"/>
      <w:bookmarkStart w:id="1250" w:name="_Toc330406399"/>
      <w:bookmarkStart w:id="1251" w:name="_Toc453057118"/>
      <w:bookmarkStart w:id="1252" w:name="_Toc451261308"/>
      <w:bookmarkStart w:id="1253" w:name="_Toc14213"/>
      <w:r>
        <w:rPr>
          <w:rFonts w:hint="eastAsia" w:ascii="宋体" w:hAnsi="宋体" w:cs="宋体"/>
          <w:color w:val="000000" w:themeColor="text1"/>
          <w:sz w:val="24"/>
          <w:szCs w:val="24"/>
          <w:highlight w:val="none"/>
          <w14:textFill>
            <w14:solidFill>
              <w14:schemeClr w14:val="tx1"/>
            </w14:solidFill>
          </w14:textFill>
        </w:rPr>
        <w:t>7.1道路通行权和场外设施</w:t>
      </w:r>
      <w:bookmarkEnd w:id="1248"/>
      <w:bookmarkEnd w:id="1249"/>
      <w:bookmarkEnd w:id="1250"/>
      <w:bookmarkEnd w:id="1251"/>
      <w:bookmarkEnd w:id="1252"/>
      <w:bookmarkEnd w:id="125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54" w:name="_Toc330406400"/>
      <w:bookmarkStart w:id="1255" w:name="_Toc386467205"/>
      <w:bookmarkStart w:id="1256" w:name="_Toc453057119"/>
      <w:bookmarkStart w:id="1257" w:name="_Toc451261309"/>
      <w:bookmarkStart w:id="1258" w:name="_Toc393546459"/>
      <w:bookmarkStart w:id="1259" w:name="_Toc25199"/>
      <w:r>
        <w:rPr>
          <w:rFonts w:hint="eastAsia" w:ascii="宋体" w:hAnsi="宋体" w:cs="宋体"/>
          <w:color w:val="000000" w:themeColor="text1"/>
          <w:sz w:val="28"/>
          <w:szCs w:val="28"/>
          <w:highlight w:val="none"/>
          <w14:textFill>
            <w14:solidFill>
              <w14:schemeClr w14:val="tx1"/>
            </w14:solidFill>
          </w14:textFill>
        </w:rPr>
        <w:t>8.测量放线</w:t>
      </w:r>
      <w:bookmarkEnd w:id="1254"/>
      <w:bookmarkEnd w:id="1255"/>
      <w:bookmarkEnd w:id="1256"/>
      <w:bookmarkEnd w:id="1257"/>
      <w:bookmarkEnd w:id="1258"/>
      <w:bookmarkEnd w:id="125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0" w:name="_Toc451261310"/>
      <w:bookmarkStart w:id="1261" w:name="_Toc393546460"/>
      <w:bookmarkStart w:id="1262" w:name="_Toc386467206"/>
      <w:bookmarkStart w:id="1263" w:name="_Toc453057120"/>
      <w:bookmarkStart w:id="1264" w:name="_Toc330406401"/>
      <w:bookmarkStart w:id="1265" w:name="_Toc23615"/>
      <w:r>
        <w:rPr>
          <w:rFonts w:hint="eastAsia" w:ascii="宋体" w:hAnsi="宋体" w:cs="宋体"/>
          <w:color w:val="000000" w:themeColor="text1"/>
          <w:sz w:val="24"/>
          <w:szCs w:val="24"/>
          <w:highlight w:val="none"/>
          <w14:textFill>
            <w14:solidFill>
              <w14:schemeClr w14:val="tx1"/>
            </w14:solidFill>
          </w14:textFill>
        </w:rPr>
        <w:t>8.4监理人使用施工控制网</w:t>
      </w:r>
      <w:bookmarkEnd w:id="1260"/>
      <w:bookmarkEnd w:id="1261"/>
      <w:bookmarkEnd w:id="1262"/>
      <w:bookmarkEnd w:id="1263"/>
      <w:bookmarkEnd w:id="1264"/>
      <w:bookmarkEnd w:id="126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66" w:name="_Toc453057121"/>
      <w:bookmarkStart w:id="1267" w:name="_Toc386467207"/>
      <w:bookmarkStart w:id="1268" w:name="_Toc451261311"/>
      <w:bookmarkStart w:id="1269" w:name="_Toc330406402"/>
      <w:bookmarkStart w:id="1270" w:name="_Toc393546461"/>
      <w:bookmarkStart w:id="1271" w:name="_Toc27479"/>
      <w:r>
        <w:rPr>
          <w:rFonts w:hint="eastAsia" w:ascii="宋体" w:hAnsi="宋体" w:cs="宋体"/>
          <w:color w:val="000000" w:themeColor="text1"/>
          <w:sz w:val="28"/>
          <w:szCs w:val="28"/>
          <w:highlight w:val="none"/>
          <w14:textFill>
            <w14:solidFill>
              <w14:schemeClr w14:val="tx1"/>
            </w14:solidFill>
          </w14:textFill>
        </w:rPr>
        <w:t>9.施工安全、治安保卫和环境保护</w:t>
      </w:r>
      <w:bookmarkEnd w:id="1266"/>
      <w:bookmarkEnd w:id="1267"/>
      <w:bookmarkEnd w:id="1268"/>
      <w:bookmarkEnd w:id="1269"/>
      <w:bookmarkEnd w:id="1270"/>
      <w:bookmarkEnd w:id="1271"/>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2" w:name="_Toc330406403"/>
      <w:bookmarkStart w:id="1273" w:name="_Toc386467208"/>
      <w:bookmarkStart w:id="1274" w:name="_Toc393546462"/>
      <w:bookmarkStart w:id="1275" w:name="_Toc453057122"/>
      <w:bookmarkStart w:id="1276" w:name="_Toc451261312"/>
      <w:bookmarkStart w:id="1277" w:name="_Toc17382"/>
      <w:r>
        <w:rPr>
          <w:rFonts w:hint="eastAsia" w:ascii="宋体" w:hAnsi="宋体" w:cs="宋体"/>
          <w:color w:val="000000" w:themeColor="text1"/>
          <w:sz w:val="24"/>
          <w:szCs w:val="24"/>
          <w:highlight w:val="none"/>
          <w14:textFill>
            <w14:solidFill>
              <w14:schemeClr w14:val="tx1"/>
            </w14:solidFill>
          </w14:textFill>
        </w:rPr>
        <w:t>9.2承包人的施工安全责任</w:t>
      </w:r>
      <w:bookmarkEnd w:id="1272"/>
      <w:bookmarkEnd w:id="1273"/>
      <w:bookmarkEnd w:id="1274"/>
      <w:bookmarkEnd w:id="1275"/>
      <w:bookmarkEnd w:id="1276"/>
      <w:bookmarkEnd w:id="127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pPr>
        <w:pStyle w:val="1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8" w:name="_Toc330406404"/>
      <w:bookmarkStart w:id="1279" w:name="_Toc386467209"/>
      <w:bookmarkStart w:id="1280" w:name="_Toc451261313"/>
      <w:bookmarkStart w:id="1281" w:name="_Toc453057123"/>
      <w:bookmarkStart w:id="1282" w:name="_Toc393546463"/>
      <w:bookmarkStart w:id="1283" w:name="_Toc30307"/>
      <w:r>
        <w:rPr>
          <w:rFonts w:hint="eastAsia" w:ascii="宋体" w:hAnsi="宋体" w:cs="宋体"/>
          <w:color w:val="000000" w:themeColor="text1"/>
          <w:sz w:val="24"/>
          <w:szCs w:val="24"/>
          <w:highlight w:val="none"/>
          <w14:textFill>
            <w14:solidFill>
              <w14:schemeClr w14:val="tx1"/>
            </w14:solidFill>
          </w14:textFill>
        </w:rPr>
        <w:t>9.4环境保护</w:t>
      </w:r>
      <w:bookmarkEnd w:id="1278"/>
      <w:bookmarkEnd w:id="1279"/>
      <w:bookmarkEnd w:id="1280"/>
      <w:bookmarkEnd w:id="1281"/>
      <w:bookmarkEnd w:id="1282"/>
      <w:bookmarkEnd w:id="12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4" w:name="_Toc330406405"/>
      <w:bookmarkStart w:id="1285" w:name="_Toc453057124"/>
      <w:bookmarkStart w:id="1286" w:name="_Toc451261314"/>
      <w:bookmarkStart w:id="1287" w:name="_Toc393546464"/>
      <w:bookmarkStart w:id="1288" w:name="_Toc386467210"/>
      <w:bookmarkStart w:id="1289" w:name="_Toc353"/>
      <w:r>
        <w:rPr>
          <w:rFonts w:hint="eastAsia" w:ascii="宋体" w:hAnsi="宋体" w:cs="宋体"/>
          <w:color w:val="000000" w:themeColor="text1"/>
          <w:sz w:val="28"/>
          <w:szCs w:val="28"/>
          <w:highlight w:val="none"/>
          <w14:textFill>
            <w14:solidFill>
              <w14:schemeClr w14:val="tx1"/>
            </w14:solidFill>
          </w14:textFill>
        </w:rPr>
        <w:t>10.进度计划</w:t>
      </w:r>
      <w:bookmarkEnd w:id="1284"/>
      <w:bookmarkEnd w:id="1285"/>
      <w:bookmarkEnd w:id="1286"/>
      <w:bookmarkEnd w:id="1287"/>
      <w:bookmarkEnd w:id="1288"/>
      <w:bookmarkEnd w:id="128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0" w:name="_Toc386467211"/>
      <w:bookmarkStart w:id="1291" w:name="_Toc393546465"/>
      <w:bookmarkStart w:id="1292" w:name="_Toc451261315"/>
      <w:bookmarkStart w:id="1293" w:name="_Toc453057125"/>
      <w:bookmarkStart w:id="1294" w:name="_Toc330406406"/>
      <w:bookmarkStart w:id="1295" w:name="_Toc13369"/>
      <w:r>
        <w:rPr>
          <w:rFonts w:hint="eastAsia" w:ascii="宋体" w:hAnsi="宋体" w:cs="宋体"/>
          <w:color w:val="000000" w:themeColor="text1"/>
          <w:sz w:val="24"/>
          <w:szCs w:val="24"/>
          <w:highlight w:val="none"/>
          <w14:textFill>
            <w14:solidFill>
              <w14:schemeClr w14:val="tx1"/>
            </w14:solidFill>
          </w14:textFill>
        </w:rPr>
        <w:t>10.1合同进度计划</w:t>
      </w:r>
      <w:bookmarkEnd w:id="1290"/>
      <w:bookmarkEnd w:id="1291"/>
      <w:bookmarkEnd w:id="1292"/>
      <w:bookmarkEnd w:id="1293"/>
      <w:bookmarkEnd w:id="1294"/>
      <w:bookmarkEnd w:id="129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6" w:name="_Toc451261316"/>
      <w:bookmarkStart w:id="1297" w:name="_Toc330406407"/>
      <w:bookmarkStart w:id="1298" w:name="_Toc386467212"/>
      <w:bookmarkStart w:id="1299" w:name="_Toc453057126"/>
      <w:bookmarkStart w:id="1300" w:name="_Toc393546466"/>
      <w:bookmarkStart w:id="1301" w:name="_Toc11950"/>
      <w:r>
        <w:rPr>
          <w:rFonts w:hint="eastAsia" w:ascii="宋体" w:hAnsi="宋体" w:cs="宋体"/>
          <w:color w:val="000000" w:themeColor="text1"/>
          <w:sz w:val="24"/>
          <w:szCs w:val="24"/>
          <w:highlight w:val="none"/>
          <w14:textFill>
            <w14:solidFill>
              <w14:schemeClr w14:val="tx1"/>
            </w14:solidFill>
          </w14:textFill>
        </w:rPr>
        <w:t>10.2合同进度计划的修订</w:t>
      </w:r>
      <w:bookmarkEnd w:id="1296"/>
      <w:bookmarkEnd w:id="1297"/>
      <w:bookmarkEnd w:id="1298"/>
      <w:bookmarkEnd w:id="1299"/>
      <w:bookmarkEnd w:id="1300"/>
      <w:bookmarkEnd w:id="130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2" w:name="_Toc453057127"/>
      <w:bookmarkStart w:id="1303" w:name="_Toc330406408"/>
      <w:bookmarkStart w:id="1304" w:name="_Toc386467213"/>
      <w:bookmarkStart w:id="1305" w:name="_Toc393546467"/>
      <w:bookmarkStart w:id="1306" w:name="_Toc451261317"/>
      <w:bookmarkStart w:id="1307" w:name="_Toc6917"/>
      <w:r>
        <w:rPr>
          <w:rFonts w:hint="eastAsia" w:ascii="宋体" w:hAnsi="宋体" w:cs="宋体"/>
          <w:color w:val="000000" w:themeColor="text1"/>
          <w:sz w:val="24"/>
          <w:szCs w:val="24"/>
          <w:highlight w:val="none"/>
          <w14:textFill>
            <w14:solidFill>
              <w14:schemeClr w14:val="tx1"/>
            </w14:solidFill>
          </w14:textFill>
        </w:rPr>
        <w:t>10.3年度施工计划</w:t>
      </w:r>
      <w:bookmarkEnd w:id="1302"/>
      <w:bookmarkEnd w:id="1303"/>
      <w:bookmarkEnd w:id="1304"/>
      <w:bookmarkEnd w:id="1305"/>
      <w:bookmarkEnd w:id="1306"/>
      <w:bookmarkEnd w:id="130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000000" w:themeColor="text1"/>
          <w:sz w:val="24"/>
          <w:highlight w:val="none"/>
          <w14:textFill>
            <w14:solidFill>
              <w14:schemeClr w14:val="tx1"/>
            </w14:solidFill>
          </w14:textFill>
        </w:rPr>
      </w:pPr>
      <w:bookmarkStart w:id="1308" w:name="_Toc451261318"/>
      <w:bookmarkStart w:id="1309" w:name="_Toc330406409"/>
      <w:bookmarkStart w:id="1310" w:name="_Toc386467214"/>
      <w:bookmarkStart w:id="1311" w:name="_Toc453057128"/>
      <w:bookmarkStart w:id="1312" w:name="_Toc393546468"/>
      <w:bookmarkStart w:id="1313" w:name="_Toc17610"/>
      <w:r>
        <w:rPr>
          <w:rFonts w:hint="eastAsia" w:ascii="宋体" w:hAnsi="宋体" w:cs="宋体"/>
          <w:color w:val="000000" w:themeColor="text1"/>
          <w:sz w:val="24"/>
          <w:szCs w:val="24"/>
          <w:highlight w:val="none"/>
          <w14:textFill>
            <w14:solidFill>
              <w14:schemeClr w14:val="tx1"/>
            </w14:solidFill>
          </w14:textFill>
        </w:rPr>
        <w:t>10.4合同用款计划</w:t>
      </w:r>
      <w:bookmarkEnd w:id="1308"/>
      <w:bookmarkEnd w:id="1309"/>
      <w:bookmarkEnd w:id="1310"/>
      <w:bookmarkEnd w:id="1311"/>
      <w:bookmarkEnd w:id="1312"/>
      <w:bookmarkEnd w:id="131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14" w:name="_Toc330406410"/>
      <w:bookmarkStart w:id="1315" w:name="_Toc393546469"/>
      <w:bookmarkStart w:id="1316" w:name="_Toc453057129"/>
      <w:bookmarkStart w:id="1317" w:name="_Toc386467215"/>
      <w:bookmarkStart w:id="1318" w:name="_Toc451261319"/>
      <w:bookmarkStart w:id="1319" w:name="_Toc13649"/>
      <w:r>
        <w:rPr>
          <w:rFonts w:hint="eastAsia" w:ascii="宋体" w:hAnsi="宋体" w:cs="宋体"/>
          <w:color w:val="000000" w:themeColor="text1"/>
          <w:sz w:val="28"/>
          <w:szCs w:val="28"/>
          <w:highlight w:val="none"/>
          <w14:textFill>
            <w14:solidFill>
              <w14:schemeClr w14:val="tx1"/>
            </w14:solidFill>
          </w14:textFill>
        </w:rPr>
        <w:t>11.开工和交工</w:t>
      </w:r>
      <w:bookmarkEnd w:id="1314"/>
      <w:bookmarkEnd w:id="1315"/>
      <w:bookmarkEnd w:id="1316"/>
      <w:bookmarkEnd w:id="1317"/>
      <w:bookmarkEnd w:id="1318"/>
      <w:bookmarkEnd w:id="131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0" w:name="_Toc386467216"/>
      <w:bookmarkStart w:id="1321" w:name="_Toc393546470"/>
      <w:bookmarkStart w:id="1322" w:name="_Toc451261320"/>
      <w:bookmarkStart w:id="1323" w:name="_Toc453057130"/>
      <w:bookmarkStart w:id="1324" w:name="_Toc330406411"/>
      <w:bookmarkStart w:id="1325" w:name="_Toc11179"/>
      <w:r>
        <w:rPr>
          <w:rFonts w:hint="eastAsia" w:ascii="宋体" w:hAnsi="宋体" w:cs="宋体"/>
          <w:color w:val="000000" w:themeColor="text1"/>
          <w:sz w:val="24"/>
          <w:szCs w:val="24"/>
          <w:highlight w:val="none"/>
          <w14:textFill>
            <w14:solidFill>
              <w14:schemeClr w14:val="tx1"/>
            </w14:solidFill>
          </w14:textFill>
        </w:rPr>
        <w:t>11.1开工</w:t>
      </w:r>
      <w:bookmarkEnd w:id="1320"/>
      <w:bookmarkEnd w:id="1321"/>
      <w:bookmarkEnd w:id="1322"/>
      <w:bookmarkEnd w:id="1323"/>
      <w:bookmarkEnd w:id="1324"/>
      <w:bookmarkEnd w:id="132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6" w:name="_Toc453057131"/>
      <w:bookmarkStart w:id="1327" w:name="_Toc393546471"/>
      <w:bookmarkStart w:id="1328" w:name="_Toc451261321"/>
      <w:bookmarkStart w:id="1329" w:name="_Toc330406412"/>
      <w:bookmarkStart w:id="1330" w:name="_Toc386467217"/>
      <w:bookmarkStart w:id="1331" w:name="_Toc31871"/>
      <w:r>
        <w:rPr>
          <w:rFonts w:hint="eastAsia" w:ascii="宋体" w:hAnsi="宋体" w:cs="宋体"/>
          <w:color w:val="000000" w:themeColor="text1"/>
          <w:sz w:val="24"/>
          <w:szCs w:val="24"/>
          <w:highlight w:val="none"/>
          <w14:textFill>
            <w14:solidFill>
              <w14:schemeClr w14:val="tx1"/>
            </w14:solidFill>
          </w14:textFill>
        </w:rPr>
        <w:t>11.3发包人的工期延误</w:t>
      </w:r>
      <w:bookmarkEnd w:id="1326"/>
      <w:bookmarkEnd w:id="1327"/>
      <w:bookmarkEnd w:id="1328"/>
      <w:bookmarkEnd w:id="1329"/>
      <w:bookmarkEnd w:id="1330"/>
      <w:bookmarkEnd w:id="133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2" w:name="_Toc330406413"/>
      <w:bookmarkStart w:id="1333" w:name="_Toc453057132"/>
      <w:bookmarkStart w:id="1334" w:name="_Toc393546472"/>
      <w:bookmarkStart w:id="1335" w:name="_Toc451261322"/>
      <w:bookmarkStart w:id="1336" w:name="_Toc386467218"/>
      <w:bookmarkStart w:id="1337" w:name="_Toc2892"/>
      <w:r>
        <w:rPr>
          <w:rFonts w:hint="eastAsia" w:ascii="宋体" w:hAnsi="宋体" w:cs="宋体"/>
          <w:color w:val="000000" w:themeColor="text1"/>
          <w:sz w:val="24"/>
          <w:szCs w:val="24"/>
          <w:highlight w:val="none"/>
          <w14:textFill>
            <w14:solidFill>
              <w14:schemeClr w14:val="tx1"/>
            </w14:solidFill>
          </w14:textFill>
        </w:rPr>
        <w:t>11.4异常恶劣的气候条件</w:t>
      </w:r>
      <w:bookmarkEnd w:id="1332"/>
      <w:bookmarkEnd w:id="1333"/>
      <w:bookmarkEnd w:id="1334"/>
      <w:bookmarkEnd w:id="1335"/>
      <w:bookmarkEnd w:id="1336"/>
      <w:bookmarkEnd w:id="133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8" w:name="_Toc393546473"/>
      <w:bookmarkStart w:id="1339" w:name="_Toc330406414"/>
      <w:bookmarkStart w:id="1340" w:name="_Toc386467219"/>
      <w:bookmarkStart w:id="1341" w:name="_Toc451261323"/>
      <w:bookmarkStart w:id="1342" w:name="_Toc453057133"/>
      <w:bookmarkStart w:id="1343" w:name="_Toc17467"/>
      <w:r>
        <w:rPr>
          <w:rFonts w:hint="eastAsia" w:ascii="宋体" w:hAnsi="宋体" w:cs="宋体"/>
          <w:color w:val="000000" w:themeColor="text1"/>
          <w:sz w:val="24"/>
          <w:szCs w:val="24"/>
          <w:highlight w:val="none"/>
          <w14:textFill>
            <w14:solidFill>
              <w14:schemeClr w14:val="tx1"/>
            </w14:solidFill>
          </w14:textFill>
        </w:rPr>
        <w:t>11.5承包人的工期延误</w:t>
      </w:r>
      <w:bookmarkEnd w:id="1338"/>
      <w:bookmarkEnd w:id="1339"/>
      <w:bookmarkEnd w:id="1340"/>
      <w:bookmarkEnd w:id="1341"/>
      <w:bookmarkEnd w:id="1342"/>
      <w:bookmarkEnd w:id="13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4" w:name="_Toc393546474"/>
      <w:bookmarkStart w:id="1345" w:name="_Toc386467220"/>
      <w:bookmarkStart w:id="1346" w:name="_Toc330406415"/>
      <w:bookmarkStart w:id="1347" w:name="_Toc451261324"/>
      <w:bookmarkStart w:id="1348" w:name="_Toc453057134"/>
      <w:bookmarkStart w:id="1349" w:name="_Toc28124"/>
      <w:r>
        <w:rPr>
          <w:rFonts w:hint="eastAsia" w:ascii="宋体" w:hAnsi="宋体" w:cs="宋体"/>
          <w:color w:val="000000" w:themeColor="text1"/>
          <w:sz w:val="24"/>
          <w:szCs w:val="24"/>
          <w:highlight w:val="none"/>
          <w14:textFill>
            <w14:solidFill>
              <w14:schemeClr w14:val="tx1"/>
            </w14:solidFill>
          </w14:textFill>
        </w:rPr>
        <w:t>11.6工期提前</w:t>
      </w:r>
      <w:bookmarkEnd w:id="1344"/>
      <w:bookmarkEnd w:id="1345"/>
      <w:bookmarkEnd w:id="1346"/>
      <w:bookmarkEnd w:id="1347"/>
      <w:bookmarkEnd w:id="1348"/>
      <w:bookmarkEnd w:id="134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0" w:name="_Toc9825"/>
      <w:bookmarkStart w:id="1351" w:name="_Toc453057135"/>
      <w:bookmarkStart w:id="1352" w:name="_Toc330406416"/>
      <w:bookmarkStart w:id="1353" w:name="_Toc451261325"/>
      <w:bookmarkStart w:id="1354" w:name="_Toc386467221"/>
      <w:bookmarkStart w:id="1355" w:name="_Toc393546475"/>
      <w:r>
        <w:rPr>
          <w:rFonts w:hint="eastAsia" w:ascii="宋体" w:hAnsi="宋体" w:cs="宋体"/>
          <w:color w:val="000000" w:themeColor="text1"/>
          <w:sz w:val="24"/>
          <w:szCs w:val="24"/>
          <w:highlight w:val="none"/>
          <w14:textFill>
            <w14:solidFill>
              <w14:schemeClr w14:val="tx1"/>
            </w14:solidFill>
          </w14:textFill>
        </w:rPr>
        <w:t>11.7工作时间的限制</w:t>
      </w:r>
      <w:bookmarkEnd w:id="1350"/>
      <w:bookmarkEnd w:id="1351"/>
      <w:bookmarkEnd w:id="1352"/>
      <w:bookmarkEnd w:id="1353"/>
      <w:bookmarkEnd w:id="1354"/>
      <w:bookmarkEnd w:id="135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56" w:name="_Toc393546476"/>
      <w:bookmarkStart w:id="1357" w:name="_Toc330406417"/>
      <w:bookmarkStart w:id="1358" w:name="_Toc386467222"/>
      <w:bookmarkStart w:id="1359" w:name="_Toc451261326"/>
      <w:bookmarkStart w:id="1360" w:name="_Toc453057136"/>
      <w:bookmarkStart w:id="1361" w:name="_Toc1158"/>
      <w:r>
        <w:rPr>
          <w:rFonts w:hint="eastAsia" w:ascii="宋体" w:hAnsi="宋体" w:cs="宋体"/>
          <w:color w:val="000000" w:themeColor="text1"/>
          <w:sz w:val="28"/>
          <w:szCs w:val="28"/>
          <w:highlight w:val="none"/>
          <w14:textFill>
            <w14:solidFill>
              <w14:schemeClr w14:val="tx1"/>
            </w14:solidFill>
          </w14:textFill>
        </w:rPr>
        <w:t>12.暂停施工</w:t>
      </w:r>
      <w:bookmarkEnd w:id="1356"/>
      <w:bookmarkEnd w:id="1357"/>
      <w:bookmarkEnd w:id="1358"/>
      <w:bookmarkEnd w:id="1359"/>
      <w:bookmarkEnd w:id="1360"/>
      <w:bookmarkEnd w:id="1361"/>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2" w:name="_Toc330406418"/>
      <w:bookmarkStart w:id="1363" w:name="_Toc453057137"/>
      <w:bookmarkStart w:id="1364" w:name="_Toc451261327"/>
      <w:bookmarkStart w:id="1365" w:name="_Toc386467223"/>
      <w:bookmarkStart w:id="1366" w:name="_Toc393546477"/>
      <w:bookmarkStart w:id="1367" w:name="_Toc6953"/>
      <w:r>
        <w:rPr>
          <w:rFonts w:hint="eastAsia" w:ascii="宋体" w:hAnsi="宋体" w:cs="宋体"/>
          <w:color w:val="000000" w:themeColor="text1"/>
          <w:sz w:val="24"/>
          <w:szCs w:val="24"/>
          <w:highlight w:val="none"/>
          <w14:textFill>
            <w14:solidFill>
              <w14:schemeClr w14:val="tx1"/>
            </w14:solidFill>
          </w14:textFill>
        </w:rPr>
        <w:t>12.1承包人暂停施工的责任</w:t>
      </w:r>
      <w:bookmarkEnd w:id="1362"/>
      <w:bookmarkEnd w:id="1363"/>
      <w:bookmarkEnd w:id="1364"/>
      <w:bookmarkEnd w:id="1365"/>
      <w:bookmarkEnd w:id="1366"/>
      <w:bookmarkEnd w:id="136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68" w:name="_Toc451261328"/>
      <w:bookmarkStart w:id="1369" w:name="_Toc386467224"/>
      <w:bookmarkStart w:id="1370" w:name="_Toc453057138"/>
      <w:bookmarkStart w:id="1371" w:name="_Toc330406419"/>
      <w:bookmarkStart w:id="1372" w:name="_Toc393546478"/>
      <w:bookmarkStart w:id="1373" w:name="_Toc11128"/>
      <w:r>
        <w:rPr>
          <w:rFonts w:hint="eastAsia" w:ascii="宋体" w:hAnsi="宋体" w:cs="宋体"/>
          <w:color w:val="000000" w:themeColor="text1"/>
          <w:sz w:val="28"/>
          <w:szCs w:val="28"/>
          <w:highlight w:val="none"/>
          <w14:textFill>
            <w14:solidFill>
              <w14:schemeClr w14:val="tx1"/>
            </w14:solidFill>
          </w14:textFill>
        </w:rPr>
        <w:t>13.工程质量</w:t>
      </w:r>
      <w:bookmarkEnd w:id="1368"/>
      <w:bookmarkEnd w:id="1369"/>
      <w:bookmarkEnd w:id="1370"/>
      <w:bookmarkEnd w:id="1371"/>
      <w:bookmarkEnd w:id="1372"/>
      <w:bookmarkEnd w:id="1373"/>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74" w:name="_Toc453057139"/>
      <w:bookmarkStart w:id="1375" w:name="_Toc386467225"/>
      <w:bookmarkStart w:id="1376" w:name="_Toc393546479"/>
      <w:bookmarkStart w:id="1377" w:name="_Toc451261329"/>
      <w:bookmarkStart w:id="1378" w:name="_Toc330406420"/>
      <w:bookmarkStart w:id="1379" w:name="_Toc1942"/>
      <w:r>
        <w:rPr>
          <w:rFonts w:hint="eastAsia" w:ascii="宋体" w:hAnsi="宋体" w:cs="宋体"/>
          <w:color w:val="000000" w:themeColor="text1"/>
          <w:sz w:val="24"/>
          <w:szCs w:val="24"/>
          <w:highlight w:val="none"/>
          <w14:textFill>
            <w14:solidFill>
              <w14:schemeClr w14:val="tx1"/>
            </w14:solidFill>
          </w14:textFill>
        </w:rPr>
        <w:t>13.1工程质量要求</w:t>
      </w:r>
      <w:bookmarkEnd w:id="1374"/>
      <w:bookmarkEnd w:id="1375"/>
      <w:bookmarkEnd w:id="1376"/>
      <w:bookmarkEnd w:id="1377"/>
      <w:bookmarkEnd w:id="1378"/>
      <w:bookmarkEnd w:id="137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0" w:name="_Toc386467226"/>
      <w:bookmarkStart w:id="1381" w:name="_Toc330406421"/>
      <w:bookmarkStart w:id="1382" w:name="_Toc393546480"/>
      <w:bookmarkStart w:id="1383" w:name="_Toc451261330"/>
      <w:bookmarkStart w:id="1384" w:name="_Toc453057140"/>
      <w:bookmarkStart w:id="1385" w:name="_Toc28425"/>
      <w:r>
        <w:rPr>
          <w:rFonts w:hint="eastAsia" w:ascii="宋体" w:hAnsi="宋体" w:cs="宋体"/>
          <w:color w:val="000000" w:themeColor="text1"/>
          <w:sz w:val="24"/>
          <w:szCs w:val="24"/>
          <w:highlight w:val="none"/>
          <w14:textFill>
            <w14:solidFill>
              <w14:schemeClr w14:val="tx1"/>
            </w14:solidFill>
          </w14:textFill>
        </w:rPr>
        <w:t>13.2承包人的质量管理</w:t>
      </w:r>
      <w:bookmarkEnd w:id="1380"/>
      <w:bookmarkEnd w:id="1381"/>
      <w:bookmarkEnd w:id="1382"/>
      <w:bookmarkEnd w:id="1383"/>
      <w:bookmarkEnd w:id="1384"/>
      <w:bookmarkEnd w:id="138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6" w:name="_Toc386467227"/>
      <w:bookmarkStart w:id="1387" w:name="_Toc453057141"/>
      <w:bookmarkStart w:id="1388" w:name="_Toc451261331"/>
      <w:bookmarkStart w:id="1389" w:name="_Toc393546481"/>
      <w:bookmarkStart w:id="1390" w:name="_Toc330406422"/>
      <w:bookmarkStart w:id="1391" w:name="_Toc7291"/>
      <w:r>
        <w:rPr>
          <w:rFonts w:hint="eastAsia" w:ascii="宋体" w:hAnsi="宋体" w:cs="宋体"/>
          <w:color w:val="000000" w:themeColor="text1"/>
          <w:sz w:val="24"/>
          <w:szCs w:val="24"/>
          <w:highlight w:val="none"/>
          <w14:textFill>
            <w14:solidFill>
              <w14:schemeClr w14:val="tx1"/>
            </w14:solidFill>
          </w14:textFill>
        </w:rPr>
        <w:t>13.4监理人的质量检查</w:t>
      </w:r>
      <w:bookmarkEnd w:id="1386"/>
      <w:bookmarkEnd w:id="1387"/>
      <w:bookmarkEnd w:id="1388"/>
      <w:bookmarkEnd w:id="1389"/>
      <w:bookmarkEnd w:id="1390"/>
      <w:bookmarkEnd w:id="13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2" w:name="_Toc453057142"/>
      <w:bookmarkStart w:id="1393" w:name="_Toc386467228"/>
      <w:bookmarkStart w:id="1394" w:name="_Toc451261332"/>
      <w:bookmarkStart w:id="1395" w:name="_Toc330406423"/>
      <w:bookmarkStart w:id="1396" w:name="_Toc393546482"/>
      <w:bookmarkStart w:id="1397" w:name="_Toc9010"/>
      <w:r>
        <w:rPr>
          <w:rFonts w:hint="eastAsia" w:ascii="宋体" w:hAnsi="宋体" w:cs="宋体"/>
          <w:color w:val="000000" w:themeColor="text1"/>
          <w:sz w:val="24"/>
          <w:szCs w:val="24"/>
          <w:highlight w:val="none"/>
          <w14:textFill>
            <w14:solidFill>
              <w14:schemeClr w14:val="tx1"/>
            </w14:solidFill>
          </w14:textFill>
        </w:rPr>
        <w:t>13.5工程隐蔽部位覆盖前的检查</w:t>
      </w:r>
      <w:bookmarkEnd w:id="1392"/>
      <w:bookmarkEnd w:id="1393"/>
      <w:bookmarkEnd w:id="1394"/>
      <w:bookmarkEnd w:id="1395"/>
      <w:bookmarkEnd w:id="1396"/>
      <w:bookmarkEnd w:id="139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8" w:name="_Toc330406424"/>
      <w:bookmarkStart w:id="1399" w:name="_Toc386467229"/>
      <w:bookmarkStart w:id="1400" w:name="_Toc393546483"/>
      <w:bookmarkStart w:id="1401" w:name="_Toc453057143"/>
      <w:bookmarkStart w:id="1402" w:name="_Toc451261333"/>
      <w:bookmarkStart w:id="1403" w:name="_Toc29335"/>
      <w:r>
        <w:rPr>
          <w:rFonts w:hint="eastAsia" w:ascii="宋体" w:hAnsi="宋体" w:cs="宋体"/>
          <w:color w:val="000000" w:themeColor="text1"/>
          <w:sz w:val="24"/>
          <w:szCs w:val="24"/>
          <w:highlight w:val="none"/>
          <w14:textFill>
            <w14:solidFill>
              <w14:schemeClr w14:val="tx1"/>
            </w14:solidFill>
          </w14:textFill>
        </w:rPr>
        <w:t>13.6清除不合格工程</w:t>
      </w:r>
      <w:bookmarkEnd w:id="1398"/>
      <w:bookmarkEnd w:id="1399"/>
      <w:bookmarkEnd w:id="1400"/>
      <w:bookmarkEnd w:id="1401"/>
      <w:bookmarkEnd w:id="1402"/>
      <w:bookmarkEnd w:id="140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04" w:name="_Toc451261334"/>
      <w:bookmarkStart w:id="1405" w:name="_Toc330406425"/>
      <w:bookmarkStart w:id="1406" w:name="_Toc393546484"/>
      <w:bookmarkStart w:id="1407" w:name="_Toc453057144"/>
      <w:bookmarkStart w:id="1408" w:name="_Toc386467230"/>
      <w:bookmarkStart w:id="1409" w:name="_Toc26554"/>
      <w:r>
        <w:rPr>
          <w:rFonts w:hint="eastAsia" w:ascii="宋体" w:hAnsi="宋体" w:cs="宋体"/>
          <w:color w:val="000000" w:themeColor="text1"/>
          <w:sz w:val="28"/>
          <w:szCs w:val="28"/>
          <w:highlight w:val="none"/>
          <w14:textFill>
            <w14:solidFill>
              <w14:schemeClr w14:val="tx1"/>
            </w14:solidFill>
          </w14:textFill>
        </w:rPr>
        <w:t>14.试验和检验</w:t>
      </w:r>
      <w:bookmarkEnd w:id="1404"/>
      <w:bookmarkEnd w:id="1405"/>
      <w:bookmarkEnd w:id="1406"/>
      <w:bookmarkEnd w:id="1407"/>
      <w:bookmarkEnd w:id="1408"/>
      <w:bookmarkEnd w:id="140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0" w:name="_Toc386467231"/>
      <w:bookmarkStart w:id="1411" w:name="_Toc453057145"/>
      <w:bookmarkStart w:id="1412" w:name="_Toc393546485"/>
      <w:bookmarkStart w:id="1413" w:name="_Toc330406426"/>
      <w:bookmarkStart w:id="1414" w:name="_Toc451261335"/>
      <w:bookmarkStart w:id="1415" w:name="_Toc29840"/>
      <w:r>
        <w:rPr>
          <w:rFonts w:hint="eastAsia" w:ascii="宋体" w:hAnsi="宋体" w:cs="宋体"/>
          <w:color w:val="000000" w:themeColor="text1"/>
          <w:sz w:val="24"/>
          <w:szCs w:val="24"/>
          <w:highlight w:val="none"/>
          <w14:textFill>
            <w14:solidFill>
              <w14:schemeClr w14:val="tx1"/>
            </w14:solidFill>
          </w14:textFill>
        </w:rPr>
        <w:t>14.4试验和检验费用</w:t>
      </w:r>
      <w:bookmarkEnd w:id="1410"/>
      <w:bookmarkEnd w:id="1411"/>
      <w:bookmarkEnd w:id="1412"/>
      <w:bookmarkEnd w:id="1413"/>
      <w:bookmarkEnd w:id="1414"/>
      <w:bookmarkEnd w:id="141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16" w:name="_Toc393546486"/>
      <w:bookmarkStart w:id="1417" w:name="_Toc451261336"/>
      <w:bookmarkStart w:id="1418" w:name="_Toc330406427"/>
      <w:bookmarkStart w:id="1419" w:name="_Toc453057146"/>
      <w:bookmarkStart w:id="1420" w:name="_Toc386467232"/>
      <w:bookmarkStart w:id="1421" w:name="_Toc1724"/>
      <w:r>
        <w:rPr>
          <w:rFonts w:hint="eastAsia" w:ascii="宋体" w:hAnsi="宋体" w:cs="宋体"/>
          <w:color w:val="000000" w:themeColor="text1"/>
          <w:sz w:val="28"/>
          <w:szCs w:val="28"/>
          <w:highlight w:val="none"/>
          <w14:textFill>
            <w14:solidFill>
              <w14:schemeClr w14:val="tx1"/>
            </w14:solidFill>
          </w14:textFill>
        </w:rPr>
        <w:t>15.变更</w:t>
      </w:r>
      <w:bookmarkEnd w:id="1416"/>
      <w:bookmarkEnd w:id="1417"/>
      <w:bookmarkEnd w:id="1418"/>
      <w:bookmarkEnd w:id="1419"/>
      <w:bookmarkEnd w:id="1420"/>
      <w:bookmarkEnd w:id="1421"/>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2" w:name="_Toc386467233"/>
      <w:bookmarkStart w:id="1423" w:name="_Toc451261337"/>
      <w:bookmarkStart w:id="1424" w:name="_Toc330406428"/>
      <w:bookmarkStart w:id="1425" w:name="_Toc393546487"/>
      <w:bookmarkStart w:id="1426" w:name="_Toc453057147"/>
      <w:bookmarkStart w:id="1427" w:name="_Toc28126"/>
      <w:r>
        <w:rPr>
          <w:rFonts w:hint="eastAsia" w:ascii="宋体" w:hAnsi="宋体" w:cs="宋体"/>
          <w:color w:val="000000" w:themeColor="text1"/>
          <w:sz w:val="24"/>
          <w:szCs w:val="24"/>
          <w:highlight w:val="none"/>
          <w14:textFill>
            <w14:solidFill>
              <w14:schemeClr w14:val="tx1"/>
            </w14:solidFill>
          </w14:textFill>
        </w:rPr>
        <w:t>15.1变更的范围和内容</w:t>
      </w:r>
      <w:bookmarkEnd w:id="1422"/>
      <w:bookmarkEnd w:id="1423"/>
      <w:bookmarkEnd w:id="1424"/>
      <w:bookmarkEnd w:id="1425"/>
      <w:bookmarkEnd w:id="1426"/>
      <w:bookmarkEnd w:id="14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8" w:name="_Toc330406429"/>
      <w:bookmarkStart w:id="1429" w:name="_Toc386467234"/>
      <w:bookmarkStart w:id="1430" w:name="_Toc393546488"/>
      <w:bookmarkStart w:id="1431" w:name="_Toc453057148"/>
      <w:bookmarkStart w:id="1432" w:name="_Toc451261338"/>
      <w:bookmarkStart w:id="1433" w:name="_Toc18552"/>
      <w:r>
        <w:rPr>
          <w:rFonts w:hint="eastAsia" w:ascii="宋体" w:hAnsi="宋体" w:cs="宋体"/>
          <w:color w:val="000000" w:themeColor="text1"/>
          <w:sz w:val="24"/>
          <w:szCs w:val="24"/>
          <w:highlight w:val="none"/>
          <w14:textFill>
            <w14:solidFill>
              <w14:schemeClr w14:val="tx1"/>
            </w14:solidFill>
          </w14:textFill>
        </w:rPr>
        <w:t>15.3变更程序</w:t>
      </w:r>
      <w:bookmarkEnd w:id="1428"/>
      <w:bookmarkEnd w:id="1429"/>
      <w:bookmarkEnd w:id="1430"/>
      <w:bookmarkEnd w:id="1431"/>
      <w:bookmarkEnd w:id="1432"/>
      <w:bookmarkEnd w:id="143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4" w:name="_Toc393546489"/>
      <w:bookmarkStart w:id="1435" w:name="_Toc453057149"/>
      <w:bookmarkStart w:id="1436" w:name="_Toc451261339"/>
      <w:bookmarkStart w:id="1437" w:name="_Toc330406430"/>
      <w:bookmarkStart w:id="1438" w:name="_Toc386467235"/>
      <w:bookmarkStart w:id="1439" w:name="_Toc3548"/>
      <w:r>
        <w:rPr>
          <w:rFonts w:hint="eastAsia" w:ascii="宋体" w:hAnsi="宋体" w:cs="宋体"/>
          <w:color w:val="000000" w:themeColor="text1"/>
          <w:sz w:val="24"/>
          <w:szCs w:val="24"/>
          <w:highlight w:val="none"/>
          <w14:textFill>
            <w14:solidFill>
              <w14:schemeClr w14:val="tx1"/>
            </w14:solidFill>
          </w14:textFill>
        </w:rPr>
        <w:t>15.4变更的估价原则</w:t>
      </w:r>
      <w:bookmarkEnd w:id="1434"/>
      <w:bookmarkEnd w:id="1435"/>
      <w:bookmarkEnd w:id="1436"/>
      <w:bookmarkEnd w:id="1437"/>
      <w:bookmarkEnd w:id="1438"/>
      <w:bookmarkEnd w:id="143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0" w:name="_Toc453057150"/>
      <w:bookmarkStart w:id="1441" w:name="_Toc451261340"/>
      <w:bookmarkStart w:id="1442" w:name="_Toc393546490"/>
      <w:bookmarkStart w:id="1443" w:name="_Toc330406431"/>
      <w:bookmarkStart w:id="1444" w:name="_Toc386467236"/>
      <w:bookmarkStart w:id="1445" w:name="_Toc28298"/>
      <w:r>
        <w:rPr>
          <w:rFonts w:hint="eastAsia" w:ascii="宋体" w:hAnsi="宋体" w:cs="宋体"/>
          <w:color w:val="000000" w:themeColor="text1"/>
          <w:sz w:val="24"/>
          <w:szCs w:val="24"/>
          <w:highlight w:val="none"/>
          <w14:textFill>
            <w14:solidFill>
              <w14:schemeClr w14:val="tx1"/>
            </w14:solidFill>
          </w14:textFill>
        </w:rPr>
        <w:t>15.5承包人的合理化建议</w:t>
      </w:r>
      <w:bookmarkEnd w:id="1440"/>
      <w:bookmarkEnd w:id="1441"/>
      <w:bookmarkEnd w:id="1442"/>
      <w:bookmarkEnd w:id="1443"/>
      <w:bookmarkEnd w:id="1444"/>
      <w:bookmarkEnd w:id="144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6" w:name="_Toc393546491"/>
      <w:bookmarkStart w:id="1447" w:name="_Toc453057151"/>
      <w:bookmarkStart w:id="1448" w:name="_Toc330406432"/>
      <w:bookmarkStart w:id="1449" w:name="_Toc451261341"/>
      <w:bookmarkStart w:id="1450" w:name="_Toc386467237"/>
      <w:bookmarkStart w:id="1451" w:name="_Toc26782"/>
      <w:r>
        <w:rPr>
          <w:rFonts w:hint="eastAsia" w:ascii="宋体" w:hAnsi="宋体" w:cs="宋体"/>
          <w:color w:val="000000" w:themeColor="text1"/>
          <w:sz w:val="24"/>
          <w:szCs w:val="24"/>
          <w:highlight w:val="none"/>
          <w14:textFill>
            <w14:solidFill>
              <w14:schemeClr w14:val="tx1"/>
            </w14:solidFill>
          </w14:textFill>
        </w:rPr>
        <w:t>15.6暂列金额</w:t>
      </w:r>
      <w:bookmarkEnd w:id="1446"/>
      <w:bookmarkEnd w:id="1447"/>
      <w:bookmarkEnd w:id="1448"/>
      <w:bookmarkEnd w:id="1449"/>
      <w:bookmarkEnd w:id="1450"/>
      <w:bookmarkEnd w:id="14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52" w:name="_Toc386467238"/>
      <w:bookmarkStart w:id="1453" w:name="_Toc393546492"/>
      <w:bookmarkStart w:id="1454" w:name="_Toc451261342"/>
      <w:bookmarkStart w:id="1455" w:name="_Toc330406433"/>
      <w:bookmarkStart w:id="1456" w:name="_Toc453057152"/>
      <w:bookmarkStart w:id="1457" w:name="_Toc23038"/>
      <w:r>
        <w:rPr>
          <w:rFonts w:hint="eastAsia" w:ascii="宋体" w:hAnsi="宋体" w:cs="宋体"/>
          <w:color w:val="000000" w:themeColor="text1"/>
          <w:sz w:val="28"/>
          <w:szCs w:val="28"/>
          <w:highlight w:val="none"/>
          <w14:textFill>
            <w14:solidFill>
              <w14:schemeClr w14:val="tx1"/>
            </w14:solidFill>
          </w14:textFill>
        </w:rPr>
        <w:t>16.价格调整</w:t>
      </w:r>
      <w:bookmarkEnd w:id="1452"/>
      <w:bookmarkEnd w:id="1453"/>
      <w:bookmarkEnd w:id="1454"/>
      <w:bookmarkEnd w:id="1455"/>
      <w:bookmarkEnd w:id="1456"/>
      <w:bookmarkEnd w:id="1457"/>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8" w:name="_Toc330406434"/>
      <w:bookmarkStart w:id="1459" w:name="_Toc386467239"/>
      <w:bookmarkStart w:id="1460" w:name="_Toc451261343"/>
      <w:bookmarkStart w:id="1461" w:name="_Toc393546493"/>
      <w:bookmarkStart w:id="1462" w:name="_Toc453057153"/>
      <w:bookmarkStart w:id="1463" w:name="_Toc2875"/>
      <w:r>
        <w:rPr>
          <w:rFonts w:hint="eastAsia" w:ascii="宋体" w:hAnsi="宋体" w:cs="宋体"/>
          <w:color w:val="000000" w:themeColor="text1"/>
          <w:sz w:val="24"/>
          <w:szCs w:val="24"/>
          <w:highlight w:val="none"/>
          <w14:textFill>
            <w14:solidFill>
              <w14:schemeClr w14:val="tx1"/>
            </w14:solidFill>
          </w14:textFill>
        </w:rPr>
        <w:t>16.1物价波动引起的价格调整</w:t>
      </w:r>
      <w:bookmarkEnd w:id="1458"/>
      <w:bookmarkEnd w:id="1459"/>
      <w:bookmarkEnd w:id="1460"/>
      <w:bookmarkEnd w:id="1461"/>
      <w:bookmarkEnd w:id="1462"/>
      <w:bookmarkEnd w:id="146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64" w:name="_Toc453057154"/>
      <w:bookmarkStart w:id="1465" w:name="_Toc330406435"/>
      <w:bookmarkStart w:id="1466" w:name="_Toc386467240"/>
      <w:bookmarkStart w:id="1467" w:name="_Toc451261344"/>
      <w:bookmarkStart w:id="1468" w:name="_Toc393546494"/>
      <w:bookmarkStart w:id="1469" w:name="_Toc15064"/>
      <w:r>
        <w:rPr>
          <w:rFonts w:hint="eastAsia" w:ascii="宋体" w:hAnsi="宋体" w:cs="宋体"/>
          <w:color w:val="000000" w:themeColor="text1"/>
          <w:sz w:val="28"/>
          <w:szCs w:val="28"/>
          <w:highlight w:val="none"/>
          <w14:textFill>
            <w14:solidFill>
              <w14:schemeClr w14:val="tx1"/>
            </w14:solidFill>
          </w14:textFill>
        </w:rPr>
        <w:t>17.计量与支付</w:t>
      </w:r>
      <w:bookmarkEnd w:id="1464"/>
      <w:bookmarkEnd w:id="1465"/>
      <w:bookmarkEnd w:id="1466"/>
      <w:bookmarkEnd w:id="1467"/>
      <w:bookmarkEnd w:id="1468"/>
      <w:bookmarkEnd w:id="146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0" w:name="_Toc393546495"/>
      <w:bookmarkStart w:id="1471" w:name="_Toc453057155"/>
      <w:bookmarkStart w:id="1472" w:name="_Toc386467241"/>
      <w:bookmarkStart w:id="1473" w:name="_Toc330406436"/>
      <w:bookmarkStart w:id="1474" w:name="_Toc451261345"/>
      <w:bookmarkStart w:id="1475" w:name="_Toc10161"/>
      <w:r>
        <w:rPr>
          <w:rFonts w:hint="eastAsia" w:ascii="宋体" w:hAnsi="宋体" w:cs="宋体"/>
          <w:color w:val="000000" w:themeColor="text1"/>
          <w:sz w:val="24"/>
          <w:szCs w:val="24"/>
          <w:highlight w:val="none"/>
          <w14:textFill>
            <w14:solidFill>
              <w14:schemeClr w14:val="tx1"/>
            </w14:solidFill>
          </w14:textFill>
        </w:rPr>
        <w:t>17.1计量</w:t>
      </w:r>
      <w:bookmarkEnd w:id="1470"/>
      <w:bookmarkEnd w:id="1471"/>
      <w:bookmarkEnd w:id="1472"/>
      <w:bookmarkEnd w:id="1473"/>
      <w:bookmarkEnd w:id="1474"/>
      <w:bookmarkEnd w:id="1475"/>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highlight w:val="none"/>
          <w14:textFill>
            <w14:solidFill>
              <w14:schemeClr w14:val="tx1"/>
            </w14:solidFill>
          </w14:textFill>
        </w:rPr>
      </w:pP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6" w:name="_Toc386467242"/>
      <w:bookmarkStart w:id="1477" w:name="_Toc393546496"/>
      <w:bookmarkStart w:id="1478" w:name="_Toc451261346"/>
      <w:bookmarkStart w:id="1479" w:name="_Toc453057156"/>
      <w:bookmarkStart w:id="1480" w:name="_Toc330406437"/>
      <w:bookmarkStart w:id="1481" w:name="_Toc23818"/>
      <w:r>
        <w:rPr>
          <w:rFonts w:hint="eastAsia" w:ascii="宋体" w:hAnsi="宋体" w:cs="宋体"/>
          <w:color w:val="000000" w:themeColor="text1"/>
          <w:sz w:val="24"/>
          <w:szCs w:val="24"/>
          <w:highlight w:val="none"/>
          <w14:textFill>
            <w14:solidFill>
              <w14:schemeClr w14:val="tx1"/>
            </w14:solidFill>
          </w14:textFill>
        </w:rPr>
        <w:t>17.2预付款</w:t>
      </w:r>
      <w:bookmarkEnd w:id="1476"/>
      <w:bookmarkEnd w:id="1477"/>
      <w:bookmarkEnd w:id="1478"/>
      <w:bookmarkEnd w:id="1479"/>
      <w:bookmarkEnd w:id="1480"/>
      <w:bookmarkEnd w:id="1481"/>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2" w:name="_Toc393546497"/>
      <w:bookmarkStart w:id="1483" w:name="_Toc386467243"/>
      <w:bookmarkStart w:id="1484" w:name="_Toc451261347"/>
      <w:bookmarkStart w:id="1485" w:name="_Toc330406438"/>
      <w:bookmarkStart w:id="1486" w:name="_Toc453057157"/>
      <w:bookmarkStart w:id="1487" w:name="_Toc15493"/>
      <w:r>
        <w:rPr>
          <w:rFonts w:hint="eastAsia" w:ascii="宋体" w:hAnsi="宋体" w:cs="宋体"/>
          <w:color w:val="000000" w:themeColor="text1"/>
          <w:sz w:val="24"/>
          <w:szCs w:val="24"/>
          <w:highlight w:val="none"/>
          <w14:textFill>
            <w14:solidFill>
              <w14:schemeClr w14:val="tx1"/>
            </w14:solidFill>
          </w14:textFill>
        </w:rPr>
        <w:t>17.3工程进度付款</w:t>
      </w:r>
      <w:bookmarkEnd w:id="1482"/>
      <w:bookmarkEnd w:id="1483"/>
      <w:bookmarkEnd w:id="1484"/>
      <w:bookmarkEnd w:id="1485"/>
      <w:bookmarkEnd w:id="1486"/>
      <w:bookmarkEnd w:id="148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8" w:name="_Toc393546498"/>
      <w:bookmarkStart w:id="1489" w:name="_Toc453057158"/>
      <w:bookmarkStart w:id="1490" w:name="_Toc330406439"/>
      <w:bookmarkStart w:id="1491" w:name="_Toc451261348"/>
      <w:bookmarkStart w:id="1492" w:name="_Toc386467244"/>
      <w:bookmarkStart w:id="1493" w:name="_Toc1518"/>
      <w:r>
        <w:rPr>
          <w:rFonts w:hint="eastAsia" w:ascii="宋体" w:hAnsi="宋体" w:cs="宋体"/>
          <w:color w:val="000000" w:themeColor="text1"/>
          <w:sz w:val="24"/>
          <w:szCs w:val="24"/>
          <w:highlight w:val="none"/>
          <w14:textFill>
            <w14:solidFill>
              <w14:schemeClr w14:val="tx1"/>
            </w14:solidFill>
          </w14:textFill>
        </w:rPr>
        <w:t>17.4质量保证金</w:t>
      </w:r>
      <w:bookmarkEnd w:id="1488"/>
      <w:bookmarkEnd w:id="1489"/>
      <w:bookmarkEnd w:id="1490"/>
      <w:bookmarkEnd w:id="1491"/>
      <w:bookmarkEnd w:id="1492"/>
      <w:bookmarkEnd w:id="149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4" w:name="_Toc330406440"/>
      <w:bookmarkStart w:id="1495" w:name="_Toc451261349"/>
      <w:bookmarkStart w:id="1496" w:name="_Toc393546499"/>
      <w:bookmarkStart w:id="1497" w:name="_Toc453057159"/>
      <w:bookmarkStart w:id="1498" w:name="_Toc386467245"/>
      <w:bookmarkStart w:id="1499" w:name="_Toc32465"/>
      <w:r>
        <w:rPr>
          <w:rFonts w:hint="eastAsia" w:ascii="宋体" w:hAnsi="宋体" w:cs="宋体"/>
          <w:color w:val="000000" w:themeColor="text1"/>
          <w:sz w:val="24"/>
          <w:szCs w:val="24"/>
          <w:highlight w:val="none"/>
          <w14:textFill>
            <w14:solidFill>
              <w14:schemeClr w14:val="tx1"/>
            </w14:solidFill>
          </w14:textFill>
        </w:rPr>
        <w:t>17.5交工结算</w:t>
      </w:r>
      <w:bookmarkEnd w:id="1494"/>
      <w:bookmarkEnd w:id="1495"/>
      <w:bookmarkEnd w:id="1496"/>
      <w:bookmarkEnd w:id="1497"/>
      <w:bookmarkEnd w:id="1498"/>
      <w:bookmarkEnd w:id="1499"/>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0" w:name="_Toc330406441"/>
      <w:bookmarkStart w:id="1501" w:name="_Toc386467246"/>
      <w:bookmarkStart w:id="1502" w:name="_Toc451261350"/>
      <w:bookmarkStart w:id="1503" w:name="_Toc453057160"/>
      <w:bookmarkStart w:id="1504" w:name="_Toc393546500"/>
      <w:bookmarkStart w:id="1505" w:name="_Toc11967"/>
      <w:r>
        <w:rPr>
          <w:rFonts w:hint="eastAsia" w:ascii="宋体" w:hAnsi="宋体" w:cs="宋体"/>
          <w:color w:val="000000" w:themeColor="text1"/>
          <w:sz w:val="24"/>
          <w:szCs w:val="24"/>
          <w:highlight w:val="none"/>
          <w14:textFill>
            <w14:solidFill>
              <w14:schemeClr w14:val="tx1"/>
            </w14:solidFill>
          </w14:textFill>
        </w:rPr>
        <w:t>17.6最终结清</w:t>
      </w:r>
      <w:bookmarkEnd w:id="1500"/>
      <w:bookmarkEnd w:id="1501"/>
      <w:bookmarkEnd w:id="1502"/>
      <w:bookmarkEnd w:id="1503"/>
      <w:bookmarkEnd w:id="1504"/>
      <w:bookmarkEnd w:id="1505"/>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06" w:name="_Toc453057161"/>
      <w:bookmarkStart w:id="1507" w:name="_Toc393546501"/>
      <w:bookmarkStart w:id="1508" w:name="_Toc386467247"/>
      <w:bookmarkStart w:id="1509" w:name="_Toc451261351"/>
      <w:bookmarkStart w:id="1510" w:name="_Toc330406442"/>
      <w:bookmarkStart w:id="1511" w:name="_Toc16739"/>
      <w:r>
        <w:rPr>
          <w:rFonts w:hint="eastAsia" w:ascii="宋体" w:hAnsi="宋体" w:cs="宋体"/>
          <w:color w:val="000000" w:themeColor="text1"/>
          <w:sz w:val="28"/>
          <w:szCs w:val="28"/>
          <w:highlight w:val="none"/>
          <w14:textFill>
            <w14:solidFill>
              <w14:schemeClr w14:val="tx1"/>
            </w14:solidFill>
          </w14:textFill>
        </w:rPr>
        <w:t>18.交工验收</w:t>
      </w:r>
      <w:bookmarkEnd w:id="1506"/>
      <w:bookmarkEnd w:id="1507"/>
      <w:bookmarkEnd w:id="1508"/>
      <w:bookmarkEnd w:id="1509"/>
      <w:bookmarkEnd w:id="1510"/>
      <w:bookmarkEnd w:id="1511"/>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2" w:name="_Toc386467248"/>
      <w:bookmarkStart w:id="1513" w:name="_Toc451261352"/>
      <w:bookmarkStart w:id="1514" w:name="_Toc330406443"/>
      <w:bookmarkStart w:id="1515" w:name="_Toc453057162"/>
      <w:bookmarkStart w:id="1516" w:name="_Toc393546502"/>
      <w:bookmarkStart w:id="1517" w:name="_Toc2979"/>
      <w:r>
        <w:rPr>
          <w:rFonts w:hint="eastAsia" w:ascii="宋体" w:hAnsi="宋体" w:cs="宋体"/>
          <w:color w:val="000000" w:themeColor="text1"/>
          <w:sz w:val="24"/>
          <w:szCs w:val="24"/>
          <w:highlight w:val="none"/>
          <w14:textFill>
            <w14:solidFill>
              <w14:schemeClr w14:val="tx1"/>
            </w14:solidFill>
          </w14:textFill>
        </w:rPr>
        <w:t>18.2交工验收申请报告</w:t>
      </w:r>
      <w:bookmarkEnd w:id="1512"/>
      <w:bookmarkEnd w:id="1513"/>
      <w:bookmarkEnd w:id="1514"/>
      <w:bookmarkEnd w:id="1515"/>
      <w:bookmarkEnd w:id="1516"/>
      <w:bookmarkEnd w:id="1517"/>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8" w:name="_Toc453057163"/>
      <w:bookmarkStart w:id="1519" w:name="_Toc386467249"/>
      <w:bookmarkStart w:id="1520" w:name="_Toc330406444"/>
      <w:bookmarkStart w:id="1521" w:name="_Toc393546503"/>
      <w:bookmarkStart w:id="1522" w:name="_Toc451261353"/>
      <w:bookmarkStart w:id="1523" w:name="_Toc10764"/>
      <w:r>
        <w:rPr>
          <w:rFonts w:hint="eastAsia" w:ascii="宋体" w:hAnsi="宋体" w:cs="宋体"/>
          <w:color w:val="000000" w:themeColor="text1"/>
          <w:sz w:val="24"/>
          <w:szCs w:val="24"/>
          <w:highlight w:val="none"/>
          <w14:textFill>
            <w14:solidFill>
              <w14:schemeClr w14:val="tx1"/>
            </w14:solidFill>
          </w14:textFill>
        </w:rPr>
        <w:t>18.3 验收</w:t>
      </w:r>
      <w:bookmarkEnd w:id="1518"/>
      <w:bookmarkEnd w:id="1519"/>
      <w:bookmarkEnd w:id="1520"/>
      <w:bookmarkEnd w:id="1521"/>
      <w:bookmarkEnd w:id="1522"/>
      <w:bookmarkEnd w:id="1523"/>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4" w:name="_Toc3143"/>
      <w:bookmarkStart w:id="1525" w:name="_Toc386467250"/>
      <w:bookmarkStart w:id="1526" w:name="_Toc451261354"/>
      <w:bookmarkStart w:id="1527" w:name="_Toc453057164"/>
      <w:bookmarkStart w:id="1528" w:name="_Toc330406445"/>
      <w:bookmarkStart w:id="1529" w:name="_Toc393546504"/>
      <w:r>
        <w:rPr>
          <w:rFonts w:hint="eastAsia" w:ascii="宋体" w:hAnsi="宋体" w:cs="宋体"/>
          <w:color w:val="000000" w:themeColor="text1"/>
          <w:sz w:val="24"/>
          <w:szCs w:val="24"/>
          <w:highlight w:val="none"/>
          <w14:textFill>
            <w14:solidFill>
              <w14:schemeClr w14:val="tx1"/>
            </w14:solidFill>
          </w14:textFill>
        </w:rPr>
        <w:t>18.9竣工文件</w:t>
      </w:r>
      <w:bookmarkEnd w:id="1524"/>
      <w:bookmarkEnd w:id="1525"/>
      <w:bookmarkEnd w:id="1526"/>
      <w:bookmarkEnd w:id="1527"/>
      <w:bookmarkEnd w:id="1528"/>
      <w:bookmarkEnd w:id="1529"/>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30" w:name="_Toc451261355"/>
      <w:bookmarkStart w:id="1531" w:name="_Toc386467251"/>
      <w:bookmarkStart w:id="1532" w:name="_Toc393546505"/>
      <w:bookmarkStart w:id="1533" w:name="_Toc330406446"/>
      <w:bookmarkStart w:id="1534" w:name="_Toc453057165"/>
      <w:bookmarkStart w:id="1535" w:name="_Toc20065"/>
      <w:r>
        <w:rPr>
          <w:rFonts w:hint="eastAsia" w:ascii="宋体" w:hAnsi="宋体" w:cs="宋体"/>
          <w:color w:val="000000" w:themeColor="text1"/>
          <w:sz w:val="28"/>
          <w:szCs w:val="28"/>
          <w:highlight w:val="none"/>
          <w14:textFill>
            <w14:solidFill>
              <w14:schemeClr w14:val="tx1"/>
            </w14:solidFill>
          </w14:textFill>
        </w:rPr>
        <w:t>19.缺陷责任与保修责任</w:t>
      </w:r>
      <w:bookmarkEnd w:id="1530"/>
      <w:bookmarkEnd w:id="1531"/>
      <w:bookmarkEnd w:id="1532"/>
      <w:bookmarkEnd w:id="1533"/>
      <w:bookmarkEnd w:id="1534"/>
      <w:bookmarkEnd w:id="1535"/>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6" w:name="_Toc453057166"/>
      <w:bookmarkStart w:id="1537" w:name="_Toc386467252"/>
      <w:bookmarkStart w:id="1538" w:name="_Toc330406447"/>
      <w:bookmarkStart w:id="1539" w:name="_Toc451261356"/>
      <w:bookmarkStart w:id="1540" w:name="_Toc393546506"/>
      <w:bookmarkStart w:id="1541" w:name="_Toc10784"/>
      <w:r>
        <w:rPr>
          <w:rFonts w:hint="eastAsia" w:ascii="宋体" w:hAnsi="宋体" w:cs="宋体"/>
          <w:color w:val="000000" w:themeColor="text1"/>
          <w:sz w:val="24"/>
          <w:szCs w:val="24"/>
          <w:highlight w:val="none"/>
          <w14:textFill>
            <w14:solidFill>
              <w14:schemeClr w14:val="tx1"/>
            </w14:solidFill>
          </w14:textFill>
        </w:rPr>
        <w:t>19.2缺陷责任</w:t>
      </w:r>
      <w:bookmarkEnd w:id="1536"/>
      <w:bookmarkEnd w:id="1537"/>
      <w:bookmarkEnd w:id="1538"/>
      <w:bookmarkEnd w:id="1539"/>
      <w:bookmarkEnd w:id="1540"/>
      <w:bookmarkEnd w:id="1541"/>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2" w:name="_Toc393546507"/>
      <w:bookmarkStart w:id="1543" w:name="_Toc451261357"/>
      <w:bookmarkStart w:id="1544" w:name="_Toc386467253"/>
      <w:bookmarkStart w:id="1545" w:name="_Toc453057167"/>
      <w:bookmarkStart w:id="1546" w:name="_Toc330406448"/>
      <w:bookmarkStart w:id="1547" w:name="_Toc23410"/>
      <w:r>
        <w:rPr>
          <w:rFonts w:hint="eastAsia" w:ascii="宋体" w:hAnsi="宋体" w:cs="宋体"/>
          <w:color w:val="000000" w:themeColor="text1"/>
          <w:sz w:val="24"/>
          <w:szCs w:val="24"/>
          <w:highlight w:val="none"/>
          <w14:textFill>
            <w14:solidFill>
              <w14:schemeClr w14:val="tx1"/>
            </w14:solidFill>
          </w14:textFill>
        </w:rPr>
        <w:t>19.5承包人的进入权</w:t>
      </w:r>
      <w:bookmarkEnd w:id="1542"/>
      <w:bookmarkEnd w:id="1543"/>
      <w:bookmarkEnd w:id="1544"/>
      <w:bookmarkEnd w:id="1545"/>
      <w:bookmarkEnd w:id="1546"/>
      <w:bookmarkEnd w:id="1547"/>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8" w:name="_Toc453057168"/>
      <w:bookmarkStart w:id="1549" w:name="_Toc330406449"/>
      <w:bookmarkStart w:id="1550" w:name="_Toc451261358"/>
      <w:bookmarkStart w:id="1551" w:name="_Toc386467254"/>
      <w:bookmarkStart w:id="1552" w:name="_Toc393546508"/>
      <w:bookmarkStart w:id="1553" w:name="_Toc14782"/>
      <w:r>
        <w:rPr>
          <w:rFonts w:hint="eastAsia" w:ascii="宋体" w:hAnsi="宋体" w:cs="宋体"/>
          <w:color w:val="000000" w:themeColor="text1"/>
          <w:sz w:val="24"/>
          <w:szCs w:val="24"/>
          <w:highlight w:val="none"/>
          <w14:textFill>
            <w14:solidFill>
              <w14:schemeClr w14:val="tx1"/>
            </w14:solidFill>
          </w14:textFill>
        </w:rPr>
        <w:t>19.7保修责任</w:t>
      </w:r>
      <w:bookmarkEnd w:id="1548"/>
      <w:bookmarkEnd w:id="1549"/>
      <w:bookmarkEnd w:id="1550"/>
      <w:bookmarkEnd w:id="1551"/>
      <w:bookmarkEnd w:id="1552"/>
      <w:bookmarkEnd w:id="1553"/>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54" w:name="_Toc386467255"/>
      <w:bookmarkStart w:id="1555" w:name="_Toc453057169"/>
      <w:bookmarkStart w:id="1556" w:name="_Toc451261359"/>
      <w:bookmarkStart w:id="1557" w:name="_Toc393546509"/>
      <w:bookmarkStart w:id="1558" w:name="_Toc330406450"/>
      <w:bookmarkStart w:id="1559" w:name="_Toc18500"/>
      <w:r>
        <w:rPr>
          <w:rFonts w:hint="eastAsia" w:ascii="宋体" w:hAnsi="宋体" w:cs="宋体"/>
          <w:color w:val="000000" w:themeColor="text1"/>
          <w:sz w:val="28"/>
          <w:szCs w:val="28"/>
          <w:highlight w:val="none"/>
          <w14:textFill>
            <w14:solidFill>
              <w14:schemeClr w14:val="tx1"/>
            </w14:solidFill>
          </w14:textFill>
        </w:rPr>
        <w:t>20.保险</w:t>
      </w:r>
      <w:bookmarkEnd w:id="1554"/>
      <w:bookmarkEnd w:id="1555"/>
      <w:bookmarkEnd w:id="1556"/>
      <w:bookmarkEnd w:id="1557"/>
      <w:bookmarkEnd w:id="1558"/>
      <w:bookmarkEnd w:id="155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0" w:name="_Toc393546510"/>
      <w:bookmarkStart w:id="1561" w:name="_Toc451261360"/>
      <w:bookmarkStart w:id="1562" w:name="_Toc330406451"/>
      <w:bookmarkStart w:id="1563" w:name="_Toc453057170"/>
      <w:bookmarkStart w:id="1564" w:name="_Toc386467256"/>
      <w:bookmarkStart w:id="1565" w:name="_Toc24550"/>
      <w:r>
        <w:rPr>
          <w:rFonts w:hint="eastAsia" w:ascii="宋体" w:hAnsi="宋体" w:cs="宋体"/>
          <w:color w:val="000000" w:themeColor="text1"/>
          <w:sz w:val="24"/>
          <w:szCs w:val="24"/>
          <w:highlight w:val="none"/>
          <w14:textFill>
            <w14:solidFill>
              <w14:schemeClr w14:val="tx1"/>
            </w14:solidFill>
          </w14:textFill>
        </w:rPr>
        <w:t>20.1工程保险</w:t>
      </w:r>
      <w:bookmarkEnd w:id="1560"/>
      <w:bookmarkEnd w:id="1561"/>
      <w:bookmarkEnd w:id="1562"/>
      <w:bookmarkEnd w:id="1563"/>
      <w:bookmarkEnd w:id="1564"/>
      <w:bookmarkEnd w:id="1565"/>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6" w:name="_Toc451261361"/>
      <w:bookmarkStart w:id="1567" w:name="_Toc386467257"/>
      <w:bookmarkStart w:id="1568" w:name="_Toc453057171"/>
      <w:bookmarkStart w:id="1569" w:name="_Toc330406452"/>
      <w:bookmarkStart w:id="1570" w:name="_Toc393546511"/>
      <w:bookmarkStart w:id="1571" w:name="_Toc20753"/>
      <w:r>
        <w:rPr>
          <w:rFonts w:hint="eastAsia" w:ascii="宋体" w:hAnsi="宋体" w:cs="宋体"/>
          <w:color w:val="000000" w:themeColor="text1"/>
          <w:sz w:val="24"/>
          <w:szCs w:val="24"/>
          <w:highlight w:val="none"/>
          <w14:textFill>
            <w14:solidFill>
              <w14:schemeClr w14:val="tx1"/>
            </w14:solidFill>
          </w14:textFill>
        </w:rPr>
        <w:t>20.4第三者责任险</w:t>
      </w:r>
      <w:bookmarkEnd w:id="1566"/>
      <w:bookmarkEnd w:id="1567"/>
      <w:bookmarkEnd w:id="1568"/>
      <w:bookmarkEnd w:id="1569"/>
      <w:bookmarkEnd w:id="1570"/>
      <w:bookmarkEnd w:id="1571"/>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2" w:name="_Toc453057172"/>
      <w:bookmarkStart w:id="1573" w:name="_Toc393546512"/>
      <w:bookmarkStart w:id="1574" w:name="_Toc330406453"/>
      <w:bookmarkStart w:id="1575" w:name="_Toc451261362"/>
      <w:bookmarkStart w:id="1576" w:name="_Toc386467258"/>
      <w:bookmarkStart w:id="1577" w:name="_Toc4171"/>
      <w:r>
        <w:rPr>
          <w:rFonts w:hint="eastAsia" w:ascii="宋体" w:hAnsi="宋体" w:cs="宋体"/>
          <w:color w:val="000000" w:themeColor="text1"/>
          <w:sz w:val="24"/>
          <w:szCs w:val="24"/>
          <w:highlight w:val="none"/>
          <w14:textFill>
            <w14:solidFill>
              <w14:schemeClr w14:val="tx1"/>
            </w14:solidFill>
          </w14:textFill>
        </w:rPr>
        <w:t>20.5其他保险</w:t>
      </w:r>
      <w:bookmarkEnd w:id="1572"/>
      <w:bookmarkEnd w:id="1573"/>
      <w:bookmarkEnd w:id="1574"/>
      <w:bookmarkEnd w:id="1575"/>
      <w:bookmarkEnd w:id="1576"/>
      <w:bookmarkEnd w:id="1577"/>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8" w:name="_Toc330406454"/>
      <w:bookmarkStart w:id="1579" w:name="_Toc453057173"/>
      <w:bookmarkStart w:id="1580" w:name="_Toc393546513"/>
      <w:bookmarkStart w:id="1581" w:name="_Toc451261363"/>
      <w:bookmarkStart w:id="1582" w:name="_Toc386467259"/>
      <w:bookmarkStart w:id="1583" w:name="_Toc10653"/>
      <w:r>
        <w:rPr>
          <w:rFonts w:hint="eastAsia" w:ascii="宋体" w:hAnsi="宋体" w:cs="宋体"/>
          <w:color w:val="000000" w:themeColor="text1"/>
          <w:sz w:val="24"/>
          <w:szCs w:val="24"/>
          <w:highlight w:val="none"/>
          <w14:textFill>
            <w14:solidFill>
              <w14:schemeClr w14:val="tx1"/>
            </w14:solidFill>
          </w14:textFill>
        </w:rPr>
        <w:t>20.6对各项保险的一般要求</w:t>
      </w:r>
      <w:bookmarkEnd w:id="1578"/>
      <w:bookmarkEnd w:id="1579"/>
      <w:bookmarkEnd w:id="1580"/>
      <w:bookmarkEnd w:id="1581"/>
      <w:bookmarkEnd w:id="1582"/>
      <w:bookmarkEnd w:id="1583"/>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84" w:name="_Toc453057174"/>
      <w:bookmarkStart w:id="1585" w:name="_Toc386467260"/>
      <w:bookmarkStart w:id="1586" w:name="_Toc393546514"/>
      <w:bookmarkStart w:id="1587" w:name="_Toc451261364"/>
      <w:bookmarkStart w:id="1588" w:name="_Toc330406455"/>
      <w:bookmarkStart w:id="1589" w:name="_Toc27411"/>
      <w:r>
        <w:rPr>
          <w:rFonts w:hint="eastAsia" w:ascii="宋体" w:hAnsi="宋体" w:cs="宋体"/>
          <w:color w:val="000000" w:themeColor="text1"/>
          <w:sz w:val="28"/>
          <w:szCs w:val="28"/>
          <w:highlight w:val="none"/>
          <w14:textFill>
            <w14:solidFill>
              <w14:schemeClr w14:val="tx1"/>
            </w14:solidFill>
          </w14:textFill>
        </w:rPr>
        <w:t>21.不可抗力</w:t>
      </w:r>
      <w:bookmarkEnd w:id="1584"/>
      <w:bookmarkEnd w:id="1585"/>
      <w:bookmarkEnd w:id="1586"/>
      <w:bookmarkEnd w:id="1587"/>
      <w:bookmarkEnd w:id="1588"/>
      <w:bookmarkEnd w:id="1589"/>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0" w:name="_Toc453057175"/>
      <w:bookmarkStart w:id="1591" w:name="_Toc386467261"/>
      <w:bookmarkStart w:id="1592" w:name="_Toc330406456"/>
      <w:bookmarkStart w:id="1593" w:name="_Toc393546515"/>
      <w:bookmarkStart w:id="1594" w:name="_Toc451261365"/>
      <w:bookmarkStart w:id="1595" w:name="_Toc1827"/>
      <w:r>
        <w:rPr>
          <w:rFonts w:hint="eastAsia" w:ascii="宋体" w:hAnsi="宋体" w:cs="宋体"/>
          <w:color w:val="000000" w:themeColor="text1"/>
          <w:sz w:val="24"/>
          <w:szCs w:val="24"/>
          <w:highlight w:val="none"/>
          <w14:textFill>
            <w14:solidFill>
              <w14:schemeClr w14:val="tx1"/>
            </w14:solidFill>
          </w14:textFill>
        </w:rPr>
        <w:t>21.1不可抗力的确认</w:t>
      </w:r>
      <w:bookmarkEnd w:id="1590"/>
      <w:bookmarkEnd w:id="1591"/>
      <w:bookmarkEnd w:id="1592"/>
      <w:bookmarkEnd w:id="1593"/>
      <w:bookmarkEnd w:id="1594"/>
      <w:bookmarkEnd w:id="1595"/>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6" w:name="_Toc330406457"/>
      <w:bookmarkStart w:id="1597" w:name="_Toc453057176"/>
      <w:bookmarkStart w:id="1598" w:name="_Toc393546516"/>
      <w:bookmarkStart w:id="1599" w:name="_Toc386467262"/>
      <w:bookmarkStart w:id="1600" w:name="_Toc451261366"/>
      <w:bookmarkStart w:id="1601" w:name="_Toc14224"/>
      <w:r>
        <w:rPr>
          <w:rFonts w:hint="eastAsia" w:ascii="宋体" w:hAnsi="宋体" w:cs="宋体"/>
          <w:color w:val="000000" w:themeColor="text1"/>
          <w:sz w:val="24"/>
          <w:szCs w:val="24"/>
          <w:highlight w:val="none"/>
          <w14:textFill>
            <w14:solidFill>
              <w14:schemeClr w14:val="tx1"/>
            </w14:solidFill>
          </w14:textFill>
        </w:rPr>
        <w:t>21.3不可抗力后果及其处理</w:t>
      </w:r>
      <w:bookmarkEnd w:id="1596"/>
      <w:bookmarkEnd w:id="1597"/>
      <w:bookmarkEnd w:id="1598"/>
      <w:bookmarkEnd w:id="1599"/>
      <w:bookmarkEnd w:id="1600"/>
      <w:bookmarkEnd w:id="1601"/>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2" w:name="_Toc451261367"/>
      <w:bookmarkStart w:id="1603" w:name="_Toc453057177"/>
      <w:bookmarkStart w:id="1604" w:name="_Toc330406458"/>
      <w:bookmarkStart w:id="1605" w:name="_Toc393546517"/>
      <w:bookmarkStart w:id="1606" w:name="_Toc386467263"/>
      <w:bookmarkStart w:id="1607" w:name="_Toc26270"/>
      <w:r>
        <w:rPr>
          <w:rFonts w:hint="eastAsia" w:ascii="宋体" w:hAnsi="宋体" w:cs="宋体"/>
          <w:color w:val="000000" w:themeColor="text1"/>
          <w:sz w:val="28"/>
          <w:szCs w:val="28"/>
          <w:highlight w:val="none"/>
          <w14:textFill>
            <w14:solidFill>
              <w14:schemeClr w14:val="tx1"/>
            </w14:solidFill>
          </w14:textFill>
        </w:rPr>
        <w:t>22.违约</w:t>
      </w:r>
      <w:bookmarkEnd w:id="1602"/>
      <w:bookmarkEnd w:id="1603"/>
      <w:bookmarkEnd w:id="1604"/>
      <w:bookmarkEnd w:id="1605"/>
      <w:bookmarkEnd w:id="1606"/>
      <w:bookmarkEnd w:id="1607"/>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8" w:name="_Toc393546518"/>
      <w:bookmarkStart w:id="1609" w:name="_Toc330406459"/>
      <w:bookmarkStart w:id="1610" w:name="_Toc386467264"/>
      <w:bookmarkStart w:id="1611" w:name="_Toc453057178"/>
      <w:bookmarkStart w:id="1612" w:name="_Toc451261368"/>
      <w:bookmarkStart w:id="1613" w:name="_Toc28128"/>
      <w:r>
        <w:rPr>
          <w:rFonts w:hint="eastAsia" w:ascii="宋体" w:hAnsi="宋体" w:cs="宋体"/>
          <w:color w:val="000000" w:themeColor="text1"/>
          <w:sz w:val="24"/>
          <w:szCs w:val="24"/>
          <w:highlight w:val="none"/>
          <w14:textFill>
            <w14:solidFill>
              <w14:schemeClr w14:val="tx1"/>
            </w14:solidFill>
          </w14:textFill>
        </w:rPr>
        <w:t>22.1承包人违约</w:t>
      </w:r>
      <w:bookmarkEnd w:id="1608"/>
      <w:bookmarkEnd w:id="1609"/>
      <w:bookmarkEnd w:id="1610"/>
      <w:bookmarkEnd w:id="1611"/>
      <w:bookmarkEnd w:id="1612"/>
      <w:bookmarkEnd w:id="1613"/>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4" w:name="_Toc393546519"/>
      <w:bookmarkStart w:id="1615" w:name="_Toc23173"/>
      <w:bookmarkStart w:id="1616" w:name="_Toc453057179"/>
      <w:bookmarkStart w:id="1617" w:name="_Toc386467265"/>
      <w:bookmarkStart w:id="1618" w:name="_Toc451261369"/>
      <w:bookmarkStart w:id="1619" w:name="_Toc330406460"/>
      <w:r>
        <w:rPr>
          <w:rFonts w:hint="eastAsia" w:ascii="宋体" w:hAnsi="宋体" w:cs="宋体"/>
          <w:color w:val="000000" w:themeColor="text1"/>
          <w:sz w:val="24"/>
          <w:szCs w:val="24"/>
          <w:highlight w:val="none"/>
          <w14:textFill>
            <w14:solidFill>
              <w14:schemeClr w14:val="tx1"/>
            </w14:solidFill>
          </w14:textFill>
        </w:rPr>
        <w:t>22.2发包人违约</w:t>
      </w:r>
      <w:bookmarkEnd w:id="1614"/>
      <w:bookmarkEnd w:id="1615"/>
      <w:bookmarkEnd w:id="1616"/>
      <w:bookmarkEnd w:id="1617"/>
      <w:bookmarkEnd w:id="1618"/>
      <w:bookmarkEnd w:id="1619"/>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000000" w:themeColor="text1"/>
          <w:sz w:val="28"/>
          <w:szCs w:val="28"/>
          <w:highlight w:val="none"/>
          <w14:textFill>
            <w14:solidFill>
              <w14:schemeClr w14:val="tx1"/>
            </w14:solidFill>
          </w14:textFill>
        </w:rPr>
      </w:pPr>
      <w:bookmarkStart w:id="1620" w:name="_Toc3653"/>
      <w:bookmarkStart w:id="1621" w:name="_Toc453057180"/>
      <w:bookmarkStart w:id="1622" w:name="_Toc451261370"/>
      <w:bookmarkStart w:id="1623" w:name="_Toc393546520"/>
      <w:bookmarkStart w:id="1624" w:name="_Toc386467266"/>
      <w:bookmarkStart w:id="1625" w:name="_Toc330406461"/>
      <w:r>
        <w:rPr>
          <w:rFonts w:hint="eastAsia" w:ascii="宋体" w:hAnsi="宋体" w:cs="宋体"/>
          <w:color w:val="000000" w:themeColor="text1"/>
          <w:sz w:val="28"/>
          <w:szCs w:val="28"/>
          <w:highlight w:val="none"/>
          <w14:textFill>
            <w14:solidFill>
              <w14:schemeClr w14:val="tx1"/>
            </w14:solidFill>
          </w14:textFill>
        </w:rPr>
        <w:t>23.索赔</w:t>
      </w:r>
      <w:bookmarkEnd w:id="1620"/>
      <w:bookmarkEnd w:id="1621"/>
      <w:bookmarkEnd w:id="1622"/>
      <w:bookmarkEnd w:id="1623"/>
      <w:bookmarkEnd w:id="1624"/>
      <w:bookmarkEnd w:id="1625"/>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26" w:name="_Toc17197"/>
      <w:bookmarkStart w:id="1627" w:name="_Toc386467267"/>
      <w:bookmarkStart w:id="1628" w:name="_Toc393546521"/>
      <w:bookmarkStart w:id="1629" w:name="_Toc330406462"/>
      <w:bookmarkStart w:id="1630" w:name="_Toc451261371"/>
      <w:bookmarkStart w:id="1631" w:name="_Toc453057181"/>
      <w:r>
        <w:rPr>
          <w:rFonts w:hint="eastAsia" w:ascii="宋体" w:hAnsi="宋体" w:cs="宋体"/>
          <w:color w:val="000000" w:themeColor="text1"/>
          <w:sz w:val="24"/>
          <w:szCs w:val="24"/>
          <w:highlight w:val="none"/>
          <w14:textFill>
            <w14:solidFill>
              <w14:schemeClr w14:val="tx1"/>
            </w14:solidFill>
          </w14:textFill>
        </w:rPr>
        <w:t>23.1承包人索赔的提出</w:t>
      </w:r>
      <w:bookmarkEnd w:id="1626"/>
      <w:bookmarkEnd w:id="1627"/>
      <w:bookmarkEnd w:id="1628"/>
      <w:bookmarkEnd w:id="1629"/>
      <w:bookmarkEnd w:id="1630"/>
      <w:bookmarkEnd w:id="1631"/>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2" w:name="_Toc393546522"/>
      <w:bookmarkStart w:id="1633" w:name="_Toc330406463"/>
      <w:bookmarkStart w:id="1634" w:name="_Toc386467268"/>
      <w:bookmarkStart w:id="1635" w:name="_Toc453057182"/>
      <w:bookmarkStart w:id="1636" w:name="_Toc451261372"/>
      <w:bookmarkStart w:id="1637" w:name="_Toc15471"/>
      <w:r>
        <w:rPr>
          <w:rFonts w:hint="eastAsia" w:ascii="宋体" w:hAnsi="宋体" w:cs="宋体"/>
          <w:color w:val="000000" w:themeColor="text1"/>
          <w:sz w:val="24"/>
          <w:szCs w:val="24"/>
          <w:highlight w:val="none"/>
          <w14:textFill>
            <w14:solidFill>
              <w14:schemeClr w14:val="tx1"/>
            </w14:solidFill>
          </w14:textFill>
        </w:rPr>
        <w:t>23.2承包人索赔处理程序</w:t>
      </w:r>
      <w:bookmarkEnd w:id="1632"/>
      <w:bookmarkEnd w:id="1633"/>
      <w:bookmarkEnd w:id="1634"/>
      <w:bookmarkEnd w:id="1635"/>
      <w:bookmarkEnd w:id="1636"/>
      <w:bookmarkEnd w:id="1637"/>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38" w:name="_Toc453057183"/>
      <w:bookmarkStart w:id="1639" w:name="_Toc451261373"/>
      <w:bookmarkStart w:id="1640" w:name="_Toc386467269"/>
      <w:bookmarkStart w:id="1641" w:name="_Toc393546523"/>
      <w:bookmarkStart w:id="1642" w:name="_Toc330406464"/>
      <w:bookmarkStart w:id="1643" w:name="_Toc12139"/>
      <w:r>
        <w:rPr>
          <w:rFonts w:hint="eastAsia" w:ascii="宋体" w:hAnsi="宋体" w:cs="宋体"/>
          <w:color w:val="000000" w:themeColor="text1"/>
          <w:sz w:val="28"/>
          <w:szCs w:val="28"/>
          <w:highlight w:val="none"/>
          <w14:textFill>
            <w14:solidFill>
              <w14:schemeClr w14:val="tx1"/>
            </w14:solidFill>
          </w14:textFill>
        </w:rPr>
        <w:t>24.争议的解决</w:t>
      </w:r>
      <w:bookmarkEnd w:id="1638"/>
      <w:bookmarkEnd w:id="1639"/>
      <w:bookmarkEnd w:id="1640"/>
      <w:bookmarkEnd w:id="1641"/>
      <w:bookmarkEnd w:id="1642"/>
      <w:bookmarkEnd w:id="1643"/>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4" w:name="_Toc393546524"/>
      <w:bookmarkStart w:id="1645" w:name="_Toc453057184"/>
      <w:bookmarkStart w:id="1646" w:name="_Toc330406465"/>
      <w:bookmarkStart w:id="1647" w:name="_Toc386467270"/>
      <w:bookmarkStart w:id="1648" w:name="_Toc451261374"/>
      <w:bookmarkStart w:id="1649" w:name="_Toc1567"/>
      <w:r>
        <w:rPr>
          <w:rFonts w:hint="eastAsia" w:ascii="宋体" w:hAnsi="宋体" w:cs="宋体"/>
          <w:color w:val="000000" w:themeColor="text1"/>
          <w:sz w:val="24"/>
          <w:szCs w:val="24"/>
          <w:highlight w:val="none"/>
          <w14:textFill>
            <w14:solidFill>
              <w14:schemeClr w14:val="tx1"/>
            </w14:solidFill>
          </w14:textFill>
        </w:rPr>
        <w:t>24.3争议评审</w:t>
      </w:r>
      <w:bookmarkEnd w:id="1644"/>
      <w:bookmarkEnd w:id="1645"/>
      <w:bookmarkEnd w:id="1646"/>
      <w:bookmarkEnd w:id="1647"/>
      <w:bookmarkEnd w:id="1648"/>
      <w:bookmarkEnd w:id="1649"/>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0" w:name="_Toc330406466"/>
      <w:bookmarkStart w:id="1651" w:name="_Toc386467271"/>
      <w:bookmarkStart w:id="1652" w:name="_Toc451261375"/>
      <w:bookmarkStart w:id="1653" w:name="_Toc393546525"/>
      <w:bookmarkStart w:id="1654" w:name="_Toc453057185"/>
      <w:bookmarkStart w:id="1655" w:name="_Toc20279"/>
      <w:r>
        <w:rPr>
          <w:rFonts w:hint="eastAsia" w:ascii="宋体" w:hAnsi="宋体" w:cs="宋体"/>
          <w:color w:val="000000" w:themeColor="text1"/>
          <w:sz w:val="24"/>
          <w:szCs w:val="24"/>
          <w:highlight w:val="none"/>
          <w14:textFill>
            <w14:solidFill>
              <w14:schemeClr w14:val="tx1"/>
            </w14:solidFill>
          </w14:textFill>
        </w:rPr>
        <w:t>24.4仲裁</w:t>
      </w:r>
      <w:bookmarkEnd w:id="1650"/>
      <w:bookmarkEnd w:id="1651"/>
      <w:bookmarkEnd w:id="1652"/>
      <w:bookmarkEnd w:id="1653"/>
      <w:bookmarkEnd w:id="1654"/>
      <w:bookmarkEnd w:id="1655"/>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6" w:name="_Toc453057186"/>
      <w:bookmarkStart w:id="1657" w:name="_Toc393546526"/>
      <w:bookmarkStart w:id="1658" w:name="_Toc330406467"/>
      <w:bookmarkStart w:id="1659" w:name="_Toc451261376"/>
      <w:bookmarkStart w:id="1660" w:name="_Toc386467272"/>
      <w:bookmarkStart w:id="1661" w:name="_Toc14276"/>
      <w:r>
        <w:rPr>
          <w:rFonts w:hint="eastAsia" w:ascii="宋体" w:hAnsi="宋体" w:cs="宋体"/>
          <w:color w:val="000000" w:themeColor="text1"/>
          <w:sz w:val="24"/>
          <w:szCs w:val="24"/>
          <w:highlight w:val="none"/>
          <w14:textFill>
            <w14:solidFill>
              <w14:schemeClr w14:val="tx1"/>
            </w14:solidFill>
          </w14:textFill>
        </w:rPr>
        <w:t>24.5仲裁的执行</w:t>
      </w:r>
      <w:bookmarkEnd w:id="1656"/>
      <w:bookmarkEnd w:id="1657"/>
      <w:bookmarkEnd w:id="1658"/>
      <w:bookmarkEnd w:id="1659"/>
      <w:bookmarkEnd w:id="1660"/>
      <w:bookmarkEnd w:id="1661"/>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4"/>
        <w:jc w:val="center"/>
        <w:rPr>
          <w:rFonts w:ascii="宋体" w:hAnsi="宋体"/>
          <w:color w:val="000000" w:themeColor="text1"/>
          <w:szCs w:val="36"/>
          <w:highlight w:val="none"/>
          <w14:textFill>
            <w14:solidFill>
              <w14:schemeClr w14:val="tx1"/>
            </w14:solidFill>
          </w14:textFill>
        </w:rPr>
      </w:pPr>
      <w:bookmarkStart w:id="1662" w:name="_Toc28755"/>
      <w:r>
        <w:rPr>
          <w:rFonts w:hint="eastAsia"/>
          <w:color w:val="000000" w:themeColor="text1"/>
          <w:highlight w:val="none"/>
          <w14:textFill>
            <w14:solidFill>
              <w14:schemeClr w14:val="tx1"/>
            </w14:solidFill>
          </w14:textFill>
        </w:rPr>
        <w:t>B.项目专用合同条款</w:t>
      </w:r>
      <w:bookmarkEnd w:id="1662"/>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pPr>
        <w:pStyle w:val="5"/>
        <w:rPr>
          <w:color w:val="000000" w:themeColor="text1"/>
          <w:highlight w:val="none"/>
          <w14:textFill>
            <w14:solidFill>
              <w14:schemeClr w14:val="tx1"/>
            </w14:solidFill>
          </w14:textFill>
        </w:rPr>
      </w:pPr>
      <w:bookmarkStart w:id="1663" w:name="_Toc505844493"/>
      <w:r>
        <w:rPr>
          <w:rFonts w:hint="eastAsia"/>
          <w:color w:val="000000" w:themeColor="text1"/>
          <w:highlight w:val="none"/>
          <w14:textFill>
            <w14:solidFill>
              <w14:schemeClr w14:val="tx1"/>
            </w14:solidFill>
          </w14:textFill>
        </w:rPr>
        <w:br w:type="page"/>
      </w:r>
      <w:bookmarkStart w:id="1664" w:name="_Toc30455"/>
      <w:r>
        <w:rPr>
          <w:rFonts w:hint="eastAsia"/>
          <w:color w:val="000000" w:themeColor="text1"/>
          <w:highlight w:val="none"/>
          <w14:textFill>
            <w14:solidFill>
              <w14:schemeClr w14:val="tx1"/>
            </w14:solidFill>
          </w14:textFill>
        </w:rPr>
        <w:t>项目专用条款数据表</w:t>
      </w:r>
      <w:bookmarkEnd w:id="1663"/>
      <w:bookmarkEnd w:id="1664"/>
    </w:p>
    <w:p>
      <w:pPr>
        <w:rPr>
          <w:color w:val="000000" w:themeColor="text1"/>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3"/>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pPr>
              <w:jc w:val="center"/>
              <w:rPr>
                <w:rFonts w:ascii="Calibri" w:hAnsi="Calibri"/>
                <w:b/>
                <w:color w:val="000000" w:themeColor="text1"/>
                <w:szCs w:val="21"/>
                <w:highlight w:val="none"/>
                <w14:textFill>
                  <w14:solidFill>
                    <w14:schemeClr w14:val="tx1"/>
                  </w14:solidFill>
                </w14:textFill>
              </w:rPr>
            </w:pPr>
            <w:bookmarkStart w:id="1665" w:name="_Toc505844494"/>
            <w:r>
              <w:rPr>
                <w:rFonts w:hint="eastAsia" w:ascii="宋体" w:hAnsi="宋体"/>
                <w:b/>
                <w:color w:val="000000" w:themeColor="text1"/>
                <w:szCs w:val="21"/>
                <w:highlight w:val="none"/>
                <w14:textFill>
                  <w14:solidFill>
                    <w14:schemeClr w14:val="tx1"/>
                  </w14:solidFill>
                </w14:textFill>
              </w:rPr>
              <w:t>序号</w:t>
            </w:r>
          </w:p>
        </w:tc>
        <w:tc>
          <w:tcPr>
            <w:tcW w:w="1484" w:type="dxa"/>
            <w:gridSpan w:val="2"/>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7426" w:type="dxa"/>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84"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1.1.2.2</w:t>
            </w:r>
          </w:p>
        </w:tc>
        <w:tc>
          <w:tcPr>
            <w:tcW w:w="7426" w:type="dxa"/>
            <w:vAlign w:val="center"/>
          </w:tcPr>
          <w:p>
            <w:pPr>
              <w:pStyle w:val="75"/>
              <w:widowControl/>
              <w:snapToGrid w:val="0"/>
              <w:spacing w:line="400" w:lineRule="exact"/>
              <w:jc w:val="left"/>
              <w:rPr>
                <w:rFonts w:hAnsi="宋体" w:cs="Tahoma"/>
                <w:color w:val="000000" w:themeColor="text1"/>
                <w:kern w:val="0"/>
                <w:sz w:val="21"/>
                <w:szCs w:val="21"/>
                <w:highlight w:val="none"/>
                <w14:textFill>
                  <w14:solidFill>
                    <w14:schemeClr w14:val="tx1"/>
                  </w14:solidFill>
                </w14:textFill>
              </w:rPr>
            </w:pPr>
            <w:r>
              <w:rPr>
                <w:rFonts w:hAnsi="宋体" w:cs="Tahoma"/>
                <w:color w:val="000000" w:themeColor="text1"/>
                <w:kern w:val="0"/>
                <w:sz w:val="21"/>
                <w:szCs w:val="21"/>
                <w:highlight w:val="none"/>
                <w14:textFill>
                  <w14:solidFill>
                    <w14:schemeClr w14:val="tx1"/>
                  </w14:solidFill>
                </w14:textFill>
              </w:rPr>
              <w:t>单位名称：</w:t>
            </w:r>
            <w:r>
              <w:rPr>
                <w:rFonts w:hint="eastAsia" w:hAnsi="宋体" w:cs="Tahoma"/>
                <w:color w:val="000000" w:themeColor="text1"/>
                <w:kern w:val="0"/>
                <w:sz w:val="21"/>
                <w:szCs w:val="21"/>
                <w:highlight w:val="none"/>
                <w:lang w:eastAsia="zh-CN"/>
                <w14:textFill>
                  <w14:solidFill>
                    <w14:schemeClr w14:val="tx1"/>
                  </w14:solidFill>
                </w14:textFill>
              </w:rPr>
              <w:t>韶关市曲江区大塘镇人民政府</w:t>
            </w:r>
          </w:p>
          <w:p>
            <w:pPr>
              <w:pStyle w:val="75"/>
              <w:widowControl/>
              <w:snapToGrid w:val="0"/>
              <w:spacing w:line="400" w:lineRule="exact"/>
              <w:jc w:val="left"/>
              <w:rPr>
                <w:rFonts w:hAnsi="宋体"/>
                <w:color w:val="000000" w:themeColor="text1"/>
                <w:sz w:val="21"/>
                <w:szCs w:val="21"/>
                <w:highlight w:val="none"/>
                <w14:textFill>
                  <w14:solidFill>
                    <w14:schemeClr w14:val="tx1"/>
                  </w14:solidFill>
                </w14:textFill>
              </w:rPr>
            </w:pPr>
            <w:r>
              <w:rPr>
                <w:rFonts w:hAnsi="宋体" w:cs="Tahoma"/>
                <w:color w:val="000000" w:themeColor="text1"/>
                <w:kern w:val="0"/>
                <w:sz w:val="21"/>
                <w:szCs w:val="21"/>
                <w:highlight w:val="none"/>
                <w14:textFill>
                  <w14:solidFill>
                    <w14:schemeClr w14:val="tx1"/>
                  </w14:solidFill>
                </w14:textFill>
              </w:rPr>
              <w:t>地址：</w:t>
            </w:r>
            <w:r>
              <w:rPr>
                <w:rFonts w:hint="eastAsia" w:hAnsi="宋体" w:cs="Tahoma"/>
                <w:color w:val="000000" w:themeColor="text1"/>
                <w:kern w:val="0"/>
                <w:sz w:val="21"/>
                <w:szCs w:val="21"/>
                <w:highlight w:val="none"/>
                <w:lang w:eastAsia="zh-CN"/>
                <w14:textFill>
                  <w14:solidFill>
                    <w14:schemeClr w14:val="tx1"/>
                  </w14:solidFill>
                </w14:textFill>
              </w:rPr>
              <w:t>韶关市曲江区大塘镇振兴路39号</w:t>
            </w:r>
            <w:r>
              <w:rPr>
                <w:rFonts w:hint="eastAsia" w:hAnsi="宋体" w:cs="宋体"/>
                <w:color w:val="000000" w:themeColor="text1"/>
                <w:sz w:val="21"/>
                <w:szCs w:val="21"/>
                <w:highlight w:val="none"/>
                <w14:textFill>
                  <w14:solidFill>
                    <w14:schemeClr w14:val="tx1"/>
                  </w14:solidFill>
                </w14:textFill>
              </w:rPr>
              <w:t xml:space="preserve">          邮政编码：</w:t>
            </w:r>
            <w:r>
              <w:rPr>
                <w:rFonts w:hint="eastAsia" w:hAnsi="宋体" w:cs="宋体"/>
                <w:color w:val="000000" w:themeColor="text1"/>
                <w:sz w:val="21"/>
                <w:szCs w:val="21"/>
                <w:highlight w:val="none"/>
                <w:lang w:eastAsia="zh-CN"/>
                <w14:textFill>
                  <w14:solidFill>
                    <w14:schemeClr w14:val="tx1"/>
                  </w14:solidFill>
                </w14:textFill>
              </w:rPr>
              <w:t>512100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1.1.2.6</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 理 人：/</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1.1.2.10</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pacing w:val="-1"/>
                <w:szCs w:val="21"/>
                <w:highlight w:val="none"/>
                <w14:textFill>
                  <w14:solidFill>
                    <w14:schemeClr w14:val="tx1"/>
                  </w14:solidFill>
                </w14:textFill>
              </w:rPr>
              <w:t>试验人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ab/>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pacing w:val="-1"/>
                <w:szCs w:val="21"/>
                <w:highlight w:val="none"/>
                <w14:textFill>
                  <w14:solidFill>
                    <w14:schemeClr w14:val="tx1"/>
                  </w14:solidFill>
                </w14:textFill>
              </w:rPr>
              <w:t>邮政</w:t>
            </w:r>
            <w:r>
              <w:rPr>
                <w:color w:val="000000" w:themeColor="text1"/>
                <w:szCs w:val="21"/>
                <w:highlight w:val="none"/>
                <w14:textFill>
                  <w14:solidFill>
                    <w14:schemeClr w14:val="tx1"/>
                  </w14:solidFill>
                </w14:textFill>
              </w:rPr>
              <w:t>编码：</w:t>
            </w:r>
            <w:r>
              <w:rPr>
                <w:rFonts w:hint="eastAsia"/>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缺陷责任期：自实际交工日期起计算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2年</w:t>
            </w:r>
            <w:r>
              <w:rPr>
                <w:rFonts w:hint="eastAsia" w:ascii="Calibri" w:hAnsi="Calibri"/>
                <w:color w:val="000000" w:themeColor="text1"/>
                <w:szCs w:val="21"/>
                <w:highlight w:val="none"/>
                <w:lang w:val="en-US" w:eastAsia="zh-CN"/>
                <w14:textFill>
                  <w14:solidFill>
                    <w14:schemeClr w14:val="tx1"/>
                  </w14:solidFill>
                </w14:textFill>
              </w:rPr>
              <w:t>，其中绿化工程自实际交工日期起计算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个</w:t>
            </w:r>
            <w:r>
              <w:rPr>
                <w:rFonts w:hint="eastAsia" w:ascii="Calibri" w:hAnsi="Calibri"/>
                <w:color w:val="000000" w:themeColor="text1"/>
                <w:szCs w:val="21"/>
                <w:highlight w:val="none"/>
                <w:lang w:val="en-US" w:eastAsia="zh-CN"/>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olor w:val="000000" w:themeColor="text1"/>
                <w:szCs w:val="21"/>
                <w:highlight w:val="none"/>
                <w:u w:val="single"/>
                <w14:textFill>
                  <w14:solidFill>
                    <w14:schemeClr w14:val="tx1"/>
                  </w14:solidFill>
                </w14:textFill>
              </w:rPr>
              <w:t xml:space="preserve"> 20 </w:t>
            </w:r>
            <w:r>
              <w:rPr>
                <w:rFonts w:hint="eastAsia" w:ascii="宋体" w:hAnsi="宋体"/>
                <w:color w:val="000000" w:themeColor="text1"/>
                <w:szCs w:val="21"/>
                <w:highlight w:val="none"/>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监理人在行使下列权力前需要经发包人事先批准：</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4.6.3(1)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需缴纳违约金金额：项目经理</w:t>
            </w:r>
            <w:r>
              <w:rPr>
                <w:rFonts w:hint="eastAsia" w:ascii="宋体" w:hAnsi="宋体"/>
                <w:color w:val="000000" w:themeColor="text1"/>
                <w:szCs w:val="21"/>
                <w:highlight w:val="none"/>
                <w:u w:val="single"/>
                <w:lang w:val="en-US" w:eastAsia="zh-CN"/>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万元/人次，总工程师</w:t>
            </w:r>
            <w:r>
              <w:rPr>
                <w:rFonts w:hint="eastAsia" w:ascii="宋体" w:hAnsi="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万元/人次，其他主要管理人员</w:t>
            </w:r>
            <w:r>
              <w:rPr>
                <w:rFonts w:hint="eastAsia" w:ascii="宋体" w:hAnsi="宋体"/>
                <w:color w:val="000000" w:themeColor="text1"/>
                <w:szCs w:val="21"/>
                <w:highlight w:val="none"/>
                <w:u w:val="single"/>
                <w:lang w:val="en-US" w:eastAsia="zh-CN"/>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万元/人次。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发包人是否提供材料或工程设备：</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发包人是否提供施工设备和临时设施：</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olor w:val="000000" w:themeColor="text1"/>
                <w:szCs w:val="21"/>
                <w:highlight w:val="none"/>
                <w:u w:val="single"/>
                <w14:textFill>
                  <w14:solidFill>
                    <w14:schemeClr w14:val="tx1"/>
                  </w14:solidFill>
                </w14:textFill>
              </w:rPr>
              <w:t>在签订施工承包合同后一个月内</w:t>
            </w:r>
            <w:r>
              <w:rPr>
                <w:rFonts w:hint="eastAsia" w:ascii="宋体" w:hAnsi="宋体"/>
                <w:color w:val="000000" w:themeColor="text1"/>
                <w:szCs w:val="21"/>
                <w:highlight w:val="none"/>
                <w:u w:val="single"/>
                <w:lang w:eastAsia="zh-CN"/>
                <w14:textFill>
                  <w14:solidFill>
                    <w14:schemeClr w14:val="tx1"/>
                  </w14:solidFill>
                </w14:textFill>
              </w:rPr>
              <w:t>。</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olor w:val="000000" w:themeColor="text1"/>
                <w:szCs w:val="21"/>
                <w:highlight w:val="none"/>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及以内的，发包人将不予增加费用；</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以上的，发包人将按如下原则给予补偿：</w:t>
            </w:r>
            <w:r>
              <w:rPr>
                <w:rFonts w:hint="eastAsia" w:ascii="宋体" w:hAnsi="宋体"/>
                <w:color w:val="000000" w:themeColor="text1"/>
                <w:szCs w:val="21"/>
                <w:highlight w:val="none"/>
                <w:u w:val="single"/>
                <w14:textFill>
                  <w14:solidFill>
                    <w14:schemeClr w14:val="tx1"/>
                  </w14:solidFill>
                </w14:textFill>
              </w:rPr>
              <w:t>详见专用合同条款。</w:t>
            </w:r>
            <w:r>
              <w:rPr>
                <w:rFonts w:hint="eastAsia" w:ascii="宋体" w:hAnsi="宋体"/>
                <w:i/>
                <w:iCs/>
                <w:color w:val="000000" w:themeColor="text1"/>
                <w:szCs w:val="21"/>
                <w:highlight w:val="none"/>
                <w:lang w:eastAsia="zh-CN"/>
                <w14:textFill>
                  <w14:solidFill>
                    <w14:schemeClr w14:val="tx1"/>
                  </w14:solidFill>
                </w14:textFill>
              </w:rPr>
              <w:t>（注： 建议填写数字的范围一般为大于等于 3 小于等于 9，所填数字须一致。）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仅对超出</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以上部分进行补偿。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w:t>
            </w:r>
            <w:r>
              <w:rPr>
                <w:rFonts w:hint="eastAsia" w:ascii="宋体" w:hAnsi="宋体"/>
                <w:color w:val="000000" w:themeColor="text1"/>
                <w:szCs w:val="21"/>
                <w:highlight w:val="none"/>
                <w:u w:val="single"/>
                <w14:textFill>
                  <w14:solidFill>
                    <w14:schemeClr w14:val="tx1"/>
                  </w14:solidFill>
                </w14:textFill>
              </w:rPr>
              <w:t>5000元/天</w:t>
            </w:r>
            <w:r>
              <w:rPr>
                <w:rFonts w:hint="eastAsia" w:ascii="宋体" w:hAnsi="宋体"/>
                <w:color w:val="000000" w:themeColor="text1"/>
                <w:szCs w:val="21"/>
                <w:highlight w:val="none"/>
                <w:u w:val="singl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逾期交工违约金限额：</w:t>
            </w:r>
            <w:r>
              <w:rPr>
                <w:rFonts w:hint="eastAsia" w:ascii="宋体" w:hAnsi="宋体"/>
                <w:color w:val="000000" w:themeColor="text1"/>
                <w:szCs w:val="21"/>
                <w:highlight w:val="none"/>
                <w:u w:val="single"/>
                <w14:textFill>
                  <w14:solidFill>
                    <w14:schemeClr w14:val="tx1"/>
                  </w14:solidFill>
                </w14:textFill>
              </w:rPr>
              <w:t xml:space="preserve"> 10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元/天</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提前交工的奖金限额：</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13.11</w:t>
            </w:r>
          </w:p>
        </w:tc>
        <w:tc>
          <w:tcPr>
            <w:tcW w:w="7426" w:type="dxa"/>
            <w:vAlign w:val="center"/>
          </w:tcPr>
          <w:p>
            <w:pPr>
              <w:pStyle w:val="57"/>
              <w:spacing w:line="240" w:lineRule="auto"/>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优质优价价款：合同工程量清单第200章～900章合计金额的 0 %（含税金）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15.4.4.2</w:t>
            </w:r>
          </w:p>
        </w:tc>
        <w:tc>
          <w:tcPr>
            <w:tcW w:w="7426" w:type="dxa"/>
            <w:vAlign w:val="center"/>
          </w:tcPr>
          <w:p>
            <w:pPr>
              <w:pStyle w:val="57"/>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应急抢险工程变更金额确定原则：</w:t>
            </w:r>
          </w:p>
          <w:p>
            <w:pPr>
              <w:pStyle w:val="57"/>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w:t>
            </w:r>
          </w:p>
          <w:p>
            <w:pPr>
              <w:pStyle w:val="57"/>
              <w:spacing w:line="240" w:lineRule="auto"/>
              <w:ind w:left="0" w:leftChars="0" w:firstLine="0" w:firstLineChars="0"/>
              <w:rPr>
                <w:rFonts w:hint="eastAsia" w:ascii="宋体" w:hAnsi="宋体" w:eastAsia="宋体" w:cs="Times New Roman"/>
                <w:i/>
                <w:i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□变更金额=审批的变更预算×（1-中标下浮率）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%或增加收益的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%给予奖励</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w:t>
            </w:r>
          </w:p>
        </w:tc>
        <w:tc>
          <w:tcPr>
            <w:tcW w:w="7426" w:type="dxa"/>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eq \o\ac(□,√)</w:instrTex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17.1.7</w:t>
            </w:r>
          </w:p>
        </w:tc>
        <w:tc>
          <w:tcPr>
            <w:tcW w:w="7426" w:type="dxa"/>
            <w:vAlign w:val="center"/>
          </w:tcPr>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路面备料款的暂定计量和支付：</w:t>
            </w:r>
          </w:p>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开工预付款金额：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材料、设备预付款比例：</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进度付款证书最低限额</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逾期付款违约金的利率：</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2"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17.4.1</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%合同价格质量保证金的优惠。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质量保证金是否计付利息：</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□是，利息的计算方式：</w:t>
            </w:r>
          </w:p>
          <w:p>
            <w:pPr>
              <w:rPr>
                <w:rFonts w:ascii="Calibri" w:hAnsi="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17.5.1（1）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17.6.1（1）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竣工资料的份数：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31</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18.5.1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olor w:val="000000" w:themeColor="text1"/>
                <w:szCs w:val="21"/>
                <w:highlight w:val="none"/>
                <w:u w:val="single"/>
                <w14:textFill>
                  <w14:solidFill>
                    <w14:schemeClr w14:val="tx1"/>
                  </w14:solidFill>
                </w14:textFill>
              </w:rPr>
              <w:t>是</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如单位工程或工程设备需要进行施工期运行，需要施工期运行的单位工程或工程设备规定如下</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18.6.1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本工程及工程设备是否进行试运行：</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19.7（1）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2 </w:t>
            </w:r>
            <w:r>
              <w:rPr>
                <w:rFonts w:hint="eastAsia" w:ascii="Calibri" w:hAnsi="Calibri"/>
                <w:color w:val="000000" w:themeColor="text1"/>
                <w:szCs w:val="21"/>
                <w:highlight w:val="none"/>
                <w:lang w:val="en-US" w:eastAsia="zh-CN"/>
                <w14:textFill>
                  <w14:solidFill>
                    <w14:schemeClr w14:val="tx1"/>
                  </w14:solidFill>
                </w14:textFill>
              </w:rPr>
              <w:t>年（绿化工程、房建工程除外）；</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绿化工程：自本项目实际交工日期之日起计算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个月后，移交发包人或发包人委托的养护单位进行后续的管理养护工作；</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房建工程：自该房建工程竣工验收合格之日起计算，其中：</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（1）地基基础工程和主体结构工程，为设计文件规定的该工程的合理使用年限；</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（2）屋面防水工程、有防水要求的卫生间、房间和外墙面的防渗漏，为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（3）装修工程为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（4）电气管线、给排水管道、设备安装工程为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（5）供热与供冷系统，为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个采暖期、供冷期；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（6）住宅小区内的给排水设施、道路、电力等配套工程为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（7）其他约定如下：</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34</w:t>
            </w:r>
          </w:p>
        </w:tc>
        <w:tc>
          <w:tcPr>
            <w:tcW w:w="1484" w:type="dxa"/>
            <w:gridSpan w:val="2"/>
            <w:vAlign w:val="center"/>
          </w:tcPr>
          <w:p>
            <w:pPr>
              <w:jc w:val="cente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建筑工程一切险及第三者责任险的保险费率：</w:t>
            </w:r>
            <w:r>
              <w:rPr>
                <w:rFonts w:hint="eastAsia"/>
                <w:color w:val="000000" w:themeColor="text1"/>
                <w:szCs w:val="21"/>
                <w:highlight w:val="none"/>
                <w:u w:val="single"/>
                <w14:textFill>
                  <w14:solidFill>
                    <w14:schemeClr w14:val="tx1"/>
                  </w14:solidFill>
                </w14:textFill>
              </w:rPr>
              <w:t xml:space="preserve">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35</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第三者责任险的最低投保金额：</w:t>
            </w:r>
            <w:r>
              <w:rPr>
                <w:rFonts w:hint="eastAsia" w:ascii="宋体" w:hAnsi="宋体"/>
                <w:color w:val="000000" w:themeColor="text1"/>
                <w:szCs w:val="21"/>
                <w:highlight w:val="none"/>
                <w:u w:val="single"/>
                <w14:textFill>
                  <w14:solidFill>
                    <w14:schemeClr w14:val="tx1"/>
                  </w14:solidFill>
                </w14:textFill>
              </w:rPr>
              <w:t xml:space="preserve"> 500 </w:t>
            </w:r>
            <w:r>
              <w:rPr>
                <w:rFonts w:hint="eastAsia" w:ascii="宋体" w:hAnsi="宋体"/>
                <w:color w:val="000000" w:themeColor="text1"/>
                <w:szCs w:val="21"/>
                <w:highlight w:val="none"/>
                <w14:textFill>
                  <w14:solidFill>
                    <w14:schemeClr w14:val="tx1"/>
                  </w14:solidFill>
                </w14:textFill>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36</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21.1.1 </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21.1.1 (6)不可抗力的其他情形：</w:t>
            </w:r>
            <w:r>
              <w:rPr>
                <w:rFonts w:hint="eastAsia" w:ascii="宋体" w:hAnsi="宋体"/>
                <w:color w:val="000000" w:themeColor="text1"/>
                <w:szCs w:val="21"/>
                <w:highlight w:val="none"/>
                <w:u w:val="single"/>
                <w:lang w:val="en-US" w:eastAsia="zh-CN"/>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争议的最终解决方式：</w:t>
            </w:r>
            <w:r>
              <w:rPr>
                <w:rFonts w:hint="eastAsia" w:ascii="宋体" w:hAnsi="宋体"/>
                <w:color w:val="000000" w:themeColor="text1"/>
                <w:szCs w:val="21"/>
                <w:highlight w:val="none"/>
                <w:u w:val="single"/>
                <w14:textFill>
                  <w14:solidFill>
                    <w14:schemeClr w14:val="tx1"/>
                  </w14:solidFill>
                </w14:textFill>
              </w:rPr>
              <w:t>向</w:t>
            </w:r>
            <w:r>
              <w:rPr>
                <w:rFonts w:hint="eastAsia" w:ascii="宋体" w:hAnsi="宋体" w:cs="宋体"/>
                <w:color w:val="000000" w:themeColor="text1"/>
                <w:szCs w:val="21"/>
                <w:highlight w:val="none"/>
                <w:u w:val="single"/>
                <w14:textFill>
                  <w14:solidFill>
                    <w14:schemeClr w14:val="tx1"/>
                  </w14:solidFill>
                </w14:textFill>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内完成过程结算文件的编制、审核、签认工作。</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97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10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的工程进度款。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将第4.6.3（1）目细化为：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4.6.3承包人安排在施工场地的主要管理人员和技术骨干应与承包人承诺的名单一致，并保持相对稳定。</w:t>
            </w:r>
          </w:p>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w:t>
            </w:r>
          </w:p>
        </w:tc>
        <w:tc>
          <w:tcPr>
            <w:tcW w:w="8890" w:type="dxa"/>
            <w:gridSpan w:val="2"/>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 在本款后增加（</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）项如下：</w:t>
            </w:r>
          </w:p>
          <w:p>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3" w:hRule="atLeast"/>
          <w:jc w:val="center"/>
        </w:trPr>
        <w:tc>
          <w:tcPr>
            <w:tcW w:w="876" w:type="dxa"/>
            <w:gridSpan w:val="2"/>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w:t>
            </w:r>
          </w:p>
        </w:tc>
        <w:tc>
          <w:tcPr>
            <w:tcW w:w="8890" w:type="dxa"/>
            <w:gridSpan w:val="2"/>
            <w:vAlign w:val="center"/>
          </w:tcPr>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增加第4.15款 </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4.15 </w:t>
            </w:r>
            <w:r>
              <w:rPr>
                <w:rFonts w:ascii="宋体" w:hAnsi="宋体" w:cs="宋体"/>
                <w:color w:val="000000" w:themeColor="text1"/>
                <w:szCs w:val="21"/>
                <w:highlight w:val="none"/>
                <w14:textFill>
                  <w14:solidFill>
                    <w14:schemeClr w14:val="tx1"/>
                  </w14:solidFill>
                </w14:textFill>
              </w:rPr>
              <w:t>建设路域环境保护工作</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承包人在工程施工阶段和工程验收阶段必须执行以下要求：</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4.15.1工程施工阶段</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hint="eastAsia" w:ascii="宋体" w:hAnsi="宋体" w:cs="宋体"/>
                <w:color w:val="000000" w:themeColor="text1"/>
                <w:szCs w:val="21"/>
                <w:highlight w:val="none"/>
                <w14:textFill>
                  <w14:solidFill>
                    <w14:schemeClr w14:val="tx1"/>
                  </w14:solidFill>
                </w14:textFill>
              </w:rPr>
            </w:pP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（三）工程验收阶段</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2.公路建筑控制区不得留有施工建筑垃圾，公路视线范围内不得有因公路施工导致的乱挖乱弃。</w:t>
            </w:r>
          </w:p>
          <w:p>
            <w:pPr>
              <w:spacing w:line="3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pPr>
              <w:spacing w:line="276"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计算机系统配置”条款</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增加7.7款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7.7交通维护 </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于本项目在施工过程中不能全封闭，需要采用半幅通车半幅封闭的施工方案，因此，对已铺筑好的路面结构层(含水泥稳定碎石底基层、基层、水泥砼路面、沥青砼路面，下同)，在未达到龄期（或沥青砼未降至常温）之前，为防止车辆碾压，造成损坏，必须实行交通维护管理措施。具体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对已完成铺筑的各路面结构层，在铺筑后至达到龄期（或沥青砼未降至常温）之前，对铺筑的半幅底基层、基层、水泥砼路面或沥青砼路面，须每20米横向摆放一道直径不小于25cm的石块。底基层、基层、沥青砼在碾压好后即摆放，水泥砼路面在覆盖好养生布后即摆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未按上述要求进行交通维护管理，致使未达到龄期的路面结构层遭到车辆碾压，发包人将对承包人进行1000元~10000元/次的处罚，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将本款“12.1承包人暂停施工的责任” 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12.1承包人暂停施工的责任</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12.1（6）由承包人承担的其他暂停施工：</w:t>
            </w:r>
            <w:r>
              <w:rPr>
                <w:rFonts w:hint="eastAsia" w:ascii="宋体" w:hAnsi="宋体" w:cs="宋体"/>
                <w:color w:val="000000" w:themeColor="text1"/>
                <w:szCs w:val="21"/>
                <w:highlight w:val="none"/>
                <w:u w:val="single"/>
                <w14:textFill>
                  <w14:solidFill>
                    <w14:schemeClr w14:val="tx1"/>
                  </w14:solidFill>
                </w14:textFill>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3.13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本款“13.工程质量”补充检测，增加13.13条款：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890" w:type="dxa"/>
            <w:gridSpan w:val="2"/>
            <w:vAlign w:val="center"/>
          </w:tcPr>
          <w:p>
            <w:pPr>
              <w:spacing w:line="276"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本条补充第14.5款</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14.5工地试验室</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1名试验工程师（路桥工程师及以上职称，持交通运输部门相关试验检测工程师证书）和1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bookmarkStart w:id="1666" w:name="OLE_LINK2" w:colFirst="0" w:colLast="1"/>
            <w:r>
              <w:rPr>
                <w:rFonts w:hint="eastAsia" w:ascii="宋体" w:hAnsi="宋体" w:cs="宋体"/>
                <w:color w:val="000000" w:themeColor="text1"/>
                <w:szCs w:val="21"/>
                <w:highlight w:val="none"/>
                <w14:textFill>
                  <w14:solidFill>
                    <w14:schemeClr w14:val="tx1"/>
                  </w14:solidFill>
                </w14:textFill>
              </w:rPr>
              <w:t>15.4</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pacing w:line="276"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将15.4.4、15.4.5款修改为</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发包人与承包人如按上述原则协商未果，发包人有权根据实际情况按上述某一原则进行处理，承包人必须无条件接受。</w:t>
            </w:r>
          </w:p>
          <w:p>
            <w:pPr>
              <w:spacing w:line="276"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所有的变更设计都必须按发包人及其上级主管部门颁布的变更设计管理办法进行审批。</w:t>
            </w:r>
          </w:p>
        </w:tc>
      </w:tr>
      <w:bookmarkEnd w:id="166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将本款“17.1.2 计量方法”项修改如下：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 计量方法</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4" w:hRule="atLeast"/>
          <w:jc w:val="center"/>
        </w:trPr>
        <w:tc>
          <w:tcPr>
            <w:tcW w:w="876" w:type="dxa"/>
            <w:gridSpan w:val="2"/>
            <w:vAlign w:val="center"/>
          </w:tcPr>
          <w:p>
            <w:pPr>
              <w:spacing w:line="273"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付款周期</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本项补充</w:t>
            </w:r>
            <w:r>
              <w:rPr>
                <w:rFonts w:hint="eastAsia" w:ascii="宋体" w:hAnsi="宋体" w:cs="宋体"/>
                <w:color w:val="000000" w:themeColor="text1"/>
                <w:szCs w:val="21"/>
                <w:highlight w:val="none"/>
                <w:lang w:eastAsia="zh-CN"/>
                <w14:textFill>
                  <w14:solidFill>
                    <w14:schemeClr w14:val="tx1"/>
                  </w14:solidFill>
                </w14:textFill>
              </w:rPr>
              <w:t>条款修改为</w:t>
            </w:r>
            <w:r>
              <w:rPr>
                <w:rFonts w:hint="eastAsia" w:ascii="宋体" w:hAnsi="宋体" w:cs="宋体"/>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发包人根据工程进度需要，由承包人提交计量资料，监理人在收到承包人进度付款申清单以及相应的支持性证明文件后的14天内完成核查，发包人应在监理人收到进度付款申请单后的28天内，将进度应付款支付给承包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第17.3.3 增加以下内容：</w:t>
            </w:r>
          </w:p>
          <w:p>
            <w:pPr>
              <w:spacing w:line="27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（5）进度应付款还需经发包人上级主管部门审批确认后方能支付，承包人必须无条件接受。</w:t>
            </w:r>
          </w:p>
          <w:p>
            <w:pPr>
              <w:spacing w:line="276"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增加“17.3.7”条款</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17.3.7进度款的支付比例：月支付额的</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 xml:space="preserve">0 </w:t>
            </w:r>
            <w:r>
              <w:rPr>
                <w:rFonts w:hint="eastAsia" w:ascii="宋体" w:hAnsi="宋体" w:cs="宋体"/>
                <w:color w:val="000000" w:themeColor="text1"/>
                <w:szCs w:val="21"/>
                <w:highlight w:val="none"/>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增加“17.3.8”条款</w:t>
            </w:r>
          </w:p>
          <w:p>
            <w:pPr>
              <w:spacing w:line="276"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17.3.8待工程交工验收完成后，进度款总额支付至结算价的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876" w:type="dxa"/>
            <w:gridSpan w:val="2"/>
            <w:vAlign w:val="center"/>
          </w:tcPr>
          <w:p>
            <w:pPr>
              <w:spacing w:line="273"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 </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 质量保证金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17.4.2 项细化为：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质量保证金：项目完成竣工决算审查备案和竣工决算审计，且发包人和承包人最终确定结算金额，通过竣工验收后30天内，发包人将质量保证金一次性退还给承包人。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w:t>
            </w:r>
          </w:p>
        </w:tc>
        <w:tc>
          <w:tcPr>
            <w:tcW w:w="8890" w:type="dxa"/>
            <w:gridSpan w:val="2"/>
            <w:vAlign w:val="center"/>
          </w:tcPr>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增加“18.10”条款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18.10该项目为养护工程项目，根据相关管理规定，拟定交工后12个月进行竣工验收。</w:t>
            </w:r>
          </w:p>
        </w:tc>
      </w:tr>
    </w:tbl>
    <w:p>
      <w:pPr>
        <w:spacing w:before="240" w:after="240"/>
        <w:jc w:val="center"/>
        <w:rPr>
          <w:rFonts w:ascii="宋体" w:hAnsi="宋体" w:cs="宋体"/>
          <w:b/>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End w:id="1665"/>
      <w:bookmarkStart w:id="1667" w:name="_Toc16186"/>
      <w:bookmarkStart w:id="1668" w:name="_Toc505844504"/>
      <w:r>
        <w:rPr>
          <w:rFonts w:hint="eastAsia" w:ascii="宋体" w:hAnsi="宋体" w:cs="宋体"/>
          <w:b/>
          <w:color w:val="000000" w:themeColor="text1"/>
          <w:sz w:val="32"/>
          <w:szCs w:val="32"/>
          <w:highlight w:val="none"/>
          <w14:textFill>
            <w14:solidFill>
              <w14:schemeClr w14:val="tx1"/>
            </w14:solidFill>
          </w14:textFill>
        </w:rPr>
        <w:t>项目专用合同条款</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63"/>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4.1.8 为他人提供方便</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pPr>
        <w:pStyle w:val="63"/>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pPr>
        <w:pStyle w:val="63"/>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4.1.10其他义务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pPr>
        <w:pStyle w:val="63"/>
        <w:spacing w:line="360" w:lineRule="auto"/>
        <w:rPr>
          <w:rFonts w:ascii="宋体" w:hAnsi="宋体" w:cs="宋体"/>
          <w:b w:val="0"/>
          <w:bCs w:val="0"/>
          <w:color w:val="000000" w:themeColor="text1"/>
          <w:sz w:val="24"/>
          <w:szCs w:val="21"/>
          <w:highlight w:val="none"/>
          <w14:textFill>
            <w14:solidFill>
              <w14:schemeClr w14:val="tx1"/>
            </w14:solidFill>
          </w14:textFill>
        </w:rPr>
      </w:pPr>
      <w:r>
        <w:rPr>
          <w:rFonts w:hint="eastAsia" w:ascii="宋体" w:hAnsi="宋体" w:cs="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1"/>
          <w:highlight w:val="none"/>
          <w14:textFill>
            <w14:solidFill>
              <w14:schemeClr w14:val="tx1"/>
            </w14:solidFill>
          </w14:textFill>
        </w:rPr>
        <w:t>4.3 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63"/>
        <w:spacing w:line="360" w:lineRule="auto"/>
        <w:ind w:firstLine="480" w:firstLineChars="200"/>
        <w:rPr>
          <w:rFonts w:hint="eastAsia" w:ascii="宋体" w:hAnsi="宋体" w:cs="宋体"/>
          <w:i w:val="0"/>
          <w:iCs w:val="0"/>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i w:val="0"/>
          <w:iCs w:val="0"/>
          <w:color w:val="000000" w:themeColor="text1"/>
          <w:sz w:val="24"/>
          <w:szCs w:val="21"/>
          <w:highlight w:val="none"/>
          <w:u w:val="single"/>
          <w:lang w:val="en-US" w:eastAsia="zh-CN"/>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i w:val="0"/>
          <w:iCs w:val="0"/>
          <w:color w:val="000000" w:themeColor="text1"/>
          <w:sz w:val="24"/>
          <w:szCs w:val="21"/>
          <w:highlight w:val="none"/>
          <w14:textFill>
            <w14:solidFill>
              <w14:schemeClr w14:val="tx1"/>
            </w14:solidFill>
          </w14:textFill>
        </w:rPr>
        <w:t>；</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4.6.6 劳务聘用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（3）承包人应为农民工办理工伤保险。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（6）推广以工代赈方式促进沿线群众就业。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4.6.7 施工班组及施工员登记制度</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4.7 撤换承包人项目经理和其他人员</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 不利物质条件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第4.11.2项细化为：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4.11.3可预见的不利物质条件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第4.11.3（1）目补充：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 5.1.2 项补充：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（2）统一供应材料的采购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对于此类材料的供货，还应满足以下规定：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（3）其他主材的采购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（4）工程地材的采购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（5）其他材料和工程设备的采购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增加 5.1.3 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承包人采购的材料应得到发包人和监理人的同意，经检验合格后方可使用。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本款补充第 5.1.4 项、第 5.1.5 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5.1.5 材料的防护、标识和可追溯性</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 发包人提供的材料和工程设备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项细化为：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5.4 禁止使用不合格的材料和工程设备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 5.4.2 项末尾增加：承包人还应承担由此带来的一切损失。</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本条补充第 5.5 款、第 5.6 款、第 5.7 款、第 5.8 款：</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 代用材料的使用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(1)市场上无供应或在一定时间内突然供应短缺；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(2)政府或有关管理机构的后继规章、规定禁止使用；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(4)其他原因导致使用替代品成为必要的。</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(1)拟采用的替代品的名称、数量、规格、型号、品牌、性能、价格及其他必要的详细资料；</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(2)替代品使用的工程部位；</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(3)采用替代品的理由和原因申述；</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(5)价格上的差异；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(6)监理人为作出适当的决定而随时要求承包人提供的任何其他文件。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5.5.2 机制砂的使用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机制砂应满足设计文件和技术规范的要求，并按照国家、省有关文件的规定使用。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 材料、工程设备和工程的试验和检验</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5.6.10</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5.7标准试验</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5.7.2 当用于工程施工的原材料发生变化时，承包人应重新进行上述标准试验，并履行平行试验和审批程序。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 工艺试验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施工设备和临时设施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承包人提供的施工设备和临时设施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6.1.1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6.1.3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要求承包人增加或更换施工设备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承包人在接到上述指令 14 天内未按要求执行，将按第 22.1 款视为承包人违约。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6.5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 信息化管理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6.5.1 计算机系统配置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发包人采用信息化手段对本项目进行管理。承包人的计算机及网络配置应满足项目信息化管理和发包人的有关要求。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承包人应确保有专用计算机和一条专用网络连接线，同时应充分考虑可视化管理的手段，网络速度不小于 100Mbps。</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项目管理系统专用计算机的管理要求：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(1)项目管理系统专用的计算机应由熟悉计算机操作的管理人员专人管理，管理人员必须参加发包人举办的培训班。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(2)严禁在专用的计算机上安装软驱、光驱或进行登录 Internet 网及其局域网的操作。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(3)严禁在专用计算机上安装或卸载软件。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(4)本网络系统对操作者进行了权限设置，任何操作员的违规操作将按照有关规定处理。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(6)承包人应安排专人配合发包人将项目信息管理系统与广东省交通运输厅建设管养平台进行对接，保证网络畅通。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7.交通运输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场内施工道路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7.2.4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7.2.4 施工便道要求：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场外交通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7.3.3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为保证道路交通安全及运输畅通，承包人应采取以下措施：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（a）承包人必须在与市政、交通和交警等部门的协商下采取足够的交通引导措施，以防止施工期间出现道路堵塞；</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（b）承包人制定施工材料运输计划时，应尽量避开现有道路交通高峰时的运输活动。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（c）承包人须编制交通组织方案，报相关部门审查批复，必要时组织评审，费用由承包人负责（合同另有约定除外）。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8．测量放线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施工测量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8.2.3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地面线定测误差引起土石方数量变化原则上不予调整。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施工安全、治安保卫和环境保护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承包人的施工安全责任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9.2.1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（11）旧桥涵（含分离立交、匝道桥、现浇、连续梁）的拆除与加固；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（12）纵断面调整路段的路基路面施工；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（13）旧收费雨棚及收费岛拆除，旧门架式监控或标志设施拆除；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（14）其他危险性较大的工程。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9.2.3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9.2.4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承包人必须重视应急管理，在应急管理方面要做好但不限于以下工作：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（1）建立和完善应急组织体系。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第9.2.5项细化为：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%）以固定金额的形式计入工程量清单支付子目102-3中。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（1）安全生产费用预付款比例及扣回方式</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cs="宋体"/>
          <w:i/>
          <w:i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（4）安全生产费用应专门用于完善和改进工程项目安全作业环境、安全施工措施和条件，严禁挪用。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pPr>
        <w:pStyle w:val="63"/>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9.2.6 项细化为</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9.2.8（4）目细化为：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在本款补充第 9.2.12 项～第 9.2.16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9.2.12 涉水及船舶安全管理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①船舶必须持有效的船舶检验证书（包括但不限于船舶国籍证书、船舶登记证书等）；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②船舶配备的有关航行安全设施设备必须具有船舶检验部门签发的有效技术证书，并在有效期内；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③船舶应配备不低于船舶证书上要求的最低配员数量的合格船员；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④交通船应具有载客证书或临时载客证书；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⑤所有船舶必须配备 AIS、VHF 等设备；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⑥承包人应采取有效措施维护施工现场通航安全及现有航道的航行安全；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⑧承包人须与船舶所有人签订安全协议；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承包人应承担因此产生的一切费用，并保障发包人免于承担相关责任。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9.2.13 施工安全风险评估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9.2.14 施工作业人员的安全教育培训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9.2.15施工防护标准化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9.2.16 加强路堑边坡管理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（4）加强边坡施工过程管理及其他具体要求按《广东省交通运输厅关于切实加强我省高速公路路堑边坡管理的通知》执行。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 环境保护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9.4.7（1）目补充：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9.4.7（2）目补充：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9.4.10 项末补充：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9.4 款下增加 9.4.12～9.4.17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9.4.16 承包人应严格执行《广东省公路工程施工标准化指南》关于环境保护的相关要求。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9.4.17 文明环保施工价款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进度计划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合同进度计划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 年度施工计划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在本款末增加以下内容：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在年度施工计划的基础上，承包人应根据发包人及监理人的具体安排编制和落实其他阶段性施工计划。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10.5 款、第 10.6 款、第 10.7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 工程进度记录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承包人应保持每日、每月和其他定期的工程进度记录和报告，这些记录和报告包括下列有关资料：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(a)气象条件；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(b)施工记录；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(c)施工设施和设备状况；</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(d)承包人人员统计；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(e)现场材料，材料搬移记录、交货期、发票及有关资料；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(f)环境保护、水土保持实施记录；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(g)安全生产实施记录；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(h)所有在施工过程中发生的其他事项。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10.6 工程的进度奖罚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11.开工和竣工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发包人的工期延误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由于征地拆迁的原因造成关键线路上的工程暂停施工；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未按合同约定及时支付预付款、进度款；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如顺延合同工期在项目专用合同条款数据表的时间以内的，发包人将不予增加费用；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如顺延合同工期在项目专用合同条款数据表的时间以上的，发包人将按如下原则给予补偿：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驻地建设场地租金；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合同承诺投入且已进场的机械设备停置费，停置费按以下两种情况计算：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a.《公路工程机械台班费用定额》包含的机械设备停置费按如下公式计算：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停置费=（折旧费+检修费+维护费）*50%+人工费+机上人员管理费+养路费及车船使用税</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其中：机上人员管理费按人工费的 10%计算；车船使用税按规定的广东省车船使用税标准计算。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《公路工程机械台班费用定额》未包含的机械设备停置费按如下公式计算：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pPr>
        <w:pStyle w:val="63"/>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仅对超出</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个月</w:t>
      </w:r>
      <w:r>
        <w:rPr>
          <w:rFonts w:hint="eastAsia" w:ascii="宋体" w:hAnsi="宋体" w:eastAsia="宋体" w:cs="宋体"/>
          <w:color w:val="000000" w:themeColor="text1"/>
          <w:sz w:val="24"/>
          <w:szCs w:val="24"/>
          <w:highlight w:val="none"/>
          <w14:textFill>
            <w14:solidFill>
              <w14:schemeClr w14:val="tx1"/>
            </w14:solidFill>
          </w14:textFill>
        </w:rPr>
        <w:t>以上部分进行补偿；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除上述规定的补偿项目之外，其余由于工期顺延增加的费用由承包人承担。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（3）由于重大设计方案调整造成关键线路上的工程暂停施工；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（4）甲供材料断供或供应不及时。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 异常恶劣的气候条件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异常恶劣的气候条件是指十级以上强风暴、龙卷风或五十年一遇以上洪水造成重大破坏等情况无法施工持续 30 天以上者。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 承包人的工期延误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在本款后增加第(6)项：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承包人暂停施工的责任</w:t>
      </w:r>
    </w:p>
    <w:p>
      <w:pPr>
        <w:pStyle w:val="63"/>
        <w:spacing w:line="360" w:lineRule="auto"/>
        <w:ind w:firstLine="480" w:firstLineChars="200"/>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(6)由承包人承担的其他暂停施工：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无</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发包人暂停施工的责任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由于发包人原因引起的暂停施工造成工期延误的，按第 11.3 款的约定执行。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工程质量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工程质量要求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13.1.2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增加第 13.7～13.12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 承包人偷工减料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13.8 承包人质量自检</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13.9 不定期现场检查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13.10 施工误差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施工质量不满足要求的，承包人须承担一切返工费用。其中：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13.11 优质优价价款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13.12 未解除承包人的义务和责任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变更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变更程序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15.3.4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同时工程变更还应执行广东省交通运输厅及发包人颁布的相关变更管理办法规定。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 变更的估价原则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15.4.1～15.4.5 项删除，并用以下内容代替：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因变更引起的价格调整，应按以下优先顺序所列原则进行处理：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15.4.1 如果取消某项工作，则该项工作的总额价不予支付；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 如上述价格调整原则不适用或按上述原则计算的单价不合理，经发包人同意，按以下原则执行。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下浮率=（本合同段最高投标限价-中标总价）/本合同段最高投标限价*100%</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15.4.4.3 新增机电设备的变更作价，按以下优先顺序所列原则进行处理：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（1）参考省内近 1 年内通车的高速公路项目合同单价（或总额价）进行确定；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（2）变更预算按发包人核定的市场价格加上采保费、税金及合理利润进行计算，变更单价或费用=变更预算×（1-中标下浮率）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发包人与承包人如按上述原则协商未果，发包人有权根据实际情况按上述某一原则进行处理，承包人必须无条件接受。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所有的变更设计都必须按发包人及其上级主管部门颁布的变更设计管理办法进行审批。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物价波动引起的价格调整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 采用造价信息调整价格差额</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 统一采购供应材料、甲控乙购材料价差调整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发包人招标文件规定的统一采购供应材料、甲控乙购材料按以下办法进行价差调整：</w:t>
      </w:r>
    </w:p>
    <w:p>
      <w:pPr>
        <w:pStyle w:val="63"/>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（1）材料范围：详见招标文件中《统一采购供应材料一览表》、《甲控乙购材料一览表》</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（2）材料价差计算方法：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按月调整材料价差，具体如下：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A=(B-C)(1+D)</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实际调整价差，A 为正值时，由发包人补给承包人该价差，A 为负值时，由发包人从承包人承包价中扣回该价差。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实际采购供应价，该价格为实际支付给供应商（卖方）的价格，该价格按与供应商签定的采购供应合同（含补充合同/协议）确定。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材料基准价格，由招标人在招标文件（或补遗书）中统一规定。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销售货物增值税税率。增值税税率应采用材料发票开具的税率。材料供应商根据结算价格提交增值税发票给承包人。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 承包人自行采购材料价差调整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16.1.2.2.1 工程范围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16.1.2.1.2 材料范围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可调差主要材料范围如下：</w:t>
      </w:r>
    </w:p>
    <w:p>
      <w:pPr>
        <w:pStyle w:val="63"/>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可调差材料一览表</w:t>
      </w: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一</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钢材</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二</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水泥</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三</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砂石料</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四</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油料</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五</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其他</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pPr>
              <w:pStyle w:val="63"/>
              <w:spacing w:line="360" w:lineRule="auto"/>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pPr>
              <w:pStyle w:val="63"/>
              <w:spacing w:line="360" w:lineRule="auto"/>
              <w:ind w:firstLine="630" w:firstLineChars="30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2.表中材料代号按交通运输部颁布的《公路工程预算定额》（JTG/T3832-2018）编制。</w:t>
            </w:r>
          </w:p>
        </w:tc>
      </w:tr>
    </w:tbl>
    <w:p>
      <w:pPr>
        <w:pStyle w:val="63"/>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16.1.2.2.3风险幅度（r）</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砂石料，r＝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%；(幅度系数范围为（-5～+5）%)</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水泥、半成品，r＝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%；(幅度系数范围为（-4～+4）%)</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钢材、油料及其他，r＝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%；(幅度系数范围为（-3～+3）%)</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16.1.2.2.4计算方法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ΔC=（ΔP-Po×r）×Q×（1+D），其中：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｜ΔP｜＞｜Po×r｜ ΔP＝Pi（i=1,…,n）－Po，i指计量申报时间。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ΔC—价差调整费用，系按调价周期计算的当次费用。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ΔP—材料价格差。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年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月（或季度）</w:t>
      </w:r>
      <w:r>
        <w:rPr>
          <w:rFonts w:hint="eastAsia" w:ascii="宋体" w:hAnsi="宋体" w:eastAsia="宋体" w:cs="宋体"/>
          <w:color w:val="000000" w:themeColor="text1"/>
          <w:sz w:val="24"/>
          <w:szCs w:val="24"/>
          <w:highlight w:val="none"/>
          <w14:textFill>
            <w14:solidFill>
              <w14:schemeClr w14:val="tx1"/>
            </w14:solidFill>
          </w14:textFill>
        </w:rPr>
        <w:t>信息价，如项目或合同段跨两个以上地级市的，按权重取平均值计算。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r—风险幅度系数。当ΔP&gt;0时，r为正值，当ΔP&lt;0 时，r为负值。</w:t>
      </w:r>
    </w:p>
    <w:p>
      <w:pPr>
        <w:pStyle w:val="63"/>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hint="default" w:ascii="宋体" w:hAnsi="宋体" w:eastAsia="宋体" w:cs="宋体"/>
                <w:color w:val="000000" w:themeColor="text1"/>
                <w:sz w:val="22"/>
                <w:szCs w:val="20"/>
                <w:highlight w:val="none"/>
                <w:lang w:val="en-US" w:eastAsia="zh-CN"/>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w:t>
            </w:r>
            <w:r>
              <w:rPr>
                <w:rFonts w:hint="eastAsia" w:ascii="宋体" w:hAnsi="宋体" w:cs="宋体"/>
                <w:color w:val="000000" w:themeColor="text1"/>
                <w:sz w:val="22"/>
                <w:szCs w:val="20"/>
                <w:highlight w:val="non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w:t>
            </w: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（不分混凝土标号)</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（C20及以下）</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（C25、C30、C35）</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（C40）</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kg/</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t>实体工程中所有混凝土管桩的清单子目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r>
    </w:tbl>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1.石料单位用量指标中单位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代表每计量1立方米实体工程消耗的石料堆方数量为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立方米；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kg/</w:t>
      </w:r>
      <w:r>
        <w:rPr>
          <w:rFonts w:hint="eastAsia" w:ascii="宋体" w:hAnsi="宋体" w:cs="宋体"/>
          <w:color w:val="000000" w:themeColor="text1"/>
          <w:sz w:val="21"/>
          <w:szCs w:val="21"/>
          <w:highlight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代表每计量1立方米实体工程消耗的重量为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公斤。其余以此类推。</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5.沥青混合料及改性沥青混合料拌合消耗的燃油、天然气统一按定额材料代号3003001 号“重油”价格进行调整。</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6.混凝土管桩仅按成品信息价格进行调差。</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7.表中的单位用量指标，发包人应参照《公路工程预算定额》的定额消耗量确定。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16.1.3 实际采购价格法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ΔC=（ΔP-Po×r）×Q，其中｜ΔP｜＞｜Po×r｜ ΔP＝Pa－Po，式中：ΔC、ΔP、Q、r同16.1.2款。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Pa—采购价，经建设单位（项目法人）、监理核实的， 有相应的合法支撑依据的实际采购材料价格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①，分批采购时按权重取平均值计算。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采用实际采购价格法调整材料价差的其他约定，同16.1.2.2目。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16.1.4砂石料运输费用调整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1、本项目实际运距指单个沥青拌和场至单个石场的运输距离，运输距离及砂石料用量以承包人、监理人、发包人三方确定为准；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·km，水运单价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·km，调整运输费用=（（水路运输实际运距-Y-A）×</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+（公路运输实际运距-Z-B）×</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(1)当水路运输实际运距在（Y-k）～（Y+k）公里之间（含界值）时，水路运输费用不作调整；小于（Y-k）公里时，A=-k；大于（Y+k）公里时，A=k；</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(2)当公路运输实际运距在（Z-k）～（Z+k）公里之间（含界值）时，公路运输费用不作调整；小于（Z-k）公里时，B=-k；大于（Z+k）公里时，B=k；</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(3)运输运距以公里为单位，运输数量以</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为单位；k一般取值30。</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(4)采用铁路运输，铁路运输单价及运输费用调整同水路运输；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3、按以上原则计算的调整费用为包干费用，不再考虑路桥费、装卸费、转运、仓储、管理费。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16.1.5 税费增减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由材料价差调整所产生的材料采购增值税增减额由发包人承担，其他税费由承包人承担。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法律变化引起的价格调整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16.3 款、第 16.4 款、第 16.5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 执行国家和行业标准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工期拖期的价格调整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16.5其他原因引起的价格调整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16.5.1应急抢险工程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16.5.2施工图设计和合同清单工程数量出现“差、错、漏、碰”的，经勘误后，按合同条款及计量支付规则约定的计量原则，作变更处理。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16.5.3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（其他可调整价格的情形）。</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计量与支付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计量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17.1.5 总价子目的计量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17.1.6-17.1.8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17.1.6 变更工程的暂定计量和支付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17.1.7 路面备料款的计量和支付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发包人将对承包人的路面碎石、机制砂备料款进行暂定计量，具体操作办法如下：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（1）计量数量：以承包人实际进场并经监理人和发包人代表验收确认数量的项目专用合同条款数据表约定的比例计；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（2）计量单价：本合同段招标最高投标限价清单预算采用的相应规格材料预算价</w:t>
      </w:r>
      <w:r>
        <w:rPr>
          <w:rFonts w:hint="eastAsia" w:ascii="宋体" w:hAnsi="宋体" w:eastAsia="宋体" w:cs="宋体"/>
          <w:color w:val="000000" w:themeColor="text1"/>
          <w:sz w:val="24"/>
          <w:szCs w:val="24"/>
          <w:highlight w:val="none"/>
          <w:u w:val="single"/>
          <w14:textFill>
            <w14:solidFill>
              <w14:schemeClr w14:val="tx1"/>
            </w14:solidFill>
          </w14:textFill>
        </w:rPr>
        <w:t>（含税/不含税）</w:t>
      </w:r>
      <w:r>
        <w:rPr>
          <w:rFonts w:hint="eastAsia" w:ascii="宋体" w:hAnsi="宋体" w:eastAsia="宋体" w:cs="宋体"/>
          <w:color w:val="000000" w:themeColor="text1"/>
          <w:sz w:val="24"/>
          <w:szCs w:val="24"/>
          <w:highlight w:val="none"/>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（3）计量方式：每月计量一次；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17.1.8 过程结算的计量和支付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预付款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17.2.3 预付款的扣回与还清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本款补充第(3)目如下：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如有需要，发包人可根据实际情况制定更符合工程需要的预付款月扣款比例。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工程进度付款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 付款周期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pPr>
        <w:pStyle w:val="63"/>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17.3.5 项细化如下</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17.3.5 农民工工资保证金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按广东省交通运输厅转发人力资源社会保障部等部门《工程建设领域农民工工资保证金规定》的通知执行。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质量保证金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17.4.2 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 最终结清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17.6.1 最终结清申请单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本项(1)目约定为：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最终结清申请单中的总金额应认为是代表了根据合同规定应付给承包人的全部款项的最后结算。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交工验收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验收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18.3.2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18.9 竣工文件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缺陷责任与保修责任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缺陷责任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19.2.2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 保修责任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19.7（1）目补充：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工程保险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20.1 款修改为：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建筑工程一切险及第三者责任险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3"/>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保险金额：</w:t>
      </w:r>
      <w:r>
        <w:rPr>
          <w:rFonts w:hint="eastAsia" w:ascii="宋体" w:hAnsi="宋体" w:eastAsia="宋体" w:cs="宋体"/>
          <w:color w:val="000000" w:themeColor="text1"/>
          <w:sz w:val="24"/>
          <w:szCs w:val="24"/>
          <w:highlight w:val="none"/>
          <w:u w:val="single"/>
          <w14:textFill>
            <w14:solidFill>
              <w14:schemeClr w14:val="tx1"/>
            </w14:solidFill>
          </w14:textFill>
        </w:rPr>
        <w:t>工程量清单第 100 章至 900 章费用之和，扣除建筑工程一切险及第三者责任险的保险费、机电工程设备购置费。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保险费率：在项目专用合同条款数据表中约定。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保险期限：开工日起直至本合同工程签发缺陷责任期终止证书止（即合同工期＋缺陷责任期）。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20.2.1 承包人员工伤事故的保险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第三者责任险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20.4.2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第三者责任险的购买、报险、索赔等，参照第 20.1 款约定执行。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21.不可抗力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不可抗力的确认</w:t>
      </w:r>
    </w:p>
    <w:p>
      <w:pPr>
        <w:pStyle w:val="63"/>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21.1.1 (6)不可抗力的其他情形： </w:t>
      </w:r>
      <w:r>
        <w:rPr>
          <w:rFonts w:hint="eastAsia" w:ascii="宋体" w:hAnsi="宋体" w:eastAsia="宋体" w:cs="宋体"/>
          <w:color w:val="000000" w:themeColor="text1"/>
          <w:sz w:val="24"/>
          <w:szCs w:val="24"/>
          <w:highlight w:val="none"/>
          <w:u w:val="single"/>
          <w14:textFill>
            <w14:solidFill>
              <w14:schemeClr w14:val="tx1"/>
            </w14:solidFill>
          </w14:textFill>
        </w:rPr>
        <w:t>详见项目专用合同条款数据表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不可抗力后果及其处理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21.3.1 不可抗力造成损害的责任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 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承包人违约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22.1.2 对承包人违约的处理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将本款第(4)目修改如下：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在本款下增加第(5)～第(7)目如下：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（7）本项目所有承包人的违约金均由业主掌握使用，可部分或全部用于本项目的各项评比和奖励。</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发包人违约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22.2.2 如果合同因发包人违约而终止，承包人可要求发包人支付以下费用：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(a)发包人需向承包人支付合同终止之日前已完成的全部工程费用。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(c)已合理开支的确定属于承包人为完成整个工程而合理发生的其他费用，而该费用未在本条款的其他各项下支付。</w:t>
      </w:r>
    </w:p>
    <w:p>
      <w:pPr>
        <w:pStyle w:val="63"/>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(d)考虑已完工程的付款比例，给予适当人员、设备等的退场费</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增加第 25 条</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 本项目需增加的专用合同条款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 承包人退出机制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发包人对不能满足各阶段工作目标的承包人实行强制退出本项目建设的办法。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25.1.1 部分退出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（1）人员退出：承包人的主要管理人员和技术骨干如不满足要求的，按 4.6.3 项的规定进行违约处理。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（3）专业队伍退出：在施工过程中累计发生两次生产安全事故或两次较大质量问题者强制退出。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（4）工程进度达不到上述要求，承包人增加人员、设备仍达不到进度要求的，发包人有权对相应分项工程进行强制分割处理。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25.1.2 整体退出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（1）出现转包、非法分包；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（2）出现重大安全责任，造成严重社会影响；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（3）出现重大质量事故，严重影响工程质量和进度，造成严重社会影响；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（4）由承包人自身原因导致使上述计划任务无法完成的；</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整体退出的施工企业，发包人将建议交通主管部门降低其信用等级。</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25.1.3 退出清算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（1）发包人对承包人整体退出本项目工程建设进行公示，并要求承包人对拖欠款项的单位和个人及时清算。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（2）发包人扣押履约担保、质量保证金、停止计量支付。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（3）承包人必须向发包人提交已完成工程的齐全的施工资料。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（4）清算后特殊分包单位的确定原则：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由发包人选择本项目实力较强、 质量进度评比排名靠前的承包单位或由发包人通过合法方式选择分包单位；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分包单位选择情况上报上级行政主管部门；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特殊分包单位应具备特殊分包工程相对应的资质要求。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（5）清算后费用承担：特殊分包范围内的项目，由于上述（4）确定的分包价与承包人合同价产生的价差由承包人承担。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（6）承包人应无条件接受，指定特殊分包单位无须向承包人交纳管理费。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工程管理要求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 电子文件归档和电子档案管理</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工程交工验收后，承包人需根据有关规定提供工程相关的电子档案，含关键工序、重点部位、隐蔽工程等影像资料等。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过程结算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2.发包人、承包人均应保障承担过程结算工作人员的配置和稳定, 做到过程结算和工程建设同步推进、应结尽结。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4.未按要求完成过程结算的费用项, 按项目专用合同条款数据表约定内容执行。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 合同结算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 本合同未尽事宜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p>
      <w:pPr>
        <w:pStyle w:val="3"/>
        <w:spacing w:after="120" w:line="240" w:lineRule="auto"/>
        <w:jc w:val="center"/>
        <w:rPr>
          <w:rFonts w:ascii="宋体" w:hAnsi="宋体"/>
          <w:color w:val="000000" w:themeColor="text1"/>
          <w:highlight w:val="none"/>
          <w14:textFill>
            <w14:solidFill>
              <w14:schemeClr w14:val="tx1"/>
            </w14:solidFill>
          </w14:textFill>
        </w:rPr>
      </w:pPr>
      <w:bookmarkStart w:id="1669" w:name="_Toc32071"/>
      <w:r>
        <w:rPr>
          <w:rFonts w:ascii="宋体" w:hAnsi="宋体"/>
          <w:color w:val="000000" w:themeColor="text1"/>
          <w:highlight w:val="none"/>
          <w14:textFill>
            <w14:solidFill>
              <w14:schemeClr w14:val="tx1"/>
            </w14:solidFill>
          </w14:textFill>
        </w:rPr>
        <w:t>第三节合同附件格式</w:t>
      </w:r>
      <w:bookmarkEnd w:id="1667"/>
      <w:bookmarkEnd w:id="1668"/>
      <w:bookmarkEnd w:id="1669"/>
    </w:p>
    <w:p>
      <w:pPr>
        <w:rPr>
          <w:rFonts w:ascii="宋体" w:hAnsi="宋体"/>
          <w:color w:val="000000" w:themeColor="text1"/>
          <w:sz w:val="24"/>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70" w:name="_Toc4937"/>
      <w:bookmarkStart w:id="1671" w:name="_Toc23057"/>
      <w:r>
        <w:rPr>
          <w:rFonts w:ascii="宋体" w:hAnsi="宋体"/>
          <w:color w:val="000000" w:themeColor="text1"/>
          <w:sz w:val="24"/>
          <w:szCs w:val="24"/>
          <w:highlight w:val="none"/>
          <w14:textFill>
            <w14:solidFill>
              <w14:schemeClr w14:val="tx1"/>
            </w14:solidFill>
          </w14:textFill>
        </w:rPr>
        <w:t>附件一合同协议书</w:t>
      </w:r>
      <w:bookmarkEnd w:id="1670"/>
      <w:bookmarkEnd w:id="1671"/>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i w:val="0"/>
          <w:iCs w:val="0"/>
          <w:color w:val="000000" w:themeColor="text1"/>
          <w:sz w:val="24"/>
          <w:highlight w:val="none"/>
          <w:u w:val="single"/>
          <w14:textFill>
            <w14:solidFill>
              <w14:schemeClr w14:val="tx1"/>
            </w14:solidFill>
          </w14:textFill>
        </w:rPr>
        <w:t>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72" w:name="_Toc505844505"/>
      <w:r>
        <w:rPr>
          <w:rFonts w:ascii="宋体" w:hAnsi="宋体"/>
          <w:b w:val="0"/>
          <w:bCs w:val="0"/>
          <w:color w:val="000000" w:themeColor="text1"/>
          <w:kern w:val="2"/>
          <w:sz w:val="21"/>
          <w:szCs w:val="24"/>
          <w:highlight w:val="none"/>
          <w14:textFill>
            <w14:solidFill>
              <w14:schemeClr w14:val="tx1"/>
            </w14:solidFill>
          </w14:textFill>
        </w:rPr>
        <w:br w:type="page"/>
      </w:r>
      <w:bookmarkStart w:id="1673" w:name="_Toc3544"/>
      <w:bookmarkStart w:id="1674" w:name="_Toc31031"/>
      <w:r>
        <w:rPr>
          <w:rFonts w:hint="eastAsia" w:ascii="宋体" w:hAnsi="宋体"/>
          <w:color w:val="000000" w:themeColor="text1"/>
          <w:sz w:val="24"/>
          <w:szCs w:val="24"/>
          <w:highlight w:val="none"/>
          <w14:textFill>
            <w14:solidFill>
              <w14:schemeClr w14:val="tx1"/>
            </w14:solidFill>
          </w14:textFill>
        </w:rPr>
        <w:t>附件二   廉政合同</w:t>
      </w:r>
      <w:bookmarkEnd w:id="1672"/>
      <w:bookmarkEnd w:id="1673"/>
      <w:bookmarkEnd w:id="1674"/>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pPr>
        <w:pStyle w:val="80"/>
        <w:keepNext/>
        <w:keepLines/>
        <w:pageBreakBefore w:val="0"/>
        <w:widowControl w:val="0"/>
        <w:kinsoku/>
        <w:wordWrap/>
        <w:overflowPunct/>
        <w:topLinePunct w:val="0"/>
        <w:autoSpaceDE/>
        <w:autoSpaceDN/>
        <w:bidi w:val="0"/>
        <w:adjustRightInd/>
        <w:snapToGrid/>
        <w:spacing w:line="360" w:lineRule="auto"/>
        <w:textAlignment w:val="auto"/>
        <w:outlineLvl w:val="0"/>
        <w:rPr>
          <w:rFonts w:ascii="宋体" w:hAnsi="宋体"/>
          <w:color w:val="000000" w:themeColor="text1"/>
          <w:sz w:val="24"/>
          <w:szCs w:val="24"/>
          <w:highlight w:val="none"/>
          <w14:textFill>
            <w14:solidFill>
              <w14:schemeClr w14:val="tx1"/>
            </w14:solidFill>
          </w14:textFill>
        </w:rPr>
      </w:pPr>
      <w:bookmarkStart w:id="1675" w:name="_Toc505844506"/>
      <w:r>
        <w:rPr>
          <w:rFonts w:hint="eastAsia" w:ascii="宋体" w:hAnsi="宋体"/>
          <w:color w:val="000000" w:themeColor="text1"/>
          <w:sz w:val="24"/>
          <w:szCs w:val="24"/>
          <w:highlight w:val="none"/>
          <w14:textFill>
            <w14:solidFill>
              <w14:schemeClr w14:val="tx1"/>
            </w14:solidFill>
          </w14:textFill>
        </w:rPr>
        <w:br w:type="page"/>
      </w:r>
      <w:bookmarkStart w:id="1676" w:name="_Toc30177"/>
      <w:bookmarkStart w:id="1677" w:name="_Toc11560"/>
      <w:r>
        <w:rPr>
          <w:rFonts w:hint="eastAsia" w:ascii="宋体" w:hAnsi="宋体"/>
          <w:color w:val="000000" w:themeColor="text1"/>
          <w:sz w:val="24"/>
          <w:szCs w:val="24"/>
          <w:highlight w:val="none"/>
          <w14:textFill>
            <w14:solidFill>
              <w14:schemeClr w14:val="tx1"/>
            </w14:solidFill>
          </w14:textFill>
        </w:rPr>
        <w:t>附件三   安全生产合同</w:t>
      </w:r>
      <w:bookmarkEnd w:id="1675"/>
      <w:bookmarkEnd w:id="1676"/>
      <w:bookmarkEnd w:id="1677"/>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标类（或标段）</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keepNext/>
        <w:keepLines/>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val="0"/>
          <w:bCs w:val="0"/>
          <w:color w:val="000000" w:themeColor="text1"/>
          <w:sz w:val="24"/>
          <w:szCs w:val="24"/>
          <w:highlight w:val="none"/>
          <w14:textFill>
            <w14:solidFill>
              <w14:schemeClr w14:val="tx1"/>
            </w14:solidFill>
          </w14:textFill>
        </w:rPr>
      </w:pPr>
      <w:bookmarkStart w:id="1678" w:name="_Toc1879"/>
      <w:r>
        <w:rPr>
          <w:rFonts w:hint="eastAsia" w:ascii="宋体" w:hAnsi="宋体"/>
          <w:b w:val="0"/>
          <w:bCs w:val="0"/>
          <w:color w:val="000000" w:themeColor="text1"/>
          <w:sz w:val="24"/>
          <w:szCs w:val="24"/>
          <w:highlight w:val="none"/>
          <w14:textFill>
            <w14:solidFill>
              <w14:schemeClr w14:val="tx1"/>
            </w14:solidFill>
          </w14:textFill>
        </w:rPr>
        <w:t xml:space="preserve">发包人： (盖单位章)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承包人： (盖单位章)</w:t>
      </w:r>
      <w:bookmarkEnd w:id="1678"/>
    </w:p>
    <w:p>
      <w:pPr>
        <w:pStyle w:val="80"/>
        <w:keepNext/>
        <w:keepLines/>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val="0"/>
          <w:bCs w:val="0"/>
          <w:color w:val="000000" w:themeColor="text1"/>
          <w:sz w:val="24"/>
          <w:szCs w:val="24"/>
          <w:highlight w:val="none"/>
          <w14:textFill>
            <w14:solidFill>
              <w14:schemeClr w14:val="tx1"/>
            </w14:solidFill>
          </w14:textFill>
        </w:rPr>
      </w:pPr>
      <w:bookmarkStart w:id="1679" w:name="_Toc22582"/>
      <w:r>
        <w:rPr>
          <w:rFonts w:hint="eastAsia" w:ascii="宋体" w:hAnsi="宋体"/>
          <w:b w:val="0"/>
          <w:bCs w:val="0"/>
          <w:color w:val="000000" w:themeColor="text1"/>
          <w:sz w:val="24"/>
          <w:szCs w:val="24"/>
          <w:highlight w:val="none"/>
          <w14:textFill>
            <w14:solidFill>
              <w14:schemeClr w14:val="tx1"/>
            </w14:solidFill>
          </w14:textFill>
        </w:rPr>
        <w:t xml:space="preserve">法定代表人或其委托代理人： (签字)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w:t>
      </w:r>
      <w:bookmarkEnd w:id="1679"/>
    </w:p>
    <w:p>
      <w:pPr>
        <w:pStyle w:val="80"/>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0"/>
        <w:rPr>
          <w:rFonts w:ascii="宋体" w:hAnsi="宋体"/>
          <w:color w:val="000000" w:themeColor="text1"/>
          <w:sz w:val="24"/>
          <w:szCs w:val="24"/>
          <w:highlight w:val="none"/>
          <w14:textFill>
            <w14:solidFill>
              <w14:schemeClr w14:val="tx1"/>
            </w14:solidFill>
          </w14:textFill>
        </w:rPr>
      </w:pPr>
      <w:bookmarkStart w:id="1680" w:name="_Toc17159"/>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日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日</w:t>
      </w:r>
      <w:r>
        <w:rPr>
          <w:rFonts w:hint="eastAsia" w:ascii="宋体" w:hAnsi="宋体"/>
          <w:b w:val="0"/>
          <w:bCs w:val="0"/>
          <w:color w:val="000000" w:themeColor="text1"/>
          <w:sz w:val="24"/>
          <w:szCs w:val="24"/>
          <w:highlight w:val="none"/>
          <w14:textFill>
            <w14:solidFill>
              <w14:schemeClr w14:val="tx1"/>
            </w14:solidFill>
          </w14:textFill>
        </w:rPr>
        <w:br w:type="page"/>
      </w:r>
      <w:bookmarkStart w:id="1681" w:name="_Toc17112"/>
      <w:r>
        <w:rPr>
          <w:rFonts w:hint="eastAsia" w:ascii="宋体" w:hAnsi="宋体"/>
          <w:color w:val="000000" w:themeColor="text1"/>
          <w:sz w:val="24"/>
          <w:szCs w:val="24"/>
          <w:highlight w:val="none"/>
          <w14:textFill>
            <w14:solidFill>
              <w14:schemeClr w14:val="tx1"/>
            </w14:solidFill>
          </w14:textFill>
        </w:rPr>
        <w:t>附件四   其他管理人员和技术人员最低要求</w:t>
      </w:r>
      <w:bookmarkEnd w:id="1680"/>
      <w:bookmarkEnd w:id="1681"/>
    </w:p>
    <w:p>
      <w:pPr>
        <w:rPr>
          <w:color w:val="000000" w:themeColor="text1"/>
          <w:highlight w:val="none"/>
          <w14:textFill>
            <w14:solidFill>
              <w14:schemeClr w14:val="tx1"/>
            </w14:solidFill>
          </w14:textFill>
        </w:rPr>
      </w:pPr>
    </w:p>
    <w:tbl>
      <w:tblPr>
        <w:tblStyle w:val="43"/>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bookmarkStart w:id="1682"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pStyle w:val="55"/>
              <w:rPr>
                <w:color w:val="000000" w:themeColor="text1"/>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pPr>
        <w:pStyle w:val="80"/>
        <w:spacing w:line="360" w:lineRule="auto"/>
        <w:rPr>
          <w:rFonts w:ascii="宋体" w:hAnsi="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bookmarkStart w:id="1683" w:name="_Toc14137"/>
      <w:bookmarkStart w:id="1684" w:name="_Toc26675"/>
      <w:bookmarkStart w:id="1685" w:name="_Toc43476011"/>
      <w:r>
        <w:rPr>
          <w:rFonts w:hint="eastAsia" w:ascii="宋体" w:hAnsi="宋体"/>
          <w:color w:val="000000" w:themeColor="text1"/>
          <w:sz w:val="24"/>
          <w:szCs w:val="24"/>
          <w:highlight w:val="none"/>
          <w14:textFill>
            <w14:solidFill>
              <w14:schemeClr w14:val="tx1"/>
            </w14:solidFill>
          </w14:textFill>
        </w:rPr>
        <w:t>附件五   主要设备最低要求</w:t>
      </w:r>
      <w:bookmarkEnd w:id="1682"/>
      <w:bookmarkEnd w:id="1683"/>
      <w:bookmarkEnd w:id="1684"/>
      <w:bookmarkEnd w:id="1685"/>
    </w:p>
    <w:tbl>
      <w:tblPr>
        <w:tblStyle w:val="43"/>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57"/>
        <w:rPr>
          <w:rFonts w:ascii="宋体" w:hAnsi="宋体"/>
          <w:color w:val="000000" w:themeColor="text1"/>
          <w:sz w:val="24"/>
          <w:highlight w:val="none"/>
          <w14:textFill>
            <w14:solidFill>
              <w14:schemeClr w14:val="tx1"/>
            </w14:solidFill>
          </w14:textFill>
        </w:rPr>
      </w:pPr>
    </w:p>
    <w:p>
      <w:pPr>
        <w:pStyle w:val="82"/>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pPr>
        <w:pStyle w:val="82"/>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686" w:name="_Toc16658"/>
      <w:bookmarkStart w:id="1687" w:name="_Toc505844508"/>
      <w:bookmarkStart w:id="1688" w:name="_Toc5606"/>
      <w:r>
        <w:rPr>
          <w:rFonts w:hint="eastAsia"/>
          <w:color w:val="000000" w:themeColor="text1"/>
          <w:sz w:val="24"/>
          <w:szCs w:val="24"/>
          <w:highlight w:val="none"/>
          <w14:textFill>
            <w14:solidFill>
              <w14:schemeClr w14:val="tx1"/>
            </w14:solidFill>
          </w14:textFill>
        </w:rPr>
        <w:t>附件六项目经理委托书</w:t>
      </w:r>
      <w:bookmarkEnd w:id="1686"/>
      <w:bookmarkEnd w:id="1687"/>
      <w:bookmarkEnd w:id="1688"/>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p>
    <w:p>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承包人：（盖单位章）</w:t>
      </w:r>
    </w:p>
    <w:p>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none"/>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（姓名）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89" w:name="_Toc505844509"/>
      <w:bookmarkStart w:id="1690" w:name="_Toc505608633"/>
      <w:r>
        <w:rPr>
          <w:rFonts w:ascii="宋体" w:hAnsi="宋体"/>
          <w:color w:val="000000" w:themeColor="text1"/>
          <w:sz w:val="24"/>
          <w:szCs w:val="24"/>
          <w:highlight w:val="none"/>
          <w14:textFill>
            <w14:solidFill>
              <w14:schemeClr w14:val="tx1"/>
            </w14:solidFill>
          </w14:textFill>
        </w:rPr>
        <w:br w:type="page"/>
      </w:r>
      <w:bookmarkStart w:id="1691" w:name="_Toc21137"/>
      <w:bookmarkStart w:id="1692" w:name="_Toc31880"/>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bookmarkEnd w:id="1689"/>
      <w:bookmarkEnd w:id="1690"/>
      <w:bookmarkEnd w:id="1691"/>
      <w:bookmarkEnd w:id="1692"/>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93" w:name="_Toc505844510"/>
      <w:r>
        <w:rPr>
          <w:rFonts w:ascii="宋体" w:hAnsi="宋体"/>
          <w:color w:val="000000" w:themeColor="text1"/>
          <w:sz w:val="24"/>
          <w:szCs w:val="24"/>
          <w:highlight w:val="none"/>
          <w14:textFill>
            <w14:solidFill>
              <w14:schemeClr w14:val="tx1"/>
            </w14:solidFill>
          </w14:textFill>
        </w:rPr>
        <w:br w:type="page"/>
      </w:r>
      <w:bookmarkStart w:id="1694" w:name="_Toc9453"/>
      <w:bookmarkStart w:id="1695" w:name="_Toc25430"/>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bookmarkEnd w:id="1693"/>
      <w:bookmarkEnd w:id="1694"/>
      <w:bookmarkEnd w:id="1695"/>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sectPr>
          <w:footerReference r:id="rId15" w:type="first"/>
          <w:footerReference r:id="rId14"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96" w:name="_Toc453056969"/>
      <w:bookmarkStart w:id="1697" w:name="_Toc9003"/>
      <w:bookmarkStart w:id="1698" w:name="_Toc452498896"/>
      <w:bookmarkStart w:id="1699" w:name="_Toc453057197"/>
      <w:bookmarkStart w:id="1700" w:name="_Toc198"/>
      <w:bookmarkStart w:id="1701" w:name="_Toc452498666"/>
      <w:bookmarkStart w:id="1702" w:name="_Toc451261387"/>
      <w:bookmarkStart w:id="1703" w:name="_Toc14012"/>
      <w:r>
        <w:rPr>
          <w:rFonts w:hint="eastAsia" w:ascii="宋体" w:hAnsi="宋体"/>
          <w:color w:val="000000" w:themeColor="text1"/>
          <w:sz w:val="24"/>
          <w:szCs w:val="24"/>
          <w:highlight w:val="none"/>
          <w14:textFill>
            <w14:solidFill>
              <w14:schemeClr w14:val="tx1"/>
            </w14:solidFill>
          </w14:textFill>
        </w:rPr>
        <w:t>附件九</w:t>
      </w:r>
      <w:bookmarkEnd w:id="1696"/>
      <w:bookmarkEnd w:id="1697"/>
      <w:bookmarkEnd w:id="1698"/>
      <w:bookmarkEnd w:id="1699"/>
      <w:bookmarkEnd w:id="1700"/>
      <w:bookmarkEnd w:id="1701"/>
      <w:bookmarkEnd w:id="1702"/>
      <w:r>
        <w:rPr>
          <w:rFonts w:hint="eastAsia" w:ascii="宋体" w:hAnsi="宋体"/>
          <w:color w:val="000000" w:themeColor="text1"/>
          <w:sz w:val="24"/>
          <w:szCs w:val="24"/>
          <w:highlight w:val="none"/>
          <w14:textFill>
            <w14:solidFill>
              <w14:schemeClr w14:val="tx1"/>
            </w14:solidFill>
          </w14:textFill>
        </w:rPr>
        <w:t xml:space="preserve">  特殊材料设备供应一览表</w:t>
      </w:r>
      <w:bookmarkEnd w:id="1703"/>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3"/>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bl>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704" w:name="_Toc23882"/>
      <w:r>
        <w:rPr>
          <w:rFonts w:hint="eastAsia" w:ascii="宋体" w:hAnsi="宋体"/>
          <w:color w:val="000000" w:themeColor="text1"/>
          <w:sz w:val="24"/>
          <w:szCs w:val="24"/>
          <w:highlight w:val="none"/>
          <w14:textFill>
            <w14:solidFill>
              <w14:schemeClr w14:val="tx1"/>
            </w14:solidFill>
          </w14:textFill>
        </w:rPr>
        <w:t>附件十  统一采购供应材料一览表</w:t>
      </w:r>
      <w:bookmarkEnd w:id="1704"/>
    </w:p>
    <w:p>
      <w:pPr>
        <w:pStyle w:val="70"/>
        <w:rPr>
          <w:rFonts w:ascii="宋体" w:hAnsi="宋体" w:cs="宋体"/>
          <w:color w:val="000000" w:themeColor="text1"/>
          <w:sz w:val="24"/>
          <w:highlight w:val="none"/>
          <w14:textFill>
            <w14:solidFill>
              <w14:schemeClr w14:val="tx1"/>
            </w14:solidFill>
          </w14:textFill>
        </w:rPr>
      </w:pPr>
    </w:p>
    <w:tbl>
      <w:tblPr>
        <w:tblStyle w:val="43"/>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bl>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1705" w:name="_Toc453057198"/>
      <w:bookmarkStart w:id="1706" w:name="_Toc451261388"/>
      <w:bookmarkStart w:id="1707" w:name="_Toc16722"/>
      <w:bookmarkStart w:id="1708" w:name="_Toc452498897"/>
      <w:bookmarkStart w:id="1709" w:name="_Toc14336"/>
      <w:bookmarkStart w:id="1710" w:name="_Toc453056970"/>
      <w:bookmarkStart w:id="1711" w:name="_Toc452498667"/>
      <w:bookmarkStart w:id="1712" w:name="_Toc7889"/>
      <w:r>
        <w:rPr>
          <w:rFonts w:hint="eastAsia" w:ascii="宋体" w:hAnsi="宋体"/>
          <w:color w:val="000000" w:themeColor="text1"/>
          <w:sz w:val="24"/>
          <w:szCs w:val="24"/>
          <w:highlight w:val="none"/>
          <w14:textFill>
            <w14:solidFill>
              <w14:schemeClr w14:val="tx1"/>
            </w14:solidFill>
          </w14:textFill>
        </w:rPr>
        <w:t>附件十一</w:t>
      </w:r>
      <w:bookmarkEnd w:id="1705"/>
      <w:bookmarkEnd w:id="1706"/>
      <w:bookmarkEnd w:id="1707"/>
      <w:bookmarkEnd w:id="1708"/>
      <w:bookmarkEnd w:id="1709"/>
      <w:bookmarkEnd w:id="1710"/>
      <w:bookmarkEnd w:id="1711"/>
      <w:r>
        <w:rPr>
          <w:rFonts w:hint="eastAsia" w:ascii="宋体" w:hAnsi="宋体"/>
          <w:color w:val="000000" w:themeColor="text1"/>
          <w:sz w:val="24"/>
          <w:szCs w:val="24"/>
          <w:highlight w:val="none"/>
          <w14:textFill>
            <w14:solidFill>
              <w14:schemeClr w14:val="tx1"/>
            </w14:solidFill>
          </w14:textFill>
        </w:rPr>
        <w:t xml:space="preserve">  承包人违约金一览表</w:t>
      </w:r>
      <w:bookmarkEnd w:id="1712"/>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3"/>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20000.00元</w:t>
            </w:r>
            <w:r>
              <w:rPr>
                <w:rFonts w:hint="eastAsia" w:ascii="宋体" w:hAnsi="宋体" w:cs="宋体"/>
                <w:color w:val="000000" w:themeColor="text1"/>
                <w:sz w:val="24"/>
                <w:highlight w:val="none"/>
                <w14:textFill>
                  <w14:solidFill>
                    <w14:schemeClr w14:val="tx1"/>
                  </w14:solidFill>
                </w14:textFill>
              </w:rPr>
              <w:t>/次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bl>
    <w:p>
      <w:pPr>
        <w:pStyle w:val="70"/>
        <w:jc w:val="right"/>
        <w:rPr>
          <w:rFonts w:ascii="宋体" w:hAnsi="宋体" w:cs="宋体"/>
          <w:color w:val="000000" w:themeColor="text1"/>
          <w:sz w:val="24"/>
          <w:highlight w:val="none"/>
          <w14:textFill>
            <w14:solidFill>
              <w14:schemeClr w14:val="tx1"/>
            </w14:solidFill>
          </w14:textFill>
        </w:rPr>
      </w:pPr>
    </w:p>
    <w:p>
      <w:pPr>
        <w:pStyle w:val="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713" w:name="_Toc12136"/>
      <w:bookmarkStart w:id="1714" w:name="_Toc452498898"/>
      <w:bookmarkStart w:id="1715" w:name="_Toc453057199"/>
      <w:bookmarkStart w:id="1716" w:name="_Toc5359"/>
      <w:bookmarkStart w:id="1717" w:name="_Toc452498668"/>
      <w:bookmarkStart w:id="1718" w:name="_Toc451261389"/>
      <w:bookmarkStart w:id="1719" w:name="_Toc453056971"/>
      <w:bookmarkStart w:id="1720" w:name="_Toc13396"/>
      <w:r>
        <w:rPr>
          <w:rFonts w:hint="eastAsia"/>
          <w:bCs w:val="0"/>
          <w:color w:val="000000" w:themeColor="text1"/>
          <w:sz w:val="24"/>
          <w:szCs w:val="24"/>
          <w:highlight w:val="none"/>
          <w14:textFill>
            <w14:solidFill>
              <w14:schemeClr w14:val="tx1"/>
            </w14:solidFill>
          </w14:textFill>
        </w:rPr>
        <w:t>附件十二</w:t>
      </w:r>
      <w:bookmarkEnd w:id="1713"/>
      <w:bookmarkEnd w:id="1714"/>
      <w:bookmarkEnd w:id="1715"/>
      <w:bookmarkEnd w:id="1716"/>
      <w:bookmarkEnd w:id="1717"/>
      <w:bookmarkEnd w:id="1718"/>
      <w:bookmarkEnd w:id="1719"/>
      <w:r>
        <w:rPr>
          <w:rFonts w:hint="eastAsia"/>
          <w:bCs w:val="0"/>
          <w:color w:val="000000" w:themeColor="text1"/>
          <w:sz w:val="24"/>
          <w:szCs w:val="24"/>
          <w:highlight w:val="none"/>
          <w14:textFill>
            <w14:solidFill>
              <w14:schemeClr w14:val="tx1"/>
            </w14:solidFill>
          </w14:textFill>
        </w:rPr>
        <w:t>工程质量、安全及文明施工处罚项目一览表</w:t>
      </w:r>
      <w:bookmarkEnd w:id="1720"/>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3"/>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019"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路基及砌体工程</w:t>
            </w: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路基填土未经平地机整平就进行压实施工的，每处违约金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填土松铺厚度或现场实测的压实层厚度超过试验段报告明确的松铺厚度或压实层厚时，每处违约金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路槽底面以下 0-80cm 范围内，填料最大粒径不超过 10cm，在 80cm 以下的填料最大粒径不超过 15cm。违者每次违约金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路基填土应按规定作液限、塑限指数及 CBR 值试验。违者每次违约金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填土压实度达不到设计要求的，每检测段违约金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石方路基靠近边坡范围采用光面爆破，爆破后及时清理险石、松石，违者每处违约金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软基换填处理未将软土清除干净就进行回填施工的，每处违约金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软基处理未按要求进行沉降和稳定性观测的，每次违约金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袋装砂井施工中，砂袋未垂吊、灌沙不饱满的，每根违约金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袋装砂井、砂袋织物和塑料排水板的材料质量必须符合设计要求，违者每处违约金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土工格栅、土工布等土工材料质量不符合设计要求，搭接宽度、搭接方式不符合有关要求的，每处违约金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结构物台背回填施工应符合以下要求，违者每次或每处违约金 2000 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（1）除肋式及桩柱式外，回填必须在上部结构安装完毕，结构物验收合格，且砼强度达到设计的 85%后方可进行；</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（2）回填必须在构造物两端对称填筑压实，以免产生变形、破坏，每层松铺厚度不大于 20cm；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（3）回填界面路基填筑时必须超填 50cm 以上，超填部分回填施工前清除，保证界面密实；</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（4）回填砂施工采用水密法，配合插入式振捣捧小型夯实设备，小型压路机进行，必须达到设计压实度；</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8019" w:type="dxa"/>
            <w:vAlign w:val="center"/>
          </w:tcPr>
          <w:p>
            <w:pPr>
              <w:pStyle w:val="70"/>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砌体工程不满足下列规定者，每项违约金2000元，并作返工处理：</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（1）不得采用风化石，表面石料粒径需≥30cm；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（2））构造物表面平顺，无凹凸扭曲现象，砂浆抹边的棱角线、平直度：2m拉线(直尺)检查≤l0mm；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（3）上边坡护面墙砌体一律勾凹缝；</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（4）勾缝不得有瞎缝、丢缝、裂纹和脱落现象，缝宽统一；</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（5）石缝不大于40mm，砌缝内砂浆均匀饱满，不得有空洞；</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（6）层间错缝不大于80mm，三块石相接空隙不大于70mm；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（7）砂浆抹面，平整度用2m直尺检查≤8mm，不得有裂缝、空鼓现象；</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（8）泄水孔排列整齐、按设计设置坡度，无堵塞现象；</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8019" w:type="dxa"/>
            <w:vAlign w:val="center"/>
          </w:tcPr>
          <w:p>
            <w:pPr>
              <w:pStyle w:val="70"/>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浆砌工程存在下列情况之一的，违约金2000元：</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铺砌厚度不满足要求；</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垫层厚度不满足要求的；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砌缝内砂浆不饱满的；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砂浆不采用机械拌和的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砌缝没有错开的：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砂浆强度达不到规定要求的：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沟底未清理干净，有浮土、泥浆等杂物的；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8019"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排水盲沟断面不符合设计要求，回填碎石含泥量超标的，土工布铺设不符合要求的，违者每处违约金2000元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8019" w:type="dxa"/>
            <w:vAlign w:val="center"/>
          </w:tcPr>
          <w:p>
            <w:pPr>
              <w:pStyle w:val="70"/>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边坡开挖未做到开挖一级、防护一级的，每次违约金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tcBorders>
              <w:bottom w:val="single" w:color="auto" w:sz="4" w:space="0"/>
            </w:tcBorders>
            <w:vAlign w:val="center"/>
          </w:tcPr>
          <w:p>
            <w:pPr>
              <w:pStyle w:val="7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8019" w:type="dxa"/>
            <w:tcBorders>
              <w:bottom w:val="single" w:color="auto" w:sz="4" w:space="0"/>
            </w:tcBorders>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路堑边坡支挡工程存在以下类别的问题时，每处违约金 5000 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（1）锚杆或锚索长度不足；</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（2）压浆不规范；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（3）张拉力不足；</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（4）强度不合格。</w:t>
            </w:r>
          </w:p>
        </w:tc>
      </w:tr>
    </w:tbl>
    <w:p>
      <w:pPr>
        <w:pStyle w:val="70"/>
        <w:rPr>
          <w:rFonts w:ascii="宋体" w:hAnsi="宋体" w:cs="宋体"/>
          <w:color w:val="000000" w:themeColor="text1"/>
          <w:sz w:val="24"/>
          <w:highlight w:val="none"/>
          <w14:textFill>
            <w14:solidFill>
              <w14:schemeClr w14:val="tx1"/>
            </w14:solidFill>
          </w14:textFill>
        </w:rPr>
      </w:pPr>
    </w:p>
    <w:p>
      <w:pPr>
        <w:pStyle w:val="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3"/>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pPr>
              <w:pStyle w:val="70"/>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pPr>
              <w:pStyle w:val="70"/>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8062" w:type="dxa"/>
            <w:vAlign w:val="center"/>
          </w:tcPr>
          <w:p>
            <w:pPr>
              <w:pStyle w:val="70"/>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8062" w:type="dxa"/>
            <w:vAlign w:val="center"/>
          </w:tcPr>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pPr>
              <w:pStyle w:val="70"/>
              <w:widowControl/>
              <w:numPr>
                <w:ilvl w:val="0"/>
                <w:numId w:val="19"/>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pPr>
              <w:pStyle w:val="70"/>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both"/>
              <w:rPr>
                <w:rFonts w:ascii="宋体" w:hAnsi="宋体" w:cs="宋体"/>
                <w:color w:val="000000" w:themeColor="text1"/>
                <w:sz w:val="24"/>
                <w:szCs w:val="24"/>
                <w:highlight w:val="none"/>
                <w14:textFill>
                  <w14:solidFill>
                    <w14:schemeClr w14:val="tx1"/>
                  </w14:solidFill>
                </w14:textFill>
              </w:rPr>
            </w:pPr>
          </w:p>
          <w:p>
            <w:pPr>
              <w:pStyle w:val="7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隧道</w:t>
            </w:r>
          </w:p>
          <w:p>
            <w:pPr>
              <w:pStyle w:val="7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w:t>
            </w: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隧道工程出现以下情况,每处违约金 </w:t>
            </w:r>
            <w:r>
              <w:rPr>
                <w:rFonts w:hint="eastAsia" w:ascii="宋体" w:hAnsi="宋体" w:cs="宋体"/>
                <w:color w:val="000000" w:themeColor="text1"/>
                <w:kern w:val="0"/>
                <w:sz w:val="24"/>
                <w:highlight w:val="none"/>
                <w:lang w:eastAsia="zh-CN"/>
                <w14:textFill>
                  <w14:solidFill>
                    <w14:schemeClr w14:val="tx1"/>
                  </w14:solidFill>
                </w14:textFill>
              </w:rPr>
              <w:t xml:space="preserve">1000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pPr>
              <w:pStyle w:val="70"/>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8062" w:type="dxa"/>
            <w:vAlign w:val="center"/>
          </w:tcPr>
          <w:p>
            <w:pPr>
              <w:pStyle w:val="70"/>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梁板吊运安装施工方案应经过监理人审批，吊车、龙门架、架桥机要经过安全生产管理部门检查合格，并在设备上张贴“四证”公示牌（当地无法办理使用登记证，张贴“三证”）才能施工作业，违者每次违约金 </w:t>
            </w:r>
            <w:r>
              <w:rPr>
                <w:rFonts w:hint="eastAsia" w:ascii="宋体" w:hAnsi="宋体" w:cs="宋体"/>
                <w:color w:val="000000" w:themeColor="text1"/>
                <w:sz w:val="24"/>
                <w:highlight w:val="none"/>
                <w:lang w:eastAsia="zh-CN"/>
                <w14:textFill>
                  <w14:solidFill>
                    <w14:schemeClr w14:val="tx1"/>
                  </w14:solidFill>
                </w14:textFill>
              </w:rPr>
              <w:t xml:space="preserve">5000 </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文明施工</w:t>
            </w: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施工现场未采取有效措施，造成水源污染、空气污染等不良后果，引起群众抗议、投诉或有关行政主管部门处理的，每次违约金 </w:t>
            </w:r>
            <w:r>
              <w:rPr>
                <w:rFonts w:hint="eastAsia" w:ascii="宋体" w:hAnsi="宋体" w:cs="宋体"/>
                <w:color w:val="000000" w:themeColor="text1"/>
                <w:sz w:val="24"/>
                <w:highlight w:val="none"/>
                <w:lang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70"/>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环 境保护</w:t>
            </w:r>
          </w:p>
          <w:p>
            <w:pPr>
              <w:jc w:val="center"/>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tcPr>
          <w:p>
            <w:pPr>
              <w:pStyle w:val="82"/>
              <w:spacing w:before="86"/>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未建立健全的环境保护管理机构，违约金</w:t>
            </w:r>
            <w:r>
              <w:rPr>
                <w:rFonts w:hint="eastAsia"/>
                <w:color w:val="000000" w:themeColor="text1"/>
                <w:sz w:val="24"/>
                <w:szCs w:val="24"/>
                <w:highlight w:val="none"/>
                <w:lang w:eastAsia="zh-CN"/>
                <w14:textFill>
                  <w14:solidFill>
                    <w14:schemeClr w14:val="tx1"/>
                  </w14:solidFill>
                </w14:textFill>
              </w:rPr>
              <w:t xml:space="preserve"> 10000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环境保护规章制度不齐全，违约金 </w:t>
            </w:r>
            <w:r>
              <w:rPr>
                <w:rFonts w:hint="eastAsia"/>
                <w:color w:val="000000" w:themeColor="text1"/>
                <w:sz w:val="24"/>
                <w:szCs w:val="24"/>
                <w:highlight w:val="none"/>
                <w:lang w:eastAsia="zh-CN"/>
                <w14:textFill>
                  <w14:solidFill>
                    <w14:schemeClr w14:val="tx1"/>
                  </w14:solidFill>
                </w14:textFill>
              </w:rPr>
              <w:t xml:space="preserve">5000 </w:t>
            </w:r>
            <w:r>
              <w:rPr>
                <w:rFonts w:hint="eastAsia"/>
                <w:color w:val="000000" w:themeColor="text1"/>
                <w:sz w:val="24"/>
                <w:szCs w:val="24"/>
                <w:highlight w:val="none"/>
                <w14:textFill>
                  <w14:solidFill>
                    <w14:schemeClr w14:val="tx1"/>
                  </w14:solidFill>
                </w14:textFill>
              </w:rPr>
              <w:t xml:space="preserve">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施工方案中没有环保措施，违约金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未对可能造成环境污染的项目进行监测，违约金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未配备必要的环境保护监测仪器，违约金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062" w:type="dxa"/>
          </w:tcPr>
          <w:p>
            <w:pPr>
              <w:pStyle w:val="82"/>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环境保护学习、宣传、教育、培训不健全，违约金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062" w:type="dxa"/>
          </w:tcPr>
          <w:p>
            <w:pPr>
              <w:pStyle w:val="82"/>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未建立环境保护管理台帐，报送资料不及时，违约金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062" w:type="dxa"/>
          </w:tcPr>
          <w:p>
            <w:pPr>
              <w:pStyle w:val="82"/>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驻地环保设施不完善或设施缺乏维护而造成环境污染，视严重程度违约金</w:t>
            </w:r>
          </w:p>
          <w:p>
            <w:pPr>
              <w:pStyle w:val="82"/>
              <w:spacing w:before="3"/>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062" w:type="dxa"/>
          </w:tcPr>
          <w:p>
            <w:pPr>
              <w:pStyle w:val="82"/>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临近居民区施工噪声超标，违约金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062" w:type="dxa"/>
          </w:tcPr>
          <w:p>
            <w:pPr>
              <w:pStyle w:val="82"/>
              <w:spacing w:before="85" w:line="242" w:lineRule="auto"/>
              <w:ind w:left="108" w:right="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施工废料、废渣或弃土乱堆乱弃于施工现场而未运至弃土场，违约金</w:t>
            </w:r>
            <w:r>
              <w:rPr>
                <w:rFonts w:hint="eastAsia"/>
                <w:color w:val="000000" w:themeColor="text1"/>
                <w:sz w:val="24"/>
                <w:szCs w:val="24"/>
                <w:highlight w:val="none"/>
                <w:lang w:eastAsia="zh-CN"/>
                <w14:textFill>
                  <w14:solidFill>
                    <w14:schemeClr w14:val="tx1"/>
                  </w14:solidFill>
                </w14:textFill>
              </w:rPr>
              <w:t xml:space="preserve"> 2000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pPr>
              <w:pStyle w:val="82"/>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生活污水没有处理直接排放而造成污染，违约金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pPr>
              <w:pStyle w:val="82"/>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生活垃圾没有集中且定期运走而造成污染，违约金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pPr>
              <w:pStyle w:val="82"/>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驻地噪音超过有关的规定，影响当地居民的正常生活，违约金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内业资料</w:t>
            </w: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50,000 元，并限期纠正。</w:t>
            </w: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80"/>
        <w:spacing w:line="360" w:lineRule="auto"/>
        <w:rPr>
          <w:b w:val="0"/>
          <w:bCs w:val="0"/>
          <w:color w:val="000000" w:themeColor="text1"/>
          <w:sz w:val="24"/>
          <w:szCs w:val="24"/>
          <w:highlight w:val="none"/>
          <w14:textFill>
            <w14:solidFill>
              <w14:schemeClr w14:val="tx1"/>
            </w14:solidFill>
          </w14:textFill>
        </w:rPr>
      </w:pPr>
      <w:bookmarkStart w:id="1721" w:name="_Toc14453"/>
      <w:r>
        <w:rPr>
          <w:rFonts w:hint="eastAsia"/>
          <w:bCs w:val="0"/>
          <w:color w:val="000000" w:themeColor="text1"/>
          <w:sz w:val="24"/>
          <w:szCs w:val="24"/>
          <w:highlight w:val="none"/>
          <w14:textFill>
            <w14:solidFill>
              <w14:schemeClr w14:val="tx1"/>
            </w14:solidFill>
          </w14:textFill>
        </w:rPr>
        <w:t>附件十三建设工程农民工工资支付保证书</w:t>
      </w:r>
      <w:bookmarkEnd w:id="1721"/>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标类（或标段）</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6"/>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6"/>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7"/>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Style w:val="108"/>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80"/>
        <w:spacing w:line="360" w:lineRule="auto"/>
        <w:rPr>
          <w:b w:val="0"/>
          <w:bCs w:val="0"/>
          <w:color w:val="000000" w:themeColor="text1"/>
          <w:sz w:val="24"/>
          <w:szCs w:val="24"/>
          <w:highlight w:val="none"/>
          <w14:textFill>
            <w14:solidFill>
              <w14:schemeClr w14:val="tx1"/>
            </w14:solidFill>
          </w14:textFill>
        </w:rPr>
      </w:pPr>
      <w:bookmarkStart w:id="1722" w:name="_Toc9544"/>
      <w:r>
        <w:rPr>
          <w:rFonts w:hint="eastAsia"/>
          <w:bCs w:val="0"/>
          <w:color w:val="000000" w:themeColor="text1"/>
          <w:sz w:val="24"/>
          <w:szCs w:val="24"/>
          <w:highlight w:val="none"/>
          <w14:textFill>
            <w14:solidFill>
              <w14:schemeClr w14:val="tx1"/>
            </w14:solidFill>
          </w14:textFill>
        </w:rPr>
        <w:t>附件十四房屋建筑工程质量保修书</w:t>
      </w:r>
      <w:bookmarkEnd w:id="1722"/>
    </w:p>
    <w:p>
      <w:pPr>
        <w:pStyle w:val="3"/>
        <w:spacing w:beforeLines="50" w:line="400" w:lineRule="exact"/>
        <w:ind w:firstLine="3373" w:firstLineChars="1400"/>
        <w:rPr>
          <w:rFonts w:ascii="黑体" w:hAnsi="宋体" w:eastAsia="黑体"/>
          <w:color w:val="000000" w:themeColor="text1"/>
          <w:sz w:val="24"/>
          <w:szCs w:val="24"/>
          <w:highlight w:val="none"/>
          <w14:textFill>
            <w14:solidFill>
              <w14:schemeClr w14:val="tx1"/>
            </w14:solidFill>
          </w14:textFill>
        </w:rPr>
      </w:pPr>
      <w:bookmarkStart w:id="1723" w:name="_Toc43476021"/>
      <w:bookmarkStart w:id="1724" w:name="_Toc28756"/>
      <w:bookmarkStart w:id="1725" w:name="_Toc23961"/>
      <w:r>
        <w:rPr>
          <w:rFonts w:hint="eastAsia" w:ascii="黑体" w:hAnsi="宋体" w:eastAsia="黑体"/>
          <w:color w:val="000000" w:themeColor="text1"/>
          <w:sz w:val="24"/>
          <w:szCs w:val="24"/>
          <w:highlight w:val="none"/>
          <w14:textFill>
            <w14:solidFill>
              <w14:schemeClr w14:val="tx1"/>
            </w14:solidFill>
          </w14:textFill>
        </w:rPr>
        <w:t>房屋建筑工程质量保修书</w:t>
      </w:r>
      <w:bookmarkEnd w:id="1723"/>
      <w:bookmarkEnd w:id="1724"/>
      <w:bookmarkEnd w:id="1725"/>
    </w:p>
    <w:p>
      <w:pPr>
        <w:pStyle w:val="108"/>
        <w:jc w:val="center"/>
        <w:rPr>
          <w:rFonts w:ascii="黑体" w:hAnsi="宋体" w:eastAsia="黑体"/>
          <w:color w:val="000000" w:themeColor="text1"/>
          <w:sz w:val="30"/>
          <w:szCs w:val="3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（仅适用于附属区房建工程）</w:t>
      </w:r>
    </w:p>
    <w:p>
      <w:pPr>
        <w:pStyle w:val="108"/>
        <w:jc w:val="lef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发包人（全称）：</w:t>
      </w: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承包人（全称）：</w:t>
      </w:r>
    </w:p>
    <w:p>
      <w:pPr>
        <w:pStyle w:val="108"/>
        <w:jc w:val="left"/>
        <w:rPr>
          <w:rFonts w:ascii="宋体" w:hAnsi="宋体"/>
          <w:color w:val="000000" w:themeColor="text1"/>
          <w:sz w:val="24"/>
          <w:szCs w:val="20"/>
          <w:highlight w:val="none"/>
          <w14:textFill>
            <w14:solidFill>
              <w14:schemeClr w14:val="tx1"/>
            </w14:solidFill>
          </w14:textFill>
        </w:rPr>
      </w:pPr>
    </w:p>
    <w:p>
      <w:pPr>
        <w:pStyle w:val="108"/>
        <w:ind w:firstLine="48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发包人、承包人根据据《中华人民共和国建筑法》、《建设工程质量管理条例》和《房屋建筑工程质量保修办法》，经协商一致，对</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（工程全称）   </w:t>
      </w:r>
      <w:r>
        <w:rPr>
          <w:rFonts w:hint="eastAsia" w:ascii="宋体" w:hAnsi="宋体"/>
          <w:color w:val="000000" w:themeColor="text1"/>
          <w:sz w:val="24"/>
          <w:szCs w:val="20"/>
          <w:highlight w:val="none"/>
          <w14:textFill>
            <w14:solidFill>
              <w14:schemeClr w14:val="tx1"/>
            </w14:solidFill>
          </w14:textFill>
        </w:rPr>
        <w:t>签定工程质量保修书。</w:t>
      </w:r>
    </w:p>
    <w:p>
      <w:pPr>
        <w:pStyle w:val="108"/>
        <w:ind w:firstLine="480"/>
        <w:jc w:val="left"/>
        <w:rPr>
          <w:rFonts w:hint="eastAsia" w:ascii="宋体" w:hAnsi="宋体"/>
          <w:color w:val="000000" w:themeColor="text1"/>
          <w:sz w:val="24"/>
          <w:szCs w:val="20"/>
          <w:highlight w:val="none"/>
          <w14:textFill>
            <w14:solidFill>
              <w14:schemeClr w14:val="tx1"/>
            </w14:solidFill>
          </w14:textFill>
        </w:rPr>
      </w:pPr>
    </w:p>
    <w:p>
      <w:pPr>
        <w:pStyle w:val="108"/>
        <w:numPr>
          <w:ilvl w:val="0"/>
          <w:numId w:val="22"/>
        </w:numPr>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工程质量保修范围和内容</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承包人在质量保修期内，按照有关法律、法规、规规章的管理规定和双方约定，承担本工程质量保修责任。</w:t>
      </w:r>
    </w:p>
    <w:p>
      <w:pPr>
        <w:pStyle w:val="108"/>
        <w:ind w:firstLine="480" w:firstLineChars="200"/>
        <w:jc w:val="lef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pStyle w:val="108"/>
        <w:jc w:val="left"/>
        <w:rPr>
          <w:rFonts w:ascii="宋体" w:hAnsi="宋体"/>
          <w:color w:val="000000" w:themeColor="text1"/>
          <w:sz w:val="24"/>
          <w:szCs w:val="20"/>
          <w:highlight w:val="none"/>
          <w14:textFill>
            <w14:solidFill>
              <w14:schemeClr w14:val="tx1"/>
            </w14:solidFill>
          </w14:textFill>
        </w:rPr>
      </w:pP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第二条工程质量保修范围和内容</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双方根据据《建设工程质量管理条例》及有关规定，约定本工程的质量保修期如下：</w:t>
      </w: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1.地基基础工程和主体结构工程为设计文件规定的该工程合理使用年限；</w:t>
      </w: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2.屋面防水工程、有防水要求的卫生间、房间和外墙面的防渗漏为</w:t>
      </w:r>
      <w:r>
        <w:rPr>
          <w:rFonts w:hint="eastAsia" w:ascii="宋体" w:hAnsi="宋体"/>
          <w:color w:val="000000" w:themeColor="text1"/>
          <w:sz w:val="24"/>
          <w:szCs w:val="20"/>
          <w:highlight w:val="none"/>
          <w:u w:val="single"/>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3.装修工程为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4.电气管线、给排水管道、设备安装工程为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5.供热与供冷系统为2个采暖期、供冷期；</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6.住宅小区内的给排水设施、道路等配套工程为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hint="eastAsia" w:ascii="宋体" w:hAnsi="宋体"/>
          <w:color w:val="000000" w:themeColor="text1"/>
          <w:sz w:val="24"/>
          <w:szCs w:val="20"/>
          <w:highlight w:val="none"/>
          <w:u w:val="singl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7.其他项目保修期限约定如下：</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u w:val="single"/>
          <w:lang w:eastAsia="zh-CN"/>
          <w14:textFill>
            <w14:solidFill>
              <w14:schemeClr w14:val="tx1"/>
            </w14:solidFill>
          </w14:textFill>
        </w:rPr>
        <w:t>。</w:t>
      </w:r>
    </w:p>
    <w:p>
      <w:pPr>
        <w:pStyle w:val="108"/>
        <w:ind w:firstLine="480" w:firstLineChars="200"/>
        <w:jc w:val="left"/>
        <w:rPr>
          <w:rFonts w:hint="eastAsia" w:ascii="宋体" w:hAnsi="宋体"/>
          <w:color w:val="000000" w:themeColor="text1"/>
          <w:sz w:val="24"/>
          <w:szCs w:val="20"/>
          <w:highlight w:val="none"/>
          <w:u w:val="single"/>
          <w:lang w:eastAsia="zh-CN"/>
          <w14:textFill>
            <w14:solidFill>
              <w14:schemeClr w14:val="tx1"/>
            </w14:solidFill>
          </w14:textFill>
        </w:rPr>
      </w:pP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质量保修期自工程竣工验收合格之日起计算</w:t>
      </w: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第三条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质量保修责任</w:t>
      </w: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1、属于保修范围、内容的项目，承包人应当在接到保修通知之日起7天内派人保修。承包人不在约定期限内派人保修的，发包人可以委托他人修理。</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2、发生紧急抢修事故的，承包人在接到事故通知后，应当立即到达事故现场抢修。</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3、对于涉及结构安全的质量问题，应当按照《房屋建筑工程质量保修办法》的规定，</w:t>
      </w:r>
    </w:p>
    <w:p>
      <w:pPr>
        <w:pStyle w:val="108"/>
        <w:jc w:val="lef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立即向当地建设行政主管部门报告，采取安全防范措施；由原设计单位或者具有相应资质等级的设计单位提出保修方案，承包人实施保修</w:t>
      </w:r>
      <w:r>
        <w:rPr>
          <w:rFonts w:hint="eastAsia" w:ascii="宋体" w:hAnsi="宋体"/>
          <w:color w:val="000000" w:themeColor="text1"/>
          <w:sz w:val="24"/>
          <w:szCs w:val="20"/>
          <w:highlight w:val="none"/>
          <w:lang w:eastAsia="zh-CN"/>
          <w14:textFill>
            <w14:solidFill>
              <w14:schemeClr w14:val="tx1"/>
            </w14:solidFill>
          </w14:textFill>
        </w:rPr>
        <w:t>。</w:t>
      </w: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4.质量保修完成后，由发包人组织验收。</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第四条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保修费用</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保修费用由造成质量缺陷的责任方承担。</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第五条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其他</w:t>
      </w:r>
    </w:p>
    <w:p>
      <w:pPr>
        <w:pStyle w:val="108"/>
        <w:ind w:firstLine="240" w:firstLineChars="100"/>
        <w:jc w:val="left"/>
        <w:rPr>
          <w:rFonts w:hint="eastAsia" w:ascii="宋体" w:hAnsi="宋体" w:eastAsia="宋体"/>
          <w:color w:val="000000" w:themeColor="text1"/>
          <w:sz w:val="24"/>
          <w:szCs w:val="20"/>
          <w:highlight w:val="none"/>
          <w:u w:val="singl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双方约定的其他工程质量保修事项：</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u w:val="single"/>
          <w:lang w:eastAsia="zh-CN"/>
          <w14:textFill>
            <w14:solidFill>
              <w14:schemeClr w14:val="tx1"/>
            </w14:solidFill>
          </w14:textFill>
        </w:rPr>
        <w:t>。</w:t>
      </w:r>
    </w:p>
    <w:p>
      <w:pPr>
        <w:pStyle w:val="108"/>
        <w:ind w:firstLine="240" w:firstLineChars="100"/>
        <w:jc w:val="left"/>
        <w:rPr>
          <w:rFonts w:ascii="宋体" w:hAnsi="宋体"/>
          <w:color w:val="000000" w:themeColor="text1"/>
          <w:sz w:val="24"/>
          <w:szCs w:val="20"/>
          <w:highlight w:val="none"/>
          <w:u w:val="singl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本工程质量保修书，由施工合同发包人、承包人双方在竣工验收前共同签署，作为施工合同附件，其有效期限至保修期满</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承包人（公章）                               发包人（公章）</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法定代表人                                   法定代表人</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或                                           或</w:t>
      </w: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其委托代理人                                 其委托代理人：</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日期：</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年   月   日                       日期：</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年   月   日</w:t>
      </w: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80"/>
        <w:spacing w:line="360" w:lineRule="auto"/>
        <w:rPr>
          <w:bCs w:val="0"/>
          <w:color w:val="000000" w:themeColor="text1"/>
          <w:sz w:val="24"/>
          <w:szCs w:val="24"/>
          <w:highlight w:val="none"/>
          <w14:textFill>
            <w14:solidFill>
              <w14:schemeClr w14:val="tx1"/>
            </w14:solidFill>
          </w14:textFill>
        </w:rPr>
      </w:pPr>
      <w:bookmarkStart w:id="1726" w:name="_Toc14588"/>
      <w:r>
        <w:rPr>
          <w:rFonts w:hint="eastAsia"/>
          <w:bCs w:val="0"/>
          <w:color w:val="000000" w:themeColor="text1"/>
          <w:sz w:val="24"/>
          <w:szCs w:val="24"/>
          <w:highlight w:val="none"/>
          <w14:textFill>
            <w14:solidFill>
              <w14:schemeClr w14:val="tx1"/>
            </w14:solidFill>
          </w14:textFill>
        </w:rPr>
        <w:t>附件十五工程结算协议</w:t>
      </w:r>
      <w:bookmarkEnd w:id="1726"/>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 天内，发包人退还剩余质量保证金的 80%给承包人。通过竣工验收后 30 天内，发包人将质量保证金的余额一次性退还给承包人。</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工程的缺陷责任期已届满，并由监理人出具了该工程缺陷责任期届满的证明；</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天内将超出核准金额的工程款返还给甲方，且甲方无需将质量保证金退还给乙方。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四、如甲方或乙方未按本协议约定履行付款义务，则每延迟一天，违约方需向对方支付相当于未付款项的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作为违约金。</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pPr>
        <w:pStyle w:val="106"/>
        <w:spacing w:line="360" w:lineRule="auto"/>
        <w:rPr>
          <w:rFonts w:ascii="宋体" w:hAnsi="宋体" w:cs="宋体"/>
          <w:color w:val="000000" w:themeColor="text1"/>
          <w:sz w:val="24"/>
          <w:highlight w:val="none"/>
          <w14:textFill>
            <w14:solidFill>
              <w14:schemeClr w14:val="tx1"/>
            </w14:solidFill>
          </w14:textFill>
        </w:rPr>
      </w:pPr>
    </w:p>
    <w:p>
      <w:pPr>
        <w:pStyle w:val="106"/>
        <w:spacing w:line="360" w:lineRule="auto"/>
        <w:rPr>
          <w:rFonts w:ascii="宋体" w:hAnsi="宋体" w:cs="宋体"/>
          <w:color w:val="000000" w:themeColor="text1"/>
          <w:sz w:val="24"/>
          <w:highlight w:val="none"/>
          <w14:textFill>
            <w14:solidFill>
              <w14:schemeClr w14:val="tx1"/>
            </w14:solidFill>
          </w14:textFill>
        </w:rPr>
      </w:pPr>
    </w:p>
    <w:p>
      <w:pPr>
        <w:pStyle w:val="106"/>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  方：（盖章）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乙  方：（盖章）</w:t>
      </w:r>
    </w:p>
    <w:p>
      <w:pPr>
        <w:pStyle w:val="106"/>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签署代表：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签署代表：</w:t>
      </w:r>
    </w:p>
    <w:p>
      <w:pPr>
        <w:pStyle w:val="106"/>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签署日期：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签署日期：</w:t>
      </w:r>
    </w:p>
    <w:p>
      <w:pPr>
        <w:pStyle w:val="106"/>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pPr>
        <w:pStyle w:val="10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附件十六：分包合同</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pPr>
        <w:pStyle w:val="109"/>
        <w:spacing w:line="280" w:lineRule="exact"/>
        <w:ind w:right="630"/>
        <w:jc w:val="right"/>
        <w:rPr>
          <w:rFonts w:hAnsi="宋体" w:cs="宋体"/>
          <w:color w:val="000000" w:themeColor="text1"/>
          <w:szCs w:val="21"/>
          <w:highlight w:val="none"/>
          <w14:textFill>
            <w14:solidFill>
              <w14:schemeClr w14:val="tx1"/>
            </w14:solidFill>
          </w14:textFill>
        </w:rPr>
      </w:pPr>
    </w:p>
    <w:p>
      <w:pPr>
        <w:pStyle w:val="109"/>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pPr>
        <w:pStyle w:val="109"/>
        <w:rPr>
          <w:rFonts w:hAnsi="宋体" w:cs="宋体"/>
          <w:color w:val="000000" w:themeColor="text1"/>
          <w:highlight w:val="none"/>
          <w14:textFill>
            <w14:solidFill>
              <w14:schemeClr w14:val="tx1"/>
            </w14:solidFill>
          </w14:textFill>
        </w:rPr>
      </w:pP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pPr>
        <w:pStyle w:val="109"/>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pPr>
        <w:pStyle w:val="109"/>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pPr>
        <w:pStyle w:val="109"/>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9"/>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pPr>
        <w:pStyle w:val="109"/>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9"/>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pPr>
        <w:pStyle w:val="109"/>
        <w:ind w:firstLine="422"/>
        <w:jc w:val="center"/>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pPr>
        <w:pStyle w:val="109"/>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pPr>
        <w:pStyle w:val="109"/>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9"/>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9"/>
        <w:ind w:firstLine="422"/>
        <w:rPr>
          <w:rFonts w:hAnsi="宋体" w:cs="宋体"/>
          <w:color w:val="000000" w:themeColor="text1"/>
          <w:highlight w:val="none"/>
          <w14:textFill>
            <w14:solidFill>
              <w14:schemeClr w14:val="tx1"/>
            </w14:solidFill>
          </w14:textFill>
        </w:rPr>
      </w:pPr>
    </w:p>
    <w:p>
      <w:pPr>
        <w:pStyle w:val="109"/>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pPr>
        <w:pStyle w:val="109"/>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9"/>
        <w:ind w:firstLine="960" w:firstLineChars="400"/>
        <w:rPr>
          <w:rFonts w:hAnsi="宋体" w:cs="宋体"/>
          <w:color w:val="000000" w:themeColor="text1"/>
          <w:highlight w:val="none"/>
          <w14:textFill>
            <w14:solidFill>
              <w14:schemeClr w14:val="tx1"/>
            </w14:solidFill>
          </w14:textFill>
        </w:rPr>
      </w:pP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pPr>
        <w:pStyle w:val="109"/>
        <w:ind w:firstLine="960" w:firstLineChars="400"/>
        <w:rPr>
          <w:rFonts w:hAnsi="宋体" w:cs="宋体"/>
          <w:color w:val="000000" w:themeColor="text1"/>
          <w:highlight w:val="none"/>
          <w14:textFill>
            <w14:solidFill>
              <w14:schemeClr w14:val="tx1"/>
            </w14:solidFill>
          </w14:textFill>
        </w:rPr>
      </w:pPr>
    </w:p>
    <w:p>
      <w:pPr>
        <w:pStyle w:val="109"/>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bl>
    <w:p>
      <w:pPr>
        <w:pStyle w:val="109"/>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pPr>
        <w:pStyle w:val="109"/>
        <w:jc w:val="center"/>
        <w:rPr>
          <w:rFonts w:hAnsi="宋体" w:cs="宋体"/>
          <w:b/>
          <w:color w:val="000000" w:themeColor="text1"/>
          <w:sz w:val="28"/>
          <w:szCs w:val="28"/>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bl>
    <w:p>
      <w:pPr>
        <w:pStyle w:val="109"/>
        <w:rPr>
          <w:rFonts w:hAnsi="宋体" w:cs="宋体"/>
          <w:color w:val="000000" w:themeColor="text1"/>
          <w:szCs w:val="21"/>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bl>
    <w:p>
      <w:pPr>
        <w:pStyle w:val="109"/>
        <w:rPr>
          <w:rFonts w:hAnsi="宋体" w:cs="宋体"/>
          <w:b/>
          <w:color w:val="000000" w:themeColor="text1"/>
          <w:sz w:val="28"/>
          <w:szCs w:val="28"/>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bl>
    <w:p>
      <w:pPr>
        <w:pStyle w:val="109"/>
        <w:rPr>
          <w:rFonts w:hAnsi="宋体" w:cs="宋体"/>
          <w:color w:val="000000" w:themeColor="text1"/>
          <w:highlight w:val="none"/>
          <w14:textFill>
            <w14:solidFill>
              <w14:schemeClr w14:val="tx1"/>
            </w14:solidFill>
          </w14:textFill>
        </w:rPr>
      </w:pPr>
    </w:p>
    <w:p>
      <w:pPr>
        <w:pStyle w:val="109"/>
        <w:rPr>
          <w:rFonts w:hAnsi="宋体" w:cs="宋体"/>
          <w:color w:val="000000" w:themeColor="text1"/>
          <w:highlight w:val="none"/>
          <w14:textFill>
            <w14:solidFill>
              <w14:schemeClr w14:val="tx1"/>
            </w14:solidFill>
          </w14:textFill>
        </w:rPr>
      </w:pPr>
    </w:p>
    <w:p>
      <w:pPr>
        <w:pStyle w:val="109"/>
        <w:rPr>
          <w:rFonts w:hAnsi="宋体" w:cs="宋体"/>
          <w:color w:val="000000" w:themeColor="text1"/>
          <w:sz w:val="28"/>
          <w:szCs w:val="28"/>
          <w:highlight w:val="none"/>
          <w14:textFill>
            <w14:solidFill>
              <w14:schemeClr w14:val="tx1"/>
            </w14:solidFill>
          </w14:textFill>
        </w:rPr>
      </w:pPr>
    </w:p>
    <w:p>
      <w:pPr>
        <w:pStyle w:val="109"/>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附件十七：施工劳务合作协议</w:t>
      </w: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9"/>
        <w:jc w:val="center"/>
        <w:rPr>
          <w:rFonts w:hAnsi="宋体" w:cs="宋体"/>
          <w:color w:val="000000" w:themeColor="text1"/>
          <w:sz w:val="28"/>
          <w:szCs w:val="28"/>
          <w:highlight w:val="none"/>
          <w14:textFill>
            <w14:solidFill>
              <w14:schemeClr w14:val="tx1"/>
            </w14:solidFill>
          </w14:textFill>
        </w:rPr>
      </w:pPr>
    </w:p>
    <w:p>
      <w:pPr>
        <w:pStyle w:val="109"/>
        <w:jc w:val="left"/>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pPr>
        <w:pStyle w:val="109"/>
        <w:spacing w:line="280" w:lineRule="exact"/>
        <w:ind w:right="630"/>
        <w:jc w:val="right"/>
        <w:rPr>
          <w:rFonts w:hAnsi="宋体" w:cs="宋体"/>
          <w:color w:val="000000" w:themeColor="text1"/>
          <w:szCs w:val="21"/>
          <w:highlight w:val="none"/>
          <w14:textFill>
            <w14:solidFill>
              <w14:schemeClr w14:val="tx1"/>
            </w14:solidFill>
          </w14:textFill>
        </w:rPr>
      </w:pPr>
    </w:p>
    <w:p>
      <w:pPr>
        <w:pStyle w:val="109"/>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pPr>
        <w:pStyle w:val="10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pPr>
        <w:pStyle w:val="109"/>
        <w:numPr>
          <w:ilvl w:val="1"/>
          <w:numId w:val="25"/>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pPr>
        <w:pStyle w:val="109"/>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pPr>
        <w:pStyle w:val="109"/>
        <w:numPr>
          <w:ilvl w:val="0"/>
          <w:numId w:val="23"/>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pPr>
        <w:pStyle w:val="109"/>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pPr>
        <w:pStyle w:val="109"/>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pPr>
        <w:pStyle w:val="109"/>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pPr>
        <w:pStyle w:val="109"/>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pPr>
        <w:pStyle w:val="109"/>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pPr>
        <w:pStyle w:val="109"/>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pPr>
        <w:pStyle w:val="109"/>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9"/>
        <w:ind w:firstLine="480" w:firstLineChars="200"/>
        <w:rPr>
          <w:rFonts w:hAnsi="宋体" w:cs="宋体"/>
          <w:color w:val="000000" w:themeColor="text1"/>
          <w:highlight w:val="none"/>
          <w14:textFill>
            <w14:solidFill>
              <w14:schemeClr w14:val="tx1"/>
            </w14:solidFill>
          </w14:textFill>
        </w:rPr>
      </w:pP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9"/>
        <w:rPr>
          <w:rFonts w:hAnsi="宋体" w:cs="宋体"/>
          <w:color w:val="000000" w:themeColor="text1"/>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9"/>
              <w:rPr>
                <w:rFonts w:hAnsi="宋体" w:cs="宋体"/>
                <w:b/>
                <w:color w:val="000000" w:themeColor="text1"/>
                <w:szCs w:val="21"/>
                <w:highlight w:val="none"/>
                <w14:textFill>
                  <w14:solidFill>
                    <w14:schemeClr w14:val="tx1"/>
                  </w14:solidFill>
                </w14:textFill>
              </w:rPr>
            </w:pPr>
          </w:p>
        </w:tc>
        <w:tc>
          <w:tcPr>
            <w:tcW w:w="1752" w:type="dxa"/>
          </w:tcPr>
          <w:p>
            <w:pPr>
              <w:pStyle w:val="109"/>
              <w:rPr>
                <w:rFonts w:hAnsi="宋体" w:cs="宋体"/>
                <w:b/>
                <w:color w:val="000000" w:themeColor="text1"/>
                <w:szCs w:val="21"/>
                <w:highlight w:val="none"/>
                <w14:textFill>
                  <w14:solidFill>
                    <w14:schemeClr w14:val="tx1"/>
                  </w14:solidFill>
                </w14:textFill>
              </w:rPr>
            </w:pPr>
          </w:p>
        </w:tc>
        <w:tc>
          <w:tcPr>
            <w:tcW w:w="1122" w:type="dxa"/>
          </w:tcPr>
          <w:p>
            <w:pPr>
              <w:pStyle w:val="109"/>
              <w:rPr>
                <w:rFonts w:hAnsi="宋体" w:cs="宋体"/>
                <w:b/>
                <w:color w:val="000000" w:themeColor="text1"/>
                <w:szCs w:val="21"/>
                <w:highlight w:val="none"/>
                <w14:textFill>
                  <w14:solidFill>
                    <w14:schemeClr w14:val="tx1"/>
                  </w14:solidFill>
                </w14:textFill>
              </w:rPr>
            </w:pPr>
          </w:p>
        </w:tc>
        <w:tc>
          <w:tcPr>
            <w:tcW w:w="791" w:type="dxa"/>
          </w:tcPr>
          <w:p>
            <w:pPr>
              <w:pStyle w:val="109"/>
              <w:rPr>
                <w:rFonts w:hAnsi="宋体" w:cs="宋体"/>
                <w:b/>
                <w:color w:val="000000" w:themeColor="text1"/>
                <w:szCs w:val="21"/>
                <w:highlight w:val="none"/>
                <w14:textFill>
                  <w14:solidFill>
                    <w14:schemeClr w14:val="tx1"/>
                  </w14:solidFill>
                </w14:textFill>
              </w:rPr>
            </w:pPr>
          </w:p>
        </w:tc>
        <w:tc>
          <w:tcPr>
            <w:tcW w:w="1471" w:type="dxa"/>
          </w:tcPr>
          <w:p>
            <w:pPr>
              <w:pStyle w:val="109"/>
              <w:rPr>
                <w:rFonts w:hAnsi="宋体" w:cs="宋体"/>
                <w:b/>
                <w:color w:val="000000" w:themeColor="text1"/>
                <w:szCs w:val="21"/>
                <w:highlight w:val="none"/>
                <w14:textFill>
                  <w14:solidFill>
                    <w14:schemeClr w14:val="tx1"/>
                  </w14:solidFill>
                </w14:textFill>
              </w:rPr>
            </w:pPr>
          </w:p>
        </w:tc>
        <w:tc>
          <w:tcPr>
            <w:tcW w:w="1140" w:type="dxa"/>
          </w:tcPr>
          <w:p>
            <w:pPr>
              <w:pStyle w:val="109"/>
              <w:rPr>
                <w:rFonts w:hAnsi="宋体" w:cs="宋体"/>
                <w:b/>
                <w:color w:val="000000" w:themeColor="text1"/>
                <w:szCs w:val="21"/>
                <w:highlight w:val="none"/>
                <w14:textFill>
                  <w14:solidFill>
                    <w14:schemeClr w14:val="tx1"/>
                  </w14:solidFill>
                </w14:textFill>
              </w:rPr>
            </w:pPr>
          </w:p>
        </w:tc>
        <w:tc>
          <w:tcPr>
            <w:tcW w:w="1123" w:type="dxa"/>
          </w:tcPr>
          <w:p>
            <w:pPr>
              <w:pStyle w:val="109"/>
              <w:rPr>
                <w:rFonts w:hAnsi="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9"/>
              <w:rPr>
                <w:rFonts w:hAnsi="宋体" w:cs="宋体"/>
                <w:b/>
                <w:color w:val="000000" w:themeColor="text1"/>
                <w:szCs w:val="21"/>
                <w:highlight w:val="none"/>
                <w14:textFill>
                  <w14:solidFill>
                    <w14:schemeClr w14:val="tx1"/>
                  </w14:solidFill>
                </w14:textFill>
              </w:rPr>
            </w:pPr>
          </w:p>
        </w:tc>
        <w:tc>
          <w:tcPr>
            <w:tcW w:w="1752" w:type="dxa"/>
          </w:tcPr>
          <w:p>
            <w:pPr>
              <w:pStyle w:val="109"/>
              <w:rPr>
                <w:rFonts w:hAnsi="宋体" w:cs="宋体"/>
                <w:b/>
                <w:color w:val="000000" w:themeColor="text1"/>
                <w:szCs w:val="21"/>
                <w:highlight w:val="none"/>
                <w14:textFill>
                  <w14:solidFill>
                    <w14:schemeClr w14:val="tx1"/>
                  </w14:solidFill>
                </w14:textFill>
              </w:rPr>
            </w:pPr>
          </w:p>
        </w:tc>
        <w:tc>
          <w:tcPr>
            <w:tcW w:w="1122" w:type="dxa"/>
          </w:tcPr>
          <w:p>
            <w:pPr>
              <w:pStyle w:val="109"/>
              <w:rPr>
                <w:rFonts w:hAnsi="宋体" w:cs="宋体"/>
                <w:b/>
                <w:color w:val="000000" w:themeColor="text1"/>
                <w:szCs w:val="21"/>
                <w:highlight w:val="none"/>
                <w14:textFill>
                  <w14:solidFill>
                    <w14:schemeClr w14:val="tx1"/>
                  </w14:solidFill>
                </w14:textFill>
              </w:rPr>
            </w:pPr>
          </w:p>
        </w:tc>
        <w:tc>
          <w:tcPr>
            <w:tcW w:w="791" w:type="dxa"/>
          </w:tcPr>
          <w:p>
            <w:pPr>
              <w:pStyle w:val="109"/>
              <w:rPr>
                <w:rFonts w:hAnsi="宋体" w:cs="宋体"/>
                <w:b/>
                <w:color w:val="000000" w:themeColor="text1"/>
                <w:szCs w:val="21"/>
                <w:highlight w:val="none"/>
                <w14:textFill>
                  <w14:solidFill>
                    <w14:schemeClr w14:val="tx1"/>
                  </w14:solidFill>
                </w14:textFill>
              </w:rPr>
            </w:pPr>
          </w:p>
        </w:tc>
        <w:tc>
          <w:tcPr>
            <w:tcW w:w="1471" w:type="dxa"/>
          </w:tcPr>
          <w:p>
            <w:pPr>
              <w:pStyle w:val="109"/>
              <w:rPr>
                <w:rFonts w:hAnsi="宋体" w:cs="宋体"/>
                <w:b/>
                <w:color w:val="000000" w:themeColor="text1"/>
                <w:szCs w:val="21"/>
                <w:highlight w:val="none"/>
                <w14:textFill>
                  <w14:solidFill>
                    <w14:schemeClr w14:val="tx1"/>
                  </w14:solidFill>
                </w14:textFill>
              </w:rPr>
            </w:pPr>
          </w:p>
        </w:tc>
        <w:tc>
          <w:tcPr>
            <w:tcW w:w="1140" w:type="dxa"/>
          </w:tcPr>
          <w:p>
            <w:pPr>
              <w:pStyle w:val="109"/>
              <w:rPr>
                <w:rFonts w:hAnsi="宋体" w:cs="宋体"/>
                <w:b/>
                <w:color w:val="000000" w:themeColor="text1"/>
                <w:szCs w:val="21"/>
                <w:highlight w:val="none"/>
                <w14:textFill>
                  <w14:solidFill>
                    <w14:schemeClr w14:val="tx1"/>
                  </w14:solidFill>
                </w14:textFill>
              </w:rPr>
            </w:pPr>
          </w:p>
        </w:tc>
        <w:tc>
          <w:tcPr>
            <w:tcW w:w="1123" w:type="dxa"/>
          </w:tcPr>
          <w:p>
            <w:pPr>
              <w:pStyle w:val="109"/>
              <w:rPr>
                <w:rFonts w:hAnsi="宋体" w:cs="宋体"/>
                <w:b/>
                <w:color w:val="000000" w:themeColor="text1"/>
                <w:szCs w:val="21"/>
                <w:highlight w:val="none"/>
                <w14:textFill>
                  <w14:solidFill>
                    <w14:schemeClr w14:val="tx1"/>
                  </w14:solidFill>
                </w14:textFill>
              </w:rPr>
            </w:pPr>
          </w:p>
        </w:tc>
      </w:tr>
    </w:tbl>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r>
    </w:tbl>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9"/>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9"/>
              <w:jc w:val="center"/>
              <w:rPr>
                <w:rFonts w:hAnsi="宋体" w:cs="宋体"/>
                <w:b/>
                <w:bCs/>
                <w:color w:val="000000" w:themeColor="text1"/>
                <w:szCs w:val="21"/>
                <w:highlight w:val="none"/>
                <w14:textFill>
                  <w14:solidFill>
                    <w14:schemeClr w14:val="tx1"/>
                  </w14:solidFill>
                </w14:textFill>
              </w:rPr>
            </w:pPr>
          </w:p>
        </w:tc>
      </w:tr>
    </w:tbl>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09" w:type="dxa"/>
          </w:tcPr>
          <w:p>
            <w:pPr>
              <w:pStyle w:val="109"/>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09" w:type="dxa"/>
          </w:tcPr>
          <w:p>
            <w:pPr>
              <w:pStyle w:val="109"/>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9"/>
              <w:jc w:val="center"/>
              <w:rPr>
                <w:rFonts w:hAnsi="宋体" w:cs="宋体"/>
                <w:color w:val="000000" w:themeColor="text1"/>
                <w:szCs w:val="21"/>
                <w:highlight w:val="none"/>
                <w14:textFill>
                  <w14:solidFill>
                    <w14:schemeClr w14:val="tx1"/>
                  </w14:solidFill>
                </w14:textFill>
              </w:rPr>
            </w:pPr>
          </w:p>
        </w:tc>
      </w:tr>
    </w:tbl>
    <w:p>
      <w:pPr>
        <w:pStyle w:val="109"/>
        <w:rPr>
          <w:rFonts w:hAnsi="宋体" w:cs="宋体"/>
          <w:color w:val="000000" w:themeColor="text1"/>
          <w:sz w:val="28"/>
          <w:szCs w:val="28"/>
          <w:highlight w:val="none"/>
          <w14:textFill>
            <w14:solidFill>
              <w14:schemeClr w14:val="tx1"/>
            </w14:solidFill>
          </w14:textFill>
        </w:rPr>
      </w:pPr>
    </w:p>
    <w:p>
      <w:pPr>
        <w:pStyle w:val="106"/>
        <w:spacing w:line="360" w:lineRule="auto"/>
        <w:rPr>
          <w:rFonts w:ascii="宋体" w:hAnsi="宋体" w:cs="宋体"/>
          <w:color w:val="000000" w:themeColor="text1"/>
          <w:sz w:val="24"/>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pPr>
        <w:pStyle w:val="3"/>
        <w:spacing w:after="600" w:line="240" w:lineRule="auto"/>
        <w:jc w:val="center"/>
        <w:rPr>
          <w:rFonts w:ascii="宋体" w:hAnsi="宋体"/>
          <w:color w:val="000000" w:themeColor="text1"/>
          <w:sz w:val="36"/>
          <w:szCs w:val="36"/>
          <w:highlight w:val="none"/>
          <w14:textFill>
            <w14:solidFill>
              <w14:schemeClr w14:val="tx1"/>
            </w14:solidFill>
          </w14:textFill>
        </w:rPr>
      </w:pPr>
      <w:bookmarkStart w:id="1727" w:name="_Toc234382953"/>
      <w:r>
        <w:rPr>
          <w:rFonts w:ascii="宋体" w:hAnsi="宋体"/>
          <w:color w:val="000000" w:themeColor="text1"/>
          <w:sz w:val="36"/>
          <w:szCs w:val="36"/>
          <w:highlight w:val="none"/>
          <w14:textFill>
            <w14:solidFill>
              <w14:schemeClr w14:val="tx1"/>
            </w14:solidFill>
          </w14:textFill>
        </w:rPr>
        <w:br w:type="page"/>
      </w:r>
      <w:bookmarkStart w:id="1728" w:name="_Toc18365"/>
      <w:bookmarkStart w:id="1729" w:name="_Toc22463"/>
      <w:r>
        <w:rPr>
          <w:rFonts w:ascii="宋体" w:hAnsi="宋体"/>
          <w:color w:val="000000" w:themeColor="text1"/>
          <w:sz w:val="36"/>
          <w:szCs w:val="36"/>
          <w:highlight w:val="none"/>
          <w14:textFill>
            <w14:solidFill>
              <w14:schemeClr w14:val="tx1"/>
            </w14:solidFill>
          </w14:textFill>
        </w:rPr>
        <w:t>第五章  工程量清单</w:t>
      </w:r>
      <w:bookmarkEnd w:id="1727"/>
      <w:bookmarkEnd w:id="1728"/>
      <w:bookmarkEnd w:id="1729"/>
    </w:p>
    <w:p>
      <w:pPr>
        <w:pStyle w:val="4"/>
        <w:rPr>
          <w:color w:val="000000" w:themeColor="text1"/>
          <w:highlight w:val="none"/>
          <w14:textFill>
            <w14:solidFill>
              <w14:schemeClr w14:val="tx1"/>
            </w14:solidFill>
          </w14:textFill>
        </w:rPr>
      </w:pPr>
      <w:bookmarkStart w:id="1730" w:name="_Toc28386"/>
      <w:r>
        <w:rPr>
          <w:rFonts w:hint="eastAsia"/>
          <w:color w:val="000000" w:themeColor="text1"/>
          <w:highlight w:val="none"/>
          <w14:textFill>
            <w14:solidFill>
              <w14:schemeClr w14:val="tx1"/>
            </w14:solidFill>
          </w14:textFill>
        </w:rPr>
        <w:t>工程量清单（另册）</w:t>
      </w:r>
      <w:bookmarkEnd w:id="1730"/>
    </w:p>
    <w:p>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7"/>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rFonts w:ascii="宋体" w:hAnsi="宋体"/>
          <w:color w:val="000000" w:themeColor="text1"/>
          <w:sz w:val="84"/>
          <w:szCs w:val="84"/>
          <w:highlight w:val="none"/>
          <w14:textFill>
            <w14:solidFill>
              <w14:schemeClr w14:val="tx1"/>
            </w14:solidFill>
          </w14:textFill>
        </w:rPr>
      </w:pPr>
      <w:bookmarkStart w:id="1731" w:name="_Toc31908"/>
      <w:r>
        <w:rPr>
          <w:rFonts w:hint="eastAsia"/>
          <w:color w:val="000000" w:themeColor="text1"/>
          <w:sz w:val="84"/>
          <w:szCs w:val="84"/>
          <w:highlight w:val="none"/>
          <w14:textFill>
            <w14:solidFill>
              <w14:schemeClr w14:val="tx1"/>
            </w14:solidFill>
          </w14:textFill>
        </w:rPr>
        <w:t>第二卷</w:t>
      </w:r>
      <w:bookmarkEnd w:id="1731"/>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32" w:name="_Toc4494"/>
      <w:r>
        <w:rPr>
          <w:rFonts w:hint="eastAsia"/>
          <w:color w:val="000000" w:themeColor="text1"/>
          <w:highlight w:val="none"/>
          <w14:textFill>
            <w14:solidFill>
              <w14:schemeClr w14:val="tx1"/>
            </w14:solidFill>
          </w14:textFill>
        </w:rPr>
        <w:t>第六章图纸（另册）</w:t>
      </w:r>
      <w:bookmarkEnd w:id="1732"/>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sz w:val="84"/>
          <w:szCs w:val="84"/>
          <w:highlight w:val="none"/>
          <w14:textFill>
            <w14:solidFill>
              <w14:schemeClr w14:val="tx1"/>
            </w14:solidFill>
          </w14:textFill>
        </w:rPr>
      </w:pPr>
      <w:bookmarkStart w:id="1733" w:name="_Toc12588"/>
      <w:r>
        <w:rPr>
          <w:rFonts w:hint="eastAsia"/>
          <w:color w:val="000000" w:themeColor="text1"/>
          <w:sz w:val="84"/>
          <w:szCs w:val="84"/>
          <w:highlight w:val="none"/>
          <w14:textFill>
            <w14:solidFill>
              <w14:schemeClr w14:val="tx1"/>
            </w14:solidFill>
          </w14:textFill>
        </w:rPr>
        <w:t>第三卷</w:t>
      </w:r>
      <w:bookmarkEnd w:id="1733"/>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34" w:name="_Toc11376"/>
      <w:r>
        <w:rPr>
          <w:rFonts w:hint="eastAsia"/>
          <w:color w:val="000000" w:themeColor="text1"/>
          <w:highlight w:val="none"/>
          <w14:textFill>
            <w14:solidFill>
              <w14:schemeClr w14:val="tx1"/>
            </w14:solidFill>
          </w14:textFill>
        </w:rPr>
        <w:t>第七章技术规范（自行收集）</w:t>
      </w:r>
      <w:bookmarkEnd w:id="1734"/>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35" w:name="_Toc3260"/>
      <w:r>
        <w:rPr>
          <w:rFonts w:hint="eastAsia"/>
          <w:color w:val="000000" w:themeColor="text1"/>
          <w:highlight w:val="none"/>
          <w14:textFill>
            <w14:solidFill>
              <w14:schemeClr w14:val="tx1"/>
            </w14:solidFill>
          </w14:textFill>
        </w:rPr>
        <w:t>第八章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工程量清单计量规则</w:t>
      </w:r>
      <w:bookmarkEnd w:id="1735"/>
    </w:p>
    <w:p>
      <w:pPr>
        <w:jc w:val="center"/>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sz w:val="84"/>
          <w:szCs w:val="84"/>
          <w:highlight w:val="none"/>
          <w14:textFill>
            <w14:solidFill>
              <w14:schemeClr w14:val="tx1"/>
            </w14:solidFill>
          </w14:textFill>
        </w:rPr>
      </w:pPr>
      <w:bookmarkStart w:id="1736" w:name="_Toc5184"/>
      <w:r>
        <w:rPr>
          <w:rFonts w:hint="eastAsia"/>
          <w:color w:val="000000" w:themeColor="text1"/>
          <w:sz w:val="84"/>
          <w:szCs w:val="84"/>
          <w:highlight w:val="none"/>
          <w14:textFill>
            <w14:solidFill>
              <w14:schemeClr w14:val="tx1"/>
            </w14:solidFill>
          </w14:textFill>
        </w:rPr>
        <w:t>第四卷</w:t>
      </w:r>
      <w:bookmarkEnd w:id="1736"/>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37" w:name="_Toc16370"/>
      <w:r>
        <w:rPr>
          <w:rFonts w:hint="eastAsia"/>
          <w:color w:val="000000" w:themeColor="text1"/>
          <w:highlight w:val="none"/>
          <w14:textFill>
            <w14:solidFill>
              <w14:schemeClr w14:val="tx1"/>
            </w14:solidFill>
          </w14:textFill>
        </w:rPr>
        <w:t>第九章投标文件格式</w:t>
      </w:r>
      <w:bookmarkEnd w:id="1737"/>
    </w:p>
    <w:p>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pPr>
        <w:pStyle w:val="57"/>
        <w:rPr>
          <w:color w:val="000000" w:themeColor="text1"/>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投标人：（盖单位章）</w:t>
      </w:r>
    </w:p>
    <w:p>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日</w:t>
      </w: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pPr>
        <w:pStyle w:val="57"/>
        <w:rPr>
          <w:color w:val="000000" w:themeColor="text1"/>
          <w:highlight w:val="none"/>
          <w14:textFill>
            <w14:solidFill>
              <w14:schemeClr w14:val="tx1"/>
            </w14:solidFill>
          </w14:textFill>
        </w:rPr>
      </w:pPr>
    </w:p>
    <w:p>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bookmarkStart w:id="1738" w:name="_Toc234382957"/>
      <w:r>
        <w:rPr>
          <w:rFonts w:ascii="宋体" w:hAnsi="宋体"/>
          <w:b/>
          <w:color w:val="000000" w:themeColor="text1"/>
          <w:sz w:val="28"/>
          <w:szCs w:val="28"/>
          <w:highlight w:val="none"/>
          <w14:textFill>
            <w14:solidFill>
              <w14:schemeClr w14:val="tx1"/>
            </w14:solidFill>
          </w14:textFill>
        </w:rPr>
        <w:t>一、投标函及投标函附录</w:t>
      </w:r>
      <w:bookmarkEnd w:id="1738"/>
    </w:p>
    <w:p>
      <w:pPr>
        <w:jc w:val="center"/>
        <w:rPr>
          <w:rFonts w:ascii="宋体" w:hAnsi="宋体"/>
          <w:b/>
          <w:color w:val="000000" w:themeColor="text1"/>
          <w:sz w:val="28"/>
          <w:szCs w:val="28"/>
          <w:highlight w:val="none"/>
          <w14:textFill>
            <w14:solidFill>
              <w14:schemeClr w14:val="tx1"/>
            </w14:solidFill>
          </w14:textFill>
        </w:rPr>
      </w:pPr>
      <w:bookmarkStart w:id="1739" w:name="_Toc234382958"/>
      <w:r>
        <w:rPr>
          <w:rFonts w:ascii="宋体" w:hAnsi="宋体"/>
          <w:b/>
          <w:color w:val="000000" w:themeColor="text1"/>
          <w:sz w:val="28"/>
          <w:szCs w:val="28"/>
          <w:highlight w:val="none"/>
          <w14:textFill>
            <w14:solidFill>
              <w14:schemeClr w14:val="tx1"/>
            </w14:solidFill>
          </w14:textFill>
        </w:rPr>
        <w:t>（一）投  标  函</w:t>
      </w:r>
      <w:bookmarkEnd w:id="1739"/>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pPr>
        <w:pStyle w:val="16"/>
        <w:rPr>
          <w:rFonts w:ascii="宋体" w:hAnsi="宋体"/>
          <w:color w:val="000000" w:themeColor="text1"/>
          <w:szCs w:val="21"/>
          <w:highlight w:val="none"/>
          <w14:textFill>
            <w14:solidFill>
              <w14:schemeClr w14:val="tx1"/>
            </w14:solidFill>
          </w14:textFill>
        </w:rPr>
      </w:pPr>
    </w:p>
    <w:p>
      <w:pPr>
        <w:pStyle w:val="16"/>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jc w:val="center"/>
        <w:rPr>
          <w:rFonts w:ascii="宋体" w:hAnsi="宋体"/>
          <w:color w:val="000000" w:themeColor="text1"/>
          <w:sz w:val="24"/>
          <w:highlight w:val="none"/>
          <w14:textFill>
            <w14:solidFill>
              <w14:schemeClr w14:val="tx1"/>
            </w14:solidFill>
          </w14:textFill>
        </w:rPr>
      </w:pPr>
      <w:bookmarkStart w:id="1740" w:name="_Toc234382959"/>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bookmarkEnd w:id="1740"/>
    </w:p>
    <w:tbl>
      <w:tblPr>
        <w:tblStyle w:val="43"/>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年</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5000元/天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100</w:t>
            </w:r>
            <w:r>
              <w:rPr>
                <w:rFonts w:ascii="宋体" w:hAnsi="宋体"/>
                <w:color w:val="000000" w:themeColor="text1"/>
                <w:szCs w:val="21"/>
                <w:highlight w:val="none"/>
                <w14:textFill>
                  <w14:solidFill>
                    <w14:schemeClr w14:val="tx1"/>
                  </w14:solidFill>
                </w14:textFill>
              </w:rPr>
              <w:t>万元</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‰/天</w:t>
            </w:r>
            <w:r>
              <w:rPr>
                <w:rFonts w:hint="eastAsia" w:ascii="宋体" w:hAnsi="宋体"/>
                <w:color w:val="000000" w:themeColor="text1"/>
                <w:szCs w:val="21"/>
                <w:highlight w:val="none"/>
                <w:u w:val="singl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%合同价格质量保证金的优惠。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质量保证金是否计付利息：</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□是，利息的计算方式：</w:t>
            </w:r>
          </w:p>
          <w:p>
            <w:pPr>
              <w:rPr>
                <w:rFonts w:ascii="Calibri" w:hAnsi="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否</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bl>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8"/>
          <w:szCs w:val="28"/>
          <w:highlight w:val="none"/>
          <w14:textFill>
            <w14:solidFill>
              <w14:schemeClr w14:val="tx1"/>
            </w14:solidFill>
          </w14:textFill>
        </w:rPr>
      </w:pPr>
      <w:bookmarkStart w:id="1741" w:name="_Toc234382961"/>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bookmarkEnd w:id="1741"/>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pPr>
        <w:jc w:val="center"/>
        <w:rPr>
          <w:rFonts w:ascii="宋体" w:hAnsi="宋体"/>
          <w:color w:val="000000" w:themeColor="text1"/>
          <w:highlight w:val="none"/>
          <w14:textFill>
            <w14:solidFill>
              <w14:schemeClr w14:val="tx1"/>
            </w14:solidFill>
          </w14:textFill>
        </w:rPr>
      </w:pPr>
      <w:bookmarkStart w:id="1742" w:name="_Toc234382962"/>
    </w:p>
    <w:p>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spacing w:line="50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pStyle w:val="57"/>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pPr>
        <w:pStyle w:val="57"/>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jc w:val="center"/>
        <w:rPr>
          <w:rFonts w:ascii="宋体" w:hAnsi="宋体"/>
          <w:color w:val="000000" w:themeColor="text1"/>
          <w:highlight w:val="none"/>
          <w14:textFill>
            <w14:solidFill>
              <w14:schemeClr w14:val="tx1"/>
            </w14:solidFill>
          </w14:textFill>
        </w:rPr>
      </w:pPr>
    </w:p>
    <w:p>
      <w:pPr>
        <w:jc w:val="center"/>
        <w:rPr>
          <w:rFonts w:ascii="宋体" w:hAnsi="宋体"/>
          <w:color w:val="000000" w:themeColor="text1"/>
          <w:highlight w:val="none"/>
          <w14:textFill>
            <w14:solidFill>
              <w14:schemeClr w14:val="tx1"/>
            </w14:solidFill>
          </w14:textFill>
        </w:rPr>
      </w:pPr>
    </w:p>
    <w:bookmarkEnd w:id="1742"/>
    <w:p>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43" w:name="_Toc453057211"/>
      <w:r>
        <w:rPr>
          <w:rFonts w:hint="eastAsia" w:ascii="宋体" w:hAnsi="宋体" w:cs="宋体"/>
          <w:color w:val="000000" w:themeColor="text1"/>
          <w:sz w:val="28"/>
          <w:szCs w:val="28"/>
          <w:highlight w:val="none"/>
          <w14:textFill>
            <w14:solidFill>
              <w14:schemeClr w14:val="tx1"/>
            </w14:solidFill>
          </w14:textFill>
        </w:rPr>
        <w:t>（二）</w:t>
      </w:r>
      <w:bookmarkEnd w:id="1743"/>
      <w:r>
        <w:rPr>
          <w:rFonts w:hint="eastAsia" w:ascii="宋体" w:hAnsi="宋体" w:cs="宋体"/>
          <w:color w:val="000000" w:themeColor="text1"/>
          <w:sz w:val="28"/>
          <w:highlight w:val="none"/>
          <w14:textFill>
            <w14:solidFill>
              <w14:schemeClr w14:val="tx1"/>
            </w14:solidFill>
          </w14:textFill>
        </w:rPr>
        <w:t>法定代表人身份证明</w:t>
      </w:r>
    </w:p>
    <w:p>
      <w:pPr>
        <w:spacing w:line="500" w:lineRule="exact"/>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pPr>
        <w:pStyle w:val="16"/>
        <w:rPr>
          <w:rFonts w:ascii="宋体" w:hAnsi="宋体" w:cs="宋体"/>
          <w:color w:val="000000" w:themeColor="text1"/>
          <w:sz w:val="20"/>
          <w:highlight w:val="none"/>
          <w14:textFill>
            <w14:solidFill>
              <w14:schemeClr w14:val="tx1"/>
            </w14:solidFill>
          </w14:textFill>
        </w:rPr>
      </w:pPr>
    </w:p>
    <w:p>
      <w:pPr>
        <w:pStyle w:val="16"/>
        <w:spacing w:before="3"/>
        <w:rPr>
          <w:rFonts w:ascii="宋体" w:hAnsi="宋体" w:cs="宋体"/>
          <w:color w:val="000000" w:themeColor="text1"/>
          <w:sz w:val="28"/>
          <w:highlight w:val="none"/>
          <w14:textFill>
            <w14:solidFill>
              <w14:schemeClr w14:val="tx1"/>
            </w14:solidFill>
          </w14:textFill>
        </w:rPr>
      </w:pPr>
    </w:p>
    <w:p>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pPr>
        <w:spacing w:line="500" w:lineRule="exact"/>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pPr>
        <w:pStyle w:val="61"/>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pPr>
        <w:spacing w:line="360" w:lineRule="exact"/>
        <w:rPr>
          <w:rFonts w:ascii="宋体" w:hAnsi="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p>
    <w:p>
      <w:pPr>
        <w:rPr>
          <w:rFonts w:hint="eastAsia" w:ascii="宋体" w:hAnsi="宋体" w:cs="宋体"/>
          <w:b/>
          <w:color w:val="000000" w:themeColor="text1"/>
          <w:sz w:val="28"/>
          <w:szCs w:val="28"/>
          <w:highlight w:val="none"/>
          <w14:textFill>
            <w14:solidFill>
              <w14:schemeClr w14:val="tx1"/>
            </w14:solidFill>
          </w14:textFill>
        </w:rPr>
      </w:pPr>
      <w:bookmarkStart w:id="1744" w:name="_Toc234382976"/>
      <w:bookmarkStart w:id="1745" w:name="_Toc451261419"/>
      <w:bookmarkStart w:id="1746" w:name="_Toc24192"/>
      <w:bookmarkStart w:id="1747" w:name="_Toc453057237"/>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四、</w:t>
      </w:r>
      <w:r>
        <w:rPr>
          <w:rFonts w:hint="eastAsia" w:ascii="宋体" w:hAnsi="宋体"/>
          <w:b/>
          <w:color w:val="000000" w:themeColor="text1"/>
          <w:sz w:val="28"/>
          <w:szCs w:val="28"/>
          <w:highlight w:val="none"/>
          <w14:textFill>
            <w14:solidFill>
              <w14:schemeClr w14:val="tx1"/>
            </w14:solidFill>
          </w14:textFill>
        </w:rPr>
        <w:t>施工组织设计</w:t>
      </w:r>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投标人应按以下要点编制施工组织设计</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总体施工组织布置及规划</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重点、难点和关键工程的施工方案与技术措施</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工期、质量、安全、环保水保、文明施工保证措施</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（4）其他应说明的事项</w:t>
      </w:r>
    </w:p>
    <w:p>
      <w:pP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br w:type="page"/>
      </w: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五、项目管理机构</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pPr>
        <w:pStyle w:val="57"/>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sectPr>
          <w:headerReference r:id="rId16" w:type="default"/>
          <w:footerReference r:id="rId17"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六、拟分包项目情况表</w:t>
      </w:r>
    </w:p>
    <w:tbl>
      <w:tblPr>
        <w:tblStyle w:val="43"/>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82"/>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pPr>
              <w:pStyle w:val="82"/>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pPr>
              <w:pStyle w:val="82"/>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pPr>
              <w:pStyle w:val="82"/>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spacing w:before="1"/>
              <w:rPr>
                <w:rFonts w:ascii="宋体" w:hAnsi="宋体" w:cs="宋体"/>
                <w:color w:val="000000" w:themeColor="text1"/>
                <w:sz w:val="29"/>
                <w:highlight w:val="none"/>
                <w14:textFill>
                  <w14:solidFill>
                    <w14:schemeClr w14:val="tx1"/>
                  </w14:solidFill>
                </w14:textFill>
              </w:rPr>
            </w:pPr>
          </w:p>
          <w:p>
            <w:pPr>
              <w:pStyle w:val="82"/>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82"/>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bl>
    <w:p>
      <w:pPr>
        <w:pStyle w:val="16"/>
        <w:spacing w:before="4"/>
        <w:rPr>
          <w:rFonts w:ascii="宋体" w:hAnsi="宋体" w:cs="宋体"/>
          <w:color w:val="000000" w:themeColor="text1"/>
          <w:sz w:val="24"/>
          <w:highlight w:val="none"/>
          <w14:textFill>
            <w14:solidFill>
              <w14:schemeClr w14:val="tx1"/>
            </w14:solidFill>
          </w14:textFill>
        </w:rPr>
      </w:pPr>
    </w:p>
    <w:p>
      <w:pPr>
        <w:pStyle w:val="16"/>
        <w:spacing w:before="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pPr>
        <w:pStyle w:val="16"/>
        <w:spacing w:before="2"/>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pPr>
        <w:pStyle w:val="16"/>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pPr>
        <w:jc w:val="center"/>
        <w:rPr>
          <w:rFonts w:hint="eastAsia"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numPr>
          <w:ilvl w:val="0"/>
          <w:numId w:val="27"/>
        </w:num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资格审查资料</w:t>
      </w:r>
    </w:p>
    <w:p>
      <w:pPr>
        <w:pStyle w:val="57"/>
        <w:widowControl w:val="0"/>
        <w:numPr>
          <w:ilvl w:val="0"/>
          <w:numId w:val="0"/>
        </w:numPr>
        <w:spacing w:line="560" w:lineRule="exact"/>
        <w:jc w:val="both"/>
        <w:rPr>
          <w:rFonts w:hint="eastAsia"/>
          <w:color w:val="000000" w:themeColor="text1"/>
          <w:highlight w:val="none"/>
          <w:lang w:val="en-US" w:eastAsia="zh-CN"/>
          <w14:textFill>
            <w14:solidFill>
              <w14:schemeClr w14:val="tx1"/>
            </w14:solidFill>
          </w14:textFill>
        </w:rPr>
      </w:pP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(一)投标人基本情况表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(二)投标人企业组织机构框图</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(三)近年财务状况表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 近年</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(四)-1</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(四)-2 </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（五）投标人的信誉情况表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（六）拟委任的项目经理和项目总工情况表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（六）-1 拟委任的项目经理和项目总工汇总表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（六）-2拟委任的项目经理和项目总工资历表</w:t>
      </w:r>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bookmarkEnd w:id="1744"/>
    <w:p>
      <w:pPr>
        <w:jc w:val="center"/>
        <w:rPr>
          <w:rFonts w:ascii="宋体" w:hAnsi="宋体" w:cs="宋体"/>
          <w:b/>
          <w:color w:val="000000" w:themeColor="text1"/>
          <w:sz w:val="24"/>
          <w:highlight w:val="none"/>
          <w14:textFill>
            <w14:solidFill>
              <w14:schemeClr w14:val="tx1"/>
            </w14:solidFill>
          </w14:textFill>
        </w:rPr>
      </w:pPr>
      <w:bookmarkStart w:id="1748" w:name="_Toc238804115"/>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bookmarkEnd w:id="1748"/>
    <w:tbl>
      <w:tblPr>
        <w:tblStyle w:val="43"/>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pPr>
              <w:topLinePunct/>
              <w:spacing w:line="320" w:lineRule="exact"/>
              <w:jc w:val="center"/>
              <w:rPr>
                <w:rFonts w:ascii="宋体" w:hAnsi="宋体" w:cs="宋体"/>
                <w:color w:val="000000" w:themeColor="text1"/>
                <w:sz w:val="24"/>
                <w:highlight w:val="none"/>
                <w14:textFill>
                  <w14:solidFill>
                    <w14:schemeClr w14:val="tx1"/>
                  </w14:solidFill>
                </w14:textFill>
              </w:rPr>
            </w:pPr>
          </w:p>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pPr>
              <w:pStyle w:val="61"/>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pPr>
        <w:spacing w:line="400" w:lineRule="exact"/>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pPr>
        <w:jc w:val="center"/>
        <w:rPr>
          <w:rFonts w:ascii="宋体" w:hAnsi="宋体" w:cs="宋体"/>
          <w:b/>
          <w:color w:val="000000" w:themeColor="text1"/>
          <w:sz w:val="28"/>
          <w:szCs w:val="28"/>
          <w:highlight w:val="none"/>
          <w14:textFill>
            <w14:solidFill>
              <w14:schemeClr w14:val="tx1"/>
            </w14:solidFill>
          </w14:textFill>
        </w:rPr>
      </w:pPr>
      <w:bookmarkStart w:id="1749" w:name="_Toc238804116"/>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bookmarkEnd w:id="1749"/>
    </w:p>
    <w:p>
      <w:pPr>
        <w:spacing w:line="400" w:lineRule="exact"/>
        <w:rPr>
          <w:rFonts w:ascii="宋体" w:hAnsi="宋体" w:cs="宋体"/>
          <w:color w:val="000000" w:themeColor="text1"/>
          <w:highlight w:val="none"/>
          <w14:textFill>
            <w14:solidFill>
              <w14:schemeClr w14:val="tx1"/>
            </w14:solidFill>
          </w14:textFill>
        </w:rPr>
      </w:pPr>
    </w:p>
    <w:tbl>
      <w:tblPr>
        <w:tblStyle w:val="4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pPr>
        <w:jc w:val="center"/>
        <w:rPr>
          <w:rFonts w:ascii="宋体" w:hAnsi="宋体" w:cs="宋体"/>
          <w:b/>
          <w:color w:val="000000" w:themeColor="text1"/>
          <w:sz w:val="28"/>
          <w:szCs w:val="28"/>
          <w:highlight w:val="none"/>
          <w14:textFill>
            <w14:solidFill>
              <w14:schemeClr w14:val="tx1"/>
            </w14:solidFill>
          </w14:textFill>
        </w:rPr>
      </w:pPr>
      <w:bookmarkStart w:id="1750" w:name="_Toc238804117"/>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w:t>
      </w:r>
      <w:bookmarkEnd w:id="1750"/>
      <w:r>
        <w:rPr>
          <w:rFonts w:hint="eastAsia" w:ascii="宋体" w:hAnsi="宋体" w:cs="宋体"/>
          <w:b/>
          <w:color w:val="000000" w:themeColor="text1"/>
          <w:sz w:val="28"/>
          <w:szCs w:val="28"/>
          <w:highlight w:val="none"/>
          <w14:textFill>
            <w14:solidFill>
              <w14:schemeClr w14:val="tx1"/>
            </w14:solidFill>
          </w14:textFill>
        </w:rPr>
        <w:t>近年财务状况表</w:t>
      </w:r>
    </w:p>
    <w:tbl>
      <w:tblPr>
        <w:tblStyle w:val="43"/>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bl>
    <w:p>
      <w:pPr>
        <w:ind w:left="810" w:leftChars="100" w:hanging="600" w:hangingChars="2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w:t>
      </w:r>
      <w:r>
        <w:rPr>
          <w:rFonts w:hint="eastAsia" w:ascii="宋体" w:hAnsi="宋体" w:cs="宋体"/>
          <w:b/>
          <w:color w:val="000000" w:themeColor="text1"/>
          <w:sz w:val="28"/>
          <w:szCs w:val="28"/>
          <w:highlight w:val="none"/>
          <w:lang w:val="en-US" w:eastAsia="zh-CN"/>
          <w14:textFill>
            <w14:solidFill>
              <w14:schemeClr w14:val="tx1"/>
            </w14:solidFill>
          </w14:textFill>
        </w:rPr>
        <w:t>承接</w:t>
      </w:r>
      <w:r>
        <w:rPr>
          <w:rFonts w:hint="eastAsia" w:ascii="宋体" w:hAnsi="宋体" w:cs="宋体"/>
          <w:b/>
          <w:color w:val="000000" w:themeColor="text1"/>
          <w:sz w:val="28"/>
          <w:szCs w:val="28"/>
          <w:highlight w:val="none"/>
          <w14:textFill>
            <w14:solidFill>
              <w14:schemeClr w14:val="tx1"/>
            </w14:solidFill>
          </w14:textFill>
        </w:rPr>
        <w:t>的类似项目情况表</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1承接的类似项目情况表</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bl>
    <w:p>
      <w:pPr>
        <w:pStyle w:val="6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注：1.每张表格只填写一个项目，并标明序号。</w:t>
      </w:r>
    </w:p>
    <w:p>
      <w:pPr>
        <w:pStyle w:val="61"/>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投标人应根据招标文件第二章“投标人须知”第 3.5.3 项的要求在本表后附相关证明材料。</w:t>
      </w:r>
    </w:p>
    <w:p>
      <w:pPr>
        <w:pStyle w:val="61"/>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（四）-2 </w:t>
      </w:r>
      <w:r>
        <w:rPr>
          <w:rFonts w:hint="eastAsia" w:ascii="宋体" w:hAnsi="宋体" w:cs="宋体"/>
          <w:b/>
          <w:color w:val="000000" w:themeColor="text1"/>
          <w:sz w:val="28"/>
          <w:szCs w:val="28"/>
          <w:highlight w:val="none"/>
          <w:lang w:val="en-US" w:eastAsia="zh-CN"/>
          <w14:textFill>
            <w14:solidFill>
              <w14:schemeClr w14:val="tx1"/>
            </w14:solidFill>
          </w14:textFill>
        </w:rPr>
        <w:t>承接</w:t>
      </w:r>
      <w:r>
        <w:rPr>
          <w:rFonts w:hint="eastAsia" w:ascii="宋体" w:hAnsi="宋体" w:cs="宋体"/>
          <w:b/>
          <w:color w:val="000000" w:themeColor="text1"/>
          <w:sz w:val="28"/>
          <w:szCs w:val="28"/>
          <w:highlight w:val="none"/>
          <w14:textFill>
            <w14:solidFill>
              <w14:schemeClr w14:val="tx1"/>
            </w14:solidFill>
          </w14:textFill>
        </w:rPr>
        <w:t>的类似项目情况汇总表</w:t>
      </w:r>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pPr>
              <w:pStyle w:val="61"/>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pPr>
              <w:pStyle w:val="61"/>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bl>
    <w:p>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pPr>
        <w:spacing w:line="300" w:lineRule="exact"/>
        <w:rPr>
          <w:rFonts w:ascii="宋体" w:hAnsi="宋体" w:cs="宋体"/>
          <w:color w:val="000000" w:themeColor="text1"/>
          <w:sz w:val="24"/>
          <w:highlight w:val="none"/>
          <w14:textFill>
            <w14:solidFill>
              <w14:schemeClr w14:val="tx1"/>
            </w14:solidFill>
          </w14:textFill>
        </w:rPr>
      </w:pPr>
    </w:p>
    <w:tbl>
      <w:tblPr>
        <w:tblStyle w:val="4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bl>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pPr>
        <w:spacing w:line="360" w:lineRule="auto"/>
        <w:ind w:left="719" w:leftChars="228" w:hanging="240" w:hanging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pPr>
        <w:spacing w:line="300" w:lineRule="exact"/>
        <w:rPr>
          <w:rFonts w:ascii="宋体" w:hAnsi="宋体" w:cs="宋体"/>
          <w:color w:val="000000" w:themeColor="text1"/>
          <w:sz w:val="24"/>
          <w:highlight w:val="none"/>
          <w14:textFill>
            <w14:solidFill>
              <w14:schemeClr w14:val="tx1"/>
            </w14:solidFill>
          </w14:textFill>
        </w:rPr>
        <w:sectPr>
          <w:footerReference r:id="rId19" w:type="first"/>
          <w:footerReference r:id="rId18"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pPr>
        <w:pStyle w:val="57"/>
        <w:rPr>
          <w:rFonts w:hint="eastAsia" w:ascii="宋体" w:hAnsi="宋体" w:cs="宋体"/>
          <w:b/>
          <w:color w:val="000000" w:themeColor="text1"/>
          <w:sz w:val="28"/>
          <w:szCs w:val="28"/>
          <w:highlight w:val="none"/>
          <w14:textFill>
            <w14:solidFill>
              <w14:schemeClr w14:val="tx1"/>
            </w14:solidFill>
          </w14:textFill>
        </w:rPr>
      </w:pP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姓名</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年龄</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拟在本项目中担任的职务</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w:t>
            </w:r>
          </w:p>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职称</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建造师类别及注册号</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累计对应岗位的工作年限（月）</w:t>
            </w:r>
          </w:p>
        </w:tc>
        <w:tc>
          <w:tcPr>
            <w:tcW w:w="1398"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7"/>
              <w:rPr>
                <w:rFonts w:hint="eastAsia" w:ascii="宋体" w:hAnsi="宋体" w:cs="宋体"/>
                <w:b/>
                <w:color w:val="000000" w:themeColor="text1"/>
                <w:sz w:val="28"/>
                <w:szCs w:val="28"/>
                <w:highlight w:val="none"/>
                <w:vertAlign w:val="baseline"/>
                <w14:textFill>
                  <w14:solidFill>
                    <w14:schemeClr w14:val="tx1"/>
                  </w14:solidFill>
                </w14:textFill>
              </w:rPr>
            </w:pPr>
          </w:p>
        </w:tc>
      </w:tr>
    </w:tbl>
    <w:p>
      <w:pPr>
        <w:pStyle w:val="57"/>
        <w:rPr>
          <w:rFonts w:hint="eastAsia" w:ascii="宋体" w:hAnsi="宋体" w:cs="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7"/>
        <w:rPr>
          <w:rFonts w:hint="eastAsia"/>
          <w:color w:val="000000" w:themeColor="text1"/>
          <w:highlight w:val="none"/>
          <w14:textFill>
            <w14:solidFill>
              <w14:schemeClr w14:val="tx1"/>
            </w14:solidFill>
          </w14:textFill>
        </w:r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本人</w:t>
            </w:r>
            <w:r>
              <w:rPr>
                <w:rFonts w:hint="eastAsia" w:ascii="宋体" w:hAnsi="宋体" w:cs="宋体"/>
                <w:bCs/>
                <w:color w:val="000000" w:themeColor="text1"/>
                <w:sz w:val="24"/>
                <w:highlight w:val="none"/>
                <w:u w:val="single"/>
                <w14:textFill>
                  <w14:solidFill>
                    <w14:schemeClr w14:val="tx1"/>
                  </w14:solidFill>
                </w14:textFill>
              </w:rPr>
              <w:t xml:space="preserve"> （亲笔签字）</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bl>
    <w:p>
      <w:pPr>
        <w:spacing w:line="400" w:lineRule="exact"/>
        <w:ind w:left="-283" w:leftChars="-1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p>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bookmarkEnd w:id="1745"/>
      <w:bookmarkEnd w:id="1746"/>
      <w:bookmarkEnd w:id="1747"/>
    </w:p>
    <w:tbl>
      <w:tblPr>
        <w:tblStyle w:val="4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-1、使用广东省信用评价等级的申请承诺书”。</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、投标人的自评分表”。</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提供最新年度广东省公路工程从业单位（施工单位）信用评价等级（若有），并标识单位所在位置。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 初次进入广东省的，但在最新年度的全国综合评价结果为 C 级或 D 级的，提供最新年度的全国综合评价结果单位查询所在页。</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如上一年度有信用评价而最新年度在广东省无信用等级的需提供上一年度的信用评价（若有），并标识单位所在位置。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、投标人认为需要的其他内容（如体现技术能力的相关证明材料）。</w:t>
            </w:r>
          </w:p>
          <w:p>
            <w:pP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tc>
      </w:tr>
    </w:tbl>
    <w:p>
      <w:pPr>
        <w:pStyle w:val="61"/>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61"/>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pPr>
        <w:jc w:val="center"/>
        <w:rPr>
          <w:rFonts w:ascii="宋体" w:hAnsi="宋体"/>
          <w:b/>
          <w:color w:val="000000" w:themeColor="text1"/>
          <w:sz w:val="28"/>
          <w:szCs w:val="28"/>
          <w:highlight w:val="none"/>
          <w14:textFill>
            <w14:solidFill>
              <w14:schemeClr w14:val="tx1"/>
            </w14:solidFill>
          </w14:textFill>
        </w:rPr>
      </w:pPr>
    </w:p>
    <w:p>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pPr>
        <w:spacing w:line="360" w:lineRule="auto"/>
        <w:ind w:firstLine="495"/>
        <w:jc w:val="left"/>
        <w:rPr>
          <w:rFonts w:hint="eastAsia" w:ascii="宋体" w:hAnsi="宋体" w:eastAsia="宋体"/>
          <w:b/>
          <w:color w:val="000000" w:themeColor="text1"/>
          <w:sz w:val="24"/>
          <w:highlight w:val="none"/>
          <w:u w:val="singl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年度广东省公路工程从业单位信用等级情况汇总表</w:t>
      </w:r>
      <w:r>
        <w:rPr>
          <w:rFonts w:hint="eastAsia" w:ascii="宋体" w:hAnsi="宋体" w:cs="宋体"/>
          <w:color w:val="000000" w:themeColor="text1"/>
          <w:kern w:val="0"/>
          <w:sz w:val="24"/>
          <w:highlight w:val="none"/>
          <w:u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pPr>
        <w:spacing w:line="360" w:lineRule="auto"/>
        <w:jc w:val="center"/>
        <w:rPr>
          <w:rFonts w:ascii="宋体" w:hAnsi="宋体" w:cs="宋体"/>
          <w:color w:val="000000" w:themeColor="text1"/>
          <w:kern w:val="0"/>
          <w:sz w:val="24"/>
          <w:highlight w:val="none"/>
          <w14:textFill>
            <w14:solidFill>
              <w14:schemeClr w14:val="tx1"/>
            </w14:solidFill>
          </w14:textFill>
        </w:rPr>
      </w:pPr>
    </w:p>
    <w:p>
      <w:pPr>
        <w:pStyle w:val="57"/>
        <w:rPr>
          <w:color w:val="000000" w:themeColor="text1"/>
          <w:highlight w:val="none"/>
          <w14:textFill>
            <w14:solidFill>
              <w14:schemeClr w14:val="tx1"/>
            </w14:solidFill>
          </w14:textFill>
        </w:rPr>
      </w:pPr>
    </w:p>
    <w:p>
      <w:pPr>
        <w:spacing w:line="360" w:lineRule="auto"/>
        <w:ind w:firstLine="2640" w:firstLineChars="1100"/>
        <w:jc w:val="left"/>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pPr>
        <w:spacing w:line="360" w:lineRule="auto"/>
        <w:jc w:val="right"/>
        <w:rPr>
          <w:rFonts w:ascii="宋体" w:hAnsi="宋体" w:cs="宋体"/>
          <w:color w:val="000000" w:themeColor="text1"/>
          <w:kern w:val="0"/>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pPr>
        <w:jc w:val="center"/>
        <w:rPr>
          <w:rFonts w:ascii="宋体" w:hAnsi="宋体" w:cs="宋体"/>
          <w:color w:val="000000" w:themeColor="text1"/>
          <w:kern w:val="0"/>
          <w:sz w:val="28"/>
          <w:szCs w:val="28"/>
          <w:highlight w:val="none"/>
          <w14:textFill>
            <w14:solidFill>
              <w14:schemeClr w14:val="tx1"/>
            </w14:solidFill>
          </w14:textFill>
        </w:rPr>
      </w:pPr>
    </w:p>
    <w:p>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pPr>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pPr>
        <w:jc w:val="center"/>
        <w:rPr>
          <w:rFonts w:ascii="宋体" w:hAnsi="宋体" w:cs="宋体"/>
          <w:color w:val="000000" w:themeColor="text1"/>
          <w:kern w:val="0"/>
          <w:sz w:val="28"/>
          <w:szCs w:val="28"/>
          <w:highlight w:val="none"/>
          <w14:textFill>
            <w14:solidFill>
              <w14:schemeClr w14:val="tx1"/>
            </w14:solidFill>
          </w14:textFill>
        </w:rPr>
      </w:pPr>
    </w:p>
    <w:tbl>
      <w:tblPr>
        <w:tblStyle w:val="43"/>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jc w:val="left"/>
        <w:rPr>
          <w:rFonts w:hint="eastAsia"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pPr>
        <w:pStyle w:val="61"/>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八</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、投标人的自评分表</w:t>
      </w:r>
    </w:p>
    <w:p>
      <w:pPr>
        <w:pStyle w:val="61"/>
        <w:jc w:val="center"/>
        <w:rPr>
          <w:rFonts w:hint="eastAsia" w:ascii="宋体" w:hAnsi="宋体" w:cs="宋体"/>
          <w:b/>
          <w:bCs/>
          <w:color w:val="000000" w:themeColor="text1"/>
          <w:highlight w:val="none"/>
          <w14:textFill>
            <w14:solidFill>
              <w14:schemeClr w14:val="tx1"/>
            </w14:solidFill>
          </w14:textFill>
        </w:rPr>
      </w:pPr>
    </w:p>
    <w:p>
      <w:pPr>
        <w:pStyle w:val="61"/>
        <w:jc w:val="center"/>
        <w:rPr>
          <w:rFonts w:hint="eastAsia" w:ascii="宋体" w:hAnsi="宋体" w:cs="宋体"/>
          <w:b/>
          <w:bCs/>
          <w:color w:val="000000" w:themeColor="text1"/>
          <w:highlight w:val="none"/>
          <w14:textFill>
            <w14:solidFill>
              <w14:schemeClr w14:val="tx1"/>
            </w14:solidFill>
          </w14:textFill>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序号</w:t>
            </w:r>
          </w:p>
        </w:tc>
        <w:tc>
          <w:tcPr>
            <w:tcW w:w="174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评分因素</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满分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评分标准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自评分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评分情况</w:t>
            </w:r>
          </w:p>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说明</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合计</w:t>
            </w: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bl>
    <w:p>
      <w:pPr>
        <w:pStyle w:val="61"/>
        <w:jc w:val="left"/>
        <w:rPr>
          <w:rFonts w:hint="eastAsia" w:ascii="宋体" w:hAnsi="宋体" w:cs="宋体"/>
          <w:b/>
          <w:bCs/>
          <w:color w:val="000000" w:themeColor="text1"/>
          <w:highlight w:val="none"/>
          <w14:textFill>
            <w14:solidFill>
              <w14:schemeClr w14:val="tx1"/>
            </w14:solidFill>
          </w14:textFill>
        </w:rPr>
      </w:pPr>
    </w:p>
    <w:p>
      <w:pPr>
        <w:pStyle w:val="61"/>
        <w:jc w:val="left"/>
        <w:rPr>
          <w:rFonts w:hint="eastAsia" w:ascii="宋体" w:hAnsi="宋体" w:cs="宋体"/>
          <w:b/>
          <w:bCs/>
          <w:color w:val="000000" w:themeColor="text1"/>
          <w:highlight w:val="none"/>
          <w14:textFill>
            <w14:solidFill>
              <w14:schemeClr w14:val="tx1"/>
            </w14:solidFill>
          </w14:textFill>
        </w:rPr>
      </w:pPr>
    </w:p>
    <w:p>
      <w:pPr>
        <w:pStyle w:val="61"/>
        <w:jc w:val="left"/>
        <w:rPr>
          <w:rFonts w:hint="eastAsia" w:ascii="宋体" w:hAnsi="宋体" w:cs="宋体"/>
          <w:b/>
          <w:bCs/>
          <w:color w:val="000000" w:themeColor="text1"/>
          <w:highlight w:val="none"/>
          <w14:textFill>
            <w14:solidFill>
              <w14:schemeClr w14:val="tx1"/>
            </w14:solidFill>
          </w14:textFill>
        </w:rPr>
      </w:pPr>
    </w:p>
    <w:p>
      <w:pPr>
        <w:pStyle w:val="61"/>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pPr>
        <w:pStyle w:val="61"/>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pPr>
        <w:jc w:val="center"/>
        <w:rPr>
          <w:rFonts w:ascii="宋体" w:hAnsi="宋体" w:cs="宋体"/>
          <w:color w:val="000000" w:themeColor="text1"/>
          <w:sz w:val="44"/>
          <w:szCs w:val="4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ind w:firstLine="2409" w:firstLineChars="750"/>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w:t>
      </w:r>
      <w:r>
        <w:rPr>
          <w:rFonts w:hint="eastAsia" w:ascii="宋体" w:hAnsi="宋体" w:cs="宋体"/>
          <w:b/>
          <w:color w:val="000000" w:themeColor="text1"/>
          <w:sz w:val="32"/>
          <w:szCs w:val="32"/>
          <w:highlight w:val="none"/>
          <w:u w:val="single"/>
          <w14:textFill>
            <w14:solidFill>
              <w14:schemeClr w14:val="tx1"/>
            </w14:solidFill>
          </w14:textFill>
        </w:rPr>
        <w:t>（盖单位章）</w:t>
      </w:r>
    </w:p>
    <w:p>
      <w:pPr>
        <w:spacing w:line="360" w:lineRule="auto"/>
        <w:ind w:firstLine="3534" w:firstLineChars="1100"/>
        <w:rPr>
          <w:rFonts w:ascii="宋体" w:hAnsi="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日</w:t>
      </w: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pStyle w:val="57"/>
        <w:rPr>
          <w:rFonts w:ascii="宋体" w:hAnsi="宋体"/>
          <w:b/>
          <w:color w:val="000000" w:themeColor="text1"/>
          <w:sz w:val="44"/>
          <w:szCs w:val="44"/>
          <w:highlight w:val="none"/>
          <w14:textFill>
            <w14:solidFill>
              <w14:schemeClr w14:val="tx1"/>
            </w14:solidFill>
          </w14:textFill>
        </w:rPr>
      </w:pPr>
    </w:p>
    <w:p>
      <w:pPr>
        <w:pStyle w:val="57"/>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pPr>
        <w:pStyle w:val="57"/>
        <w:rPr>
          <w:rFonts w:ascii="宋体" w:hAnsi="宋体"/>
          <w:b/>
          <w:color w:val="000000" w:themeColor="text1"/>
          <w:sz w:val="36"/>
          <w:szCs w:val="36"/>
          <w:highlight w:val="none"/>
          <w14:textFill>
            <w14:solidFill>
              <w14:schemeClr w14:val="tx1"/>
            </w14:solidFill>
          </w14:textFill>
        </w:rPr>
      </w:pPr>
    </w:p>
    <w:p>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pPr>
        <w:pStyle w:val="57"/>
        <w:rPr>
          <w:rFonts w:ascii="宋体" w:hAnsi="宋体"/>
          <w:b/>
          <w:color w:val="000000" w:themeColor="text1"/>
          <w:sz w:val="36"/>
          <w:szCs w:val="36"/>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1751" w:name="_Toc275856199"/>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bookmarkEnd w:id="1751"/>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（其他补充说明）</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pStyle w:val="57"/>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auto"/>
        <w:rPr>
          <w:rFonts w:ascii="宋体" w:hAnsi="宋体"/>
          <w:color w:val="000000" w:themeColor="text1"/>
          <w:szCs w:val="21"/>
          <w:highlight w:val="none"/>
          <w14:textFill>
            <w14:solidFill>
              <w14:schemeClr w14:val="tx1"/>
            </w14:solidFill>
          </w14:textFill>
        </w:rPr>
      </w:pPr>
    </w:p>
    <w:p>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bookmarkStart w:id="1752" w:name="_Toc275856200"/>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bookmarkEnd w:id="1752"/>
    </w:p>
    <w:p>
      <w:pPr>
        <w:spacing w:line="360" w:lineRule="auto"/>
        <w:rPr>
          <w:rFonts w:ascii="宋体" w:hAnsi="宋体" w:cs="宋体"/>
          <w:color w:val="000000" w:themeColor="text1"/>
          <w:sz w:val="24"/>
          <w:highlight w:val="none"/>
          <w14:textFill>
            <w14:solidFill>
              <w14:schemeClr w14:val="tx1"/>
            </w14:solidFill>
          </w14:textFill>
        </w:rPr>
      </w:pPr>
      <w:bookmarkStart w:id="1753" w:name="_Toc275856201"/>
    </w:p>
    <w:bookmarkEnd w:id="1753"/>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2.6</w:t>
      </w:r>
      <w:r>
        <w:rPr>
          <w:rFonts w:ascii="宋体" w:hAnsi="宋体"/>
          <w:color w:val="000000" w:themeColor="text1"/>
          <w:sz w:val="24"/>
          <w:highlight w:val="none"/>
          <w14:textFill>
            <w14:solidFill>
              <w14:schemeClr w14:val="tx1"/>
            </w14:solidFill>
          </w14:textFill>
        </w:rPr>
        <w:t>工程量清单中各项金额均以人民币(元)结算。</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5.1</w:t>
      </w:r>
      <w:r>
        <w:rPr>
          <w:rFonts w:ascii="宋体" w:hAnsi="宋体"/>
          <w:color w:val="000000" w:themeColor="text1"/>
          <w:sz w:val="24"/>
          <w:highlight w:val="none"/>
          <w14:textFill>
            <w14:solidFill>
              <w14:schemeClr w14:val="tx1"/>
            </w14:solidFill>
          </w14:textFill>
        </w:rPr>
        <w:t>工程量清单表</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pPr>
        <w:spacing w:line="348" w:lineRule="auto"/>
        <w:rPr>
          <w:rFonts w:ascii="宋体" w:hAnsi="宋体"/>
          <w:color w:val="000000" w:themeColor="text1"/>
          <w:spacing w:val="-5"/>
          <w:sz w:val="24"/>
          <w:highlight w:val="none"/>
          <w14:textFill>
            <w14:solidFill>
              <w14:schemeClr w14:val="tx1"/>
            </w14:solidFill>
          </w14:textFill>
        </w:rPr>
      </w:pP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pPr>
        <w:pStyle w:val="55"/>
        <w:rPr>
          <w:rFonts w:ascii="宋体" w:hAnsi="宋体" w:cs="宋体"/>
          <w:color w:val="000000" w:themeColor="text1"/>
          <w:sz w:val="24"/>
          <w:highlight w:val="none"/>
          <w14:textFill>
            <w14:solidFill>
              <w14:schemeClr w14:val="tx1"/>
            </w14:solidFill>
          </w14:textFill>
        </w:rPr>
      </w:pPr>
    </w:p>
    <w:p>
      <w:pPr>
        <w:pStyle w:val="55"/>
        <w:rPr>
          <w:rFonts w:ascii="宋体" w:hAnsi="宋体" w:cs="宋体"/>
          <w:color w:val="000000" w:themeColor="text1"/>
          <w:sz w:val="24"/>
          <w:highlight w:val="none"/>
          <w14:textFill>
            <w14:solidFill>
              <w14:schemeClr w14:val="tx1"/>
            </w14:solidFill>
          </w14:textFill>
        </w:rPr>
      </w:pPr>
    </w:p>
    <w:sectPr>
      <w:footerReference r:id="rId21" w:type="first"/>
      <w:footerReference r:id="rId20"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243</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HgjOAQAAqAMAAA4AAAAAAAAAAQAgAAAAHgEAAGRycy9l&#10;Mm9Eb2MueG1sUEsFBgAAAAAGAAYAWQEAAF4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251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y7c0BAACp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9&#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t+y7c0BAACpAwAADgAAAAAAAAABACAAAAAeAQAAZHJzL2Uy&#10;b0RvYy54bWxQSwUGAAAAAAYABgBZAQAAXQ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10u84BAACp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pxE95RYpnBFz9//3b+8ev88ytZ&#10;VUmg3kONdU8eK+Nw5wYsnuOAwcR7kMGkLzIimEd5Txd5xRAJT5eqVVWVmOKYmx3EL56v+wDxvXCG&#10;JKOhAd8vy8qOjxDH0rkkdbPuXmmd31DbvwKIOUZEXoLpdmIyTpysOOyGid7OtSdk1+MiNNTi3lOi&#10;HyzqnHZmNsJs7Gbj4IPadzjoMk8J/vYQcaQ8aeowwiLD5OALZq7TtqUV+dPPVc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oNdLv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xynQd1gEAAKM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Fikpc0BAACp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u6tfj1gEAAKQ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M84ts0BAACp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28"/>
                          </w:pPr>
                        </w:p>
                      </w:txbxContent>
                    </wps:txbx>
                    <wps:bodyPr wrap="square" lIns="0" tIns="0" rIns="0" bIns="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fill on="f" focussize="0,0"/>
              <v:stroke on="f" weight="1.25pt"/>
              <v:imagedata o:title=""/>
              <o:lock v:ext="edit" aspectratio="f"/>
              <v:textbox inset="0mm,0mm,0mm,0mm">
                <w:txbxContent>
                  <w:p>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Ve+HftgBAACyAwAADgAAAAAAAAABACAA&#10;AAAfAQAAZHJzL2Uyb0RvYy54bWxQSwUGAAAAAAYABgBZAQAAa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tabs>
        <w:tab w:val="left" w:pos="20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27D59"/>
    <w:multiLevelType w:val="singleLevel"/>
    <w:tmpl w:val="A4C27D59"/>
    <w:lvl w:ilvl="0" w:tentative="0">
      <w:start w:val="4"/>
      <w:numFmt w:val="decimal"/>
      <w:suff w:val="nothing"/>
      <w:lvlText w:val="（%1）"/>
      <w:lvlJc w:val="left"/>
    </w:lvl>
  </w:abstractNum>
  <w:abstractNum w:abstractNumId="1">
    <w:nsid w:val="B4A56F56"/>
    <w:multiLevelType w:val="singleLevel"/>
    <w:tmpl w:val="B4A56F56"/>
    <w:lvl w:ilvl="0" w:tentative="0">
      <w:start w:val="7"/>
      <w:numFmt w:val="chineseCounting"/>
      <w:suff w:val="nothing"/>
      <w:lvlText w:val="%1、"/>
      <w:lvlJc w:val="left"/>
      <w:rPr>
        <w:rFonts w:hint="eastAsia"/>
      </w:r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0000000E"/>
    <w:multiLevelType w:val="singleLevel"/>
    <w:tmpl w:val="0000000E"/>
    <w:lvl w:ilvl="0" w:tentative="0">
      <w:start w:val="1"/>
      <w:numFmt w:val="chineseCounting"/>
      <w:pStyle w:val="12"/>
      <w:suff w:val="space"/>
      <w:lvlText w:val="第%1章"/>
      <w:lvlJc w:val="left"/>
    </w:lvl>
  </w:abstractNum>
  <w:abstractNum w:abstractNumId="7">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5">
    <w:nsid w:val="387F144D"/>
    <w:multiLevelType w:val="singleLevel"/>
    <w:tmpl w:val="387F144D"/>
    <w:lvl w:ilvl="0" w:tentative="0">
      <w:start w:val="1"/>
      <w:numFmt w:val="chineseCounting"/>
      <w:suff w:val="space"/>
      <w:lvlText w:val="第%1条"/>
      <w:lvlJc w:val="left"/>
      <w:rPr>
        <w:rFonts w:hint="eastAsia"/>
      </w:rPr>
    </w:lvl>
  </w:abstractNum>
  <w:abstractNum w:abstractNumId="16">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71"/>
      <w:suff w:val="space"/>
      <w:lvlText w:val="%2."/>
      <w:lvlJc w:val="left"/>
      <w:pPr>
        <w:tabs>
          <w:tab w:val="left" w:pos="0"/>
        </w:tabs>
        <w:ind w:left="284" w:firstLine="0"/>
      </w:pPr>
      <w:rPr>
        <w:rFonts w:hint="eastAsia" w:ascii="宋体" w:hAnsi="宋体" w:eastAsia="宋体" w:cs="宋体"/>
      </w:rPr>
    </w:lvl>
    <w:lvl w:ilvl="2" w:tentative="0">
      <w:start w:val="1"/>
      <w:numFmt w:val="decimal"/>
      <w:pStyle w:val="73"/>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2BA9B49"/>
    <w:multiLevelType w:val="singleLevel"/>
    <w:tmpl w:val="62BA9B49"/>
    <w:lvl w:ilvl="0" w:tentative="0">
      <w:start w:val="2"/>
      <w:numFmt w:val="decimal"/>
      <w:suff w:val="nothing"/>
      <w:lvlText w:val="%1、"/>
      <w:lvlJc w:val="left"/>
    </w:lvl>
  </w:abstractNum>
  <w:abstractNum w:abstractNumId="18">
    <w:nsid w:val="643377FD"/>
    <w:multiLevelType w:val="singleLevel"/>
    <w:tmpl w:val="643377FD"/>
    <w:lvl w:ilvl="0" w:tentative="0">
      <w:start w:val="1"/>
      <w:numFmt w:val="lowerLetter"/>
      <w:suff w:val="nothing"/>
      <w:lvlText w:val="%1、"/>
      <w:lvlJc w:val="left"/>
    </w:lvl>
  </w:abstractNum>
  <w:abstractNum w:abstractNumId="19">
    <w:nsid w:val="64338314"/>
    <w:multiLevelType w:val="singleLevel"/>
    <w:tmpl w:val="64338314"/>
    <w:lvl w:ilvl="0" w:tentative="0">
      <w:start w:val="2"/>
      <w:numFmt w:val="decimal"/>
      <w:suff w:val="nothing"/>
      <w:lvlText w:val="（%1）"/>
      <w:lvlJc w:val="left"/>
    </w:lvl>
  </w:abstractNum>
  <w:abstractNum w:abstractNumId="20">
    <w:nsid w:val="64338395"/>
    <w:multiLevelType w:val="singleLevel"/>
    <w:tmpl w:val="64338395"/>
    <w:lvl w:ilvl="0" w:tentative="0">
      <w:start w:val="5"/>
      <w:numFmt w:val="decimal"/>
      <w:suff w:val="nothing"/>
      <w:lvlText w:val="（%1）"/>
      <w:lvlJc w:val="left"/>
    </w:lvl>
  </w:abstractNum>
  <w:abstractNum w:abstractNumId="21">
    <w:nsid w:val="643388B3"/>
    <w:multiLevelType w:val="singleLevel"/>
    <w:tmpl w:val="643388B3"/>
    <w:lvl w:ilvl="0" w:tentative="0">
      <w:start w:val="1"/>
      <w:numFmt w:val="decimal"/>
      <w:suff w:val="nothing"/>
      <w:lvlText w:val="（%1）"/>
      <w:lvlJc w:val="left"/>
    </w:lvl>
  </w:abstractNum>
  <w:abstractNum w:abstractNumId="22">
    <w:nsid w:val="643388EF"/>
    <w:multiLevelType w:val="singleLevel"/>
    <w:tmpl w:val="643388EF"/>
    <w:lvl w:ilvl="0" w:tentative="0">
      <w:start w:val="1"/>
      <w:numFmt w:val="decimal"/>
      <w:suff w:val="nothing"/>
      <w:lvlText w:val="（%1）"/>
      <w:lvlJc w:val="left"/>
    </w:lvl>
  </w:abstractNum>
  <w:abstractNum w:abstractNumId="23">
    <w:nsid w:val="64338920"/>
    <w:multiLevelType w:val="singleLevel"/>
    <w:tmpl w:val="64338920"/>
    <w:lvl w:ilvl="0" w:tentative="0">
      <w:start w:val="1"/>
      <w:numFmt w:val="chineseCounting"/>
      <w:suff w:val="nothing"/>
      <w:lvlText w:val="（%1）"/>
      <w:lvlJc w:val="left"/>
    </w:lvl>
  </w:abstractNum>
  <w:abstractNum w:abstractNumId="24">
    <w:nsid w:val="6448D2FF"/>
    <w:multiLevelType w:val="singleLevel"/>
    <w:tmpl w:val="6448D2FF"/>
    <w:lvl w:ilvl="0" w:tentative="0">
      <w:start w:val="8"/>
      <w:numFmt w:val="decimal"/>
      <w:suff w:val="nothing"/>
      <w:lvlText w:val="%1."/>
      <w:lvlJc w:val="left"/>
    </w:lvl>
  </w:abstractNum>
  <w:abstractNum w:abstractNumId="25">
    <w:nsid w:val="740654F9"/>
    <w:multiLevelType w:val="singleLevel"/>
    <w:tmpl w:val="740654F9"/>
    <w:lvl w:ilvl="0" w:tentative="0">
      <w:start w:val="1"/>
      <w:numFmt w:val="decimal"/>
      <w:suff w:val="nothing"/>
      <w:lvlText w:val="（%1）"/>
      <w:lvlJc w:val="left"/>
    </w:lvl>
  </w:abstractNum>
  <w:abstractNum w:abstractNumId="26">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6"/>
  </w:num>
  <w:num w:numId="3">
    <w:abstractNumId w:val="16"/>
  </w:num>
  <w:num w:numId="4">
    <w:abstractNumId w:val="24"/>
  </w:num>
  <w:num w:numId="5">
    <w:abstractNumId w:val="0"/>
  </w:num>
  <w:num w:numId="6">
    <w:abstractNumId w:val="25"/>
  </w:num>
  <w:num w:numId="7">
    <w:abstractNumId w:val="18"/>
  </w:num>
  <w:num w:numId="8">
    <w:abstractNumId w:val="17"/>
  </w:num>
  <w:num w:numId="9">
    <w:abstractNumId w:val="19"/>
  </w:num>
  <w:num w:numId="10">
    <w:abstractNumId w:val="20"/>
  </w:num>
  <w:num w:numId="11">
    <w:abstractNumId w:val="21"/>
  </w:num>
  <w:num w:numId="12">
    <w:abstractNumId w:val="22"/>
  </w:num>
  <w:num w:numId="13">
    <w:abstractNumId w:val="23"/>
  </w:num>
  <w:num w:numId="14">
    <w:abstractNumId w:val="26"/>
  </w:num>
  <w:num w:numId="15">
    <w:abstractNumId w:val="4"/>
  </w:num>
  <w:num w:numId="16">
    <w:abstractNumId w:val="12"/>
  </w:num>
  <w:num w:numId="17">
    <w:abstractNumId w:val="8"/>
  </w:num>
  <w:num w:numId="18">
    <w:abstractNumId w:val="2"/>
  </w:num>
  <w:num w:numId="19">
    <w:abstractNumId w:val="3"/>
  </w:num>
  <w:num w:numId="20">
    <w:abstractNumId w:val="9"/>
  </w:num>
  <w:num w:numId="21">
    <w:abstractNumId w:val="10"/>
  </w:num>
  <w:num w:numId="22">
    <w:abstractNumId w:val="15"/>
  </w:num>
  <w:num w:numId="23">
    <w:abstractNumId w:val="13"/>
  </w:num>
  <w:num w:numId="24">
    <w:abstractNumId w:val="11"/>
  </w:num>
  <w:num w:numId="25">
    <w:abstractNumId w:val="14"/>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TNkMzFhZDhhMzJhZjc4ZGVjY2U1MDRhYjI1OGI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5C24"/>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A82"/>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1E0236"/>
    <w:rsid w:val="01272A80"/>
    <w:rsid w:val="0138518F"/>
    <w:rsid w:val="01A6243B"/>
    <w:rsid w:val="01A975FA"/>
    <w:rsid w:val="01FF3414"/>
    <w:rsid w:val="020B4B2E"/>
    <w:rsid w:val="02276623"/>
    <w:rsid w:val="02305C5A"/>
    <w:rsid w:val="023A275E"/>
    <w:rsid w:val="024834EF"/>
    <w:rsid w:val="024C396F"/>
    <w:rsid w:val="02EC325F"/>
    <w:rsid w:val="02EE5F03"/>
    <w:rsid w:val="030435CA"/>
    <w:rsid w:val="031F6D59"/>
    <w:rsid w:val="0326240C"/>
    <w:rsid w:val="034512CF"/>
    <w:rsid w:val="0369718D"/>
    <w:rsid w:val="036D416B"/>
    <w:rsid w:val="036E7F6D"/>
    <w:rsid w:val="037B07B2"/>
    <w:rsid w:val="039C6BC9"/>
    <w:rsid w:val="03A91F09"/>
    <w:rsid w:val="03C42215"/>
    <w:rsid w:val="03D06AB2"/>
    <w:rsid w:val="03D85252"/>
    <w:rsid w:val="03E43EA8"/>
    <w:rsid w:val="03F238EF"/>
    <w:rsid w:val="03F24DC6"/>
    <w:rsid w:val="03F509F2"/>
    <w:rsid w:val="03FE70CA"/>
    <w:rsid w:val="040D6149"/>
    <w:rsid w:val="04143928"/>
    <w:rsid w:val="04390B08"/>
    <w:rsid w:val="044D0E2E"/>
    <w:rsid w:val="04B564EB"/>
    <w:rsid w:val="05103C33"/>
    <w:rsid w:val="05120DCD"/>
    <w:rsid w:val="052727D2"/>
    <w:rsid w:val="053955AF"/>
    <w:rsid w:val="0541626C"/>
    <w:rsid w:val="05512F6C"/>
    <w:rsid w:val="056702C8"/>
    <w:rsid w:val="057D43FA"/>
    <w:rsid w:val="058D2943"/>
    <w:rsid w:val="059102CD"/>
    <w:rsid w:val="05C15431"/>
    <w:rsid w:val="062B4CD0"/>
    <w:rsid w:val="06382080"/>
    <w:rsid w:val="06A21D17"/>
    <w:rsid w:val="06A719C5"/>
    <w:rsid w:val="06A74079"/>
    <w:rsid w:val="06B32B01"/>
    <w:rsid w:val="06B45C87"/>
    <w:rsid w:val="06B73083"/>
    <w:rsid w:val="06BA469C"/>
    <w:rsid w:val="06C059F0"/>
    <w:rsid w:val="06D84272"/>
    <w:rsid w:val="06DA3CF9"/>
    <w:rsid w:val="06F53549"/>
    <w:rsid w:val="06FB1C97"/>
    <w:rsid w:val="07246FC6"/>
    <w:rsid w:val="07660241"/>
    <w:rsid w:val="07907A6C"/>
    <w:rsid w:val="07923111"/>
    <w:rsid w:val="079408E9"/>
    <w:rsid w:val="07BD5C46"/>
    <w:rsid w:val="07CD3169"/>
    <w:rsid w:val="07D24151"/>
    <w:rsid w:val="07E5385B"/>
    <w:rsid w:val="07EB22D1"/>
    <w:rsid w:val="08003304"/>
    <w:rsid w:val="08067789"/>
    <w:rsid w:val="082500FC"/>
    <w:rsid w:val="0825330C"/>
    <w:rsid w:val="084A1F11"/>
    <w:rsid w:val="084E4E5E"/>
    <w:rsid w:val="08500CCB"/>
    <w:rsid w:val="086B2D25"/>
    <w:rsid w:val="08C173D5"/>
    <w:rsid w:val="08FA2F86"/>
    <w:rsid w:val="08FC6C67"/>
    <w:rsid w:val="090175E7"/>
    <w:rsid w:val="09176653"/>
    <w:rsid w:val="09493552"/>
    <w:rsid w:val="094A5C8C"/>
    <w:rsid w:val="09635272"/>
    <w:rsid w:val="0965293E"/>
    <w:rsid w:val="097C1E98"/>
    <w:rsid w:val="09B02E2E"/>
    <w:rsid w:val="09B763F1"/>
    <w:rsid w:val="09BF66C0"/>
    <w:rsid w:val="09D136C7"/>
    <w:rsid w:val="09DF5ED2"/>
    <w:rsid w:val="0A085E4A"/>
    <w:rsid w:val="0A111F7C"/>
    <w:rsid w:val="0A1C1A19"/>
    <w:rsid w:val="0A481C84"/>
    <w:rsid w:val="0A4843DF"/>
    <w:rsid w:val="0A5E16A3"/>
    <w:rsid w:val="0A696248"/>
    <w:rsid w:val="0A6A1286"/>
    <w:rsid w:val="0A7361E8"/>
    <w:rsid w:val="0A7553ED"/>
    <w:rsid w:val="0A8A7BC6"/>
    <w:rsid w:val="0A8E519B"/>
    <w:rsid w:val="0A917D7D"/>
    <w:rsid w:val="0A957D67"/>
    <w:rsid w:val="0A9A561E"/>
    <w:rsid w:val="0AA35975"/>
    <w:rsid w:val="0AA96BA7"/>
    <w:rsid w:val="0AD52896"/>
    <w:rsid w:val="0ADC1380"/>
    <w:rsid w:val="0AE47E42"/>
    <w:rsid w:val="0B163D2C"/>
    <w:rsid w:val="0B262E7E"/>
    <w:rsid w:val="0B321B7D"/>
    <w:rsid w:val="0B60746C"/>
    <w:rsid w:val="0BC31119"/>
    <w:rsid w:val="0BDB4C3A"/>
    <w:rsid w:val="0BE5635A"/>
    <w:rsid w:val="0BEF4146"/>
    <w:rsid w:val="0C0C564E"/>
    <w:rsid w:val="0C0F0EA7"/>
    <w:rsid w:val="0C121766"/>
    <w:rsid w:val="0C3D753B"/>
    <w:rsid w:val="0C803008"/>
    <w:rsid w:val="0C8542F1"/>
    <w:rsid w:val="0C88211D"/>
    <w:rsid w:val="0CA64A6F"/>
    <w:rsid w:val="0CEB4D54"/>
    <w:rsid w:val="0CF9617A"/>
    <w:rsid w:val="0D141136"/>
    <w:rsid w:val="0D2D0B1F"/>
    <w:rsid w:val="0D47792E"/>
    <w:rsid w:val="0D4A6D5B"/>
    <w:rsid w:val="0D8E229F"/>
    <w:rsid w:val="0D97603C"/>
    <w:rsid w:val="0DBC0E93"/>
    <w:rsid w:val="0DC33667"/>
    <w:rsid w:val="0DED416A"/>
    <w:rsid w:val="0E030797"/>
    <w:rsid w:val="0E5911AE"/>
    <w:rsid w:val="0E763D1A"/>
    <w:rsid w:val="0E966D0C"/>
    <w:rsid w:val="0EC47E38"/>
    <w:rsid w:val="0EEC0897"/>
    <w:rsid w:val="0F0E792B"/>
    <w:rsid w:val="0F2B0C29"/>
    <w:rsid w:val="0F652341"/>
    <w:rsid w:val="0F78713B"/>
    <w:rsid w:val="0F8926C1"/>
    <w:rsid w:val="0F9E75F8"/>
    <w:rsid w:val="0FD540C6"/>
    <w:rsid w:val="0FDC721A"/>
    <w:rsid w:val="0FFA025E"/>
    <w:rsid w:val="10061EB8"/>
    <w:rsid w:val="10256796"/>
    <w:rsid w:val="103C1EC8"/>
    <w:rsid w:val="10621023"/>
    <w:rsid w:val="107446C0"/>
    <w:rsid w:val="1086368C"/>
    <w:rsid w:val="108F405E"/>
    <w:rsid w:val="109D078F"/>
    <w:rsid w:val="10C82F4E"/>
    <w:rsid w:val="10D0776E"/>
    <w:rsid w:val="10EF56FD"/>
    <w:rsid w:val="10F74FC2"/>
    <w:rsid w:val="11140D0D"/>
    <w:rsid w:val="11146EB1"/>
    <w:rsid w:val="1152793E"/>
    <w:rsid w:val="115B4E23"/>
    <w:rsid w:val="115B5A86"/>
    <w:rsid w:val="115D1DA6"/>
    <w:rsid w:val="117169C2"/>
    <w:rsid w:val="11757DC9"/>
    <w:rsid w:val="117711F5"/>
    <w:rsid w:val="11AB70D0"/>
    <w:rsid w:val="11D53C86"/>
    <w:rsid w:val="11EA1D1F"/>
    <w:rsid w:val="11ED7E0F"/>
    <w:rsid w:val="11FF497A"/>
    <w:rsid w:val="12106784"/>
    <w:rsid w:val="12293685"/>
    <w:rsid w:val="124342E7"/>
    <w:rsid w:val="12494D8E"/>
    <w:rsid w:val="126E56A8"/>
    <w:rsid w:val="127500BF"/>
    <w:rsid w:val="12897032"/>
    <w:rsid w:val="128B537C"/>
    <w:rsid w:val="12D12D85"/>
    <w:rsid w:val="12D24757"/>
    <w:rsid w:val="12D92CED"/>
    <w:rsid w:val="12E844A3"/>
    <w:rsid w:val="12EF1A32"/>
    <w:rsid w:val="12FA3A33"/>
    <w:rsid w:val="13033AD5"/>
    <w:rsid w:val="131C75ED"/>
    <w:rsid w:val="133F3C27"/>
    <w:rsid w:val="134C0DDA"/>
    <w:rsid w:val="134E4840"/>
    <w:rsid w:val="13587D14"/>
    <w:rsid w:val="13625F4D"/>
    <w:rsid w:val="136B6F2A"/>
    <w:rsid w:val="1378132E"/>
    <w:rsid w:val="13854A5E"/>
    <w:rsid w:val="13877AAA"/>
    <w:rsid w:val="13916E35"/>
    <w:rsid w:val="13B14921"/>
    <w:rsid w:val="13B919E1"/>
    <w:rsid w:val="13DD60F3"/>
    <w:rsid w:val="13F70688"/>
    <w:rsid w:val="13FF3637"/>
    <w:rsid w:val="1409109F"/>
    <w:rsid w:val="14191ADB"/>
    <w:rsid w:val="142B3F97"/>
    <w:rsid w:val="14564EA2"/>
    <w:rsid w:val="145B10EE"/>
    <w:rsid w:val="14616CA9"/>
    <w:rsid w:val="14754DDE"/>
    <w:rsid w:val="1476355A"/>
    <w:rsid w:val="147815B3"/>
    <w:rsid w:val="14810258"/>
    <w:rsid w:val="14A821D5"/>
    <w:rsid w:val="14D37DF5"/>
    <w:rsid w:val="14D44478"/>
    <w:rsid w:val="14E11BDD"/>
    <w:rsid w:val="14E835ED"/>
    <w:rsid w:val="14ED3D4F"/>
    <w:rsid w:val="1506268B"/>
    <w:rsid w:val="15272F18"/>
    <w:rsid w:val="1534169A"/>
    <w:rsid w:val="153D13FE"/>
    <w:rsid w:val="154776F1"/>
    <w:rsid w:val="15482C41"/>
    <w:rsid w:val="15974250"/>
    <w:rsid w:val="159E1662"/>
    <w:rsid w:val="15D911DF"/>
    <w:rsid w:val="15DA4B83"/>
    <w:rsid w:val="15ED5A58"/>
    <w:rsid w:val="162C6CB2"/>
    <w:rsid w:val="162F1DAB"/>
    <w:rsid w:val="163568A5"/>
    <w:rsid w:val="16604583"/>
    <w:rsid w:val="166E068F"/>
    <w:rsid w:val="16777ECD"/>
    <w:rsid w:val="16AF7627"/>
    <w:rsid w:val="16B30809"/>
    <w:rsid w:val="16C1304D"/>
    <w:rsid w:val="170D23EB"/>
    <w:rsid w:val="171040E0"/>
    <w:rsid w:val="17195B93"/>
    <w:rsid w:val="17212B98"/>
    <w:rsid w:val="172B2E75"/>
    <w:rsid w:val="176C5A76"/>
    <w:rsid w:val="179C4A76"/>
    <w:rsid w:val="17A80401"/>
    <w:rsid w:val="17C646BB"/>
    <w:rsid w:val="17D22FC7"/>
    <w:rsid w:val="17EC44B9"/>
    <w:rsid w:val="17EE718E"/>
    <w:rsid w:val="17F07C78"/>
    <w:rsid w:val="17FC2CB3"/>
    <w:rsid w:val="180B47A6"/>
    <w:rsid w:val="18132377"/>
    <w:rsid w:val="181D1C4C"/>
    <w:rsid w:val="18416B0B"/>
    <w:rsid w:val="18420655"/>
    <w:rsid w:val="184F055A"/>
    <w:rsid w:val="18575D65"/>
    <w:rsid w:val="18694749"/>
    <w:rsid w:val="186F023A"/>
    <w:rsid w:val="18711A73"/>
    <w:rsid w:val="187C5672"/>
    <w:rsid w:val="1884144D"/>
    <w:rsid w:val="188761F2"/>
    <w:rsid w:val="188931D2"/>
    <w:rsid w:val="188932F1"/>
    <w:rsid w:val="18AA4093"/>
    <w:rsid w:val="18C3639C"/>
    <w:rsid w:val="18CD539D"/>
    <w:rsid w:val="18D655F1"/>
    <w:rsid w:val="18DE7568"/>
    <w:rsid w:val="18E4469E"/>
    <w:rsid w:val="18E87F50"/>
    <w:rsid w:val="18ED6702"/>
    <w:rsid w:val="18FD4947"/>
    <w:rsid w:val="190C1BE7"/>
    <w:rsid w:val="192F64DD"/>
    <w:rsid w:val="19327BDC"/>
    <w:rsid w:val="193F5973"/>
    <w:rsid w:val="19442A4D"/>
    <w:rsid w:val="19492AEA"/>
    <w:rsid w:val="194D3AC9"/>
    <w:rsid w:val="19685F9C"/>
    <w:rsid w:val="19744A3F"/>
    <w:rsid w:val="19965BB4"/>
    <w:rsid w:val="199B7E1F"/>
    <w:rsid w:val="19D96C4F"/>
    <w:rsid w:val="19E81A6C"/>
    <w:rsid w:val="19EF4EF7"/>
    <w:rsid w:val="19F12F16"/>
    <w:rsid w:val="19F418BE"/>
    <w:rsid w:val="1A1B30B1"/>
    <w:rsid w:val="1A223D60"/>
    <w:rsid w:val="1A2608AF"/>
    <w:rsid w:val="1A4C5819"/>
    <w:rsid w:val="1A762CAB"/>
    <w:rsid w:val="1A807F7F"/>
    <w:rsid w:val="1A9224D0"/>
    <w:rsid w:val="1AB01AA7"/>
    <w:rsid w:val="1AC06D68"/>
    <w:rsid w:val="1AE17EB2"/>
    <w:rsid w:val="1B012302"/>
    <w:rsid w:val="1B1153AE"/>
    <w:rsid w:val="1B1262DD"/>
    <w:rsid w:val="1B2E7BE8"/>
    <w:rsid w:val="1B3404EA"/>
    <w:rsid w:val="1B431208"/>
    <w:rsid w:val="1B7178E4"/>
    <w:rsid w:val="1B8D5D0B"/>
    <w:rsid w:val="1B990926"/>
    <w:rsid w:val="1BD7136C"/>
    <w:rsid w:val="1BE6757E"/>
    <w:rsid w:val="1BEF0C63"/>
    <w:rsid w:val="1C005643"/>
    <w:rsid w:val="1C270694"/>
    <w:rsid w:val="1C3103F6"/>
    <w:rsid w:val="1C4155A7"/>
    <w:rsid w:val="1C417326"/>
    <w:rsid w:val="1C531F97"/>
    <w:rsid w:val="1C7550F6"/>
    <w:rsid w:val="1C906479"/>
    <w:rsid w:val="1CBD29F9"/>
    <w:rsid w:val="1CDF48C5"/>
    <w:rsid w:val="1CF05B1D"/>
    <w:rsid w:val="1CFE4D5B"/>
    <w:rsid w:val="1D0820A6"/>
    <w:rsid w:val="1D136646"/>
    <w:rsid w:val="1D5D664C"/>
    <w:rsid w:val="1D5E2780"/>
    <w:rsid w:val="1D65543B"/>
    <w:rsid w:val="1D79243E"/>
    <w:rsid w:val="1DA577ED"/>
    <w:rsid w:val="1DBA69FC"/>
    <w:rsid w:val="1DF3112A"/>
    <w:rsid w:val="1DF747CB"/>
    <w:rsid w:val="1E0823F2"/>
    <w:rsid w:val="1E130DEE"/>
    <w:rsid w:val="1E260E83"/>
    <w:rsid w:val="1E2701AC"/>
    <w:rsid w:val="1E276399"/>
    <w:rsid w:val="1E3A3CAF"/>
    <w:rsid w:val="1E4720E7"/>
    <w:rsid w:val="1E4B0FF8"/>
    <w:rsid w:val="1E550E2E"/>
    <w:rsid w:val="1E592A0F"/>
    <w:rsid w:val="1E5D4E56"/>
    <w:rsid w:val="1E7A374E"/>
    <w:rsid w:val="1E7C1C53"/>
    <w:rsid w:val="1E924AE7"/>
    <w:rsid w:val="1EAE6E23"/>
    <w:rsid w:val="1EDA3FAB"/>
    <w:rsid w:val="1EE477A0"/>
    <w:rsid w:val="1EF17ACF"/>
    <w:rsid w:val="1EF46FC2"/>
    <w:rsid w:val="1F1C16B0"/>
    <w:rsid w:val="1F3D59A5"/>
    <w:rsid w:val="1F4257E9"/>
    <w:rsid w:val="1F520AA7"/>
    <w:rsid w:val="1F615A66"/>
    <w:rsid w:val="1F6850E2"/>
    <w:rsid w:val="1F6C3A98"/>
    <w:rsid w:val="1F6E0D89"/>
    <w:rsid w:val="1F7D25DA"/>
    <w:rsid w:val="1FA63BE5"/>
    <w:rsid w:val="1FB3239E"/>
    <w:rsid w:val="1FBB0D34"/>
    <w:rsid w:val="1FC624D8"/>
    <w:rsid w:val="1FCD0DC2"/>
    <w:rsid w:val="1FDC30F1"/>
    <w:rsid w:val="1FE00A4B"/>
    <w:rsid w:val="1FFE2851"/>
    <w:rsid w:val="20505BEE"/>
    <w:rsid w:val="205138AB"/>
    <w:rsid w:val="20683984"/>
    <w:rsid w:val="20795EF8"/>
    <w:rsid w:val="207F1198"/>
    <w:rsid w:val="2087794C"/>
    <w:rsid w:val="20880DD0"/>
    <w:rsid w:val="20CC0941"/>
    <w:rsid w:val="20D128F2"/>
    <w:rsid w:val="20E51308"/>
    <w:rsid w:val="21091931"/>
    <w:rsid w:val="21386C61"/>
    <w:rsid w:val="213E2EA1"/>
    <w:rsid w:val="21625EFD"/>
    <w:rsid w:val="216F0F77"/>
    <w:rsid w:val="217336E6"/>
    <w:rsid w:val="2194799D"/>
    <w:rsid w:val="21B909B9"/>
    <w:rsid w:val="21BA2AC2"/>
    <w:rsid w:val="21E21C0E"/>
    <w:rsid w:val="21E53673"/>
    <w:rsid w:val="21F5141A"/>
    <w:rsid w:val="21FB74E7"/>
    <w:rsid w:val="223175B2"/>
    <w:rsid w:val="223A312F"/>
    <w:rsid w:val="22401962"/>
    <w:rsid w:val="224D7B7A"/>
    <w:rsid w:val="225059CB"/>
    <w:rsid w:val="226A3A35"/>
    <w:rsid w:val="229413BA"/>
    <w:rsid w:val="22A86252"/>
    <w:rsid w:val="22AA4925"/>
    <w:rsid w:val="22BC02B2"/>
    <w:rsid w:val="22C0677F"/>
    <w:rsid w:val="22DE5F28"/>
    <w:rsid w:val="22E505A2"/>
    <w:rsid w:val="23107AAF"/>
    <w:rsid w:val="231E149A"/>
    <w:rsid w:val="231F6668"/>
    <w:rsid w:val="23362282"/>
    <w:rsid w:val="233E248C"/>
    <w:rsid w:val="234D19E9"/>
    <w:rsid w:val="234F0B1A"/>
    <w:rsid w:val="2372597F"/>
    <w:rsid w:val="2374166C"/>
    <w:rsid w:val="238210BE"/>
    <w:rsid w:val="238920BB"/>
    <w:rsid w:val="23BE276C"/>
    <w:rsid w:val="23D76713"/>
    <w:rsid w:val="23DD042B"/>
    <w:rsid w:val="24206146"/>
    <w:rsid w:val="24223E87"/>
    <w:rsid w:val="24341609"/>
    <w:rsid w:val="243C316D"/>
    <w:rsid w:val="24421B74"/>
    <w:rsid w:val="244301A5"/>
    <w:rsid w:val="24457B3A"/>
    <w:rsid w:val="24506626"/>
    <w:rsid w:val="24905AE4"/>
    <w:rsid w:val="249E6E2F"/>
    <w:rsid w:val="24C46FB6"/>
    <w:rsid w:val="24D80DFF"/>
    <w:rsid w:val="250332B8"/>
    <w:rsid w:val="25074187"/>
    <w:rsid w:val="25373650"/>
    <w:rsid w:val="2558601D"/>
    <w:rsid w:val="25B226C0"/>
    <w:rsid w:val="25BE07F9"/>
    <w:rsid w:val="25BF40E0"/>
    <w:rsid w:val="25CB47A5"/>
    <w:rsid w:val="25E83EE0"/>
    <w:rsid w:val="26087016"/>
    <w:rsid w:val="263F63D5"/>
    <w:rsid w:val="26605B6C"/>
    <w:rsid w:val="26704790"/>
    <w:rsid w:val="268222D7"/>
    <w:rsid w:val="269D5F7D"/>
    <w:rsid w:val="26A128C9"/>
    <w:rsid w:val="26FB0253"/>
    <w:rsid w:val="270A569F"/>
    <w:rsid w:val="27164841"/>
    <w:rsid w:val="273F4CB5"/>
    <w:rsid w:val="27460068"/>
    <w:rsid w:val="2753161C"/>
    <w:rsid w:val="27590D31"/>
    <w:rsid w:val="27840065"/>
    <w:rsid w:val="27886D81"/>
    <w:rsid w:val="27C54369"/>
    <w:rsid w:val="2811449B"/>
    <w:rsid w:val="285511EC"/>
    <w:rsid w:val="28814A83"/>
    <w:rsid w:val="28965D63"/>
    <w:rsid w:val="28B70B59"/>
    <w:rsid w:val="290477A4"/>
    <w:rsid w:val="29121862"/>
    <w:rsid w:val="29142C02"/>
    <w:rsid w:val="2918110F"/>
    <w:rsid w:val="293E274E"/>
    <w:rsid w:val="29594084"/>
    <w:rsid w:val="298D3BAC"/>
    <w:rsid w:val="298E3718"/>
    <w:rsid w:val="29986A8C"/>
    <w:rsid w:val="29ED1066"/>
    <w:rsid w:val="29F474DF"/>
    <w:rsid w:val="2A0D6D35"/>
    <w:rsid w:val="2A17737B"/>
    <w:rsid w:val="2A2008D8"/>
    <w:rsid w:val="2A214516"/>
    <w:rsid w:val="2A430052"/>
    <w:rsid w:val="2A4C61DA"/>
    <w:rsid w:val="2A584D21"/>
    <w:rsid w:val="2A616F93"/>
    <w:rsid w:val="2A64367C"/>
    <w:rsid w:val="2A663F31"/>
    <w:rsid w:val="2A6910D3"/>
    <w:rsid w:val="2A6B0855"/>
    <w:rsid w:val="2A6B54EF"/>
    <w:rsid w:val="2A923A78"/>
    <w:rsid w:val="2A9807F2"/>
    <w:rsid w:val="2A9C4B34"/>
    <w:rsid w:val="2AA83702"/>
    <w:rsid w:val="2ABC3F27"/>
    <w:rsid w:val="2B134799"/>
    <w:rsid w:val="2B20653D"/>
    <w:rsid w:val="2B266F08"/>
    <w:rsid w:val="2B44352B"/>
    <w:rsid w:val="2B587219"/>
    <w:rsid w:val="2B601926"/>
    <w:rsid w:val="2B6835F0"/>
    <w:rsid w:val="2B940739"/>
    <w:rsid w:val="2B95457F"/>
    <w:rsid w:val="2B954674"/>
    <w:rsid w:val="2BAB173B"/>
    <w:rsid w:val="2BEB23B0"/>
    <w:rsid w:val="2C090ED9"/>
    <w:rsid w:val="2C1D00E0"/>
    <w:rsid w:val="2C3F012B"/>
    <w:rsid w:val="2C5405D1"/>
    <w:rsid w:val="2C7E2E47"/>
    <w:rsid w:val="2C7F1DCF"/>
    <w:rsid w:val="2C9A590A"/>
    <w:rsid w:val="2CA759EA"/>
    <w:rsid w:val="2CB10CA8"/>
    <w:rsid w:val="2CD803A2"/>
    <w:rsid w:val="2CD8480A"/>
    <w:rsid w:val="2CDA515E"/>
    <w:rsid w:val="2CF25292"/>
    <w:rsid w:val="2D535EA7"/>
    <w:rsid w:val="2D5F5D06"/>
    <w:rsid w:val="2D6B4743"/>
    <w:rsid w:val="2D8044D3"/>
    <w:rsid w:val="2DA12813"/>
    <w:rsid w:val="2DE84A63"/>
    <w:rsid w:val="2DEB621C"/>
    <w:rsid w:val="2E075A2A"/>
    <w:rsid w:val="2E1D2F05"/>
    <w:rsid w:val="2E22169E"/>
    <w:rsid w:val="2E231110"/>
    <w:rsid w:val="2E350E71"/>
    <w:rsid w:val="2E3660F5"/>
    <w:rsid w:val="2E415370"/>
    <w:rsid w:val="2E68632E"/>
    <w:rsid w:val="2E7701B7"/>
    <w:rsid w:val="2E811F00"/>
    <w:rsid w:val="2E823EE8"/>
    <w:rsid w:val="2E9E03CE"/>
    <w:rsid w:val="2EB140C2"/>
    <w:rsid w:val="2EB57F44"/>
    <w:rsid w:val="2ED10DA9"/>
    <w:rsid w:val="2ED15B5F"/>
    <w:rsid w:val="2EE221E3"/>
    <w:rsid w:val="2F7305E4"/>
    <w:rsid w:val="2F803204"/>
    <w:rsid w:val="2FB3060A"/>
    <w:rsid w:val="2FCE5B1E"/>
    <w:rsid w:val="2FDE7753"/>
    <w:rsid w:val="2FEF0361"/>
    <w:rsid w:val="2FF614EE"/>
    <w:rsid w:val="30436A9A"/>
    <w:rsid w:val="304C34A3"/>
    <w:rsid w:val="30611B3E"/>
    <w:rsid w:val="306959DD"/>
    <w:rsid w:val="307216B2"/>
    <w:rsid w:val="30766E97"/>
    <w:rsid w:val="30A048EF"/>
    <w:rsid w:val="30A21987"/>
    <w:rsid w:val="30AD5BBE"/>
    <w:rsid w:val="30AD61C5"/>
    <w:rsid w:val="30B12B1F"/>
    <w:rsid w:val="30DA2523"/>
    <w:rsid w:val="30E01C54"/>
    <w:rsid w:val="30EC0F07"/>
    <w:rsid w:val="31140E1D"/>
    <w:rsid w:val="312C4A57"/>
    <w:rsid w:val="312E593C"/>
    <w:rsid w:val="316D52EA"/>
    <w:rsid w:val="31785216"/>
    <w:rsid w:val="31944A9C"/>
    <w:rsid w:val="319E0453"/>
    <w:rsid w:val="320E5953"/>
    <w:rsid w:val="322E5409"/>
    <w:rsid w:val="323954D8"/>
    <w:rsid w:val="323B2882"/>
    <w:rsid w:val="3248318A"/>
    <w:rsid w:val="324B5172"/>
    <w:rsid w:val="325C38FB"/>
    <w:rsid w:val="326C7130"/>
    <w:rsid w:val="328161FB"/>
    <w:rsid w:val="32F22ABF"/>
    <w:rsid w:val="332A6465"/>
    <w:rsid w:val="33314EDB"/>
    <w:rsid w:val="335675DB"/>
    <w:rsid w:val="33567C45"/>
    <w:rsid w:val="337A6754"/>
    <w:rsid w:val="338036E9"/>
    <w:rsid w:val="339252DF"/>
    <w:rsid w:val="3393661B"/>
    <w:rsid w:val="33941379"/>
    <w:rsid w:val="33970F14"/>
    <w:rsid w:val="33A93C7C"/>
    <w:rsid w:val="33AE1321"/>
    <w:rsid w:val="33CB3314"/>
    <w:rsid w:val="33D90146"/>
    <w:rsid w:val="33DA1999"/>
    <w:rsid w:val="33FA5C92"/>
    <w:rsid w:val="341C2288"/>
    <w:rsid w:val="341F37EA"/>
    <w:rsid w:val="34485A7E"/>
    <w:rsid w:val="34512F0D"/>
    <w:rsid w:val="345B1B40"/>
    <w:rsid w:val="346425D6"/>
    <w:rsid w:val="346F3383"/>
    <w:rsid w:val="348F7181"/>
    <w:rsid w:val="34C2004E"/>
    <w:rsid w:val="34CB0A62"/>
    <w:rsid w:val="34D42007"/>
    <w:rsid w:val="34E14FC2"/>
    <w:rsid w:val="34F72477"/>
    <w:rsid w:val="34FC06A8"/>
    <w:rsid w:val="35006F50"/>
    <w:rsid w:val="35155F52"/>
    <w:rsid w:val="352E1113"/>
    <w:rsid w:val="354155DB"/>
    <w:rsid w:val="356A456C"/>
    <w:rsid w:val="35765D46"/>
    <w:rsid w:val="359C1008"/>
    <w:rsid w:val="35A2045C"/>
    <w:rsid w:val="35B932C7"/>
    <w:rsid w:val="35C16509"/>
    <w:rsid w:val="35D15E83"/>
    <w:rsid w:val="35D51966"/>
    <w:rsid w:val="35DA3A24"/>
    <w:rsid w:val="35F4580E"/>
    <w:rsid w:val="36107446"/>
    <w:rsid w:val="361D6083"/>
    <w:rsid w:val="363160E8"/>
    <w:rsid w:val="364A608C"/>
    <w:rsid w:val="364C21A1"/>
    <w:rsid w:val="3662581D"/>
    <w:rsid w:val="36A7267E"/>
    <w:rsid w:val="36C02DE4"/>
    <w:rsid w:val="36C46063"/>
    <w:rsid w:val="36EF0964"/>
    <w:rsid w:val="36FA12C5"/>
    <w:rsid w:val="371E02B5"/>
    <w:rsid w:val="372E0D47"/>
    <w:rsid w:val="373C1E47"/>
    <w:rsid w:val="374F291D"/>
    <w:rsid w:val="376F784C"/>
    <w:rsid w:val="37753AFC"/>
    <w:rsid w:val="37816E64"/>
    <w:rsid w:val="379E4B3A"/>
    <w:rsid w:val="37AE31C5"/>
    <w:rsid w:val="37E7226A"/>
    <w:rsid w:val="37EA1D05"/>
    <w:rsid w:val="37FB44BE"/>
    <w:rsid w:val="37FE3B62"/>
    <w:rsid w:val="37FE7F85"/>
    <w:rsid w:val="3807365F"/>
    <w:rsid w:val="380F6006"/>
    <w:rsid w:val="384A512D"/>
    <w:rsid w:val="38841206"/>
    <w:rsid w:val="38842B21"/>
    <w:rsid w:val="388A0F0C"/>
    <w:rsid w:val="38B22A36"/>
    <w:rsid w:val="38B842AB"/>
    <w:rsid w:val="38E21299"/>
    <w:rsid w:val="38E82A6A"/>
    <w:rsid w:val="38E91841"/>
    <w:rsid w:val="38ED2037"/>
    <w:rsid w:val="38ED5E93"/>
    <w:rsid w:val="390031DA"/>
    <w:rsid w:val="39006B5D"/>
    <w:rsid w:val="390B4877"/>
    <w:rsid w:val="39745EB7"/>
    <w:rsid w:val="398E2379"/>
    <w:rsid w:val="39904FFE"/>
    <w:rsid w:val="399337B2"/>
    <w:rsid w:val="39967A4F"/>
    <w:rsid w:val="39AA21F8"/>
    <w:rsid w:val="39B373A8"/>
    <w:rsid w:val="39D32535"/>
    <w:rsid w:val="39F66885"/>
    <w:rsid w:val="3A173289"/>
    <w:rsid w:val="3A2002B9"/>
    <w:rsid w:val="3A3404B8"/>
    <w:rsid w:val="3A5969D7"/>
    <w:rsid w:val="3A6A7A6C"/>
    <w:rsid w:val="3A7D0EFD"/>
    <w:rsid w:val="3A98147F"/>
    <w:rsid w:val="3AA8258A"/>
    <w:rsid w:val="3AB00351"/>
    <w:rsid w:val="3AB16BA3"/>
    <w:rsid w:val="3B077069"/>
    <w:rsid w:val="3B1E031B"/>
    <w:rsid w:val="3B285155"/>
    <w:rsid w:val="3B3A7D13"/>
    <w:rsid w:val="3B3C43AA"/>
    <w:rsid w:val="3B472B34"/>
    <w:rsid w:val="3B4C3275"/>
    <w:rsid w:val="3B567FF1"/>
    <w:rsid w:val="3B7558E0"/>
    <w:rsid w:val="3B87538E"/>
    <w:rsid w:val="3BAF5DD3"/>
    <w:rsid w:val="3BCC09CC"/>
    <w:rsid w:val="3BCD723F"/>
    <w:rsid w:val="3C1A63FE"/>
    <w:rsid w:val="3C2A1B75"/>
    <w:rsid w:val="3C455744"/>
    <w:rsid w:val="3C59458E"/>
    <w:rsid w:val="3C5B4AA8"/>
    <w:rsid w:val="3C6A70E9"/>
    <w:rsid w:val="3C7A1ABD"/>
    <w:rsid w:val="3C825B17"/>
    <w:rsid w:val="3C87185B"/>
    <w:rsid w:val="3CBC1F12"/>
    <w:rsid w:val="3CBD1D89"/>
    <w:rsid w:val="3CDD2030"/>
    <w:rsid w:val="3CE942B0"/>
    <w:rsid w:val="3CF47E52"/>
    <w:rsid w:val="3D001E69"/>
    <w:rsid w:val="3D040AF0"/>
    <w:rsid w:val="3D497C25"/>
    <w:rsid w:val="3D526936"/>
    <w:rsid w:val="3D5C0FE1"/>
    <w:rsid w:val="3DBE1EF0"/>
    <w:rsid w:val="3E1D7988"/>
    <w:rsid w:val="3E2640C3"/>
    <w:rsid w:val="3E2829A7"/>
    <w:rsid w:val="3E3D28CD"/>
    <w:rsid w:val="3E490C82"/>
    <w:rsid w:val="3E5766DA"/>
    <w:rsid w:val="3EAD5738"/>
    <w:rsid w:val="3EF42816"/>
    <w:rsid w:val="3EF97B8D"/>
    <w:rsid w:val="3EFE3805"/>
    <w:rsid w:val="3F054809"/>
    <w:rsid w:val="3F280936"/>
    <w:rsid w:val="3F394E34"/>
    <w:rsid w:val="3F5C0D92"/>
    <w:rsid w:val="3F892368"/>
    <w:rsid w:val="3F937B2C"/>
    <w:rsid w:val="3F9808C0"/>
    <w:rsid w:val="3FA21419"/>
    <w:rsid w:val="3FCB1064"/>
    <w:rsid w:val="3FD37A21"/>
    <w:rsid w:val="3FD528D1"/>
    <w:rsid w:val="3FEF7A43"/>
    <w:rsid w:val="3FF72BDD"/>
    <w:rsid w:val="400C1023"/>
    <w:rsid w:val="40391D8F"/>
    <w:rsid w:val="40770E48"/>
    <w:rsid w:val="407B0539"/>
    <w:rsid w:val="407F2D00"/>
    <w:rsid w:val="409107DD"/>
    <w:rsid w:val="40D979B2"/>
    <w:rsid w:val="40DE01D9"/>
    <w:rsid w:val="40ED0A97"/>
    <w:rsid w:val="41021F4C"/>
    <w:rsid w:val="4113523C"/>
    <w:rsid w:val="411B73DB"/>
    <w:rsid w:val="4125450C"/>
    <w:rsid w:val="41413C56"/>
    <w:rsid w:val="415D7063"/>
    <w:rsid w:val="41794ED2"/>
    <w:rsid w:val="418737DA"/>
    <w:rsid w:val="41973F00"/>
    <w:rsid w:val="41A536F9"/>
    <w:rsid w:val="41C41EBD"/>
    <w:rsid w:val="41D854BE"/>
    <w:rsid w:val="420328B9"/>
    <w:rsid w:val="42112457"/>
    <w:rsid w:val="425C6C61"/>
    <w:rsid w:val="427C658F"/>
    <w:rsid w:val="42823509"/>
    <w:rsid w:val="4295155E"/>
    <w:rsid w:val="4298182F"/>
    <w:rsid w:val="42AD5D08"/>
    <w:rsid w:val="42B2644E"/>
    <w:rsid w:val="42B51F06"/>
    <w:rsid w:val="42CA5FA0"/>
    <w:rsid w:val="43204077"/>
    <w:rsid w:val="43287DFF"/>
    <w:rsid w:val="432A2749"/>
    <w:rsid w:val="43327A60"/>
    <w:rsid w:val="43382DA2"/>
    <w:rsid w:val="437004DF"/>
    <w:rsid w:val="43717A0B"/>
    <w:rsid w:val="439F5B10"/>
    <w:rsid w:val="43A67007"/>
    <w:rsid w:val="43B330A8"/>
    <w:rsid w:val="43E721D3"/>
    <w:rsid w:val="43F54197"/>
    <w:rsid w:val="440E57F4"/>
    <w:rsid w:val="444609F6"/>
    <w:rsid w:val="446A2412"/>
    <w:rsid w:val="446D2DC8"/>
    <w:rsid w:val="44725AF2"/>
    <w:rsid w:val="449A4B87"/>
    <w:rsid w:val="44BE5822"/>
    <w:rsid w:val="44D2188A"/>
    <w:rsid w:val="44D449E6"/>
    <w:rsid w:val="44D631F8"/>
    <w:rsid w:val="44E663D7"/>
    <w:rsid w:val="44FD4B3A"/>
    <w:rsid w:val="450E4321"/>
    <w:rsid w:val="452837C5"/>
    <w:rsid w:val="455D1FCD"/>
    <w:rsid w:val="455F6FCB"/>
    <w:rsid w:val="456F6ED9"/>
    <w:rsid w:val="457D0FE9"/>
    <w:rsid w:val="45844238"/>
    <w:rsid w:val="458B4DE9"/>
    <w:rsid w:val="45916115"/>
    <w:rsid w:val="45A02A9B"/>
    <w:rsid w:val="45C71DDB"/>
    <w:rsid w:val="45D60EF0"/>
    <w:rsid w:val="45DA5C79"/>
    <w:rsid w:val="45F33346"/>
    <w:rsid w:val="45F8591F"/>
    <w:rsid w:val="46250CEB"/>
    <w:rsid w:val="46466103"/>
    <w:rsid w:val="464E28BD"/>
    <w:rsid w:val="465A0CE8"/>
    <w:rsid w:val="46636835"/>
    <w:rsid w:val="46733DB2"/>
    <w:rsid w:val="46773555"/>
    <w:rsid w:val="46A07194"/>
    <w:rsid w:val="46AE4DD2"/>
    <w:rsid w:val="46B95A90"/>
    <w:rsid w:val="46BA4959"/>
    <w:rsid w:val="46D15EB0"/>
    <w:rsid w:val="46D82400"/>
    <w:rsid w:val="46EF0EC3"/>
    <w:rsid w:val="474B45FC"/>
    <w:rsid w:val="4765490F"/>
    <w:rsid w:val="47705BB8"/>
    <w:rsid w:val="47E04A28"/>
    <w:rsid w:val="48162150"/>
    <w:rsid w:val="48167AE8"/>
    <w:rsid w:val="482A3CF7"/>
    <w:rsid w:val="48777F4D"/>
    <w:rsid w:val="488779FB"/>
    <w:rsid w:val="489363E0"/>
    <w:rsid w:val="48A013C8"/>
    <w:rsid w:val="48A42FAD"/>
    <w:rsid w:val="48D32BDC"/>
    <w:rsid w:val="48D80F37"/>
    <w:rsid w:val="48FA6D19"/>
    <w:rsid w:val="490E5512"/>
    <w:rsid w:val="4914489A"/>
    <w:rsid w:val="49184DB0"/>
    <w:rsid w:val="493039E2"/>
    <w:rsid w:val="4947077A"/>
    <w:rsid w:val="494805CB"/>
    <w:rsid w:val="495938AA"/>
    <w:rsid w:val="495B08F6"/>
    <w:rsid w:val="49782884"/>
    <w:rsid w:val="498A016F"/>
    <w:rsid w:val="49A04CC0"/>
    <w:rsid w:val="49A061BE"/>
    <w:rsid w:val="49A27D5F"/>
    <w:rsid w:val="49A36CE7"/>
    <w:rsid w:val="49A4245E"/>
    <w:rsid w:val="49B1684A"/>
    <w:rsid w:val="49B20AE8"/>
    <w:rsid w:val="49E5749A"/>
    <w:rsid w:val="49F37F0C"/>
    <w:rsid w:val="49FE6B2E"/>
    <w:rsid w:val="4A370F44"/>
    <w:rsid w:val="4A772AFC"/>
    <w:rsid w:val="4AC66D23"/>
    <w:rsid w:val="4AE67E1E"/>
    <w:rsid w:val="4B0413AD"/>
    <w:rsid w:val="4B04271D"/>
    <w:rsid w:val="4B2A05A0"/>
    <w:rsid w:val="4B3A23F9"/>
    <w:rsid w:val="4B44006C"/>
    <w:rsid w:val="4B4627DA"/>
    <w:rsid w:val="4B716E2D"/>
    <w:rsid w:val="4B863B11"/>
    <w:rsid w:val="4B94369C"/>
    <w:rsid w:val="4BAE5327"/>
    <w:rsid w:val="4BB67896"/>
    <w:rsid w:val="4BD51A25"/>
    <w:rsid w:val="4BFB556E"/>
    <w:rsid w:val="4C154396"/>
    <w:rsid w:val="4C1E3C30"/>
    <w:rsid w:val="4C271CF5"/>
    <w:rsid w:val="4CA35AB2"/>
    <w:rsid w:val="4CA5064C"/>
    <w:rsid w:val="4CCE2BC8"/>
    <w:rsid w:val="4CD15548"/>
    <w:rsid w:val="4CD35265"/>
    <w:rsid w:val="4CDA4996"/>
    <w:rsid w:val="4CF15365"/>
    <w:rsid w:val="4D0C12F6"/>
    <w:rsid w:val="4D134C44"/>
    <w:rsid w:val="4D2A6BE7"/>
    <w:rsid w:val="4D4574CF"/>
    <w:rsid w:val="4D494DA1"/>
    <w:rsid w:val="4D4C7C7F"/>
    <w:rsid w:val="4D4D23A2"/>
    <w:rsid w:val="4D637E12"/>
    <w:rsid w:val="4D8220AC"/>
    <w:rsid w:val="4DB50A61"/>
    <w:rsid w:val="4DB528BE"/>
    <w:rsid w:val="4DD57BC2"/>
    <w:rsid w:val="4DED2BA0"/>
    <w:rsid w:val="4E384E18"/>
    <w:rsid w:val="4E3C59C3"/>
    <w:rsid w:val="4E505B47"/>
    <w:rsid w:val="4E531BF6"/>
    <w:rsid w:val="4E6A2BCE"/>
    <w:rsid w:val="4E7229C4"/>
    <w:rsid w:val="4E765BA1"/>
    <w:rsid w:val="4E9C79A7"/>
    <w:rsid w:val="4E9D7347"/>
    <w:rsid w:val="4EC418FE"/>
    <w:rsid w:val="4ECC2797"/>
    <w:rsid w:val="4ED24B8F"/>
    <w:rsid w:val="4EF23C29"/>
    <w:rsid w:val="4EFE38D4"/>
    <w:rsid w:val="4EFE5390"/>
    <w:rsid w:val="4F177F55"/>
    <w:rsid w:val="4F351C75"/>
    <w:rsid w:val="4F3C40D8"/>
    <w:rsid w:val="4F64497A"/>
    <w:rsid w:val="4F7158FF"/>
    <w:rsid w:val="4FBC4E36"/>
    <w:rsid w:val="4FD318AB"/>
    <w:rsid w:val="502E5BE7"/>
    <w:rsid w:val="505D33F6"/>
    <w:rsid w:val="506373B6"/>
    <w:rsid w:val="50862061"/>
    <w:rsid w:val="508C2401"/>
    <w:rsid w:val="50B45146"/>
    <w:rsid w:val="511E4826"/>
    <w:rsid w:val="512548F2"/>
    <w:rsid w:val="512879D2"/>
    <w:rsid w:val="512F31D9"/>
    <w:rsid w:val="513D0E6F"/>
    <w:rsid w:val="514C4457"/>
    <w:rsid w:val="517A6384"/>
    <w:rsid w:val="519252C5"/>
    <w:rsid w:val="51AF03DA"/>
    <w:rsid w:val="51B05DB2"/>
    <w:rsid w:val="51C759C9"/>
    <w:rsid w:val="52082D3C"/>
    <w:rsid w:val="52222EB5"/>
    <w:rsid w:val="52321763"/>
    <w:rsid w:val="529B31C7"/>
    <w:rsid w:val="52A13B73"/>
    <w:rsid w:val="52A24537"/>
    <w:rsid w:val="52ED6FB1"/>
    <w:rsid w:val="52FB049E"/>
    <w:rsid w:val="52FC6541"/>
    <w:rsid w:val="53016F33"/>
    <w:rsid w:val="53065675"/>
    <w:rsid w:val="532C5467"/>
    <w:rsid w:val="533146A8"/>
    <w:rsid w:val="534C6C48"/>
    <w:rsid w:val="534F0BAB"/>
    <w:rsid w:val="53B06C4C"/>
    <w:rsid w:val="53C90F08"/>
    <w:rsid w:val="53F54A09"/>
    <w:rsid w:val="540627A3"/>
    <w:rsid w:val="54071A30"/>
    <w:rsid w:val="54163097"/>
    <w:rsid w:val="544F7544"/>
    <w:rsid w:val="545D3F1C"/>
    <w:rsid w:val="546B4490"/>
    <w:rsid w:val="546C7AF6"/>
    <w:rsid w:val="54830907"/>
    <w:rsid w:val="549B1E53"/>
    <w:rsid w:val="54EC025D"/>
    <w:rsid w:val="54F53A05"/>
    <w:rsid w:val="550A2531"/>
    <w:rsid w:val="550C72B7"/>
    <w:rsid w:val="55321795"/>
    <w:rsid w:val="554B168C"/>
    <w:rsid w:val="55553E18"/>
    <w:rsid w:val="55595E36"/>
    <w:rsid w:val="555F38B9"/>
    <w:rsid w:val="55633C1C"/>
    <w:rsid w:val="556825AC"/>
    <w:rsid w:val="5576055B"/>
    <w:rsid w:val="557E12E2"/>
    <w:rsid w:val="55A501C4"/>
    <w:rsid w:val="55D85898"/>
    <w:rsid w:val="55E87B1A"/>
    <w:rsid w:val="56010B19"/>
    <w:rsid w:val="564505A1"/>
    <w:rsid w:val="564A6B43"/>
    <w:rsid w:val="569B2050"/>
    <w:rsid w:val="56A83D23"/>
    <w:rsid w:val="56C21867"/>
    <w:rsid w:val="57084AE0"/>
    <w:rsid w:val="57164A47"/>
    <w:rsid w:val="571C3D6B"/>
    <w:rsid w:val="571F452A"/>
    <w:rsid w:val="571F7891"/>
    <w:rsid w:val="572343A9"/>
    <w:rsid w:val="5756180B"/>
    <w:rsid w:val="5762159B"/>
    <w:rsid w:val="579509C7"/>
    <w:rsid w:val="579D553A"/>
    <w:rsid w:val="57A973C0"/>
    <w:rsid w:val="57AD7AE7"/>
    <w:rsid w:val="57B57363"/>
    <w:rsid w:val="57B62CE2"/>
    <w:rsid w:val="57B92419"/>
    <w:rsid w:val="57E2382A"/>
    <w:rsid w:val="57E43CE6"/>
    <w:rsid w:val="58067046"/>
    <w:rsid w:val="582346FA"/>
    <w:rsid w:val="58277A16"/>
    <w:rsid w:val="58310E71"/>
    <w:rsid w:val="58437985"/>
    <w:rsid w:val="586B000F"/>
    <w:rsid w:val="588E2720"/>
    <w:rsid w:val="58C06DD0"/>
    <w:rsid w:val="58D13E39"/>
    <w:rsid w:val="58E5035E"/>
    <w:rsid w:val="590734FB"/>
    <w:rsid w:val="591907F4"/>
    <w:rsid w:val="593836A9"/>
    <w:rsid w:val="593F48C5"/>
    <w:rsid w:val="594B0F85"/>
    <w:rsid w:val="59567793"/>
    <w:rsid w:val="595A43BE"/>
    <w:rsid w:val="59D61290"/>
    <w:rsid w:val="59DB1995"/>
    <w:rsid w:val="59DF6694"/>
    <w:rsid w:val="5A0E69B6"/>
    <w:rsid w:val="5A167109"/>
    <w:rsid w:val="5A880240"/>
    <w:rsid w:val="5A960290"/>
    <w:rsid w:val="5ADC2449"/>
    <w:rsid w:val="5AF64F06"/>
    <w:rsid w:val="5AFB40DB"/>
    <w:rsid w:val="5B0A6270"/>
    <w:rsid w:val="5B4A4C11"/>
    <w:rsid w:val="5B881776"/>
    <w:rsid w:val="5B8A5421"/>
    <w:rsid w:val="5B8A5692"/>
    <w:rsid w:val="5B8B03F1"/>
    <w:rsid w:val="5B8C30E2"/>
    <w:rsid w:val="5BAD71F7"/>
    <w:rsid w:val="5BB57706"/>
    <w:rsid w:val="5C2D0EE9"/>
    <w:rsid w:val="5C6A19F9"/>
    <w:rsid w:val="5C6B2683"/>
    <w:rsid w:val="5C7C6288"/>
    <w:rsid w:val="5CB151DB"/>
    <w:rsid w:val="5CD25402"/>
    <w:rsid w:val="5CE449B3"/>
    <w:rsid w:val="5CFD7258"/>
    <w:rsid w:val="5CFD7E74"/>
    <w:rsid w:val="5D203D40"/>
    <w:rsid w:val="5D2C7548"/>
    <w:rsid w:val="5D4351CF"/>
    <w:rsid w:val="5D63484D"/>
    <w:rsid w:val="5DA830AD"/>
    <w:rsid w:val="5DE64A71"/>
    <w:rsid w:val="5DE64B7D"/>
    <w:rsid w:val="5E08142B"/>
    <w:rsid w:val="5E0A7679"/>
    <w:rsid w:val="5E253B1C"/>
    <w:rsid w:val="5E254310"/>
    <w:rsid w:val="5E34491B"/>
    <w:rsid w:val="5E52592E"/>
    <w:rsid w:val="5E5D7F21"/>
    <w:rsid w:val="5E9E02C7"/>
    <w:rsid w:val="5EA552F2"/>
    <w:rsid w:val="5EBC0561"/>
    <w:rsid w:val="5ED0552E"/>
    <w:rsid w:val="5ED75951"/>
    <w:rsid w:val="5EE43A05"/>
    <w:rsid w:val="5F311F0D"/>
    <w:rsid w:val="5F376D86"/>
    <w:rsid w:val="5F7E1A8C"/>
    <w:rsid w:val="5F8B5DFF"/>
    <w:rsid w:val="5FC00834"/>
    <w:rsid w:val="5FCA2AC0"/>
    <w:rsid w:val="5FCC305F"/>
    <w:rsid w:val="5FE0450C"/>
    <w:rsid w:val="60011A2A"/>
    <w:rsid w:val="60042075"/>
    <w:rsid w:val="602D3ADF"/>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AA41D8"/>
    <w:rsid w:val="61AB534D"/>
    <w:rsid w:val="61B4420E"/>
    <w:rsid w:val="61BB06B6"/>
    <w:rsid w:val="61C45773"/>
    <w:rsid w:val="623E3C23"/>
    <w:rsid w:val="624E31D0"/>
    <w:rsid w:val="627363E3"/>
    <w:rsid w:val="62754788"/>
    <w:rsid w:val="627703DF"/>
    <w:rsid w:val="62786AC1"/>
    <w:rsid w:val="62C14866"/>
    <w:rsid w:val="62D3693C"/>
    <w:rsid w:val="62D548D4"/>
    <w:rsid w:val="62E21FE6"/>
    <w:rsid w:val="632D66D7"/>
    <w:rsid w:val="633D0FCB"/>
    <w:rsid w:val="634D2A92"/>
    <w:rsid w:val="635348C2"/>
    <w:rsid w:val="637A5594"/>
    <w:rsid w:val="637F25EE"/>
    <w:rsid w:val="63A710BD"/>
    <w:rsid w:val="63C31359"/>
    <w:rsid w:val="63D211A0"/>
    <w:rsid w:val="63D31079"/>
    <w:rsid w:val="63F53F4B"/>
    <w:rsid w:val="63F67B92"/>
    <w:rsid w:val="641205E0"/>
    <w:rsid w:val="641B2B1B"/>
    <w:rsid w:val="6424218B"/>
    <w:rsid w:val="6432186F"/>
    <w:rsid w:val="64364712"/>
    <w:rsid w:val="644F5CEA"/>
    <w:rsid w:val="645171A5"/>
    <w:rsid w:val="646E4F44"/>
    <w:rsid w:val="64A26B90"/>
    <w:rsid w:val="64AB6568"/>
    <w:rsid w:val="64C30E6C"/>
    <w:rsid w:val="64DB1ED4"/>
    <w:rsid w:val="64DE5BE0"/>
    <w:rsid w:val="64E82BC8"/>
    <w:rsid w:val="650067E0"/>
    <w:rsid w:val="6520139B"/>
    <w:rsid w:val="652354C5"/>
    <w:rsid w:val="6524339F"/>
    <w:rsid w:val="65532DA0"/>
    <w:rsid w:val="656A6EA9"/>
    <w:rsid w:val="65791E7B"/>
    <w:rsid w:val="657E5DC6"/>
    <w:rsid w:val="65AD581B"/>
    <w:rsid w:val="662C6A34"/>
    <w:rsid w:val="664277CD"/>
    <w:rsid w:val="66632596"/>
    <w:rsid w:val="66944926"/>
    <w:rsid w:val="66D24120"/>
    <w:rsid w:val="671543CB"/>
    <w:rsid w:val="671E7669"/>
    <w:rsid w:val="676E57FB"/>
    <w:rsid w:val="677C4AF0"/>
    <w:rsid w:val="677C5A1E"/>
    <w:rsid w:val="67A22C39"/>
    <w:rsid w:val="67A36CA4"/>
    <w:rsid w:val="67B32D00"/>
    <w:rsid w:val="67BD24ED"/>
    <w:rsid w:val="67C432B5"/>
    <w:rsid w:val="67CA3576"/>
    <w:rsid w:val="68245CC5"/>
    <w:rsid w:val="68755B25"/>
    <w:rsid w:val="688F7F81"/>
    <w:rsid w:val="689768A9"/>
    <w:rsid w:val="68F77E6E"/>
    <w:rsid w:val="690422F9"/>
    <w:rsid w:val="692B3EEB"/>
    <w:rsid w:val="692F3A76"/>
    <w:rsid w:val="6938156A"/>
    <w:rsid w:val="69511659"/>
    <w:rsid w:val="695F01B3"/>
    <w:rsid w:val="69652819"/>
    <w:rsid w:val="69740E9C"/>
    <w:rsid w:val="698B3B86"/>
    <w:rsid w:val="699464E8"/>
    <w:rsid w:val="6998164F"/>
    <w:rsid w:val="69A14E6A"/>
    <w:rsid w:val="69BB5487"/>
    <w:rsid w:val="69C82FD4"/>
    <w:rsid w:val="69F76F06"/>
    <w:rsid w:val="69F95788"/>
    <w:rsid w:val="6A111A69"/>
    <w:rsid w:val="6A3912BA"/>
    <w:rsid w:val="6A394390"/>
    <w:rsid w:val="6A3B3C33"/>
    <w:rsid w:val="6A3D46F4"/>
    <w:rsid w:val="6A476285"/>
    <w:rsid w:val="6A6A21F1"/>
    <w:rsid w:val="6A8B5624"/>
    <w:rsid w:val="6ABF2745"/>
    <w:rsid w:val="6AC052DF"/>
    <w:rsid w:val="6AE44704"/>
    <w:rsid w:val="6AF16CA1"/>
    <w:rsid w:val="6B0A346D"/>
    <w:rsid w:val="6B1C2F58"/>
    <w:rsid w:val="6B2253AA"/>
    <w:rsid w:val="6B465884"/>
    <w:rsid w:val="6B74167C"/>
    <w:rsid w:val="6B807335"/>
    <w:rsid w:val="6B8D3D19"/>
    <w:rsid w:val="6B936732"/>
    <w:rsid w:val="6B936945"/>
    <w:rsid w:val="6B943C3D"/>
    <w:rsid w:val="6B9F1C3E"/>
    <w:rsid w:val="6BB7125F"/>
    <w:rsid w:val="6BC64C77"/>
    <w:rsid w:val="6BC66E8F"/>
    <w:rsid w:val="6BEC20B0"/>
    <w:rsid w:val="6C12495A"/>
    <w:rsid w:val="6C4C58BD"/>
    <w:rsid w:val="6C73344A"/>
    <w:rsid w:val="6C7546AC"/>
    <w:rsid w:val="6C8031E6"/>
    <w:rsid w:val="6C8C60E1"/>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F004B"/>
    <w:rsid w:val="6EAC7DB2"/>
    <w:rsid w:val="6EBE1783"/>
    <w:rsid w:val="6EF92F92"/>
    <w:rsid w:val="6F2B2066"/>
    <w:rsid w:val="6F3632F9"/>
    <w:rsid w:val="6F497D22"/>
    <w:rsid w:val="6F585DD6"/>
    <w:rsid w:val="6F832748"/>
    <w:rsid w:val="6FC85E76"/>
    <w:rsid w:val="6FD40F09"/>
    <w:rsid w:val="6FD664F7"/>
    <w:rsid w:val="6FD874F0"/>
    <w:rsid w:val="701200B7"/>
    <w:rsid w:val="702B02C2"/>
    <w:rsid w:val="70334479"/>
    <w:rsid w:val="70497201"/>
    <w:rsid w:val="706031F7"/>
    <w:rsid w:val="706A5BC3"/>
    <w:rsid w:val="707D6FDF"/>
    <w:rsid w:val="70824DD6"/>
    <w:rsid w:val="70931E99"/>
    <w:rsid w:val="70B91B22"/>
    <w:rsid w:val="70DA7C73"/>
    <w:rsid w:val="70DF571C"/>
    <w:rsid w:val="70F52EE5"/>
    <w:rsid w:val="70FA17E5"/>
    <w:rsid w:val="7102107D"/>
    <w:rsid w:val="71466F47"/>
    <w:rsid w:val="71650526"/>
    <w:rsid w:val="71785BF6"/>
    <w:rsid w:val="71A63DB4"/>
    <w:rsid w:val="71AC3CE5"/>
    <w:rsid w:val="71B22C2F"/>
    <w:rsid w:val="71C87E6A"/>
    <w:rsid w:val="71CE7119"/>
    <w:rsid w:val="71DA1B12"/>
    <w:rsid w:val="7212699F"/>
    <w:rsid w:val="724C0C12"/>
    <w:rsid w:val="72526028"/>
    <w:rsid w:val="72555A55"/>
    <w:rsid w:val="72586C7B"/>
    <w:rsid w:val="726E4910"/>
    <w:rsid w:val="72797CB1"/>
    <w:rsid w:val="72982221"/>
    <w:rsid w:val="72AA4D7A"/>
    <w:rsid w:val="72BD03A7"/>
    <w:rsid w:val="72C14665"/>
    <w:rsid w:val="72D65B7D"/>
    <w:rsid w:val="73086358"/>
    <w:rsid w:val="73102760"/>
    <w:rsid w:val="7330362D"/>
    <w:rsid w:val="7331157E"/>
    <w:rsid w:val="733851B2"/>
    <w:rsid w:val="733975E1"/>
    <w:rsid w:val="733B500C"/>
    <w:rsid w:val="73800B33"/>
    <w:rsid w:val="7381115D"/>
    <w:rsid w:val="738B680C"/>
    <w:rsid w:val="73A57998"/>
    <w:rsid w:val="74086509"/>
    <w:rsid w:val="7418207D"/>
    <w:rsid w:val="74323B10"/>
    <w:rsid w:val="747E0B22"/>
    <w:rsid w:val="74891470"/>
    <w:rsid w:val="75196DE5"/>
    <w:rsid w:val="756264EB"/>
    <w:rsid w:val="75871421"/>
    <w:rsid w:val="758E41ED"/>
    <w:rsid w:val="75A35ED5"/>
    <w:rsid w:val="75A52DA7"/>
    <w:rsid w:val="75BB4E6B"/>
    <w:rsid w:val="75D14529"/>
    <w:rsid w:val="75D719B2"/>
    <w:rsid w:val="75DA62B7"/>
    <w:rsid w:val="75E36C9A"/>
    <w:rsid w:val="75F66805"/>
    <w:rsid w:val="76161FE7"/>
    <w:rsid w:val="7616399E"/>
    <w:rsid w:val="76177D7F"/>
    <w:rsid w:val="76474E6E"/>
    <w:rsid w:val="765A4445"/>
    <w:rsid w:val="7664131E"/>
    <w:rsid w:val="76665235"/>
    <w:rsid w:val="769F4581"/>
    <w:rsid w:val="76A50F09"/>
    <w:rsid w:val="76AB2C13"/>
    <w:rsid w:val="76B1227C"/>
    <w:rsid w:val="76BF2EA4"/>
    <w:rsid w:val="76DA7E70"/>
    <w:rsid w:val="76FA4CC1"/>
    <w:rsid w:val="771A35DE"/>
    <w:rsid w:val="77414905"/>
    <w:rsid w:val="774310DC"/>
    <w:rsid w:val="776369E5"/>
    <w:rsid w:val="777165EE"/>
    <w:rsid w:val="778154D2"/>
    <w:rsid w:val="77B5498B"/>
    <w:rsid w:val="77C3048F"/>
    <w:rsid w:val="77CE6299"/>
    <w:rsid w:val="781420EA"/>
    <w:rsid w:val="78225ACD"/>
    <w:rsid w:val="785E4EE7"/>
    <w:rsid w:val="786C3FC5"/>
    <w:rsid w:val="78B74E51"/>
    <w:rsid w:val="78DA57B9"/>
    <w:rsid w:val="79077A58"/>
    <w:rsid w:val="7925066A"/>
    <w:rsid w:val="792C0369"/>
    <w:rsid w:val="79542A76"/>
    <w:rsid w:val="79842B92"/>
    <w:rsid w:val="79981665"/>
    <w:rsid w:val="79B02BFF"/>
    <w:rsid w:val="79B61120"/>
    <w:rsid w:val="79BB3FE5"/>
    <w:rsid w:val="79C35F52"/>
    <w:rsid w:val="79C42887"/>
    <w:rsid w:val="79E55243"/>
    <w:rsid w:val="7A0615F6"/>
    <w:rsid w:val="7A16135A"/>
    <w:rsid w:val="7A167146"/>
    <w:rsid w:val="7A1C2659"/>
    <w:rsid w:val="7A323B65"/>
    <w:rsid w:val="7A481DF0"/>
    <w:rsid w:val="7A5616AF"/>
    <w:rsid w:val="7A6835EA"/>
    <w:rsid w:val="7A7728CB"/>
    <w:rsid w:val="7A84375F"/>
    <w:rsid w:val="7A953818"/>
    <w:rsid w:val="7A957BAA"/>
    <w:rsid w:val="7AA9197D"/>
    <w:rsid w:val="7AAE4C6D"/>
    <w:rsid w:val="7AB14634"/>
    <w:rsid w:val="7ACF6AF1"/>
    <w:rsid w:val="7AE704B1"/>
    <w:rsid w:val="7AEB45F7"/>
    <w:rsid w:val="7B00756F"/>
    <w:rsid w:val="7B205CC3"/>
    <w:rsid w:val="7B2C39A7"/>
    <w:rsid w:val="7B2D4BF1"/>
    <w:rsid w:val="7B391ACB"/>
    <w:rsid w:val="7B4B600C"/>
    <w:rsid w:val="7B9A08EC"/>
    <w:rsid w:val="7BB0436D"/>
    <w:rsid w:val="7BBA497F"/>
    <w:rsid w:val="7BBD74D2"/>
    <w:rsid w:val="7BDA6C0E"/>
    <w:rsid w:val="7BED2FF3"/>
    <w:rsid w:val="7BEF49C3"/>
    <w:rsid w:val="7C1879B2"/>
    <w:rsid w:val="7C365845"/>
    <w:rsid w:val="7C60493E"/>
    <w:rsid w:val="7C776CC4"/>
    <w:rsid w:val="7C7F7D49"/>
    <w:rsid w:val="7CAE09CB"/>
    <w:rsid w:val="7CB8291D"/>
    <w:rsid w:val="7CD03434"/>
    <w:rsid w:val="7D086B79"/>
    <w:rsid w:val="7D175464"/>
    <w:rsid w:val="7D300BC9"/>
    <w:rsid w:val="7D4C2883"/>
    <w:rsid w:val="7D515947"/>
    <w:rsid w:val="7D54159C"/>
    <w:rsid w:val="7D63567A"/>
    <w:rsid w:val="7D66553F"/>
    <w:rsid w:val="7D882FD3"/>
    <w:rsid w:val="7D8B7BCC"/>
    <w:rsid w:val="7DC10E09"/>
    <w:rsid w:val="7DCB6E8A"/>
    <w:rsid w:val="7DE20FA2"/>
    <w:rsid w:val="7DFE03FA"/>
    <w:rsid w:val="7E63122D"/>
    <w:rsid w:val="7E706E61"/>
    <w:rsid w:val="7E737A61"/>
    <w:rsid w:val="7E7D54BB"/>
    <w:rsid w:val="7E896F3F"/>
    <w:rsid w:val="7E8A476F"/>
    <w:rsid w:val="7EAC7030"/>
    <w:rsid w:val="7EBB42CC"/>
    <w:rsid w:val="7ECE0404"/>
    <w:rsid w:val="7EFE4F4F"/>
    <w:rsid w:val="7F0C19DE"/>
    <w:rsid w:val="7F1447AA"/>
    <w:rsid w:val="7F343527"/>
    <w:rsid w:val="7F431B5D"/>
    <w:rsid w:val="7FC306CA"/>
    <w:rsid w:val="7FD1331A"/>
    <w:rsid w:val="7FFA2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line="578" w:lineRule="auto"/>
      <w:outlineLvl w:val="0"/>
    </w:pPr>
    <w:rPr>
      <w:b/>
      <w:bCs/>
      <w:kern w:val="44"/>
      <w:sz w:val="44"/>
      <w:szCs w:val="44"/>
    </w:rPr>
  </w:style>
  <w:style w:type="paragraph" w:styleId="4">
    <w:name w:val="heading 2"/>
    <w:basedOn w:val="1"/>
    <w:next w:val="1"/>
    <w:link w:val="58"/>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92"/>
    <w:qFormat/>
    <w:uiPriority w:val="0"/>
    <w:pPr>
      <w:keepNext/>
      <w:keepLines/>
      <w:spacing w:line="416" w:lineRule="auto"/>
      <w:outlineLvl w:val="2"/>
    </w:pPr>
    <w:rPr>
      <w:b/>
      <w:bCs/>
      <w:sz w:val="32"/>
      <w:szCs w:val="32"/>
    </w:rPr>
  </w:style>
  <w:style w:type="paragraph" w:styleId="2">
    <w:name w:val="heading 4"/>
    <w:basedOn w:val="1"/>
    <w:next w:val="1"/>
    <w:link w:val="99"/>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line="372" w:lineRule="auto"/>
      <w:outlineLvl w:val="4"/>
    </w:pPr>
    <w:rPr>
      <w:b/>
      <w:sz w:val="28"/>
    </w:rPr>
  </w:style>
  <w:style w:type="paragraph" w:styleId="7">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2520" w:leftChars="1200"/>
    </w:pPr>
    <w:rPr>
      <w:rFonts w:ascii="Calibri" w:hAnsi="Calibri"/>
      <w:szCs w:val="22"/>
    </w:rPr>
  </w:style>
  <w:style w:type="paragraph" w:styleId="11">
    <w:name w:val="Normal Indent"/>
    <w:basedOn w:val="1"/>
    <w:qFormat/>
    <w:uiPriority w:val="0"/>
    <w:pPr>
      <w:ind w:firstLine="420" w:firstLineChars="200"/>
    </w:pPr>
  </w:style>
  <w:style w:type="paragraph" w:styleId="12">
    <w:name w:val="List Bullet"/>
    <w:basedOn w:val="1"/>
    <w:qFormat/>
    <w:uiPriority w:val="0"/>
    <w:pPr>
      <w:numPr>
        <w:ilvl w:val="0"/>
        <w:numId w:val="2"/>
      </w:numPr>
      <w:tabs>
        <w:tab w:val="left" w:pos="360"/>
      </w:tabs>
    </w:pPr>
  </w:style>
  <w:style w:type="paragraph" w:styleId="13">
    <w:name w:val="Document Map"/>
    <w:basedOn w:val="1"/>
    <w:qFormat/>
    <w:uiPriority w:val="0"/>
    <w:pPr>
      <w:shd w:val="clear" w:color="auto" w:fill="000080"/>
    </w:pPr>
  </w:style>
  <w:style w:type="paragraph" w:styleId="14">
    <w:name w:val="annotation text"/>
    <w:basedOn w:val="1"/>
    <w:link w:val="93"/>
    <w:qFormat/>
    <w:uiPriority w:val="0"/>
    <w:pPr>
      <w:jc w:val="left"/>
    </w:pPr>
  </w:style>
  <w:style w:type="paragraph" w:styleId="15">
    <w:name w:val="Body Text 3"/>
    <w:basedOn w:val="1"/>
    <w:link w:val="94"/>
    <w:qFormat/>
    <w:uiPriority w:val="0"/>
    <w:rPr>
      <w:rFonts w:ascii="宋体"/>
      <w:sz w:val="24"/>
    </w:rPr>
  </w:style>
  <w:style w:type="paragraph" w:styleId="16">
    <w:name w:val="Body Text"/>
    <w:basedOn w:val="1"/>
    <w:next w:val="17"/>
    <w:link w:val="96"/>
    <w:qFormat/>
    <w:uiPriority w:val="0"/>
  </w:style>
  <w:style w:type="paragraph" w:styleId="17">
    <w:name w:val="Body Text 2"/>
    <w:basedOn w:val="1"/>
    <w:next w:val="16"/>
    <w:qFormat/>
    <w:uiPriority w:val="0"/>
    <w:pPr>
      <w:spacing w:line="500" w:lineRule="exact"/>
    </w:pPr>
  </w:style>
  <w:style w:type="paragraph" w:styleId="18">
    <w:name w:val="Body Text Indent"/>
    <w:basedOn w:val="1"/>
    <w:qFormat/>
    <w:uiPriority w:val="0"/>
    <w:pPr>
      <w:adjustRightInd w:val="0"/>
      <w:spacing w:after="120" w:line="420" w:lineRule="atLeast"/>
      <w:ind w:left="420" w:firstLine="454"/>
      <w:textAlignment w:val="baseline"/>
    </w:pPr>
    <w:rPr>
      <w:kern w:val="0"/>
      <w:szCs w:val="20"/>
    </w:rPr>
  </w:style>
  <w:style w:type="paragraph" w:styleId="19">
    <w:name w:val="index 4"/>
    <w:basedOn w:val="1"/>
    <w:next w:val="1"/>
    <w:qFormat/>
    <w:uiPriority w:val="0"/>
    <w:pPr>
      <w:ind w:left="600" w:leftChars="600"/>
    </w:pPr>
  </w:style>
  <w:style w:type="paragraph" w:styleId="20">
    <w:name w:val="toc 5"/>
    <w:basedOn w:val="1"/>
    <w:next w:val="1"/>
    <w:link w:val="89"/>
    <w:qFormat/>
    <w:uiPriority w:val="39"/>
    <w:pPr>
      <w:ind w:left="1680" w:leftChars="800"/>
    </w:pPr>
    <w:rPr>
      <w:kern w:val="0"/>
      <w:sz w:val="20"/>
      <w:szCs w:val="22"/>
    </w:rPr>
  </w:style>
  <w:style w:type="paragraph" w:styleId="21">
    <w:name w:val="toc 3"/>
    <w:basedOn w:val="1"/>
    <w:next w:val="1"/>
    <w:qFormat/>
    <w:uiPriority w:val="39"/>
    <w:pPr>
      <w:ind w:left="840" w:leftChars="400"/>
    </w:pPr>
  </w:style>
  <w:style w:type="paragraph" w:styleId="22">
    <w:name w:val="Plain Text"/>
    <w:basedOn w:val="1"/>
    <w:next w:val="1"/>
    <w:qFormat/>
    <w:uiPriority w:val="0"/>
    <w:rPr>
      <w:rFonts w:ascii="宋体" w:hAnsi="Courier New"/>
      <w:szCs w:val="20"/>
    </w:rPr>
  </w:style>
  <w:style w:type="paragraph" w:styleId="23">
    <w:name w:val="toc 8"/>
    <w:basedOn w:val="1"/>
    <w:next w:val="1"/>
    <w:qFormat/>
    <w:uiPriority w:val="39"/>
    <w:pPr>
      <w:ind w:left="2940" w:leftChars="1400"/>
    </w:pPr>
    <w:rPr>
      <w:rFonts w:ascii="Calibri" w:hAnsi="Calibri"/>
      <w:szCs w:val="22"/>
    </w:rPr>
  </w:style>
  <w:style w:type="paragraph" w:styleId="24">
    <w:name w:val="index 3"/>
    <w:basedOn w:val="1"/>
    <w:next w:val="1"/>
    <w:qFormat/>
    <w:uiPriority w:val="0"/>
    <w:pPr>
      <w:ind w:left="400" w:leftChars="400"/>
    </w:pPr>
  </w:style>
  <w:style w:type="paragraph" w:styleId="25">
    <w:name w:val="Date"/>
    <w:basedOn w:val="1"/>
    <w:next w:val="1"/>
    <w:qFormat/>
    <w:uiPriority w:val="0"/>
    <w:pPr>
      <w:ind w:left="100" w:leftChars="2500"/>
    </w:pPr>
  </w:style>
  <w:style w:type="paragraph" w:styleId="26">
    <w:name w:val="endnote text"/>
    <w:basedOn w:val="1"/>
    <w:qFormat/>
    <w:uiPriority w:val="0"/>
    <w:pPr>
      <w:snapToGrid w:val="0"/>
      <w:jc w:val="left"/>
    </w:pPr>
  </w:style>
  <w:style w:type="paragraph" w:styleId="27">
    <w:name w:val="Balloon Text"/>
    <w:basedOn w:val="1"/>
    <w:qFormat/>
    <w:uiPriority w:val="0"/>
    <w:rPr>
      <w:sz w:val="18"/>
      <w:szCs w:val="18"/>
    </w:rPr>
  </w:style>
  <w:style w:type="paragraph" w:styleId="28">
    <w:name w:val="footer"/>
    <w:basedOn w:val="1"/>
    <w:link w:val="10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00"/>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4"/>
    <w:next w:val="14"/>
    <w:link w:val="98"/>
    <w:qFormat/>
    <w:uiPriority w:val="0"/>
    <w:rPr>
      <w:b/>
      <w:bCs/>
    </w:rPr>
  </w:style>
  <w:style w:type="paragraph" w:styleId="42">
    <w:name w:val="Body Text First Indent 2"/>
    <w:basedOn w:val="18"/>
    <w:qFormat/>
    <w:uiPriority w:val="0"/>
    <w:pPr>
      <w:ind w:left="0" w:firstLine="960" w:firstLineChars="200"/>
    </w:pPr>
    <w:rPr>
      <w:sz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rPr>
  </w:style>
  <w:style w:type="character" w:styleId="47">
    <w:name w:val="endnote reference"/>
    <w:basedOn w:val="45"/>
    <w:qFormat/>
    <w:uiPriority w:val="0"/>
    <w:rPr>
      <w:vertAlign w:val="superscript"/>
    </w:rPr>
  </w:style>
  <w:style w:type="character" w:styleId="48">
    <w:name w:val="page number"/>
    <w:basedOn w:val="45"/>
    <w:qFormat/>
    <w:uiPriority w:val="0"/>
  </w:style>
  <w:style w:type="character" w:styleId="49">
    <w:name w:val="FollowedHyperlink"/>
    <w:basedOn w:val="45"/>
    <w:qFormat/>
    <w:uiPriority w:val="0"/>
    <w:rPr>
      <w:color w:val="333333"/>
      <w:sz w:val="18"/>
      <w:szCs w:val="18"/>
      <w:u w:val="single"/>
    </w:rPr>
  </w:style>
  <w:style w:type="character" w:styleId="50">
    <w:name w:val="Hyperlink"/>
    <w:basedOn w:val="45"/>
    <w:qFormat/>
    <w:uiPriority w:val="99"/>
    <w:rPr>
      <w:color w:val="333333"/>
      <w:sz w:val="18"/>
      <w:szCs w:val="18"/>
      <w:u w:val="single"/>
    </w:rPr>
  </w:style>
  <w:style w:type="character" w:styleId="51">
    <w:name w:val="annotation reference"/>
    <w:basedOn w:val="45"/>
    <w:qFormat/>
    <w:uiPriority w:val="0"/>
    <w:rPr>
      <w:sz w:val="21"/>
      <w:szCs w:val="21"/>
    </w:rPr>
  </w:style>
  <w:style w:type="character" w:styleId="52">
    <w:name w:val="footnote reference"/>
    <w:basedOn w:val="45"/>
    <w:qFormat/>
    <w:uiPriority w:val="0"/>
    <w:rPr>
      <w:vertAlign w:val="superscript"/>
    </w:rPr>
  </w:style>
  <w:style w:type="paragraph" w:customStyle="1" w:styleId="53">
    <w:name w:val="Normal Indent1"/>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54">
    <w:name w:val="正文缩进1"/>
    <w:qFormat/>
    <w:uiPriority w:val="0"/>
    <w:pPr>
      <w:widowControl/>
      <w:ind w:firstLine="420"/>
      <w:jc w:val="left"/>
    </w:pPr>
    <w:rPr>
      <w:rFonts w:ascii="Times New Roman" w:hAnsi="Times New Roman" w:eastAsia="宋体" w:cs="Times New Roman"/>
      <w:kern w:val="0"/>
      <w:sz w:val="20"/>
      <w:szCs w:val="24"/>
      <w:lang w:val="en-US" w:eastAsia="zh-CN" w:bidi="ar-SA"/>
    </w:rPr>
  </w:style>
  <w:style w:type="paragraph" w:customStyle="1" w:styleId="55">
    <w:name w:val="样式 宋体 行距: 1.5 倍行距"/>
    <w:basedOn w:val="56"/>
    <w:next w:val="1"/>
    <w:qFormat/>
    <w:uiPriority w:val="0"/>
    <w:pPr>
      <w:jc w:val="center"/>
    </w:pPr>
    <w:rPr>
      <w:b/>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5"/>
    <w:qFormat/>
    <w:uiPriority w:val="0"/>
    <w:pPr>
      <w:widowControl w:val="0"/>
      <w:jc w:val="both"/>
    </w:pPr>
    <w:rPr>
      <w:rFonts w:ascii="Calibri" w:hAnsi="Calibri" w:eastAsia="宋体" w:cs="黑体"/>
      <w:kern w:val="2"/>
      <w:sz w:val="21"/>
      <w:szCs w:val="24"/>
      <w:lang w:val="en-US" w:eastAsia="zh-CN" w:bidi="ar-SA"/>
    </w:rPr>
  </w:style>
  <w:style w:type="paragraph" w:customStyle="1" w:styleId="57">
    <w:name w:val="正文正"/>
    <w:basedOn w:val="1"/>
    <w:qFormat/>
    <w:uiPriority w:val="99"/>
    <w:pPr>
      <w:spacing w:line="560" w:lineRule="exact"/>
      <w:ind w:firstLine="561"/>
    </w:pPr>
    <w:rPr>
      <w:rFonts w:ascii="Calibri" w:hAnsi="Calibri" w:cs="Calibri"/>
      <w:sz w:val="28"/>
      <w:szCs w:val="28"/>
    </w:rPr>
  </w:style>
  <w:style w:type="character" w:customStyle="1" w:styleId="58">
    <w:name w:val="标题 2 Char"/>
    <w:basedOn w:val="45"/>
    <w:link w:val="4"/>
    <w:qFormat/>
    <w:uiPriority w:val="0"/>
    <w:rPr>
      <w:rFonts w:ascii="Arial" w:hAnsi="Arial" w:eastAsia="黑体"/>
      <w:b/>
      <w:bCs/>
      <w:kern w:val="2"/>
      <w:sz w:val="32"/>
      <w:szCs w:val="32"/>
      <w:lang w:val="en-US" w:eastAsia="zh-CN" w:bidi="ar-SA"/>
    </w:rPr>
  </w:style>
  <w:style w:type="paragraph" w:customStyle="1" w:styleId="59">
    <w:name w:val="表格内容"/>
    <w:basedOn w:val="60"/>
    <w:qFormat/>
    <w:uiPriority w:val="0"/>
    <w:pPr>
      <w:ind w:firstLine="0" w:firstLineChars="0"/>
      <w:jc w:val="center"/>
    </w:pPr>
  </w:style>
  <w:style w:type="paragraph" w:customStyle="1" w:styleId="60">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61">
    <w:name w:val="条款正文"/>
    <w:basedOn w:val="60"/>
    <w:qFormat/>
    <w:uiPriority w:val="0"/>
    <w:pPr>
      <w:ind w:firstLine="0" w:firstLineChars="0"/>
    </w:pPr>
  </w:style>
  <w:style w:type="paragraph" w:customStyle="1" w:styleId="62">
    <w:name w:val="_Style 52"/>
    <w:basedOn w:val="1"/>
    <w:next w:val="1"/>
    <w:qFormat/>
    <w:uiPriority w:val="0"/>
    <w:pPr>
      <w:pBdr>
        <w:bottom w:val="single" w:color="auto" w:sz="6" w:space="1"/>
      </w:pBdr>
      <w:jc w:val="center"/>
    </w:pPr>
    <w:rPr>
      <w:rFonts w:ascii="Arial"/>
      <w:vanish/>
      <w:sz w:val="16"/>
    </w:rPr>
  </w:style>
  <w:style w:type="paragraph" w:customStyle="1" w:styleId="6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文本_0"/>
    <w:basedOn w:val="65"/>
    <w:qFormat/>
    <w:uiPriority w:val="0"/>
    <w:pPr>
      <w:spacing w:after="120"/>
    </w:pPr>
  </w:style>
  <w:style w:type="paragraph" w:customStyle="1" w:styleId="65">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op_mapdots_left"/>
    <w:basedOn w:val="1"/>
    <w:qFormat/>
    <w:uiPriority w:val="0"/>
    <w:pPr>
      <w:jc w:val="left"/>
    </w:pPr>
    <w:rPr>
      <w:kern w:val="0"/>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7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2">
    <w:name w:val="_Style 63"/>
    <w:basedOn w:val="1"/>
    <w:next w:val="1"/>
    <w:qFormat/>
    <w:uiPriority w:val="0"/>
    <w:pPr>
      <w:pBdr>
        <w:top w:val="single" w:color="auto" w:sz="6" w:space="1"/>
      </w:pBdr>
      <w:jc w:val="center"/>
    </w:pPr>
    <w:rPr>
      <w:rFonts w:ascii="Arial"/>
      <w:vanish/>
      <w:sz w:val="16"/>
    </w:rPr>
  </w:style>
  <w:style w:type="paragraph" w:customStyle="1" w:styleId="73">
    <w:name w:val="标题1.1"/>
    <w:basedOn w:val="60"/>
    <w:next w:val="1"/>
    <w:qFormat/>
    <w:uiPriority w:val="0"/>
    <w:pPr>
      <w:numPr>
        <w:ilvl w:val="2"/>
        <w:numId w:val="3"/>
      </w:numPr>
      <w:ind w:firstLine="0" w:firstLineChars="0"/>
      <w:outlineLvl w:val="2"/>
    </w:pPr>
    <w:rPr>
      <w:b/>
    </w:rPr>
  </w:style>
  <w:style w:type="paragraph" w:customStyle="1" w:styleId="74">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5">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7">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8">
    <w:name w:val="Char"/>
    <w:basedOn w:val="13"/>
    <w:qFormat/>
    <w:uiPriority w:val="0"/>
    <w:rPr>
      <w:rFonts w:ascii="Tahoma" w:hAnsi="Tahoma"/>
      <w:sz w:val="24"/>
    </w:rPr>
  </w:style>
  <w:style w:type="paragraph" w:customStyle="1" w:styleId="79">
    <w:name w:val="列出段落1"/>
    <w:basedOn w:val="1"/>
    <w:qFormat/>
    <w:uiPriority w:val="1"/>
    <w:pPr>
      <w:ind w:left="424" w:firstLine="480"/>
    </w:pPr>
    <w:rPr>
      <w:rFonts w:ascii="宋体" w:hAnsi="宋体" w:cs="宋体"/>
      <w:lang w:val="zh-CN" w:bidi="zh-CN"/>
    </w:rPr>
  </w:style>
  <w:style w:type="paragraph" w:customStyle="1" w:styleId="80">
    <w:name w:val="样式 标题 2 + Times New Roman 四号 非加粗 段前: 5 磅 段后: 0 磅 行距: 固定值 20..."/>
    <w:basedOn w:val="4"/>
    <w:next w:val="1"/>
    <w:link w:val="87"/>
    <w:qFormat/>
    <w:uiPriority w:val="0"/>
    <w:pPr>
      <w:spacing w:line="400" w:lineRule="exact"/>
    </w:pPr>
    <w:rPr>
      <w:rFonts w:ascii="Times New Roman" w:hAnsi="Times New Roman" w:eastAsia="宋体"/>
      <w:kern w:val="0"/>
      <w:sz w:val="28"/>
      <w:szCs w:val="20"/>
    </w:rPr>
  </w:style>
  <w:style w:type="paragraph" w:customStyle="1" w:styleId="81">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Table Paragraph"/>
    <w:basedOn w:val="1"/>
    <w:qFormat/>
    <w:uiPriority w:val="1"/>
  </w:style>
  <w:style w:type="paragraph" w:customStyle="1" w:styleId="83">
    <w:name w:val="p0"/>
    <w:basedOn w:val="1"/>
    <w:qFormat/>
    <w:uiPriority w:val="0"/>
    <w:pPr>
      <w:widowControl/>
    </w:pPr>
    <w:rPr>
      <w:rFonts w:ascii="Calibri" w:hAnsi="Calibri" w:cs="宋体"/>
      <w:kern w:val="0"/>
      <w:szCs w:val="21"/>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p16"/>
    <w:basedOn w:val="1"/>
    <w:qFormat/>
    <w:uiPriority w:val="0"/>
    <w:pPr>
      <w:widowControl/>
    </w:pPr>
    <w:rPr>
      <w:kern w:val="0"/>
      <w:szCs w:val="21"/>
    </w:rPr>
  </w:style>
  <w:style w:type="paragraph" w:customStyle="1" w:styleId="8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样式 标题 2 + Times New Roman 四号 非加粗 段前: 5 磅 段后: 0 磅 行距: 固定值 20... Char"/>
    <w:link w:val="80"/>
    <w:qFormat/>
    <w:uiPriority w:val="0"/>
    <w:rPr>
      <w:rFonts w:ascii="Times New Roman" w:hAnsi="Times New Roman" w:cs="宋体"/>
      <w:b/>
      <w:bCs/>
      <w:sz w:val="28"/>
      <w:szCs w:val="20"/>
    </w:rPr>
  </w:style>
  <w:style w:type="character" w:customStyle="1" w:styleId="88">
    <w:name w:val="标题 1 Char"/>
    <w:link w:val="3"/>
    <w:qFormat/>
    <w:uiPriority w:val="0"/>
    <w:rPr>
      <w:b/>
      <w:bCs/>
      <w:kern w:val="44"/>
      <w:sz w:val="44"/>
      <w:szCs w:val="44"/>
    </w:rPr>
  </w:style>
  <w:style w:type="character" w:customStyle="1" w:styleId="89">
    <w:name w:val="目录 5 Char"/>
    <w:link w:val="20"/>
    <w:qFormat/>
    <w:uiPriority w:val="39"/>
    <w:rPr>
      <w:rFonts w:ascii="Calibri" w:hAnsi="Calibri" w:eastAsia="宋体" w:cs="Times New Roman"/>
      <w:szCs w:val="22"/>
    </w:rPr>
  </w:style>
  <w:style w:type="character" w:customStyle="1" w:styleId="90">
    <w:name w:val="副标题 Char"/>
    <w:basedOn w:val="45"/>
    <w:link w:val="32"/>
    <w:qFormat/>
    <w:uiPriority w:val="0"/>
    <w:rPr>
      <w:rFonts w:ascii="Cambria" w:hAnsi="Cambria" w:cs="Times New Roman"/>
      <w:b/>
      <w:bCs/>
      <w:kern w:val="28"/>
      <w:sz w:val="32"/>
      <w:szCs w:val="32"/>
    </w:rPr>
  </w:style>
  <w:style w:type="character" w:customStyle="1" w:styleId="91">
    <w:name w:val="hover37"/>
    <w:basedOn w:val="45"/>
    <w:qFormat/>
    <w:uiPriority w:val="0"/>
  </w:style>
  <w:style w:type="character" w:customStyle="1" w:styleId="92">
    <w:name w:val="标题 3 Char"/>
    <w:basedOn w:val="45"/>
    <w:link w:val="5"/>
    <w:qFormat/>
    <w:uiPriority w:val="0"/>
    <w:rPr>
      <w:rFonts w:eastAsia="宋体"/>
      <w:b/>
      <w:bCs/>
      <w:kern w:val="2"/>
      <w:sz w:val="32"/>
      <w:szCs w:val="32"/>
      <w:lang w:val="en-US" w:eastAsia="zh-CN" w:bidi="ar-SA"/>
    </w:rPr>
  </w:style>
  <w:style w:type="character" w:customStyle="1" w:styleId="93">
    <w:name w:val="批注文字 Char"/>
    <w:basedOn w:val="45"/>
    <w:link w:val="14"/>
    <w:qFormat/>
    <w:uiPriority w:val="0"/>
    <w:rPr>
      <w:kern w:val="2"/>
      <w:sz w:val="21"/>
      <w:szCs w:val="24"/>
    </w:rPr>
  </w:style>
  <w:style w:type="character" w:customStyle="1" w:styleId="94">
    <w:name w:val="正文文本 3 Char"/>
    <w:basedOn w:val="45"/>
    <w:link w:val="15"/>
    <w:qFormat/>
    <w:uiPriority w:val="0"/>
    <w:rPr>
      <w:rFonts w:ascii="宋体" w:eastAsia="宋体"/>
      <w:kern w:val="2"/>
      <w:sz w:val="24"/>
      <w:lang w:val="en-US" w:eastAsia="zh-CN" w:bidi="ar-SA"/>
    </w:rPr>
  </w:style>
  <w:style w:type="character" w:customStyle="1" w:styleId="95">
    <w:name w:val="style2"/>
    <w:basedOn w:val="45"/>
    <w:qFormat/>
    <w:uiPriority w:val="0"/>
  </w:style>
  <w:style w:type="character" w:customStyle="1" w:styleId="96">
    <w:name w:val="正文文本 Char"/>
    <w:basedOn w:val="45"/>
    <w:link w:val="16"/>
    <w:qFormat/>
    <w:uiPriority w:val="0"/>
    <w:rPr>
      <w:rFonts w:eastAsia="宋体"/>
      <w:kern w:val="2"/>
      <w:sz w:val="21"/>
      <w:szCs w:val="24"/>
      <w:lang w:val="en-US" w:eastAsia="zh-CN" w:bidi="ar-SA"/>
    </w:rPr>
  </w:style>
  <w:style w:type="character" w:customStyle="1" w:styleId="97">
    <w:name w:val="Char Char17"/>
    <w:basedOn w:val="45"/>
    <w:qFormat/>
    <w:uiPriority w:val="0"/>
    <w:rPr>
      <w:rFonts w:ascii="Times New Roman" w:hAnsi="Times New Roman" w:eastAsia="宋体" w:cs="Times New Roman"/>
      <w:b/>
      <w:bCs/>
      <w:kern w:val="44"/>
      <w:sz w:val="44"/>
      <w:szCs w:val="44"/>
    </w:rPr>
  </w:style>
  <w:style w:type="character" w:customStyle="1" w:styleId="98">
    <w:name w:val="批注主题 Char"/>
    <w:basedOn w:val="93"/>
    <w:link w:val="41"/>
    <w:qFormat/>
    <w:uiPriority w:val="0"/>
    <w:rPr>
      <w:kern w:val="2"/>
      <w:sz w:val="21"/>
      <w:szCs w:val="24"/>
    </w:rPr>
  </w:style>
  <w:style w:type="character" w:customStyle="1" w:styleId="99">
    <w:name w:val="标题 4 Char"/>
    <w:basedOn w:val="45"/>
    <w:link w:val="2"/>
    <w:qFormat/>
    <w:uiPriority w:val="0"/>
    <w:rPr>
      <w:rFonts w:ascii="Arial" w:hAnsi="Arial" w:eastAsia="黑体"/>
      <w:b/>
      <w:bCs/>
      <w:kern w:val="2"/>
      <w:sz w:val="28"/>
      <w:szCs w:val="28"/>
      <w:lang w:val="en-US" w:eastAsia="zh-CN" w:bidi="ar-SA"/>
    </w:rPr>
  </w:style>
  <w:style w:type="character" w:customStyle="1" w:styleId="100">
    <w:name w:val="脚注文本 Char"/>
    <w:basedOn w:val="45"/>
    <w:link w:val="33"/>
    <w:qFormat/>
    <w:uiPriority w:val="0"/>
    <w:rPr>
      <w:kern w:val="2"/>
      <w:sz w:val="18"/>
      <w:szCs w:val="18"/>
    </w:rPr>
  </w:style>
  <w:style w:type="character" w:customStyle="1" w:styleId="101">
    <w:name w:val="页脚 Char"/>
    <w:basedOn w:val="45"/>
    <w:link w:val="28"/>
    <w:qFormat/>
    <w:uiPriority w:val="0"/>
    <w:rPr>
      <w:kern w:val="2"/>
      <w:sz w:val="18"/>
      <w:szCs w:val="18"/>
    </w:rPr>
  </w:style>
  <w:style w:type="character" w:customStyle="1" w:styleId="102">
    <w:name w:val="页码1"/>
    <w:basedOn w:val="45"/>
    <w:qFormat/>
    <w:uiPriority w:val="0"/>
  </w:style>
  <w:style w:type="character" w:customStyle="1" w:styleId="103">
    <w:name w:val="hover"/>
    <w:basedOn w:val="45"/>
    <w:qFormat/>
    <w:uiPriority w:val="0"/>
  </w:style>
  <w:style w:type="paragraph" w:customStyle="1" w:styleId="104">
    <w:name w:val="标题 1 New"/>
    <w:basedOn w:val="70"/>
    <w:next w:val="70"/>
    <w:link w:val="105"/>
    <w:qFormat/>
    <w:uiPriority w:val="0"/>
    <w:pPr>
      <w:keepNext/>
      <w:keepLines/>
      <w:spacing w:line="578" w:lineRule="auto"/>
      <w:outlineLvl w:val="0"/>
    </w:pPr>
    <w:rPr>
      <w:b/>
      <w:bCs/>
      <w:kern w:val="44"/>
      <w:sz w:val="44"/>
      <w:szCs w:val="44"/>
    </w:rPr>
  </w:style>
  <w:style w:type="character" w:customStyle="1" w:styleId="105">
    <w:name w:val="标题 1 Char Char New"/>
    <w:link w:val="104"/>
    <w:qFormat/>
    <w:uiPriority w:val="0"/>
    <w:rPr>
      <w:rFonts w:ascii="Times New Roman" w:hAnsi="Times New Roman"/>
      <w:b/>
      <w:bCs/>
      <w:kern w:val="44"/>
      <w:sz w:val="44"/>
      <w:szCs w:val="44"/>
    </w:rPr>
  </w:style>
  <w:style w:type="paragraph" w:customStyle="1" w:styleId="106">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10">
    <w:name w:val="hover38"/>
    <w:basedOn w:val="45"/>
    <w:qFormat/>
    <w:uiPriority w:val="0"/>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2">
    <w:name w:val="样式4"/>
    <w:basedOn w:val="1"/>
    <w:qFormat/>
    <w:uiPriority w:val="0"/>
    <w:pPr>
      <w:spacing w:line="360" w:lineRule="auto"/>
      <w:jc w:val="center"/>
    </w:pPr>
    <w:rPr>
      <w:rFonts w:ascii="宋体" w:hAnsi="宋体"/>
      <w:sz w:val="24"/>
    </w:rPr>
  </w:style>
  <w:style w:type="paragraph" w:customStyle="1" w:styleId="113">
    <w:name w:val="正文文本 New"/>
    <w:basedOn w:val="86"/>
    <w:qFormat/>
    <w:uiPriority w:val="0"/>
    <w:pPr>
      <w:spacing w:after="120"/>
    </w:pPr>
  </w:style>
  <w:style w:type="paragraph" w:customStyle="1" w:styleId="114">
    <w:name w:val="列出段落2"/>
    <w:basedOn w:val="1"/>
    <w:unhideWhenUsed/>
    <w:qFormat/>
    <w:uiPriority w:val="99"/>
    <w:pPr>
      <w:ind w:firstLine="420" w:firstLineChars="200"/>
    </w:pPr>
  </w:style>
  <w:style w:type="character" w:customStyle="1" w:styleId="115">
    <w:name w:val="NormalCharacter"/>
    <w:semiHidden/>
    <w:qFormat/>
    <w:uiPriority w:val="0"/>
  </w:style>
  <w:style w:type="paragraph" w:customStyle="1" w:styleId="116">
    <w:name w:val="列出段落3"/>
    <w:basedOn w:val="1"/>
    <w:qFormat/>
    <w:uiPriority w:val="1"/>
    <w:pPr>
      <w:ind w:left="424" w:firstLine="480"/>
    </w:pPr>
    <w:rPr>
      <w:rFonts w:ascii="宋体" w:hAnsi="宋体" w:cs="宋体"/>
      <w:lang w:val="zh-CN" w:bidi="zh-CN"/>
    </w:rPr>
  </w:style>
  <w:style w:type="table" w:customStyle="1" w:styleId="1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282</Pages>
  <Words>185394</Words>
  <Characters>197167</Characters>
  <Lines>1507</Lines>
  <Paragraphs>424</Paragraphs>
  <TotalTime>32</TotalTime>
  <ScaleCrop>false</ScaleCrop>
  <LinksUpToDate>false</LinksUpToDate>
  <CharactersWithSpaces>203855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梦中飞翔</cp:lastModifiedBy>
  <cp:lastPrinted>2023-10-26T02:52:00Z</cp:lastPrinted>
  <dcterms:modified xsi:type="dcterms:W3CDTF">2023-10-30T01:23:14Z</dcterms:modified>
  <dc:title>G323线麦屋至乳源县城段路面大修工程施工招标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92B07B851F6B4B98B6E7EF959177760D_13</vt:lpwstr>
  </property>
</Properties>
</file>