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3D5405" w:rsidP="003D5405">
      <w:pPr>
        <w:spacing w:line="360" w:lineRule="auto"/>
        <w:jc w:val="center"/>
        <w:rPr>
          <w:rFonts w:ascii="宋体" w:eastAsia="宋体" w:hAnsi="宋体"/>
          <w:b/>
          <w:sz w:val="44"/>
          <w:szCs w:val="44"/>
        </w:rPr>
      </w:pPr>
      <w:r w:rsidRPr="003D5405">
        <w:rPr>
          <w:rFonts w:ascii="宋体" w:eastAsia="宋体" w:hAnsi="宋体" w:hint="eastAsia"/>
          <w:b/>
          <w:sz w:val="44"/>
          <w:szCs w:val="44"/>
        </w:rPr>
        <w:t>竞买人员承诺书</w:t>
      </w:r>
    </w:p>
    <w:p w:rsidR="003D5405" w:rsidRPr="007945F7" w:rsidRDefault="003D5405" w:rsidP="007945F7">
      <w:pPr>
        <w:jc w:val="center"/>
        <w:rPr>
          <w:rFonts w:ascii="微软雅黑" w:hAnsi="微软雅黑" w:cs="宋体"/>
          <w:color w:val="333333"/>
          <w:sz w:val="21"/>
          <w:szCs w:val="21"/>
        </w:rPr>
      </w:pPr>
      <w:r w:rsidRPr="003D5405">
        <w:rPr>
          <w:rFonts w:ascii="宋体" w:eastAsia="宋体" w:hAnsi="宋体" w:hint="eastAsia"/>
          <w:b/>
          <w:sz w:val="36"/>
          <w:szCs w:val="36"/>
        </w:rPr>
        <w:t>（项目编号：</w:t>
      </w:r>
      <w:r w:rsidR="007945F7" w:rsidRPr="007945F7">
        <w:rPr>
          <w:rFonts w:ascii="宋体" w:eastAsia="宋体" w:hAnsi="宋体" w:hint="eastAsia"/>
          <w:b/>
          <w:sz w:val="36"/>
          <w:szCs w:val="36"/>
        </w:rPr>
        <w:t>CQ20260304</w:t>
      </w:r>
      <w:r w:rsidRPr="003D5405">
        <w:rPr>
          <w:rFonts w:ascii="宋体" w:eastAsia="宋体" w:hAnsi="宋体" w:hint="eastAsia"/>
          <w:b/>
          <w:sz w:val="36"/>
          <w:szCs w:val="36"/>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我方申请竞买</w:t>
      </w:r>
      <w:r w:rsidR="00D822AE" w:rsidRPr="00653F16">
        <w:rPr>
          <w:rFonts w:ascii="宋体" w:eastAsia="宋体" w:hAnsi="宋体" w:hint="eastAsia"/>
          <w:sz w:val="28"/>
          <w:szCs w:val="28"/>
        </w:rPr>
        <w:t>韶关</w:t>
      </w:r>
      <w:r w:rsidR="00EC2139">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在韶关市公共资源交易一体化平台公开拍卖的</w:t>
      </w:r>
      <w:r w:rsidR="00141938" w:rsidRPr="00141938">
        <w:rPr>
          <w:rFonts w:ascii="宋体" w:eastAsia="宋体" w:hAnsi="宋体" w:hint="eastAsia"/>
          <w:sz w:val="28"/>
          <w:szCs w:val="28"/>
          <w:u w:val="single"/>
        </w:rPr>
        <w:t>韶关市公安局罚没财物韶关市浈江区韶南大道北48号房地产等5项财产第</w:t>
      </w:r>
      <w:r w:rsidR="007945F7">
        <w:rPr>
          <w:rFonts w:ascii="宋体" w:eastAsia="宋体" w:hAnsi="宋体" w:hint="eastAsia"/>
          <w:sz w:val="28"/>
          <w:szCs w:val="28"/>
          <w:u w:val="single"/>
        </w:rPr>
        <w:t>三</w:t>
      </w:r>
      <w:r w:rsidR="00141938" w:rsidRPr="00141938">
        <w:rPr>
          <w:rFonts w:ascii="宋体" w:eastAsia="宋体" w:hAnsi="宋体" w:hint="eastAsia"/>
          <w:sz w:val="28"/>
          <w:szCs w:val="28"/>
          <w:u w:val="single"/>
        </w:rPr>
        <w:t>次公开分拆拍卖</w:t>
      </w:r>
      <w:r w:rsidRPr="00653F16">
        <w:rPr>
          <w:rFonts w:ascii="宋体" w:eastAsia="宋体" w:hAnsi="宋体" w:hint="eastAsia"/>
          <w:sz w:val="28"/>
          <w:szCs w:val="28"/>
        </w:rPr>
        <w:t>。</w:t>
      </w:r>
    </w:p>
    <w:p w:rsidR="003D5405" w:rsidRPr="00653F16" w:rsidRDefault="003D5405" w:rsidP="003D5405">
      <w:pPr>
        <w:spacing w:line="360" w:lineRule="auto"/>
        <w:ind w:firstLine="570"/>
        <w:rPr>
          <w:rFonts w:ascii="宋体" w:eastAsia="宋体" w:hAnsi="宋体"/>
          <w:sz w:val="28"/>
          <w:szCs w:val="28"/>
        </w:rPr>
      </w:pPr>
      <w:r w:rsidRPr="00653F16">
        <w:rPr>
          <w:rFonts w:ascii="宋体" w:eastAsia="宋体" w:hAnsi="宋体" w:hint="eastAsia"/>
          <w:sz w:val="28"/>
          <w:szCs w:val="28"/>
        </w:rPr>
        <w:t>现就有关事项作如下承诺:</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1、我方知晓并认可</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对标的进行的披露(包括但不限于文字描述、图片、视频，仅供竞买人参考)不构成</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对标的所有瑕疵(特别是隐蔽的瑕疵)的完整揭示或保证，标的物所存在的任何风险由我方自行判断和承担，我方自行承担由此可能存在的标的价值、市场价格波动等商业风险和损失。</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2、我方承诺在尽职调查期间，不干扰委托方正常生产经营活动，或与其他竞买人进行不正当的联系和接触。</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3、我方承诺对标的交易条件、交易风险以及公告内容、标的实际状况等事宜以及其他有关交易的问题进行了综合、全面的调查，在对标的的历史情况、现状、瑕疵、法律状态和潜在风险有充分了解的情况下，参加拍卖活动。未经咨询或对标的物不了解而参加竞拍的，我方自愿接受转让标的全部现状及瑕疵，并对其现状及相关交易风险充分知悉，我方自行承担全部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4、我方缴纳保证金即表明我方已详细阅读并完全认可拍卖公告所披露的内容并已自行完成对本项目的全部尽职调查，且根据该等内容以其独立判断决定自愿全部接受公告之内容,并放弃对委托方和/或</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的所有权利主张。</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lastRenderedPageBreak/>
        <w:t>5、我方承诺不在拍卖成交后对标的现状及质量等提出异议，并不得以此为由拒绝支付成交价款。标的成交价款不因标的质量、用途、面积、数量和现状(包括物理现状及产权现状等)等误差进行调整。</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6、我方已按照</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的要求通过韶关市公共资源交易一体化平台填写并上传了报名的有关文件，我方对所填写内容及递交材料的真实性、合法性、有效性和完整性承担法律责任。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7、我方已同意接受拍卖公告、资料、须知中的要求以及该标的的限定条件、违约责任及相关解释。</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8、因我方过错不按时参加拍卖会的，视为我方自动放弃竞买资格。</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9、如出现因我方或委托方原因导致签署的合同无法执行、拍卖无效或被撤销等情形，鉴于</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已完成咨询、报名登记、组织交易等工作，买受人仍须向</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支付服务费，</w:t>
      </w:r>
      <w:r w:rsidR="00D822AE" w:rsidRPr="00653F16">
        <w:rPr>
          <w:rFonts w:ascii="宋体" w:eastAsia="宋体" w:hAnsi="宋体" w:hint="eastAsia"/>
          <w:sz w:val="28"/>
          <w:szCs w:val="28"/>
        </w:rPr>
        <w:t>韶关君正拍卖有限公司</w:t>
      </w:r>
      <w:r w:rsidRPr="00653F16">
        <w:rPr>
          <w:rFonts w:ascii="宋体" w:eastAsia="宋体" w:hAnsi="宋体" w:hint="eastAsia"/>
          <w:sz w:val="28"/>
          <w:szCs w:val="28"/>
        </w:rPr>
        <w:t>有权在交易保证金中扣除交易服务费，不足部分，买受人仍负有偿付义务。</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10、如因上述承诺事项发生纠纷，我方承担相应的经济和法律责任。</w:t>
      </w:r>
    </w:p>
    <w:p w:rsidR="003D5405" w:rsidRPr="00653F16" w:rsidRDefault="003D5405" w:rsidP="00653F16">
      <w:pPr>
        <w:spacing w:line="360" w:lineRule="auto"/>
        <w:ind w:firstLineChars="200" w:firstLine="560"/>
        <w:rPr>
          <w:rFonts w:ascii="宋体" w:eastAsia="宋体" w:hAnsi="宋体"/>
          <w:sz w:val="28"/>
          <w:szCs w:val="28"/>
        </w:rPr>
      </w:pPr>
      <w:r w:rsidRPr="00653F16">
        <w:rPr>
          <w:rFonts w:ascii="宋体" w:eastAsia="宋体" w:hAnsi="宋体" w:hint="eastAsia"/>
          <w:sz w:val="28"/>
          <w:szCs w:val="28"/>
        </w:rPr>
        <w:t>11、本承诺函解释权归属</w:t>
      </w:r>
      <w:r w:rsidR="00D822AE" w:rsidRPr="00653F16">
        <w:rPr>
          <w:rFonts w:ascii="宋体" w:eastAsia="宋体" w:hAnsi="宋体" w:hint="eastAsia"/>
          <w:sz w:val="28"/>
          <w:szCs w:val="28"/>
        </w:rPr>
        <w:t>韶关</w:t>
      </w:r>
      <w:r w:rsidR="00CD2026">
        <w:rPr>
          <w:rFonts w:ascii="宋体" w:eastAsia="宋体" w:hAnsi="宋体" w:hint="eastAsia"/>
          <w:sz w:val="28"/>
          <w:szCs w:val="28"/>
        </w:rPr>
        <w:t>市</w:t>
      </w:r>
      <w:r w:rsidR="00D822AE" w:rsidRPr="00653F16">
        <w:rPr>
          <w:rFonts w:ascii="宋体" w:eastAsia="宋体" w:hAnsi="宋体" w:hint="eastAsia"/>
          <w:sz w:val="28"/>
          <w:szCs w:val="28"/>
        </w:rPr>
        <w:t>君正拍卖有限公司</w:t>
      </w:r>
      <w:r w:rsidRPr="00653F16">
        <w:rPr>
          <w:rFonts w:ascii="宋体" w:eastAsia="宋体" w:hAnsi="宋体" w:hint="eastAsia"/>
          <w:sz w:val="28"/>
          <w:szCs w:val="28"/>
        </w:rPr>
        <w:t>。</w:t>
      </w:r>
    </w:p>
    <w:p w:rsidR="00653F16" w:rsidRDefault="00653F16" w:rsidP="00653F16">
      <w:pPr>
        <w:spacing w:line="360" w:lineRule="auto"/>
        <w:ind w:firstLineChars="1750" w:firstLine="4900"/>
        <w:rPr>
          <w:rFonts w:ascii="宋体" w:eastAsia="宋体" w:hAnsi="宋体"/>
          <w:sz w:val="28"/>
          <w:szCs w:val="28"/>
        </w:rPr>
      </w:pPr>
    </w:p>
    <w:p w:rsidR="003D5405" w:rsidRPr="00653F16" w:rsidRDefault="003D5405" w:rsidP="00653F16">
      <w:pPr>
        <w:spacing w:line="360" w:lineRule="auto"/>
        <w:ind w:firstLineChars="1800" w:firstLine="5040"/>
        <w:rPr>
          <w:rFonts w:ascii="宋体" w:eastAsia="宋体" w:hAnsi="宋体"/>
          <w:sz w:val="28"/>
          <w:szCs w:val="28"/>
        </w:rPr>
      </w:pPr>
      <w:r w:rsidRPr="00653F16">
        <w:rPr>
          <w:rFonts w:ascii="宋体" w:eastAsia="宋体" w:hAnsi="宋体" w:hint="eastAsia"/>
          <w:sz w:val="28"/>
          <w:szCs w:val="28"/>
        </w:rPr>
        <w:t>竞买人(签章/盖章):</w:t>
      </w:r>
    </w:p>
    <w:p w:rsidR="003D5405" w:rsidRPr="00653F16" w:rsidRDefault="003D5405" w:rsidP="00653F16">
      <w:pPr>
        <w:spacing w:line="360" w:lineRule="auto"/>
        <w:ind w:firstLineChars="2300" w:firstLine="6440"/>
        <w:rPr>
          <w:rFonts w:ascii="宋体" w:eastAsia="宋体" w:hAnsi="宋体"/>
          <w:sz w:val="28"/>
          <w:szCs w:val="28"/>
        </w:rPr>
      </w:pPr>
      <w:r w:rsidRPr="00653F16">
        <w:rPr>
          <w:rFonts w:ascii="宋体" w:eastAsia="宋体" w:hAnsi="宋体" w:hint="eastAsia"/>
          <w:sz w:val="28"/>
          <w:szCs w:val="28"/>
        </w:rPr>
        <w:t>202</w:t>
      </w:r>
      <w:r w:rsidR="00A22B58">
        <w:rPr>
          <w:rFonts w:ascii="宋体" w:eastAsia="宋体" w:hAnsi="宋体" w:hint="eastAsia"/>
          <w:sz w:val="28"/>
          <w:szCs w:val="28"/>
        </w:rPr>
        <w:t>6</w:t>
      </w:r>
      <w:r w:rsidRPr="00653F16">
        <w:rPr>
          <w:rFonts w:ascii="宋体" w:eastAsia="宋体" w:hAnsi="宋体" w:hint="eastAsia"/>
          <w:sz w:val="28"/>
          <w:szCs w:val="28"/>
        </w:rPr>
        <w:t>年</w:t>
      </w:r>
      <w:r w:rsidR="00653F16">
        <w:rPr>
          <w:rFonts w:ascii="宋体" w:eastAsia="宋体" w:hAnsi="宋体" w:hint="eastAsia"/>
          <w:sz w:val="28"/>
          <w:szCs w:val="28"/>
        </w:rPr>
        <w:t xml:space="preserve">   </w:t>
      </w:r>
      <w:r w:rsidRPr="00653F16">
        <w:rPr>
          <w:rFonts w:ascii="宋体" w:eastAsia="宋体" w:hAnsi="宋体" w:hint="eastAsia"/>
          <w:sz w:val="28"/>
          <w:szCs w:val="28"/>
        </w:rPr>
        <w:t>月</w:t>
      </w:r>
      <w:r w:rsidR="00653F16">
        <w:rPr>
          <w:rFonts w:ascii="宋体" w:eastAsia="宋体" w:hAnsi="宋体" w:hint="eastAsia"/>
          <w:sz w:val="28"/>
          <w:szCs w:val="28"/>
        </w:rPr>
        <w:t xml:space="preserve">   </w:t>
      </w:r>
      <w:r w:rsidRPr="00653F16">
        <w:rPr>
          <w:rFonts w:ascii="宋体" w:eastAsia="宋体" w:hAnsi="宋体" w:hint="eastAsia"/>
          <w:sz w:val="28"/>
          <w:szCs w:val="28"/>
        </w:rPr>
        <w:t>日</w:t>
      </w:r>
    </w:p>
    <w:sectPr w:rsidR="003D5405" w:rsidRPr="00653F16" w:rsidSect="003D540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0143C0"/>
    <w:rsid w:val="00141938"/>
    <w:rsid w:val="0028426D"/>
    <w:rsid w:val="00295DDF"/>
    <w:rsid w:val="00314477"/>
    <w:rsid w:val="00323B43"/>
    <w:rsid w:val="003A1E54"/>
    <w:rsid w:val="003D37D8"/>
    <w:rsid w:val="003D5405"/>
    <w:rsid w:val="00411459"/>
    <w:rsid w:val="00426133"/>
    <w:rsid w:val="004358AB"/>
    <w:rsid w:val="00471A0F"/>
    <w:rsid w:val="006513F3"/>
    <w:rsid w:val="00653F16"/>
    <w:rsid w:val="00692D19"/>
    <w:rsid w:val="00711A74"/>
    <w:rsid w:val="007945F7"/>
    <w:rsid w:val="007C2624"/>
    <w:rsid w:val="008B7726"/>
    <w:rsid w:val="00A22B58"/>
    <w:rsid w:val="00CD2026"/>
    <w:rsid w:val="00D31D50"/>
    <w:rsid w:val="00D822AE"/>
    <w:rsid w:val="00DB66B6"/>
    <w:rsid w:val="00E47E19"/>
    <w:rsid w:val="00E71A39"/>
    <w:rsid w:val="00E85D18"/>
    <w:rsid w:val="00EC2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only-content">
    <w:name w:val="readonly-content"/>
    <w:basedOn w:val="a0"/>
    <w:rsid w:val="007945F7"/>
  </w:style>
</w:styles>
</file>

<file path=word/webSettings.xml><?xml version="1.0" encoding="utf-8"?>
<w:webSettings xmlns:r="http://schemas.openxmlformats.org/officeDocument/2006/relationships" xmlns:w="http://schemas.openxmlformats.org/wordprocessingml/2006/main">
  <w:divs>
    <w:div w:id="1815679632">
      <w:bodyDiv w:val="1"/>
      <w:marLeft w:val="0"/>
      <w:marRight w:val="0"/>
      <w:marTop w:val="0"/>
      <w:marBottom w:val="0"/>
      <w:divBdr>
        <w:top w:val="none" w:sz="0" w:space="0" w:color="auto"/>
        <w:left w:val="none" w:sz="0" w:space="0" w:color="auto"/>
        <w:bottom w:val="none" w:sz="0" w:space="0" w:color="auto"/>
        <w:right w:val="none" w:sz="0" w:space="0" w:color="auto"/>
      </w:divBdr>
      <w:divsChild>
        <w:div w:id="37605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15</cp:revision>
  <cp:lastPrinted>2025-09-12T01:24:00Z</cp:lastPrinted>
  <dcterms:created xsi:type="dcterms:W3CDTF">2008-09-11T17:20:00Z</dcterms:created>
  <dcterms:modified xsi:type="dcterms:W3CDTF">2026-04-24T07:41:00Z</dcterms:modified>
</cp:coreProperties>
</file>