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33E2A">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drawing>
          <wp:inline distT="0" distB="0" distL="114300" distR="114300">
            <wp:extent cx="6117590" cy="8648065"/>
            <wp:effectExtent l="0" t="0" r="16510" b="635"/>
            <wp:docPr id="4" name="图片 4" descr="招文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招文封面"/>
                    <pic:cNvPicPr>
                      <a:picLocks noChangeAspect="1"/>
                    </pic:cNvPicPr>
                  </pic:nvPicPr>
                  <pic:blipFill>
                    <a:blip r:embed="rId7"/>
                    <a:stretch>
                      <a:fillRect/>
                    </a:stretch>
                  </pic:blipFill>
                  <pic:spPr>
                    <a:xfrm>
                      <a:off x="0" y="0"/>
                      <a:ext cx="6117590" cy="8648065"/>
                    </a:xfrm>
                    <a:prstGeom prst="rect">
                      <a:avLst/>
                    </a:prstGeom>
                  </pic:spPr>
                </pic:pic>
              </a:graphicData>
            </a:graphic>
          </wp:inline>
        </w:drawing>
      </w:r>
    </w:p>
    <w:p w14:paraId="05519B7D">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F88B4E5">
      <w:pPr>
        <w:rPr>
          <w:rFonts w:hint="eastAsia" w:ascii="宋体" w:hAnsi="宋体" w:cs="宋体"/>
          <w:color w:val="000000" w:themeColor="text1"/>
          <w:highlight w:val="none"/>
          <w14:textFill>
            <w14:solidFill>
              <w14:schemeClr w14:val="tx1"/>
            </w14:solidFill>
          </w14:textFill>
        </w:rPr>
        <w:sectPr>
          <w:footerReference r:id="rId3" w:type="default"/>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1"/>
          <w:cols w:space="720" w:num="1"/>
          <w:docGrid w:linePitch="327" w:charSpace="0"/>
        </w:sectPr>
      </w:pPr>
      <w:bookmarkStart w:id="274" w:name="_GoBack"/>
      <w:bookmarkEnd w:id="274"/>
    </w:p>
    <w:p w14:paraId="34CBE86F">
      <w:pPr>
        <w:spacing w:line="360" w:lineRule="auto"/>
        <w:jc w:val="center"/>
        <w:rPr>
          <w:rFonts w:hint="eastAsia" w:ascii="宋体" w:hAnsi="宋体" w:eastAsia="宋体" w:cs="宋体"/>
          <w:color w:val="000000" w:themeColor="text1"/>
          <w:kern w:val="2"/>
          <w:sz w:val="24"/>
          <w:highlight w:val="none"/>
          <w:lang w:val="en-US" w:eastAsia="zh-CN" w:bidi="ar-SA"/>
          <w14:textFill>
            <w14:solidFill>
              <w14:schemeClr w14:val="tx1"/>
            </w14:solidFill>
          </w14:textFill>
        </w:rPr>
      </w:pPr>
      <w:bookmarkStart w:id="0" w:name="_Hlt66153951"/>
      <w:bookmarkEnd w:id="0"/>
      <w:bookmarkStart w:id="1" w:name="_Hlt66104981"/>
      <w:bookmarkEnd w:id="1"/>
      <w:bookmarkStart w:id="2" w:name="_Hlt122423813"/>
      <w:bookmarkEnd w:id="2"/>
      <w:bookmarkStart w:id="3" w:name="_Toc476739600"/>
      <w:bookmarkStart w:id="4" w:name="_Toc459"/>
      <w:bookmarkStart w:id="5" w:name="_Hlt111690251"/>
      <w:r>
        <w:rPr>
          <w:rFonts w:hint="eastAsia" w:ascii="宋体" w:hAnsi="宋体" w:eastAsia="宋体" w:cs="宋体"/>
          <w:b/>
          <w:color w:val="000000" w:themeColor="text1"/>
          <w:sz w:val="32"/>
          <w:szCs w:val="32"/>
          <w:highlight w:val="none"/>
          <w14:textFill>
            <w14:solidFill>
              <w14:schemeClr w14:val="tx1"/>
            </w14:solidFill>
          </w14:textFill>
        </w:rPr>
        <w:t>目    录</w:t>
      </w:r>
      <w:bookmarkStart w:id="6" w:name="_Hlt68775471"/>
      <w:bookmarkStart w:id="7" w:name="_Hlt69333523"/>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TOC \o "1-4" \h \z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p>
    <w:p w14:paraId="584E5071">
      <w:pPr>
        <w:pStyle w:val="13"/>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_Toc5750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第一章 投标人须知</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_Toc5750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7431F10">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_Toc12672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第一节 投标人须知前附表</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_Toc12672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37D50C68">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_Toc466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第二节 重要事项时间地点一览表</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8</w:t>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4F5255A4">
      <w:pPr>
        <w:pStyle w:val="14"/>
        <w:tabs>
          <w:tab w:val="right" w:leader="dot" w:pos="9638"/>
        </w:tabs>
        <w:spacing w:line="360" w:lineRule="auto"/>
        <w:rPr>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_Toc32503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第三节 投标人须知正文</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_Toc32503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10</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C1347D4">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_Toc18548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第四节 否决投标条件</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_Toc18548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36</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36922EE9">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_Toc17685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1．资格评审环节</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_Toc17685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36</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0531315">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_Toc16037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2．形式评审环节</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_Toc16037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36</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5617E8A">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_Toc1296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3．响应性评审环节</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_Toc1296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37</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2B9BF093">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_Toc21548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4．其他</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_Toc21548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37</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270A5AEB">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_Toc3246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lang w:val="en-US" w:eastAsia="zh-CN"/>
          <w14:textFill>
            <w14:solidFill>
              <w14:schemeClr w14:val="tx1"/>
            </w14:solidFill>
          </w14:textFill>
        </w:rPr>
        <w:t>第五节 定标规定及细则</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_Toc3246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296BCF4">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_Toc2778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lang w:val="en-US" w:eastAsia="zh-CN"/>
          <w14:textFill>
            <w14:solidFill>
              <w14:schemeClr w14:val="tx1"/>
            </w14:solidFill>
          </w14:textFill>
        </w:rPr>
        <w:t>1.定标规定</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_Toc2778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21833F1A">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_Toc3503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lang w:val="en-US" w:eastAsia="zh-CN"/>
          <w14:textFill>
            <w14:solidFill>
              <w14:schemeClr w14:val="tx1"/>
            </w14:solidFill>
          </w14:textFill>
        </w:rPr>
        <w:t>2.定标细则</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_Toc3503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39</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61573DEF">
      <w:pPr>
        <w:pStyle w:val="13"/>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_Toc28628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第二章 中标人须知</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_Toc28628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43</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20B4AA84">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_Toc8551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1．中标通知书</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_Toc8551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43</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6A12B6C3">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_Toc31966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2．中标结果公示</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_Toc31966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43</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0F9E29F6">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_Toc29019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3．履约保证</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_Toc29019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43</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6729BCD">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_Toc14571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4．合同订立</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_Toc14571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44</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2008C176">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_Toc1555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5．放弃中标的处理</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_Toc1555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44</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59C568E5">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_Toc14916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6．专业工程分包</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_Toc14916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44</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4BCEFAAB">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_Toc29994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7．项目管理机构</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_Toc29994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45</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42EC62E">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_Toc32446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8．监督实施</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_Toc32446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45</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6B61CBB">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_Toc12572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9．其他事项</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_Toc12572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45</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8FBEB54">
      <w:pPr>
        <w:pStyle w:val="13"/>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_Toc29407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第三章 拟签订合同的主要条款</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_Toc29407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25474103">
      <w:pPr>
        <w:pStyle w:val="14"/>
        <w:tabs>
          <w:tab w:val="right" w:leader="dot" w:pos="9638"/>
        </w:tabs>
        <w:spacing w:line="360" w:lineRule="auto"/>
        <w:rPr>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_Toc4209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1 承包方式</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_Toc4209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0F60A73C">
      <w:pPr>
        <w:pStyle w:val="14"/>
        <w:tabs>
          <w:tab w:val="right" w:leader="dot" w:pos="9638"/>
        </w:tabs>
        <w:spacing w:line="360" w:lineRule="auto"/>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_Toc1756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2 合同价款支付办法及结算原则</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_Toc1756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77936843">
      <w:pPr>
        <w:pStyle w:val="14"/>
        <w:tabs>
          <w:tab w:val="right" w:leader="dot" w:pos="9638"/>
        </w:tabs>
        <w:spacing w:line="360" w:lineRule="auto"/>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_Toc1756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宋体" w:hAnsi="宋体" w:cs="宋体"/>
          <w:color w:val="000000" w:themeColor="text1"/>
          <w:sz w:val="24"/>
          <w:szCs w:val="22"/>
          <w:highlight w:val="none"/>
          <w:lang w:val="en-US" w:eastAsia="zh-CN"/>
          <w14:textFill>
            <w14:solidFill>
              <w14:schemeClr w14:val="tx1"/>
            </w14:solidFill>
          </w14:textFill>
        </w:rPr>
        <w:t>3</w:t>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 xml:space="preserve"> 结算原则</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_Toc1756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27EE6B5C">
      <w:pPr>
        <w:pStyle w:val="14"/>
        <w:tabs>
          <w:tab w:val="right" w:leader="dot" w:pos="9638"/>
        </w:tabs>
        <w:spacing w:line="360" w:lineRule="auto"/>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_Toc1756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宋体" w:hAnsi="宋体" w:cs="宋体"/>
          <w:color w:val="000000" w:themeColor="text1"/>
          <w:sz w:val="24"/>
          <w:szCs w:val="22"/>
          <w:highlight w:val="none"/>
          <w:lang w:val="en-US" w:eastAsia="zh-CN"/>
          <w14:textFill>
            <w14:solidFill>
              <w14:schemeClr w14:val="tx1"/>
            </w14:solidFill>
          </w14:textFill>
        </w:rPr>
        <w:t>4</w:t>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 xml:space="preserve"> </w:t>
      </w:r>
      <w:r>
        <w:rPr>
          <w:rFonts w:hint="eastAsia" w:cs="Times New Roman"/>
          <w:snapToGrid w:val="0"/>
          <w:color w:val="000000" w:themeColor="text1"/>
          <w:sz w:val="24"/>
          <w:szCs w:val="22"/>
          <w:highlight w:val="none"/>
          <w:lang w:val="en-US" w:eastAsia="zh-CN"/>
          <w14:textFill>
            <w14:solidFill>
              <w14:schemeClr w14:val="tx1"/>
            </w14:solidFill>
          </w14:textFill>
        </w:rPr>
        <w:t>发包人违约责任</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_Toc1756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1EB0C676">
      <w:pPr>
        <w:pStyle w:val="14"/>
        <w:tabs>
          <w:tab w:val="right" w:leader="dot" w:pos="9638"/>
        </w:tabs>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_Toc1756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宋体" w:hAnsi="宋体" w:cs="宋体"/>
          <w:color w:val="000000" w:themeColor="text1"/>
          <w:sz w:val="24"/>
          <w:szCs w:val="22"/>
          <w:highlight w:val="none"/>
          <w:lang w:val="en-US" w:eastAsia="zh-CN"/>
          <w14:textFill>
            <w14:solidFill>
              <w14:schemeClr w14:val="tx1"/>
            </w14:solidFill>
          </w14:textFill>
        </w:rPr>
        <w:t>5</w:t>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 xml:space="preserve"> </w:t>
      </w:r>
      <w:r>
        <w:rPr>
          <w:rFonts w:hint="eastAsia" w:cs="Times New Roman"/>
          <w:snapToGrid w:val="0"/>
          <w:color w:val="000000" w:themeColor="text1"/>
          <w:sz w:val="24"/>
          <w:szCs w:val="22"/>
          <w:highlight w:val="none"/>
          <w:lang w:val="en-US" w:eastAsia="zh-CN"/>
          <w14:textFill>
            <w14:solidFill>
              <w14:schemeClr w14:val="tx1"/>
            </w14:solidFill>
          </w14:textFill>
        </w:rPr>
        <w:t>勘察设计违约责任</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_Toc1756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48</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62FD360B">
      <w:pPr>
        <w:pStyle w:val="13"/>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_Toc3877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lang w:val="en-US" w:eastAsia="zh-CN"/>
          <w14:textFill>
            <w14:solidFill>
              <w14:schemeClr w14:val="tx1"/>
            </w14:solidFill>
          </w14:textFill>
        </w:rPr>
        <w:t>第四章 技术要求</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2</w:t>
      </w:r>
    </w:p>
    <w:p w14:paraId="21C504C0">
      <w:pPr>
        <w:pStyle w:val="9"/>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_Toc26839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宋体" w:hAnsi="宋体" w:eastAsia="宋体" w:cs="宋体"/>
          <w:bCs/>
          <w:color w:val="000000" w:themeColor="text1"/>
          <w:kern w:val="2"/>
          <w:sz w:val="24"/>
          <w:szCs w:val="28"/>
          <w:highlight w:val="none"/>
          <w:lang w:val="en-US" w:eastAsia="zh-CN"/>
          <w14:textFill>
            <w14:solidFill>
              <w14:schemeClr w14:val="tx1"/>
            </w14:solidFill>
          </w14:textFill>
        </w:rPr>
        <w:t>1.1工程勘察标准规范</w:t>
      </w:r>
      <w:r>
        <w:rPr>
          <w:color w:val="000000" w:themeColor="text1"/>
          <w:sz w:val="24"/>
          <w:szCs w:val="22"/>
          <w:highlight w:val="none"/>
          <w14:textFill>
            <w14:solidFill>
              <w14:schemeClr w14:val="tx1"/>
            </w14:solidFill>
          </w14:textFill>
        </w:rPr>
        <w:tab/>
      </w:r>
      <w:r>
        <w:rPr>
          <w:color w:val="000000" w:themeColor="text1"/>
          <w:sz w:val="24"/>
          <w:szCs w:val="22"/>
          <w:highlight w:val="none"/>
          <w14:textFill>
            <w14:solidFill>
              <w14:schemeClr w14:val="tx1"/>
            </w14:solidFill>
          </w14:textFill>
        </w:rPr>
        <w:fldChar w:fldCharType="begin"/>
      </w:r>
      <w:r>
        <w:rPr>
          <w:color w:val="000000" w:themeColor="text1"/>
          <w:sz w:val="24"/>
          <w:szCs w:val="22"/>
          <w:highlight w:val="none"/>
          <w14:textFill>
            <w14:solidFill>
              <w14:schemeClr w14:val="tx1"/>
            </w14:solidFill>
          </w14:textFill>
        </w:rPr>
        <w:instrText xml:space="preserve"> PAGEREF _Toc26839 \h </w:instrText>
      </w:r>
      <w:r>
        <w:rPr>
          <w:color w:val="000000" w:themeColor="text1"/>
          <w:sz w:val="24"/>
          <w:szCs w:val="22"/>
          <w:highlight w:val="none"/>
          <w14:textFill>
            <w14:solidFill>
              <w14:schemeClr w14:val="tx1"/>
            </w14:solidFill>
          </w14:textFill>
        </w:rPr>
        <w:fldChar w:fldCharType="separate"/>
      </w:r>
      <w:r>
        <w:rPr>
          <w:color w:val="000000" w:themeColor="text1"/>
          <w:sz w:val="24"/>
          <w:szCs w:val="22"/>
          <w:highlight w:val="none"/>
          <w14:textFill>
            <w14:solidFill>
              <w14:schemeClr w14:val="tx1"/>
            </w14:solidFill>
          </w14:textFill>
        </w:rPr>
        <w:t>52</w:t>
      </w:r>
      <w:r>
        <w:rPr>
          <w:color w:val="000000" w:themeColor="text1"/>
          <w:sz w:val="24"/>
          <w:szCs w:val="22"/>
          <w:highlight w:val="none"/>
          <w14:textFill>
            <w14:solidFill>
              <w14:schemeClr w14:val="tx1"/>
            </w14:solidFill>
          </w14:textFill>
        </w:rPr>
        <w:fldChar w:fldCharType="end"/>
      </w:r>
      <w:r>
        <w:rPr>
          <w:rFonts w:hint="eastAsia" w:ascii="宋体" w:hAnsi="宋体" w:eastAsia="宋体" w:cs="宋体"/>
          <w:color w:val="000000" w:themeColor="text1"/>
          <w:sz w:val="24"/>
          <w:szCs w:val="22"/>
          <w:highlight w:val="none"/>
          <w14:textFill>
            <w14:solidFill>
              <w14:schemeClr w14:val="tx1"/>
            </w14:solidFill>
          </w14:textFill>
        </w:rPr>
        <w:fldChar w:fldCharType="end"/>
      </w:r>
    </w:p>
    <w:p w14:paraId="411A89A2">
      <w:pPr>
        <w:pStyle w:val="9"/>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_Toc9354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宋体" w:hAnsi="宋体" w:eastAsia="宋体" w:cs="宋体"/>
          <w:bCs/>
          <w:color w:val="000000" w:themeColor="text1"/>
          <w:kern w:val="2"/>
          <w:sz w:val="24"/>
          <w:szCs w:val="28"/>
          <w:highlight w:val="none"/>
          <w:lang w:val="en-US" w:eastAsia="zh-CN"/>
          <w14:textFill>
            <w14:solidFill>
              <w14:schemeClr w14:val="tx1"/>
            </w14:solidFill>
          </w14:textFill>
        </w:rPr>
        <w:t>1.2工程设计标准规范</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2</w:t>
      </w:r>
    </w:p>
    <w:p w14:paraId="1674EF00">
      <w:pPr>
        <w:pStyle w:val="13"/>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_Toc30155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第五章 投标文件格式</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3</w:t>
      </w:r>
    </w:p>
    <w:p w14:paraId="6B637C21">
      <w:pPr>
        <w:pStyle w:val="14"/>
        <w:tabs>
          <w:tab w:val="right" w:leader="dot" w:pos="9638"/>
        </w:tabs>
        <w:spacing w:line="360" w:lineRule="auto"/>
        <w:rPr>
          <w:rFonts w:hint="eastAsia" w:ascii="宋体" w:hAnsi="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_Toc6383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格式一 封面</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3</w:t>
      </w:r>
    </w:p>
    <w:p w14:paraId="703FFCC8">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_Toc16125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格式二 投标函</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4</w:t>
      </w:r>
    </w:p>
    <w:p w14:paraId="3FE11279">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_Toc25044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格式三 工程项目报价表</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5</w:t>
      </w:r>
    </w:p>
    <w:p w14:paraId="63C92438">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_Toc12281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格式四 各项承诺一览表</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6</w:t>
      </w:r>
    </w:p>
    <w:p w14:paraId="749494AC">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_Toc121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格式五 授权委托书</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5</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9</w:t>
      </w:r>
    </w:p>
    <w:p w14:paraId="02F06C02">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_Toc348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格式六 法定代表人身份证明</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0</w:t>
      </w:r>
    </w:p>
    <w:p w14:paraId="57F860F6">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_Toc32252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格式七 联合体协议书</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1</w:t>
      </w:r>
    </w:p>
    <w:p w14:paraId="40D4B9C1">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_Toc18165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格式八 投标人基本情况表</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2</w:t>
      </w:r>
    </w:p>
    <w:p w14:paraId="1E1C8C7F">
      <w:pPr>
        <w:pStyle w:val="14"/>
        <w:tabs>
          <w:tab w:val="right" w:leader="dot" w:pos="9638"/>
        </w:tabs>
        <w:spacing w:line="360" w:lineRule="auto"/>
        <w:rPr>
          <w:rFonts w:hint="eastAsia" w:eastAsia="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_Toc14700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 xml:space="preserve">格式九 </w:t>
      </w:r>
      <w:r>
        <w:rPr>
          <w:rFonts w:hint="eastAsia" w:ascii="Times New Roman" w:hAnsi="Times New Roman" w:eastAsia="宋体" w:cs="Times New Roman"/>
          <w:snapToGrid w:val="0"/>
          <w:color w:val="000000" w:themeColor="text1"/>
          <w:sz w:val="24"/>
          <w:szCs w:val="22"/>
          <w:highlight w:val="none"/>
          <w:lang w:eastAsia="zh-CN"/>
          <w14:textFill>
            <w14:solidFill>
              <w14:schemeClr w14:val="tx1"/>
            </w14:solidFill>
          </w14:textFill>
        </w:rPr>
        <w:t>设计负责人简历表</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3</w:t>
      </w:r>
    </w:p>
    <w:p w14:paraId="263D08FB">
      <w:pPr>
        <w:pStyle w:val="14"/>
        <w:tabs>
          <w:tab w:val="right" w:leader="dot" w:pos="9638"/>
        </w:tabs>
        <w:spacing w:line="360" w:lineRule="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fldChar w:fldCharType="begin"/>
      </w:r>
      <w:r>
        <w:rPr>
          <w:rFonts w:hint="eastAsia" w:ascii="宋体" w:hAnsi="宋体" w:eastAsia="宋体" w:cs="宋体"/>
          <w:color w:val="000000" w:themeColor="text1"/>
          <w:sz w:val="24"/>
          <w:szCs w:val="22"/>
          <w:highlight w:val="none"/>
          <w14:textFill>
            <w14:solidFill>
              <w14:schemeClr w14:val="tx1"/>
            </w14:solidFill>
          </w14:textFill>
        </w:rPr>
        <w:instrText xml:space="preserve"> HYPERLINK \l _Toc7184 </w:instrText>
      </w:r>
      <w:r>
        <w:rPr>
          <w:rFonts w:hint="eastAsia" w:ascii="宋体" w:hAnsi="宋体" w:eastAsia="宋体" w:cs="宋体"/>
          <w:color w:val="000000" w:themeColor="text1"/>
          <w:sz w:val="24"/>
          <w:szCs w:val="22"/>
          <w:highlight w:val="none"/>
          <w14:textFill>
            <w14:solidFill>
              <w14:schemeClr w14:val="tx1"/>
            </w14:solidFill>
          </w14:textFill>
        </w:rPr>
        <w:fldChar w:fldCharType="separate"/>
      </w:r>
      <w:r>
        <w:rPr>
          <w:rFonts w:hint="eastAsia" w:ascii="Times New Roman" w:hAnsi="Times New Roman" w:eastAsia="宋体" w:cs="Times New Roman"/>
          <w:snapToGrid w:val="0"/>
          <w:color w:val="000000" w:themeColor="text1"/>
          <w:sz w:val="24"/>
          <w:szCs w:val="22"/>
          <w:highlight w:val="none"/>
          <w14:textFill>
            <w14:solidFill>
              <w14:schemeClr w14:val="tx1"/>
            </w14:solidFill>
          </w14:textFill>
        </w:rPr>
        <w:t>格式十 本项目拟投入的人员基本情况表</w:t>
      </w:r>
      <w:r>
        <w:rPr>
          <w:color w:val="000000" w:themeColor="text1"/>
          <w:sz w:val="24"/>
          <w:szCs w:val="22"/>
          <w:highlight w:val="none"/>
          <w14:textFill>
            <w14:solidFill>
              <w14:schemeClr w14:val="tx1"/>
            </w14:solidFill>
          </w14:textFill>
        </w:rPr>
        <w:tab/>
      </w:r>
      <w:r>
        <w:rPr>
          <w:rFonts w:hint="eastAsia"/>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14:textFill>
            <w14:solidFill>
              <w14:schemeClr w14:val="tx1"/>
            </w14:solidFill>
          </w14:textFill>
        </w:rPr>
        <w:fldChar w:fldCharType="end"/>
      </w:r>
      <w:r>
        <w:rPr>
          <w:rFonts w:hint="eastAsia" w:ascii="宋体" w:hAnsi="宋体" w:cs="宋体"/>
          <w:color w:val="000000" w:themeColor="text1"/>
          <w:sz w:val="24"/>
          <w:szCs w:val="22"/>
          <w:highlight w:val="none"/>
          <w:lang w:val="en-US" w:eastAsia="zh-CN"/>
          <w14:textFill>
            <w14:solidFill>
              <w14:schemeClr w14:val="tx1"/>
            </w14:solidFill>
          </w14:textFill>
        </w:rPr>
        <w:t>4</w:t>
      </w:r>
    </w:p>
    <w:p w14:paraId="32B3956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fldChar w:fldCharType="end"/>
      </w:r>
      <w:bookmarkEnd w:id="6"/>
      <w:bookmarkEnd w:id="7"/>
    </w:p>
    <w:p w14:paraId="01708A19">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070F0906">
      <w:pPr>
        <w:pStyle w:val="2"/>
        <w:wordWrap w:val="0"/>
        <w:autoSpaceDE/>
        <w:autoSpaceDN/>
        <w:snapToGrid w:val="0"/>
        <w:spacing w:line="440" w:lineRule="exact"/>
        <w:jc w:val="center"/>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8" w:name="_Toc5750"/>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第一章 投标人须知</w:t>
      </w:r>
      <w:bookmarkEnd w:id="3"/>
      <w:bookmarkEnd w:id="4"/>
      <w:bookmarkEnd w:id="8"/>
    </w:p>
    <w:p w14:paraId="7A24FA2C">
      <w:pPr>
        <w:pStyle w:val="3"/>
        <w:wordWrap w:val="0"/>
        <w:autoSpaceDE/>
        <w:autoSpaceDN/>
        <w:snapToGrid w:val="0"/>
        <w:spacing w:before="260" w:after="260" w:line="440" w:lineRule="exact"/>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9" w:name="_Hlt127175444"/>
      <w:bookmarkEnd w:id="9"/>
      <w:bookmarkStart w:id="10" w:name="_Toc1510"/>
      <w:bookmarkStart w:id="11" w:name="_Toc12672"/>
      <w:bookmarkStart w:id="12" w:name="_Hlt120077520"/>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第一节 投标人须知前附表</w:t>
      </w:r>
      <w:bookmarkEnd w:id="10"/>
      <w:bookmarkEnd w:id="11"/>
    </w:p>
    <w:tbl>
      <w:tblPr>
        <w:tblStyle w:val="19"/>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59"/>
        <w:gridCol w:w="7913"/>
      </w:tblGrid>
      <w:tr w14:paraId="524D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7" w:type="dxa"/>
            <w:noWrap w:val="0"/>
            <w:vAlign w:val="center"/>
          </w:tcPr>
          <w:p w14:paraId="39A08733">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1659" w:type="dxa"/>
            <w:noWrap w:val="0"/>
            <w:vAlign w:val="center"/>
          </w:tcPr>
          <w:p w14:paraId="688F81A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内容</w:t>
            </w:r>
          </w:p>
        </w:tc>
        <w:tc>
          <w:tcPr>
            <w:tcW w:w="7913" w:type="dxa"/>
            <w:noWrap w:val="0"/>
            <w:vAlign w:val="center"/>
          </w:tcPr>
          <w:p w14:paraId="1B8CAA8B">
            <w:pPr>
              <w:tabs>
                <w:tab w:val="left" w:pos="1180"/>
              </w:tabs>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说明与要求</w:t>
            </w:r>
          </w:p>
        </w:tc>
      </w:tr>
      <w:tr w14:paraId="31A7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7" w:type="dxa"/>
            <w:noWrap w:val="0"/>
            <w:vAlign w:val="center"/>
          </w:tcPr>
          <w:p w14:paraId="5D1AE7B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659" w:type="dxa"/>
            <w:noWrap w:val="0"/>
            <w:vAlign w:val="center"/>
          </w:tcPr>
          <w:p w14:paraId="62D27C8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项目名称</w:t>
            </w:r>
          </w:p>
        </w:tc>
        <w:tc>
          <w:tcPr>
            <w:tcW w:w="7913" w:type="dxa"/>
            <w:noWrap w:val="0"/>
            <w:vAlign w:val="center"/>
          </w:tcPr>
          <w:p w14:paraId="5C75E529">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武江区2026年农业产业基础设施建设项目（西河镇）勘察设计</w:t>
            </w:r>
          </w:p>
        </w:tc>
      </w:tr>
      <w:tr w14:paraId="5F8F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14:paraId="60E56100">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659" w:type="dxa"/>
            <w:noWrap w:val="0"/>
            <w:vAlign w:val="center"/>
          </w:tcPr>
          <w:p w14:paraId="65D4903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项目业主</w:t>
            </w:r>
          </w:p>
        </w:tc>
        <w:tc>
          <w:tcPr>
            <w:tcW w:w="7913" w:type="dxa"/>
            <w:noWrap w:val="0"/>
            <w:vAlign w:val="center"/>
          </w:tcPr>
          <w:p w14:paraId="1A51AA44">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韶关市武江区西河镇人民政府</w:t>
            </w:r>
          </w:p>
        </w:tc>
      </w:tr>
      <w:tr w14:paraId="3810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542FE14F">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659" w:type="dxa"/>
            <w:noWrap w:val="0"/>
            <w:vAlign w:val="center"/>
          </w:tcPr>
          <w:p w14:paraId="302773C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项目批准部门</w:t>
            </w:r>
          </w:p>
        </w:tc>
        <w:tc>
          <w:tcPr>
            <w:tcW w:w="7913" w:type="dxa"/>
            <w:noWrap w:val="0"/>
            <w:vAlign w:val="center"/>
          </w:tcPr>
          <w:p w14:paraId="7C482236">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韶关市武江区发展和改革局</w:t>
            </w:r>
          </w:p>
        </w:tc>
      </w:tr>
      <w:tr w14:paraId="4BA6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721B177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1659" w:type="dxa"/>
            <w:noWrap w:val="0"/>
            <w:vAlign w:val="center"/>
          </w:tcPr>
          <w:p w14:paraId="2F47939F">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项目批准文号</w:t>
            </w:r>
          </w:p>
        </w:tc>
        <w:tc>
          <w:tcPr>
            <w:tcW w:w="7913" w:type="dxa"/>
            <w:noWrap w:val="0"/>
            <w:vAlign w:val="center"/>
          </w:tcPr>
          <w:p w14:paraId="65D5A4FA">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韶武发改投审〔2024〕136号</w:t>
            </w:r>
          </w:p>
        </w:tc>
      </w:tr>
      <w:tr w14:paraId="5377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7" w:type="dxa"/>
            <w:noWrap w:val="0"/>
            <w:vAlign w:val="center"/>
          </w:tcPr>
          <w:p w14:paraId="66C913C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1659" w:type="dxa"/>
            <w:noWrap w:val="0"/>
            <w:vAlign w:val="center"/>
          </w:tcPr>
          <w:p w14:paraId="6E478D4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项目代码</w:t>
            </w:r>
          </w:p>
        </w:tc>
        <w:tc>
          <w:tcPr>
            <w:tcW w:w="7913" w:type="dxa"/>
            <w:noWrap w:val="0"/>
            <w:vAlign w:val="center"/>
          </w:tcPr>
          <w:p w14:paraId="646FEEEE">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2603-440203-20-01-700708、</w:t>
            </w:r>
            <w:r>
              <w:rPr>
                <w:rFonts w:hint="eastAsia" w:ascii="宋体" w:hAnsi="宋体" w:cs="宋体"/>
                <w:color w:val="000000" w:themeColor="text1"/>
                <w:sz w:val="24"/>
                <w:szCs w:val="24"/>
                <w:highlight w:val="none"/>
                <w:lang w:val="en-US" w:eastAsia="zh-CN"/>
                <w14:textFill>
                  <w14:solidFill>
                    <w14:schemeClr w14:val="tx1"/>
                  </w14:solidFill>
                </w14:textFill>
              </w:rPr>
              <w:t>2511-440203-20-01-467534</w:t>
            </w:r>
          </w:p>
        </w:tc>
      </w:tr>
      <w:tr w14:paraId="311E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27" w:type="dxa"/>
            <w:noWrap w:val="0"/>
            <w:vAlign w:val="center"/>
          </w:tcPr>
          <w:p w14:paraId="286CAD4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1659" w:type="dxa"/>
            <w:noWrap w:val="0"/>
            <w:vAlign w:val="center"/>
          </w:tcPr>
          <w:p w14:paraId="622BBAA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资金来源</w:t>
            </w:r>
          </w:p>
          <w:p w14:paraId="5F15716A">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及出资比例</w:t>
            </w:r>
          </w:p>
        </w:tc>
        <w:tc>
          <w:tcPr>
            <w:tcW w:w="7913" w:type="dxa"/>
            <w:noWrap w:val="0"/>
            <w:vAlign w:val="center"/>
          </w:tcPr>
          <w:p w14:paraId="0F15CA95">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区财政统筹解决，100%</w:t>
            </w:r>
            <w:r>
              <w:rPr>
                <w:rFonts w:hint="eastAsia" w:ascii="宋体" w:hAnsi="宋体" w:eastAsia="宋体" w:cs="宋体"/>
                <w:color w:val="000000" w:themeColor="text1"/>
                <w:sz w:val="24"/>
                <w:szCs w:val="24"/>
                <w:highlight w:val="none"/>
                <w14:textFill>
                  <w14:solidFill>
                    <w14:schemeClr w14:val="tx1"/>
                  </w14:solidFill>
                </w14:textFill>
              </w:rPr>
              <w:t>。</w:t>
            </w:r>
          </w:p>
        </w:tc>
      </w:tr>
      <w:tr w14:paraId="336E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7845371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p>
        </w:tc>
        <w:tc>
          <w:tcPr>
            <w:tcW w:w="1659" w:type="dxa"/>
            <w:noWrap w:val="0"/>
            <w:vAlign w:val="center"/>
          </w:tcPr>
          <w:p w14:paraId="697CE280">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招标人</w:t>
            </w:r>
          </w:p>
        </w:tc>
        <w:tc>
          <w:tcPr>
            <w:tcW w:w="7913" w:type="dxa"/>
            <w:noWrap w:val="0"/>
            <w:vAlign w:val="center"/>
          </w:tcPr>
          <w:p w14:paraId="18D401AA">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韶关市武江区西河镇人民政府</w:t>
            </w:r>
          </w:p>
        </w:tc>
      </w:tr>
      <w:tr w14:paraId="66FA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322FB28A">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p>
        </w:tc>
        <w:tc>
          <w:tcPr>
            <w:tcW w:w="1659" w:type="dxa"/>
            <w:noWrap w:val="0"/>
            <w:vAlign w:val="center"/>
          </w:tcPr>
          <w:p w14:paraId="4AC6FE4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招标代理机构</w:t>
            </w:r>
          </w:p>
        </w:tc>
        <w:tc>
          <w:tcPr>
            <w:tcW w:w="7913" w:type="dxa"/>
            <w:noWrap w:val="0"/>
            <w:vAlign w:val="center"/>
          </w:tcPr>
          <w:p w14:paraId="169B0EC4">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韶关市宏正工程咨询有限公司</w:t>
            </w:r>
          </w:p>
        </w:tc>
      </w:tr>
      <w:tr w14:paraId="4AC9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7" w:type="dxa"/>
            <w:noWrap w:val="0"/>
            <w:vAlign w:val="center"/>
          </w:tcPr>
          <w:p w14:paraId="46C1D73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p>
        </w:tc>
        <w:tc>
          <w:tcPr>
            <w:tcW w:w="1659" w:type="dxa"/>
            <w:noWrap w:val="0"/>
            <w:vAlign w:val="center"/>
          </w:tcPr>
          <w:p w14:paraId="441A213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建设地点</w:t>
            </w:r>
          </w:p>
        </w:tc>
        <w:tc>
          <w:tcPr>
            <w:tcW w:w="7913" w:type="dxa"/>
            <w:noWrap w:val="0"/>
            <w:vAlign w:val="center"/>
          </w:tcPr>
          <w:p w14:paraId="1248E51A">
            <w:pPr>
              <w:tabs>
                <w:tab w:val="left" w:pos="1180"/>
              </w:tabs>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韶关市武江区西河镇马屋村、下坑村、田心村、山蕉村、什石园村、黄塱村、糖寮村。</w:t>
            </w:r>
          </w:p>
        </w:tc>
      </w:tr>
      <w:tr w14:paraId="503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67609963">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1659" w:type="dxa"/>
            <w:noWrap w:val="0"/>
            <w:vAlign w:val="center"/>
          </w:tcPr>
          <w:p w14:paraId="109C2F3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建设内容和规模</w:t>
            </w:r>
          </w:p>
        </w:tc>
        <w:tc>
          <w:tcPr>
            <w:tcW w:w="7913" w:type="dxa"/>
            <w:noWrap w:val="0"/>
            <w:vAlign w:val="center"/>
          </w:tcPr>
          <w:p w14:paraId="57CB01CC">
            <w:pPr>
              <w:adjustRightInd w:val="0"/>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工程恢复耕地150亩，犁底层客土修建机耕生产道路1950米；疏浚修建引水20000立方米，回填客土，构筑耕作层32500立方米、渠3250米，建田头蓄水池3宗，共200立方米；均撒有机肥200吨。</w:t>
            </w:r>
          </w:p>
        </w:tc>
      </w:tr>
      <w:tr w14:paraId="07B3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7" w:type="dxa"/>
            <w:noWrap w:val="0"/>
            <w:vAlign w:val="center"/>
          </w:tcPr>
          <w:p w14:paraId="07B0A1A3">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p>
        </w:tc>
        <w:tc>
          <w:tcPr>
            <w:tcW w:w="1659" w:type="dxa"/>
            <w:noWrap w:val="0"/>
            <w:vAlign w:val="center"/>
          </w:tcPr>
          <w:p w14:paraId="685CA470">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项目总投资</w:t>
            </w:r>
          </w:p>
        </w:tc>
        <w:tc>
          <w:tcPr>
            <w:tcW w:w="7913" w:type="dxa"/>
            <w:noWrap w:val="0"/>
            <w:vAlign w:val="center"/>
          </w:tcPr>
          <w:p w14:paraId="65201C82">
            <w:pPr>
              <w:tabs>
                <w:tab w:val="left" w:pos="1180"/>
              </w:tabs>
              <w:adjustRightInd w:val="0"/>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项目总投资450万元，其中建安工程费约425万。</w:t>
            </w:r>
          </w:p>
        </w:tc>
      </w:tr>
      <w:tr w14:paraId="6C86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38C2BAF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p>
        </w:tc>
        <w:tc>
          <w:tcPr>
            <w:tcW w:w="1659" w:type="dxa"/>
            <w:noWrap w:val="0"/>
            <w:vAlign w:val="center"/>
          </w:tcPr>
          <w:p w14:paraId="333B5DE9">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招标范围</w:t>
            </w:r>
          </w:p>
        </w:tc>
        <w:tc>
          <w:tcPr>
            <w:tcW w:w="7913" w:type="dxa"/>
            <w:noWrap w:val="0"/>
            <w:vAlign w:val="center"/>
          </w:tcPr>
          <w:p w14:paraId="07666295">
            <w:pPr>
              <w:pStyle w:val="24"/>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本次招标所涉及的内容包括但不限于以下（1）和（2）：</w:t>
            </w:r>
          </w:p>
          <w:p w14:paraId="0874D079">
            <w:pPr>
              <w:pStyle w:val="24"/>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（1）勘察部分：项目建设内容的工程勘察；</w:t>
            </w:r>
          </w:p>
          <w:p w14:paraId="179798CA">
            <w:pPr>
              <w:pStyle w:val="24"/>
              <w:ind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（2）设计部分：确保项目顺利实施的规划、报建、施工等所需的设计文件。包括但不限于：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初步设计（含概算）</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施工图设计、工地现场服务、验收过程中的设计指导及后续设计服务工作、完成招标人提出的与项目相关并确保项目顺利实施的其他要求。</w:t>
            </w:r>
          </w:p>
        </w:tc>
      </w:tr>
      <w:tr w14:paraId="6C4D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27" w:type="dxa"/>
            <w:noWrap w:val="0"/>
            <w:vAlign w:val="center"/>
          </w:tcPr>
          <w:p w14:paraId="25EF561D">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w:t>
            </w:r>
          </w:p>
        </w:tc>
        <w:tc>
          <w:tcPr>
            <w:tcW w:w="1659" w:type="dxa"/>
            <w:noWrap w:val="0"/>
            <w:vAlign w:val="center"/>
          </w:tcPr>
          <w:p w14:paraId="20631FDD">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标段划分</w:t>
            </w:r>
          </w:p>
        </w:tc>
        <w:tc>
          <w:tcPr>
            <w:tcW w:w="7913" w:type="dxa"/>
            <w:noWrap w:val="0"/>
            <w:vAlign w:val="center"/>
          </w:tcPr>
          <w:p w14:paraId="7D02B60B">
            <w:pPr>
              <w:wordWrap w:val="0"/>
              <w:adjustRightInd w:val="0"/>
              <w:snapToGrid w:val="0"/>
              <w:spacing w:line="400" w:lineRule="exact"/>
              <w:jc w:val="lef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本招标项目不划分标段。</w:t>
            </w:r>
          </w:p>
        </w:tc>
      </w:tr>
      <w:tr w14:paraId="4F52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27" w:type="dxa"/>
            <w:noWrap w:val="0"/>
            <w:vAlign w:val="center"/>
          </w:tcPr>
          <w:p w14:paraId="011E6FD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w:t>
            </w:r>
          </w:p>
        </w:tc>
        <w:tc>
          <w:tcPr>
            <w:tcW w:w="1659" w:type="dxa"/>
            <w:noWrap w:val="0"/>
            <w:vAlign w:val="center"/>
          </w:tcPr>
          <w:p w14:paraId="3B34569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工期</w:t>
            </w:r>
          </w:p>
        </w:tc>
        <w:tc>
          <w:tcPr>
            <w:tcW w:w="7913" w:type="dxa"/>
            <w:noWrap w:val="0"/>
            <w:vAlign w:val="center"/>
          </w:tcPr>
          <w:p w14:paraId="1C11874B">
            <w:pPr>
              <w:wordWrap/>
              <w:adjustRightInd w:val="0"/>
              <w:snapToGrid w:val="0"/>
              <w:spacing w:line="360" w:lineRule="auto"/>
              <w:ind w:firstLine="240" w:firstLineChars="100"/>
              <w:jc w:val="lef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招标项目勘察、设计工期：</w:t>
            </w:r>
            <w:r>
              <w:rPr>
                <w:rFonts w:hint="eastAsia" w:ascii="宋体" w:hAnsi="宋体" w:cs="宋体"/>
                <w:bCs/>
                <w:snapToGrid w:val="0"/>
                <w:color w:val="000000" w:themeColor="text1"/>
                <w:kern w:val="0"/>
                <w:sz w:val="24"/>
                <w:szCs w:val="24"/>
                <w:highlight w:val="none"/>
                <w:lang w:val="en-US" w:eastAsia="zh-CN"/>
                <w14:textFill>
                  <w14:solidFill>
                    <w14:schemeClr w14:val="tx1"/>
                  </w14:solidFill>
                </w14:textFill>
              </w:rPr>
              <w:t>45</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个日历天。</w:t>
            </w:r>
          </w:p>
          <w:p w14:paraId="55ED529F">
            <w:pPr>
              <w:wordWrap/>
              <w:adjustRightInd w:val="0"/>
              <w:snapToGrid w:val="0"/>
              <w:spacing w:line="360" w:lineRule="auto"/>
              <w:ind w:firstLine="240" w:firstLineChars="100"/>
              <w:jc w:val="lef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施工现场配合服务：项目施工及缺陷责任期内。</w:t>
            </w:r>
          </w:p>
        </w:tc>
      </w:tr>
      <w:tr w14:paraId="5CF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27" w:type="dxa"/>
            <w:noWrap w:val="0"/>
            <w:vAlign w:val="center"/>
          </w:tcPr>
          <w:p w14:paraId="37C8FBA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p>
        </w:tc>
        <w:tc>
          <w:tcPr>
            <w:tcW w:w="1659" w:type="dxa"/>
            <w:noWrap w:val="0"/>
            <w:vAlign w:val="center"/>
          </w:tcPr>
          <w:p w14:paraId="3F7A3B8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质量标准</w:t>
            </w:r>
          </w:p>
        </w:tc>
        <w:tc>
          <w:tcPr>
            <w:tcW w:w="7913" w:type="dxa"/>
            <w:noWrap w:val="0"/>
            <w:vAlign w:val="center"/>
          </w:tcPr>
          <w:p w14:paraId="360365CD">
            <w:pPr>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勘察要求：</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符合国家及住建部门颁布的现行有关勘察规范、标准要求</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3523413">
            <w:pPr>
              <w:wordWrap w:val="0"/>
              <w:adjustRightInd w:val="0"/>
              <w:snapToGrid w:val="0"/>
              <w:spacing w:line="360" w:lineRule="auto"/>
              <w:jc w:val="lef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设计要求：</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符合国家及地方现行有效的有关设计规范、标准、规定等，必须通过有关部门的审查及经有资质的审图机构审查合格</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r>
      <w:tr w14:paraId="4D84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27" w:type="dxa"/>
            <w:noWrap w:val="0"/>
            <w:vAlign w:val="center"/>
          </w:tcPr>
          <w:p w14:paraId="13D34C3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16</w:t>
            </w:r>
          </w:p>
        </w:tc>
        <w:tc>
          <w:tcPr>
            <w:tcW w:w="1659" w:type="dxa"/>
            <w:noWrap w:val="0"/>
            <w:vAlign w:val="center"/>
          </w:tcPr>
          <w:p w14:paraId="3FAE171A">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最高投标限价</w:t>
            </w:r>
          </w:p>
        </w:tc>
        <w:tc>
          <w:tcPr>
            <w:tcW w:w="7913" w:type="dxa"/>
            <w:noWrap w:val="0"/>
            <w:vAlign w:val="center"/>
          </w:tcPr>
          <w:p w14:paraId="298CC3A1">
            <w:pPr>
              <w:wordWrap w:val="0"/>
              <w:adjustRightInd w:val="0"/>
              <w:snapToGrid w:val="0"/>
              <w:spacing w:line="360" w:lineRule="auto"/>
              <w:ind w:firstLine="420"/>
              <w:jc w:val="left"/>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勘察设计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招标最高投标限价为：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人民币</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壹拾贰万陆仟柒佰零壹元整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r>
              <w:rPr>
                <w:rFonts w:hint="eastAsia" w:ascii="宋体" w:hAnsi="宋体" w:cs="宋体"/>
                <w:snapToGrid w:val="0"/>
                <w:color w:val="000000" w:themeColor="text1"/>
                <w:kern w:val="0"/>
                <w:sz w:val="24"/>
                <w:szCs w:val="24"/>
                <w:highlight w:val="none"/>
                <w:u w:val="single"/>
                <w:lang w:eastAsia="zh-CN"/>
                <w14:textFill>
                  <w14:solidFill>
                    <w14:schemeClr w14:val="tx1"/>
                  </w14:solidFill>
                </w14:textFill>
              </w:rPr>
              <w:t>126,701.00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元）</w:t>
            </w:r>
            <w:r>
              <w:rPr>
                <w:rFonts w:hint="eastAsia" w:ascii="宋体" w:hAnsi="宋体" w:cs="宋体"/>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none"/>
                <w:lang w:eastAsia="zh-CN"/>
                <w14:textFill>
                  <w14:solidFill>
                    <w14:schemeClr w14:val="tx1"/>
                  </w14:solidFill>
                </w14:textFill>
              </w:rPr>
              <w:t>其中：勘察费最高投标限价</w:t>
            </w:r>
            <w:r>
              <w:rPr>
                <w:rFonts w:hint="eastAsia" w:ascii="宋体" w:hAnsi="宋体" w:cs="宋体"/>
                <w:snapToGrid w:val="0"/>
                <w:color w:val="000000" w:themeColor="text1"/>
                <w:kern w:val="0"/>
                <w:sz w:val="24"/>
                <w:szCs w:val="24"/>
                <w:highlight w:val="none"/>
                <w:u w:val="none"/>
                <w:lang w:val="en-US" w:eastAsia="zh-CN"/>
                <w14:textFill>
                  <w14:solidFill>
                    <w14:schemeClr w14:val="tx1"/>
                  </w14:solidFill>
                </w14:textFill>
              </w:rPr>
              <w:t>17,000.00</w:t>
            </w:r>
            <w:r>
              <w:rPr>
                <w:rFonts w:hint="eastAsia" w:ascii="宋体" w:hAnsi="宋体" w:eastAsia="宋体" w:cs="宋体"/>
                <w:snapToGrid w:val="0"/>
                <w:color w:val="000000" w:themeColor="text1"/>
                <w:kern w:val="0"/>
                <w:sz w:val="24"/>
                <w:szCs w:val="24"/>
                <w:highlight w:val="none"/>
                <w:u w:val="none"/>
                <w:lang w:eastAsia="zh-CN"/>
                <w14:textFill>
                  <w14:solidFill>
                    <w14:schemeClr w14:val="tx1"/>
                  </w14:solidFill>
                </w14:textFill>
              </w:rPr>
              <w:t>元，设计费最高投标限价 109,701.00元。</w:t>
            </w:r>
          </w:p>
        </w:tc>
      </w:tr>
      <w:tr w14:paraId="34AB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27" w:type="dxa"/>
            <w:noWrap w:val="0"/>
            <w:vAlign w:val="center"/>
          </w:tcPr>
          <w:p w14:paraId="53203861">
            <w:pPr>
              <w:wordWrap w:val="0"/>
              <w:adjustRightInd w:val="0"/>
              <w:snapToGrid w:val="0"/>
              <w:spacing w:line="400" w:lineRule="exact"/>
              <w:jc w:val="center"/>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16.1</w:t>
            </w:r>
          </w:p>
        </w:tc>
        <w:tc>
          <w:tcPr>
            <w:tcW w:w="1659" w:type="dxa"/>
            <w:noWrap w:val="0"/>
            <w:vAlign w:val="center"/>
          </w:tcPr>
          <w:p w14:paraId="006AA03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成本警示价</w:t>
            </w:r>
          </w:p>
        </w:tc>
        <w:tc>
          <w:tcPr>
            <w:tcW w:w="7913" w:type="dxa"/>
            <w:noWrap w:val="0"/>
            <w:vAlign w:val="center"/>
          </w:tcPr>
          <w:p w14:paraId="11C0107D">
            <w:pPr>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投标报价要求：</w:t>
            </w:r>
          </w:p>
          <w:p w14:paraId="751BA16F">
            <w:pPr>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⑴投标人的投标报价不得高于招标人设置的最高投标限价，否则作无效投标处理；</w:t>
            </w:r>
          </w:p>
          <w:p w14:paraId="78338067">
            <w:pPr>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⑵投标人的投标报价如低于招标项目的成本警示价的，需提供成本分析资料等报价依据。（成本警示价＝最高投标限价×85%）</w:t>
            </w:r>
          </w:p>
        </w:tc>
      </w:tr>
      <w:tr w14:paraId="7223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14:paraId="445B32D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17</w:t>
            </w:r>
          </w:p>
        </w:tc>
        <w:tc>
          <w:tcPr>
            <w:tcW w:w="1659" w:type="dxa"/>
            <w:noWrap w:val="0"/>
            <w:vAlign w:val="center"/>
          </w:tcPr>
          <w:p w14:paraId="34885639">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投标人资格要求</w:t>
            </w:r>
          </w:p>
        </w:tc>
        <w:tc>
          <w:tcPr>
            <w:tcW w:w="7913" w:type="dxa"/>
            <w:noWrap w:val="0"/>
            <w:vAlign w:val="center"/>
          </w:tcPr>
          <w:p w14:paraId="11F04387">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.本工程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接受 </w:t>
            </w:r>
            <w:r>
              <w:rPr>
                <w:rFonts w:hint="eastAsia" w:ascii="宋体" w:hAnsi="宋体" w:eastAsia="宋体" w:cs="宋体"/>
                <w:color w:val="000000" w:themeColor="text1"/>
                <w:sz w:val="24"/>
                <w:szCs w:val="24"/>
                <w:highlight w:val="none"/>
                <w:lang w:eastAsia="zh-CN"/>
                <w14:textFill>
                  <w14:solidFill>
                    <w14:schemeClr w14:val="tx1"/>
                  </w14:solidFill>
                </w14:textFill>
              </w:rPr>
              <w:t>联合体投标</w:t>
            </w:r>
            <w:r>
              <w:rPr>
                <w:rFonts w:hint="eastAsia" w:ascii="宋体" w:hAnsi="宋体" w:eastAsia="宋体" w:cs="宋体"/>
                <w:color w:val="000000" w:themeColor="text1"/>
                <w:sz w:val="24"/>
                <w:szCs w:val="24"/>
                <w:highlight w:val="none"/>
                <w14:textFill>
                  <w14:solidFill>
                    <w14:schemeClr w14:val="tx1"/>
                  </w14:solidFill>
                </w14:textFill>
              </w:rPr>
              <w:t>。</w:t>
            </w:r>
          </w:p>
          <w:p w14:paraId="76206331">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2.资质要求</w:t>
            </w:r>
          </w:p>
          <w:p w14:paraId="0E645B64">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2.1投标人须持有市场监督管理部门（或原工商管理部门）核发的营业执照，按国家法律经营的独立法人</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2D6FED72">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eastAsia="zh-CN"/>
                <w14:textFill>
                  <w14:solidFill>
                    <w14:schemeClr w14:val="tx1"/>
                  </w14:solidFill>
                </w14:textFill>
              </w:rPr>
              <w:t>设计资质必须具备以下资质之一</w:t>
            </w:r>
            <w:r>
              <w:rPr>
                <w:rFonts w:hint="eastAsia" w:ascii="宋体" w:hAnsi="宋体" w:eastAsia="宋体" w:cs="宋体"/>
                <w:color w:val="000000" w:themeColor="text1"/>
                <w:sz w:val="24"/>
                <w:szCs w:val="24"/>
                <w:highlight w:val="none"/>
                <w14:textFill>
                  <w14:solidFill>
                    <w14:schemeClr w14:val="tx1"/>
                  </w14:solidFill>
                </w14:textFill>
              </w:rPr>
              <w:t>：</w:t>
            </w:r>
          </w:p>
          <w:p w14:paraId="1174302A">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（1）工程设计综合甲级资质；</w:t>
            </w:r>
          </w:p>
          <w:p w14:paraId="71E0106B">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（2）市政行业设计乙级以上（含乙级）资质；</w:t>
            </w:r>
          </w:p>
          <w:p w14:paraId="6102AA0A">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（3）市政行业设计(燃气工程、轨道交通工程除外)乙级以上（含乙级）资质；</w:t>
            </w:r>
          </w:p>
          <w:p w14:paraId="679C3A1D">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（4）市政行业工程设计（道路工程、排水工程）专业乙级以上（含乙级）资质。</w:t>
            </w:r>
          </w:p>
          <w:p w14:paraId="4FBA4E49">
            <w:pPr>
              <w:pStyle w:val="25"/>
              <w:spacing w:line="360" w:lineRule="auto"/>
              <w:ind w:left="36" w:leftChars="17" w:right="48" w:rightChars="23" w:firstLine="482"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b/>
                <w:bCs/>
                <w:color w:val="000000" w:themeColor="text1"/>
                <w:kern w:val="0"/>
                <w:sz w:val="24"/>
                <w:szCs w:val="24"/>
                <w:highlight w:val="none"/>
                <w:u w:val="single"/>
                <w:lang w:val="en-US" w:eastAsia="zh-CN" w:bidi="ar-SA"/>
                <w14:textFill>
                  <w14:solidFill>
                    <w14:schemeClr w14:val="tx1"/>
                  </w14:solidFill>
                </w14:textFill>
              </w:rPr>
              <w:t>注：如中标单位不具备完成除设计外的其他服务（勘察）的能力，可委托有相应能力的单位完成。费用已包含在本次招标费用中。</w:t>
            </w:r>
          </w:p>
          <w:p w14:paraId="2CB87CBB">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3.相关人员要求</w:t>
            </w:r>
          </w:p>
          <w:p w14:paraId="04EA4510">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3.1拟委派担任本招标项目的项目负责人（即设计负责人）须具备</w:t>
            </w:r>
            <w:r>
              <w:rPr>
                <w:rFonts w:hint="eastAsia" w:ascii="宋体" w:hAnsi="宋体" w:cs="宋体"/>
                <w:color w:val="000000" w:themeColor="text1"/>
                <w:sz w:val="24"/>
                <w:szCs w:val="24"/>
                <w:highlight w:val="none"/>
                <w:u w:val="single"/>
                <w:lang w:val="en-US" w:eastAsia="zh-CN"/>
                <w14:textFill>
                  <w14:solidFill>
                    <w14:schemeClr w14:val="tx1"/>
                  </w14:solidFill>
                </w14:textFill>
              </w:rPr>
              <w:t>中级或以上工程师职称</w:t>
            </w:r>
            <w:r>
              <w:rPr>
                <w:rFonts w:hint="eastAsia" w:ascii="宋体" w:hAnsi="宋体" w:cs="宋体"/>
                <w:color w:val="000000" w:themeColor="text1"/>
                <w:sz w:val="24"/>
                <w:szCs w:val="24"/>
                <w:highlight w:val="none"/>
                <w:u w:val="none"/>
                <w:lang w:val="en-US" w:eastAsia="zh-CN"/>
                <w14:textFill>
                  <w14:solidFill>
                    <w14:schemeClr w14:val="tx1"/>
                  </w14:solidFill>
                </w14:textFill>
              </w:rPr>
              <w:t>。</w:t>
            </w:r>
          </w:p>
          <w:p w14:paraId="689DEE0E">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投标人与其拟派往本项目所有人员之间必须具备合法、唯一的劳动聘用关系（非退休人员提供在本单位缴纳的社保证明即可）。拟派人员中具备注册执业资格的，其注册单位须与投标人保持一致。 </w:t>
            </w:r>
          </w:p>
          <w:p w14:paraId="133B6E89">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4.禁止投标条款</w:t>
            </w:r>
          </w:p>
          <w:p w14:paraId="7BAED824">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投标人不得存在下列情形之一：</w:t>
            </w:r>
          </w:p>
          <w:p w14:paraId="111E0FDD">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（1）为招标人不具有独立法人资格的附属机构（单位）；</w:t>
            </w:r>
          </w:p>
          <w:p w14:paraId="13146F8B">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（2）与招标人存在利害关系且可能影响招标公正性；</w:t>
            </w:r>
          </w:p>
          <w:p w14:paraId="6C63A6C2">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（3）与本招标项目的其他投标人为同一个单位负责人；</w:t>
            </w:r>
          </w:p>
          <w:p w14:paraId="6CD87FF5">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（4）与本招标项目的其他投标人存在控股、管理关系；</w:t>
            </w:r>
          </w:p>
          <w:p w14:paraId="7F82AC91">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（5）为本招标项目的代建人；</w:t>
            </w:r>
          </w:p>
          <w:p w14:paraId="7CD4D542">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（6）为本招标项目的招标代理机构；</w:t>
            </w:r>
          </w:p>
          <w:p w14:paraId="0D07EE08">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（7）与本招标项目的代建人或招标代理机构同为一个法定代表人；</w:t>
            </w:r>
          </w:p>
          <w:p w14:paraId="493A5DC9">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（8）与本招标项目的代建人或招标代理机构存在控股或参股关系；</w:t>
            </w:r>
          </w:p>
          <w:p w14:paraId="3C86B423">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（9）与本招标项目的代建人或招标代理机构存在相互任职或工作关系；</w:t>
            </w:r>
          </w:p>
          <w:p w14:paraId="2836ACC3">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（10）被依法暂停或者取消投标资格；</w:t>
            </w:r>
          </w:p>
          <w:p w14:paraId="794B5CAC">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（11）被责令停产停业、暂扣或者吊销许可证、暂扣或者吊销执照；</w:t>
            </w:r>
          </w:p>
          <w:p w14:paraId="2154B211">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（12）进入清算程序，或被宣告破产，或其他丧失履约能力的情形；</w:t>
            </w:r>
          </w:p>
          <w:p w14:paraId="01B45F77">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（13）在最近三年内发生重大工程质量或安全问题（以相关行业主管部门的行政处罚决定或司法机关出具的有关法律文书为准）；</w:t>
            </w:r>
          </w:p>
          <w:p w14:paraId="3B4414E7">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（14）被“信用中国”网站（https://www.creditchina.gov.cn）发布的《法人和非法人组织公共信用信息报告》列为严重失信主体名单的。</w:t>
            </w:r>
          </w:p>
          <w:p w14:paraId="2C7263AD">
            <w:pPr>
              <w:pStyle w:val="25"/>
              <w:spacing w:line="360" w:lineRule="auto"/>
              <w:ind w:left="36" w:leftChars="17" w:right="48" w:rightChars="23"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4.2招标人拒绝以下名单中的单位参加本次投标：</w:t>
            </w:r>
          </w:p>
          <w:tbl>
            <w:tblPr>
              <w:tblStyle w:val="19"/>
              <w:tblW w:w="739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3337"/>
              <w:gridCol w:w="3450"/>
            </w:tblGrid>
            <w:tr w14:paraId="4353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7" w:type="dxa"/>
                  <w:noWrap w:val="0"/>
                  <w:vAlign w:val="center"/>
                </w:tcPr>
                <w:p w14:paraId="1DEAA9B9">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序号</w:t>
                  </w:r>
                </w:p>
              </w:tc>
              <w:tc>
                <w:tcPr>
                  <w:tcW w:w="3337" w:type="dxa"/>
                  <w:noWrap w:val="0"/>
                  <w:vAlign w:val="center"/>
                </w:tcPr>
                <w:p w14:paraId="67D1B744">
                  <w:pPr>
                    <w:wordWrap w:val="0"/>
                    <w:adjustRightInd w:val="0"/>
                    <w:snapToGrid w:val="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w:t>
                  </w:r>
                </w:p>
              </w:tc>
              <w:tc>
                <w:tcPr>
                  <w:tcW w:w="3450" w:type="dxa"/>
                  <w:noWrap w:val="0"/>
                  <w:vAlign w:val="center"/>
                </w:tcPr>
                <w:p w14:paraId="217E7FF2">
                  <w:pPr>
                    <w:wordWrap w:val="0"/>
                    <w:adjustRightInd w:val="0"/>
                    <w:snapToGrid w:val="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拒绝原因</w:t>
                  </w:r>
                </w:p>
              </w:tc>
            </w:tr>
            <w:tr w14:paraId="0DD6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07" w:type="dxa"/>
                  <w:noWrap w:val="0"/>
                  <w:vAlign w:val="center"/>
                </w:tcPr>
                <w:p w14:paraId="6EA205B5">
                  <w:pPr>
                    <w:pStyle w:val="25"/>
                    <w:wordWrap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3337" w:type="dxa"/>
                  <w:noWrap w:val="0"/>
                  <w:vAlign w:val="center"/>
                </w:tcPr>
                <w:p w14:paraId="043800EB">
                  <w:pPr>
                    <w:pStyle w:val="25"/>
                    <w:wordWrap w:val="0"/>
                    <w:adjustRightInd w:val="0"/>
                    <w:snapToGrid w:val="0"/>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韶关市武江区西河镇人民政府</w:t>
                  </w:r>
                </w:p>
              </w:tc>
              <w:tc>
                <w:tcPr>
                  <w:tcW w:w="3450" w:type="dxa"/>
                  <w:noWrap w:val="0"/>
                  <w:vAlign w:val="center"/>
                </w:tcPr>
                <w:p w14:paraId="3A54B2C8">
                  <w:pPr>
                    <w:pStyle w:val="25"/>
                    <w:wordWrap w:val="0"/>
                    <w:adjustRightInd w:val="0"/>
                    <w:snapToGrid w:val="0"/>
                    <w:spacing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为本招标项目的业主</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、招标人</w:t>
                  </w:r>
                </w:p>
              </w:tc>
            </w:tr>
            <w:tr w14:paraId="48CB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7" w:type="dxa"/>
                  <w:noWrap w:val="0"/>
                  <w:vAlign w:val="center"/>
                </w:tcPr>
                <w:p w14:paraId="7ADD3900">
                  <w:pPr>
                    <w:pStyle w:val="25"/>
                    <w:wordWrap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3337" w:type="dxa"/>
                  <w:noWrap w:val="0"/>
                  <w:vAlign w:val="center"/>
                </w:tcPr>
                <w:p w14:paraId="75FD4CE0">
                  <w:pP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韶关市宏正工程咨询有限公司</w:t>
                  </w:r>
                </w:p>
              </w:tc>
              <w:tc>
                <w:tcPr>
                  <w:tcW w:w="3450" w:type="dxa"/>
                  <w:noWrap w:val="0"/>
                  <w:vAlign w:val="center"/>
                </w:tcPr>
                <w:p w14:paraId="5CAC63DF">
                  <w:pPr>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为本招标项目的招标代理机构</w:t>
                  </w:r>
                </w:p>
              </w:tc>
            </w:tr>
            <w:tr w14:paraId="357E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07" w:type="dxa"/>
                  <w:noWrap w:val="0"/>
                  <w:vAlign w:val="center"/>
                </w:tcPr>
                <w:p w14:paraId="25F71BBF">
                  <w:pPr>
                    <w:pStyle w:val="25"/>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3337" w:type="dxa"/>
                  <w:noWrap w:val="0"/>
                  <w:vAlign w:val="center"/>
                </w:tcPr>
                <w:p w14:paraId="65E50E70">
                  <w:pPr>
                    <w:pStyle w:val="25"/>
                    <w:spacing w:line="240"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华伦中建建设股份有限公司</w:t>
                  </w:r>
                </w:p>
              </w:tc>
              <w:tc>
                <w:tcPr>
                  <w:tcW w:w="3450" w:type="dxa"/>
                  <w:noWrap w:val="0"/>
                  <w:vAlign w:val="center"/>
                </w:tcPr>
                <w:p w14:paraId="04477262">
                  <w:pPr>
                    <w:pStyle w:val="25"/>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可研编制单位</w:t>
                  </w:r>
                </w:p>
              </w:tc>
            </w:tr>
            <w:tr w14:paraId="67A0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07" w:type="dxa"/>
                  <w:noWrap w:val="0"/>
                  <w:vAlign w:val="center"/>
                </w:tcPr>
                <w:p w14:paraId="5B48B254">
                  <w:pPr>
                    <w:pStyle w:val="25"/>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p>
              </w:tc>
              <w:tc>
                <w:tcPr>
                  <w:tcW w:w="3337" w:type="dxa"/>
                  <w:noWrap w:val="0"/>
                  <w:vAlign w:val="center"/>
                </w:tcPr>
                <w:p w14:paraId="0341E72D">
                  <w:pPr>
                    <w:pStyle w:val="25"/>
                    <w:spacing w:line="240" w:lineRule="auto"/>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韶关市武江区农业农村局</w:t>
                  </w:r>
                </w:p>
              </w:tc>
              <w:tc>
                <w:tcPr>
                  <w:tcW w:w="3450" w:type="dxa"/>
                  <w:noWrap w:val="0"/>
                  <w:vAlign w:val="center"/>
                </w:tcPr>
                <w:p w14:paraId="1DBF4963">
                  <w:pPr>
                    <w:pStyle w:val="25"/>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监督</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单位</w:t>
                  </w:r>
                </w:p>
              </w:tc>
            </w:tr>
          </w:tbl>
          <w:p w14:paraId="1ECAFCF2">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5．其他要求</w:t>
            </w:r>
          </w:p>
          <w:p w14:paraId="7ED65E9A">
            <w:pPr>
              <w:adjustRightInd w:val="0"/>
              <w:snapToGrid w:val="0"/>
              <w:spacing w:line="360" w:lineRule="auto"/>
              <w:ind w:firstLine="480" w:firstLineChars="200"/>
              <w:jc w:val="lef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人员）为“进粤企业和人员诚信信息登记平台”中人员。</w:t>
            </w:r>
          </w:p>
        </w:tc>
      </w:tr>
      <w:tr w14:paraId="6025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347B353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18</w:t>
            </w:r>
          </w:p>
        </w:tc>
        <w:tc>
          <w:tcPr>
            <w:tcW w:w="1659" w:type="dxa"/>
            <w:noWrap w:val="0"/>
            <w:vAlign w:val="center"/>
          </w:tcPr>
          <w:p w14:paraId="26E2AB1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w:t>
            </w:r>
          </w:p>
        </w:tc>
        <w:tc>
          <w:tcPr>
            <w:tcW w:w="7913" w:type="dxa"/>
            <w:noWrap w:val="0"/>
            <w:vAlign w:val="center"/>
          </w:tcPr>
          <w:p w14:paraId="43DA297C">
            <w:pPr>
              <w:numPr>
                <w:ilvl w:val="0"/>
                <w:numId w:val="1"/>
              </w:num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投标人须缴纳金额为</w:t>
            </w:r>
            <w:r>
              <w:rPr>
                <w:rFonts w:hint="eastAsia" w:ascii="宋体" w:hAnsi="宋体" w:eastAsia="宋体" w:cs="宋体"/>
                <w:color w:val="000000" w:themeColor="text1"/>
                <w:sz w:val="24"/>
                <w:szCs w:val="24"/>
                <w:highlight w:val="none"/>
                <w:u w:val="single"/>
                <w14:textFill>
                  <w14:solidFill>
                    <w14:schemeClr w14:val="tx1"/>
                  </w14:solidFill>
                </w14:textFill>
              </w:rPr>
              <w:t>人民币</w:t>
            </w:r>
            <w:r>
              <w:rPr>
                <w:rFonts w:hint="eastAsia" w:ascii="宋体" w:hAnsi="宋体" w:cs="宋体"/>
                <w:color w:val="000000" w:themeColor="text1"/>
                <w:sz w:val="24"/>
                <w:szCs w:val="24"/>
                <w:highlight w:val="none"/>
                <w:u w:val="single"/>
                <w:lang w:val="en-US" w:eastAsia="zh-CN"/>
                <w14:textFill>
                  <w14:solidFill>
                    <w14:schemeClr w14:val="tx1"/>
                  </w14:solidFill>
                </w14:textFill>
              </w:rPr>
              <w:t>贰仟伍佰元整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00.00</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的投标保证。</w:t>
            </w:r>
          </w:p>
          <w:p w14:paraId="2239388E">
            <w:pPr>
              <w:numPr>
                <w:ilvl w:val="0"/>
                <w:numId w:val="1"/>
              </w:num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投标保证的形式包括投标保证金、投标保证担保、投标保证保险三种，由投标人自主选择。</w:t>
            </w:r>
          </w:p>
          <w:p w14:paraId="3D1925CC">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1259FDA6">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79F3378F">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66998699">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温馨提醒：投标人采用投标保证担保或投标保证保险的，为避免在评标过程中因有效期发生争议，建议投标人将银行保函或电子保函或电子保单有效期设置为较招标文件规定的投标有效期延长不少于20个日历天。</w:t>
            </w:r>
          </w:p>
        </w:tc>
      </w:tr>
      <w:tr w14:paraId="21EA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7" w:type="dxa"/>
            <w:noWrap w:val="0"/>
            <w:vAlign w:val="center"/>
          </w:tcPr>
          <w:p w14:paraId="1348188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w:t>
            </w:r>
          </w:p>
        </w:tc>
        <w:tc>
          <w:tcPr>
            <w:tcW w:w="1659" w:type="dxa"/>
            <w:noWrap w:val="0"/>
            <w:vAlign w:val="center"/>
          </w:tcPr>
          <w:p w14:paraId="3EB57C0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投标有效期</w:t>
            </w:r>
          </w:p>
        </w:tc>
        <w:tc>
          <w:tcPr>
            <w:tcW w:w="7913" w:type="dxa"/>
            <w:noWrap w:val="0"/>
            <w:vAlign w:val="center"/>
          </w:tcPr>
          <w:p w14:paraId="232BE5AC">
            <w:pPr>
              <w:wordWrap w:val="0"/>
              <w:adjustRightInd w:val="0"/>
              <w:snapToGrid w:val="0"/>
              <w:spacing w:line="40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本次招标的投标有效期为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90 </w:t>
            </w:r>
            <w:r>
              <w:rPr>
                <w:rFonts w:hint="eastAsia" w:ascii="宋体" w:hAnsi="宋体" w:eastAsia="宋体" w:cs="宋体"/>
                <w:snapToGrid w:val="0"/>
                <w:color w:val="000000" w:themeColor="text1"/>
                <w:kern w:val="0"/>
                <w:sz w:val="24"/>
                <w:szCs w:val="24"/>
                <w:highlight w:val="none"/>
                <w14:textFill>
                  <w14:solidFill>
                    <w14:schemeClr w14:val="tx1"/>
                  </w14:solidFill>
                </w14:textFill>
              </w:rPr>
              <w:t>个日历天。</w:t>
            </w:r>
          </w:p>
        </w:tc>
      </w:tr>
      <w:tr w14:paraId="474E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77479FA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20</w:t>
            </w:r>
          </w:p>
        </w:tc>
        <w:tc>
          <w:tcPr>
            <w:tcW w:w="1659" w:type="dxa"/>
            <w:noWrap w:val="0"/>
            <w:vAlign w:val="center"/>
          </w:tcPr>
          <w:p w14:paraId="77DBDDFF">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投标文件</w:t>
            </w:r>
          </w:p>
          <w:p w14:paraId="2EB2B73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组成</w:t>
            </w:r>
          </w:p>
        </w:tc>
        <w:tc>
          <w:tcPr>
            <w:tcW w:w="7913" w:type="dxa"/>
            <w:noWrap w:val="0"/>
            <w:vAlign w:val="center"/>
          </w:tcPr>
          <w:p w14:paraId="0D8C017C">
            <w:pPr>
              <w:wordWrap w:val="0"/>
              <w:adjustRightInd w:val="0"/>
              <w:snapToGrid w:val="0"/>
              <w:spacing w:line="40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投标文件包括商务经济标书、技术标书</w:t>
            </w:r>
            <w:r>
              <w:rPr>
                <w:rFonts w:hint="eastAsia" w:hAnsi="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定标文件三</w:t>
            </w:r>
            <w:r>
              <w:rPr>
                <w:rFonts w:hint="eastAsia" w:hAnsi="宋体" w:cs="宋体"/>
                <w:snapToGrid w:val="0"/>
                <w:color w:val="000000" w:themeColor="text1"/>
                <w:kern w:val="0"/>
                <w:sz w:val="24"/>
                <w:szCs w:val="24"/>
                <w:highlight w:val="none"/>
                <w14:textFill>
                  <w14:solidFill>
                    <w14:schemeClr w14:val="tx1"/>
                  </w14:solidFill>
                </w14:textFill>
              </w:rPr>
              <w:t>个分册</w:t>
            </w:r>
            <w:r>
              <w:rPr>
                <w:rFonts w:hint="eastAsia" w:ascii="宋体" w:hAnsi="宋体" w:eastAsia="宋体" w:cs="宋体"/>
                <w:color w:val="000000" w:themeColor="text1"/>
                <w:sz w:val="24"/>
                <w:szCs w:val="24"/>
                <w:highlight w:val="none"/>
                <w14:textFill>
                  <w14:solidFill>
                    <w14:schemeClr w14:val="tx1"/>
                  </w14:solidFill>
                </w14:textFill>
              </w:rPr>
              <w:t>组成。</w:t>
            </w:r>
          </w:p>
        </w:tc>
      </w:tr>
      <w:tr w14:paraId="63CC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7" w:type="dxa"/>
            <w:noWrap w:val="0"/>
            <w:vAlign w:val="center"/>
          </w:tcPr>
          <w:p w14:paraId="37C5A7B3">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w:t>
            </w:r>
          </w:p>
        </w:tc>
        <w:tc>
          <w:tcPr>
            <w:tcW w:w="1659" w:type="dxa"/>
            <w:noWrap w:val="0"/>
            <w:vAlign w:val="center"/>
          </w:tcPr>
          <w:p w14:paraId="59BE0A0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技术标书</w:t>
            </w:r>
          </w:p>
          <w:p w14:paraId="1C87998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评审方式</w:t>
            </w:r>
          </w:p>
        </w:tc>
        <w:tc>
          <w:tcPr>
            <w:tcW w:w="7913" w:type="dxa"/>
            <w:noWrap w:val="0"/>
            <w:vAlign w:val="center"/>
          </w:tcPr>
          <w:p w14:paraId="780950B6">
            <w:pPr>
              <w:wordWrap w:val="0"/>
              <w:adjustRightInd w:val="0"/>
              <w:snapToGrid w:val="0"/>
              <w:spacing w:line="400" w:lineRule="exact"/>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本次招标技术标书</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不采用 </w:t>
            </w:r>
            <w:r>
              <w:rPr>
                <w:rFonts w:hint="eastAsia" w:ascii="宋体" w:hAnsi="宋体" w:eastAsia="宋体" w:cs="宋体"/>
                <w:snapToGrid w:val="0"/>
                <w:color w:val="000000" w:themeColor="text1"/>
                <w:kern w:val="0"/>
                <w:sz w:val="24"/>
                <w:szCs w:val="24"/>
                <w:highlight w:val="none"/>
                <w14:textFill>
                  <w14:solidFill>
                    <w14:schemeClr w14:val="tx1"/>
                  </w14:solidFill>
                </w14:textFill>
              </w:rPr>
              <w:t>“暗标”方式进行评审。</w:t>
            </w:r>
          </w:p>
        </w:tc>
      </w:tr>
      <w:tr w14:paraId="6155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27" w:type="dxa"/>
            <w:noWrap w:val="0"/>
            <w:vAlign w:val="center"/>
          </w:tcPr>
          <w:p w14:paraId="01755E2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22</w:t>
            </w:r>
          </w:p>
        </w:tc>
        <w:tc>
          <w:tcPr>
            <w:tcW w:w="1659" w:type="dxa"/>
            <w:noWrap w:val="0"/>
            <w:vAlign w:val="center"/>
          </w:tcPr>
          <w:p w14:paraId="2A081F1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评标方法</w:t>
            </w:r>
          </w:p>
        </w:tc>
        <w:tc>
          <w:tcPr>
            <w:tcW w:w="7913" w:type="dxa"/>
            <w:noWrap w:val="0"/>
            <w:vAlign w:val="center"/>
          </w:tcPr>
          <w:p w14:paraId="317E0520">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综合评估法</w:t>
            </w:r>
          </w:p>
        </w:tc>
      </w:tr>
      <w:tr w14:paraId="5169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7" w:type="dxa"/>
            <w:noWrap w:val="0"/>
            <w:vAlign w:val="center"/>
          </w:tcPr>
          <w:p w14:paraId="59F2C19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23</w:t>
            </w:r>
          </w:p>
        </w:tc>
        <w:tc>
          <w:tcPr>
            <w:tcW w:w="1659" w:type="dxa"/>
            <w:noWrap w:val="0"/>
            <w:vAlign w:val="center"/>
          </w:tcPr>
          <w:p w14:paraId="6919A3B0">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评标委员会</w:t>
            </w:r>
          </w:p>
        </w:tc>
        <w:tc>
          <w:tcPr>
            <w:tcW w:w="7913" w:type="dxa"/>
            <w:noWrap w:val="0"/>
            <w:vAlign w:val="center"/>
          </w:tcPr>
          <w:p w14:paraId="560DC1D3">
            <w:pPr>
              <w:wordWrap w:val="0"/>
              <w:adjustRightInd w:val="0"/>
              <w:snapToGrid w:val="0"/>
              <w:spacing w:line="40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评标委员会由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kern w:val="0"/>
                <w:sz w:val="24"/>
                <w:szCs w:val="24"/>
                <w:highlight w:val="none"/>
                <w14:textFill>
                  <w14:solidFill>
                    <w14:schemeClr w14:val="tx1"/>
                  </w14:solidFill>
                </w14:textFill>
              </w:rPr>
              <w:t>人组成，其中招标人代表</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0 </w:t>
            </w:r>
            <w:r>
              <w:rPr>
                <w:rFonts w:hint="eastAsia" w:ascii="宋体" w:hAnsi="宋体" w:eastAsia="宋体" w:cs="宋体"/>
                <w:color w:val="000000" w:themeColor="text1"/>
                <w:kern w:val="0"/>
                <w:sz w:val="24"/>
                <w:szCs w:val="24"/>
                <w:highlight w:val="none"/>
                <w14:textFill>
                  <w14:solidFill>
                    <w14:schemeClr w14:val="tx1"/>
                  </w14:solidFill>
                </w14:textFill>
              </w:rPr>
              <w:t>人，专家</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kern w:val="0"/>
                <w:sz w:val="24"/>
                <w:szCs w:val="24"/>
                <w:highlight w:val="none"/>
                <w14:textFill>
                  <w14:solidFill>
                    <w14:schemeClr w14:val="tx1"/>
                  </w14:solidFill>
                </w14:textFill>
              </w:rPr>
              <w:t>人。专家从</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广东省综合评标评审专家库</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--韶关市区域</w:t>
            </w:r>
            <w:r>
              <w:rPr>
                <w:rFonts w:hint="eastAsia" w:ascii="宋体" w:hAnsi="宋体" w:eastAsia="宋体" w:cs="宋体"/>
                <w:color w:val="000000" w:themeColor="text1"/>
                <w:kern w:val="0"/>
                <w:sz w:val="24"/>
                <w:szCs w:val="24"/>
                <w:highlight w:val="none"/>
                <w14:textFill>
                  <w14:solidFill>
                    <w14:schemeClr w14:val="tx1"/>
                  </w14:solidFill>
                </w14:textFill>
              </w:rPr>
              <w:t>中随机抽取，其中技术类专家</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kern w:val="0"/>
                <w:sz w:val="24"/>
                <w:szCs w:val="24"/>
                <w:highlight w:val="none"/>
                <w14:textFill>
                  <w14:solidFill>
                    <w14:schemeClr w14:val="tx1"/>
                  </w14:solidFill>
                </w14:textFill>
              </w:rPr>
              <w:t>人，经济类专家</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2</w:t>
            </w:r>
            <w:r>
              <w:rPr>
                <w:rFonts w:hint="eastAsia" w:ascii="宋体" w:hAnsi="宋体" w:eastAsia="宋体" w:cs="宋体"/>
                <w:color w:val="000000" w:themeColor="text1"/>
                <w:kern w:val="0"/>
                <w:sz w:val="24"/>
                <w:szCs w:val="24"/>
                <w:highlight w:val="none"/>
                <w14:textFill>
                  <w14:solidFill>
                    <w14:schemeClr w14:val="tx1"/>
                  </w14:solidFill>
                </w14:textFill>
              </w:rPr>
              <w:t>人。</w:t>
            </w:r>
          </w:p>
        </w:tc>
      </w:tr>
      <w:tr w14:paraId="18DD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7" w:type="dxa"/>
            <w:noWrap w:val="0"/>
            <w:vAlign w:val="center"/>
          </w:tcPr>
          <w:p w14:paraId="372B22B3">
            <w:pPr>
              <w:wordWrap w:val="0"/>
              <w:adjustRightInd w:val="0"/>
              <w:snapToGrid w:val="0"/>
              <w:spacing w:line="400" w:lineRule="exact"/>
              <w:jc w:val="center"/>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24</w:t>
            </w:r>
          </w:p>
        </w:tc>
        <w:tc>
          <w:tcPr>
            <w:tcW w:w="1659" w:type="dxa"/>
            <w:noWrap w:val="0"/>
            <w:vAlign w:val="center"/>
          </w:tcPr>
          <w:p w14:paraId="2D51FA5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定标办法</w:t>
            </w:r>
          </w:p>
        </w:tc>
        <w:tc>
          <w:tcPr>
            <w:tcW w:w="7913" w:type="dxa"/>
            <w:noWrap w:val="0"/>
            <w:vAlign w:val="center"/>
          </w:tcPr>
          <w:p w14:paraId="22EFF989">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采用</w:t>
            </w:r>
            <w:r>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t>评定分离</w:t>
            </w: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的项目，应选定下列定标办法：</w:t>
            </w:r>
          </w:p>
          <w:p w14:paraId="6D473A36">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☑票决数量法</w:t>
            </w:r>
          </w:p>
          <w:p w14:paraId="48E8A6FD">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□票决计分法</w:t>
            </w:r>
          </w:p>
          <w:p w14:paraId="7CBADE3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□集体议事法</w:t>
            </w:r>
          </w:p>
          <w:p w14:paraId="76AE4B05">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□其他方法：</w:t>
            </w:r>
            <w:r>
              <w:rPr>
                <w:rFonts w:hint="eastAsia" w:ascii="宋体" w:hAnsi="宋体" w:eastAsia="宋体" w:cs="宋体"/>
                <w:bCs/>
                <w:snapToGrid w:val="0"/>
                <w:color w:val="000000" w:themeColor="text1"/>
                <w:kern w:val="0"/>
                <w:sz w:val="24"/>
                <w:szCs w:val="24"/>
                <w:highlight w:val="none"/>
                <w:u w:val="single"/>
                <w:lang w:val="en-US" w:eastAsia="zh-CN"/>
                <w14:textFill>
                  <w14:solidFill>
                    <w14:schemeClr w14:val="tx1"/>
                  </w14:solidFill>
                </w14:textFill>
              </w:rPr>
              <w:t xml:space="preserve">       </w:t>
            </w:r>
          </w:p>
        </w:tc>
      </w:tr>
      <w:tr w14:paraId="0594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27" w:type="dxa"/>
            <w:noWrap w:val="0"/>
            <w:vAlign w:val="center"/>
          </w:tcPr>
          <w:p w14:paraId="0B4B735C">
            <w:pPr>
              <w:wordWrap w:val="0"/>
              <w:adjustRightInd w:val="0"/>
              <w:snapToGrid w:val="0"/>
              <w:spacing w:line="400" w:lineRule="exact"/>
              <w:jc w:val="center"/>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25</w:t>
            </w:r>
          </w:p>
        </w:tc>
        <w:tc>
          <w:tcPr>
            <w:tcW w:w="1659" w:type="dxa"/>
            <w:noWrap w:val="0"/>
            <w:vAlign w:val="center"/>
          </w:tcPr>
          <w:p w14:paraId="4C8A3CF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定</w:t>
            </w:r>
            <w:r>
              <w:rPr>
                <w:rFonts w:hint="eastAsia" w:ascii="宋体" w:hAnsi="宋体" w:eastAsia="宋体" w:cs="宋体"/>
                <w:snapToGrid w:val="0"/>
                <w:color w:val="000000" w:themeColor="text1"/>
                <w:kern w:val="0"/>
                <w:sz w:val="24"/>
                <w:szCs w:val="24"/>
                <w:highlight w:val="none"/>
                <w14:textFill>
                  <w14:solidFill>
                    <w14:schemeClr w14:val="tx1"/>
                  </w14:solidFill>
                </w14:textFill>
              </w:rPr>
              <w:t>标委员会</w:t>
            </w:r>
          </w:p>
        </w:tc>
        <w:tc>
          <w:tcPr>
            <w:tcW w:w="7913" w:type="dxa"/>
            <w:noWrap w:val="0"/>
            <w:vAlign w:val="center"/>
          </w:tcPr>
          <w:p w14:paraId="41BE7FCD">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本</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项目</w:t>
            </w:r>
            <w:r>
              <w:rPr>
                <w:rFonts w:hint="eastAsia" w:ascii="宋体" w:hAnsi="宋体" w:eastAsia="宋体" w:cs="宋体"/>
                <w:snapToGrid w:val="0"/>
                <w:color w:val="000000" w:themeColor="text1"/>
                <w:kern w:val="0"/>
                <w:sz w:val="24"/>
                <w:szCs w:val="24"/>
                <w:highlight w:val="none"/>
                <w14:textFill>
                  <w14:solidFill>
                    <w14:schemeClr w14:val="tx1"/>
                  </w14:solidFill>
                </w14:textFill>
              </w:rPr>
              <w:t>定标委员会</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组成人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员为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7 </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c>
      </w:tr>
      <w:tr w14:paraId="4EDE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5F5F646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p>
        </w:tc>
        <w:tc>
          <w:tcPr>
            <w:tcW w:w="1659" w:type="dxa"/>
            <w:noWrap w:val="0"/>
            <w:vAlign w:val="center"/>
          </w:tcPr>
          <w:p w14:paraId="3A338FC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招标代理服务费</w:t>
            </w:r>
          </w:p>
        </w:tc>
        <w:tc>
          <w:tcPr>
            <w:tcW w:w="7913" w:type="dxa"/>
            <w:noWrap w:val="0"/>
            <w:vAlign w:val="center"/>
          </w:tcPr>
          <w:p w14:paraId="15EC3A7D">
            <w:pPr>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本项目的招标代理费由中标人支付，该费用不再另行报价，由投标人在投标报价时综合考虑在内。（招标代理服务费参照《招标代理服务收费管理暂行办法》（计价格[2002]1980号），以中标价为计费基数</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不足一万按一万收取</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r>
      <w:tr w14:paraId="22A0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00380C64">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7</w:t>
            </w:r>
          </w:p>
        </w:tc>
        <w:tc>
          <w:tcPr>
            <w:tcW w:w="1659" w:type="dxa"/>
            <w:noWrap w:val="0"/>
            <w:vAlign w:val="center"/>
          </w:tcPr>
          <w:p w14:paraId="1E626D33">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招标人</w:t>
            </w:r>
          </w:p>
          <w:p w14:paraId="2572125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7913" w:type="dxa"/>
            <w:noWrap w:val="0"/>
            <w:vAlign w:val="center"/>
          </w:tcPr>
          <w:p w14:paraId="37857120">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单位名称： </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韶关市武江区西河镇人民政府</w:t>
            </w:r>
          </w:p>
          <w:p w14:paraId="49B97577">
            <w:pPr>
              <w:pStyle w:val="25"/>
              <w:pageBreakBefore w:val="0"/>
              <w:kinsoku/>
              <w:wordWrap w:val="0"/>
              <w:overflowPunct/>
              <w:topLinePunct w:val="0"/>
              <w:bidi w:val="0"/>
              <w:adjustRightInd w:val="0"/>
              <w:snapToGrid w:val="0"/>
              <w:spacing w:line="480" w:lineRule="exact"/>
              <w:ind w:firstLine="480" w:firstLineChars="200"/>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办公地址：韶关市武江区芙蓉北三路10号 </w:t>
            </w:r>
          </w:p>
          <w:p w14:paraId="1B3F8C9E">
            <w:pPr>
              <w:wordWrap w:val="0"/>
              <w:adjustRightInd w:val="0"/>
              <w:snapToGrid w:val="0"/>
              <w:spacing w:line="400" w:lineRule="exact"/>
              <w:ind w:firstLine="480" w:firstLineChars="200"/>
              <w:jc w:val="left"/>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联系人（部门）：黄工</w:t>
            </w:r>
          </w:p>
          <w:p w14:paraId="21906654">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val="en-US"/>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联系电话：0751-8738073 </w:t>
            </w:r>
          </w:p>
        </w:tc>
      </w:tr>
      <w:tr w14:paraId="5622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7F9A998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8</w:t>
            </w:r>
          </w:p>
        </w:tc>
        <w:tc>
          <w:tcPr>
            <w:tcW w:w="1659" w:type="dxa"/>
            <w:noWrap w:val="0"/>
            <w:vAlign w:val="center"/>
          </w:tcPr>
          <w:p w14:paraId="4476DBA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招标代理</w:t>
            </w:r>
          </w:p>
          <w:p w14:paraId="74E9252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机构</w:t>
            </w:r>
          </w:p>
          <w:p w14:paraId="0027ED5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7913" w:type="dxa"/>
            <w:noWrap w:val="0"/>
            <w:vAlign w:val="center"/>
          </w:tcPr>
          <w:p w14:paraId="76680714">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单位名称：</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韶关市宏正工程咨询有限公司</w:t>
            </w:r>
          </w:p>
          <w:p w14:paraId="66254BB9">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办公地址：</w:t>
            </w:r>
            <w:r>
              <w:rPr>
                <w:rFonts w:hint="eastAsia"/>
                <w:color w:val="000000" w:themeColor="text1"/>
                <w:sz w:val="24"/>
                <w:szCs w:val="24"/>
                <w:highlight w:val="none"/>
                <w14:textFill>
                  <w14:solidFill>
                    <w14:schemeClr w14:val="tx1"/>
                  </w14:solidFill>
                </w14:textFill>
              </w:rPr>
              <w:t>韶关市武江区武江科技工业园内韶关市光华机电五金商贸城E幢二层211号、212号办公室</w:t>
            </w:r>
          </w:p>
          <w:p w14:paraId="415A7E66">
            <w:pPr>
              <w:wordWrap w:val="0"/>
              <w:adjustRightInd w:val="0"/>
              <w:snapToGrid w:val="0"/>
              <w:spacing w:line="400" w:lineRule="exact"/>
              <w:ind w:firstLine="480" w:firstLineChars="200"/>
              <w:jc w:val="left"/>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联 系 人：</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丘工</w:t>
            </w:r>
          </w:p>
          <w:p w14:paraId="46938969">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电    话：</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0751-8989739</w:t>
            </w:r>
          </w:p>
        </w:tc>
      </w:tr>
      <w:tr w14:paraId="538F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2B9B68AD">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9</w:t>
            </w:r>
          </w:p>
        </w:tc>
        <w:tc>
          <w:tcPr>
            <w:tcW w:w="1659" w:type="dxa"/>
            <w:noWrap w:val="0"/>
            <w:vAlign w:val="center"/>
          </w:tcPr>
          <w:p w14:paraId="7B17169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交易场所</w:t>
            </w:r>
          </w:p>
          <w:p w14:paraId="0076C88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7913" w:type="dxa"/>
            <w:noWrap w:val="0"/>
            <w:vAlign w:val="center"/>
          </w:tcPr>
          <w:p w14:paraId="2A908DC9">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单位名称：韶关市公共资源交易中心</w:t>
            </w:r>
          </w:p>
          <w:p w14:paraId="6F7A04C5">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办公地址：广东省韶关市武江区西联镇</w:t>
            </w:r>
          </w:p>
          <w:p w14:paraId="36A3E903">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联系人（部门）：工程交易部</w:t>
            </w:r>
          </w:p>
          <w:p w14:paraId="11ADCE88">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联系电话：</w:t>
            </w:r>
            <w:r>
              <w:rPr>
                <w:rFonts w:hint="eastAsia" w:ascii="宋体" w:hAnsi="宋体" w:eastAsia="宋体" w:cs="宋体"/>
                <w:caps w:val="0"/>
                <w:smallCaps w:val="0"/>
                <w:snapToGrid w:val="0"/>
                <w:color w:val="000000" w:themeColor="text1"/>
                <w:spacing w:val="0"/>
                <w:kern w:val="0"/>
                <w:sz w:val="24"/>
                <w:szCs w:val="24"/>
                <w:highlight w:val="none"/>
                <w:u w:val="none" w:color="auto"/>
                <w:lang w:val="en-US" w:eastAsia="zh-CN"/>
                <w14:textFill>
                  <w14:solidFill>
                    <w14:schemeClr w14:val="tx1"/>
                  </w14:solidFill>
                </w14:textFill>
              </w:rPr>
              <w:t>0751—</w:t>
            </w:r>
            <w:r>
              <w:rPr>
                <w:rFonts w:hint="eastAsia" w:ascii="宋体" w:hAnsi="宋体" w:eastAsia="宋体" w:cs="宋体"/>
                <w:caps w:val="0"/>
                <w:smallCaps w:val="0"/>
                <w:snapToGrid w:val="0"/>
                <w:color w:val="000000" w:themeColor="text1"/>
                <w:spacing w:val="0"/>
                <w:kern w:val="0"/>
                <w:sz w:val="24"/>
                <w:szCs w:val="24"/>
                <w:highlight w:val="none"/>
                <w:u w:val="none" w:color="auto"/>
                <w14:textFill>
                  <w14:solidFill>
                    <w14:schemeClr w14:val="tx1"/>
                  </w14:solidFill>
                </w14:textFill>
              </w:rPr>
              <w:t>8633211</w:t>
            </w:r>
          </w:p>
        </w:tc>
      </w:tr>
      <w:tr w14:paraId="0114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14:paraId="05C59E66">
            <w:pPr>
              <w:wordWrap w:val="0"/>
              <w:adjustRightInd w:val="0"/>
              <w:snapToGrid w:val="0"/>
              <w:spacing w:line="400" w:lineRule="exact"/>
              <w:jc w:val="center"/>
              <w:rPr>
                <w:rFonts w:hint="default" w:ascii="宋体" w:hAnsi="宋体" w:eastAsia="宋体" w:cs="宋体"/>
                <w:snapToGrid w:val="0"/>
                <w:color w:val="000000" w:themeColor="text1"/>
                <w:kern w:val="0"/>
                <w:sz w:val="24"/>
                <w:szCs w:val="24"/>
                <w:highlight w:val="none"/>
                <w:lang w:val="en-US"/>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30</w:t>
            </w:r>
          </w:p>
        </w:tc>
        <w:tc>
          <w:tcPr>
            <w:tcW w:w="1659" w:type="dxa"/>
            <w:noWrap w:val="0"/>
            <w:vAlign w:val="center"/>
          </w:tcPr>
          <w:p w14:paraId="1D6B3A1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行政监督部门</w:t>
            </w:r>
          </w:p>
          <w:p w14:paraId="14BB5A14">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联系方式</w:t>
            </w:r>
          </w:p>
        </w:tc>
        <w:tc>
          <w:tcPr>
            <w:tcW w:w="7913" w:type="dxa"/>
            <w:noWrap w:val="0"/>
            <w:vAlign w:val="center"/>
          </w:tcPr>
          <w:p w14:paraId="56A96FD2">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单位名称：</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韶关市武江区农业农村局</w:t>
            </w: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 xml:space="preserve"> </w:t>
            </w:r>
          </w:p>
          <w:p w14:paraId="188FD4A6">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办公地址：</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广东省韶关市武江区惠民南路128号</w:t>
            </w: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 xml:space="preserve"> </w:t>
            </w:r>
          </w:p>
          <w:p w14:paraId="618C4EEF">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联系人(部门)：</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叶</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工</w:t>
            </w: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 xml:space="preserve">  </w:t>
            </w:r>
          </w:p>
          <w:p w14:paraId="180F55CA">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联系电话：</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0751-8623830</w:t>
            </w:r>
            <w:r>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t xml:space="preserve"> </w:t>
            </w:r>
          </w:p>
        </w:tc>
      </w:tr>
      <w:bookmarkEnd w:id="12"/>
    </w:tbl>
    <w:p w14:paraId="344CBADA">
      <w:pPr>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3" w:name="_Toc19537"/>
      <w:r>
        <w:rPr>
          <w:rFonts w:hint="eastAsia" w:ascii="Times New Roman" w:hAnsi="Times New Roman" w:eastAsia="宋体" w:cs="Times New Roman"/>
          <w:b/>
          <w:snapToGrid w:val="0"/>
          <w:color w:val="000000" w:themeColor="text1"/>
          <w:sz w:val="24"/>
          <w:highlight w:val="none"/>
          <w14:textFill>
            <w14:solidFill>
              <w14:schemeClr w14:val="tx1"/>
            </w14:solidFill>
          </w14:textFill>
        </w:rPr>
        <w:br w:type="page"/>
      </w:r>
    </w:p>
    <w:p w14:paraId="3375D92E">
      <w:pPr>
        <w:pStyle w:val="3"/>
        <w:wordWrap w:val="0"/>
        <w:autoSpaceDE/>
        <w:autoSpaceDN/>
        <w:snapToGrid w:val="0"/>
        <w:spacing w:after="260" w:line="440" w:lineRule="exact"/>
        <w:jc w:val="both"/>
        <w:rPr>
          <w:rFonts w:hint="eastAsia" w:ascii="宋体" w:hAnsi="宋体" w:eastAsia="宋体" w:cs="宋体"/>
          <w:b/>
          <w:snapToGrid w:val="0"/>
          <w:color w:val="000000" w:themeColor="text1"/>
          <w:kern w:val="0"/>
          <w:sz w:val="24"/>
          <w:highlight w:val="none"/>
          <w14:textFill>
            <w14:solidFill>
              <w14:schemeClr w14:val="tx1"/>
            </w14:solidFill>
          </w14:textFill>
        </w:rPr>
      </w:pPr>
      <w:bookmarkStart w:id="14" w:name="_Toc466"/>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第二节 重要事项时间地点一览表</w:t>
      </w:r>
      <w:bookmarkEnd w:id="13"/>
      <w:bookmarkEnd w:id="14"/>
    </w:p>
    <w:tbl>
      <w:tblPr>
        <w:tblStyle w:val="19"/>
        <w:tblW w:w="97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6"/>
        <w:gridCol w:w="1814"/>
        <w:gridCol w:w="7139"/>
      </w:tblGrid>
      <w:tr w14:paraId="38D21F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6D4AB1AE">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59D2C5B7">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招标公告</w:t>
            </w:r>
          </w:p>
          <w:p w14:paraId="4CE9E837">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发布时间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563F36C0">
            <w:pPr>
              <w:pStyle w:val="16"/>
              <w:widowControl w:val="0"/>
              <w:wordWrap w:val="0"/>
              <w:adjustRightInd w:val="0"/>
              <w:snapToGrid w:val="0"/>
              <w:spacing w:before="0" w:beforeAutospacing="0" w:after="0" w:afterAutospacing="0" w:line="400" w:lineRule="exact"/>
              <w:ind w:left="0" w:leftChars="0" w:right="0" w:rightChars="0"/>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 xml:space="preserve"> 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1</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17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00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tc>
      </w:tr>
      <w:tr w14:paraId="565497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8"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1700F43B">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25FBF21A">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获取招标文件截止时间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41828D47">
            <w:pPr>
              <w:pStyle w:val="16"/>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22</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30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tc>
      </w:tr>
      <w:tr w14:paraId="1D1681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1"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1C21F490">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5D36B1C3">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网上提问</w:t>
            </w:r>
          </w:p>
          <w:p w14:paraId="2EFB6A62">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71AAE7B2">
            <w:pPr>
              <w:pStyle w:val="16"/>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u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12</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hAnsi="宋体" w:eastAsia="宋体" w:cs="宋体"/>
                <w:snapToGrid w:val="0"/>
                <w:color w:val="000000" w:themeColor="text1"/>
                <w:sz w:val="24"/>
                <w:szCs w:val="24"/>
                <w:highlight w:val="none"/>
                <w:u w:val="none"/>
                <w:lang w:val="en-US" w:eastAsia="zh-CN" w:bidi="ar"/>
                <w14:textFill>
                  <w14:solidFill>
                    <w14:schemeClr w14:val="tx1"/>
                  </w14:solidFill>
                </w14:textFill>
              </w:rPr>
              <w:t>16</w:t>
            </w:r>
            <w:r>
              <w:rPr>
                <w:rFonts w:hint="eastAsia" w:ascii="宋体" w:hAnsi="宋体" w:eastAsia="宋体" w:cs="宋体"/>
                <w:snapToGrid w:val="0"/>
                <w:color w:val="000000" w:themeColor="text1"/>
                <w:sz w:val="24"/>
                <w:szCs w:val="24"/>
                <w:highlight w:val="none"/>
                <w:u w:val="none"/>
                <w:lang w:bidi="ar"/>
                <w14:textFill>
                  <w14:solidFill>
                    <w14:schemeClr w14:val="tx1"/>
                  </w14:solidFill>
                </w14:textFill>
              </w:rPr>
              <w:t>时</w:t>
            </w:r>
            <w:r>
              <w:rPr>
                <w:rFonts w:hint="eastAsia" w:ascii="宋体" w:hAnsi="宋体" w:eastAsia="宋体" w:cs="宋体"/>
                <w:snapToGrid w:val="0"/>
                <w:color w:val="000000" w:themeColor="text1"/>
                <w:sz w:val="24"/>
                <w:szCs w:val="24"/>
                <w:highlight w:val="none"/>
                <w:u w:val="none"/>
                <w:lang w:val="en-US" w:eastAsia="zh-CN" w:bidi="ar"/>
                <w14:textFill>
                  <w14:solidFill>
                    <w14:schemeClr w14:val="tx1"/>
                  </w14:solidFill>
                </w14:textFill>
              </w:rPr>
              <w:t>00</w:t>
            </w:r>
            <w:r>
              <w:rPr>
                <w:rFonts w:hint="eastAsia" w:ascii="宋体" w:hAnsi="宋体" w:eastAsia="宋体" w:cs="宋体"/>
                <w:snapToGrid w:val="0"/>
                <w:color w:val="000000" w:themeColor="text1"/>
                <w:sz w:val="24"/>
                <w:szCs w:val="24"/>
                <w:highlight w:val="none"/>
                <w:u w:val="none"/>
                <w:lang w:bidi="ar"/>
                <w14:textFill>
                  <w14:solidFill>
                    <w14:schemeClr w14:val="tx1"/>
                  </w14:solidFill>
                </w14:textFill>
              </w:rPr>
              <w:t>分</w:t>
            </w:r>
          </w:p>
        </w:tc>
      </w:tr>
      <w:tr w14:paraId="6BB5C6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35CC3247">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45542442">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网上答疑时间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118D7B30">
            <w:pPr>
              <w:pStyle w:val="16"/>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u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12</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hAnsi="宋体" w:eastAsia="宋体" w:cs="宋体"/>
                <w:snapToGrid w:val="0"/>
                <w:color w:val="000000" w:themeColor="text1"/>
                <w:sz w:val="24"/>
                <w:szCs w:val="24"/>
                <w:highlight w:val="none"/>
                <w:u w:val="none"/>
                <w:lang w:bidi="ar"/>
                <w14:textFill>
                  <w14:solidFill>
                    <w14:schemeClr w14:val="tx1"/>
                  </w14:solidFill>
                </w14:textFill>
              </w:rPr>
              <w:t>16时30分至</w:t>
            </w: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u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15</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hAnsi="宋体" w:eastAsia="宋体" w:cs="宋体"/>
                <w:snapToGrid w:val="0"/>
                <w:color w:val="000000" w:themeColor="text1"/>
                <w:sz w:val="24"/>
                <w:szCs w:val="24"/>
                <w:highlight w:val="none"/>
                <w:u w:val="none"/>
                <w:lang w:bidi="ar"/>
                <w14:textFill>
                  <w14:solidFill>
                    <w14:schemeClr w14:val="tx1"/>
                  </w14:solidFill>
                </w14:textFill>
              </w:rPr>
              <w:t>16时00分</w:t>
            </w:r>
          </w:p>
        </w:tc>
      </w:tr>
      <w:tr w14:paraId="27AA2D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54"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6C25B2B9">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78231F02">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投标保证缴</w:t>
            </w:r>
          </w:p>
          <w:p w14:paraId="42E8B027">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纳截止时间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3DB3FDAF">
            <w:pPr>
              <w:pStyle w:val="16"/>
              <w:widowControl w:val="0"/>
              <w:wordWrap w:val="0"/>
              <w:adjustRightInd w:val="0"/>
              <w:snapToGrid w:val="0"/>
              <w:spacing w:before="0" w:beforeAutospacing="0" w:after="0" w:afterAutospacing="0" w:line="400" w:lineRule="exact"/>
              <w:ind w:left="-124" w:leftChars="-59" w:firstLine="240" w:firstLineChars="100"/>
              <w:jc w:val="both"/>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bidi="ar"/>
                <w14:textFill>
                  <w14:solidFill>
                    <w14:schemeClr w14:val="tx1"/>
                  </w14:solidFill>
                </w14:textFill>
              </w:rPr>
              <w:t>投标保证金到账截止时间：</w:t>
            </w: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21</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30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p w14:paraId="56C34157">
            <w:pPr>
              <w:pStyle w:val="16"/>
              <w:widowControl w:val="0"/>
              <w:wordWrap w:val="0"/>
              <w:adjustRightInd w:val="0"/>
              <w:snapToGrid w:val="0"/>
              <w:spacing w:before="0" w:beforeAutospacing="0" w:after="0" w:afterAutospacing="0" w:line="400" w:lineRule="exact"/>
              <w:ind w:left="-124" w:leftChars="-59" w:firstLine="240" w:firstLineChars="100"/>
              <w:jc w:val="both"/>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bidi="ar"/>
                <w14:textFill>
                  <w14:solidFill>
                    <w14:schemeClr w14:val="tx1"/>
                  </w14:solidFill>
                </w14:textFill>
              </w:rPr>
              <w:t>投标保证担保上传截止时间：</w:t>
            </w: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21</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30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p w14:paraId="2B950D79">
            <w:pPr>
              <w:pStyle w:val="16"/>
              <w:widowControl w:val="0"/>
              <w:wordWrap w:val="0"/>
              <w:adjustRightInd w:val="0"/>
              <w:snapToGrid w:val="0"/>
              <w:spacing w:before="0" w:beforeAutospacing="0" w:after="0" w:afterAutospacing="0" w:line="400" w:lineRule="exact"/>
              <w:ind w:left="-124" w:leftChars="-59" w:right="0" w:rightChars="0" w:firstLine="240" w:firstLineChars="100"/>
              <w:jc w:val="both"/>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bidi="ar"/>
                <w14:textFill>
                  <w14:solidFill>
                    <w14:schemeClr w14:val="tx1"/>
                  </w14:solidFill>
                </w14:textFill>
              </w:rPr>
              <w:t>投标保证保险投保截止时间：</w:t>
            </w: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21</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30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tc>
      </w:tr>
      <w:tr w14:paraId="00643F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5"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3A6F5590">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43159366">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电子投标</w:t>
            </w:r>
          </w:p>
          <w:p w14:paraId="716EE051">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75FE0050">
            <w:pPr>
              <w:pStyle w:val="16"/>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22</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30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tc>
      </w:tr>
      <w:tr w14:paraId="364119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9"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33007EF2">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2F48BAFB">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相关评审资料原件（如有）递交时间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4AA52C29">
            <w:pPr>
              <w:pStyle w:val="16"/>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22</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00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r>
              <w:rPr>
                <w:rFonts w:hint="eastAsia" w:ascii="宋体" w:hAnsi="宋体" w:eastAsia="宋体" w:cs="宋体"/>
                <w:snapToGrid w:val="0"/>
                <w:color w:val="000000" w:themeColor="text1"/>
                <w:sz w:val="24"/>
                <w:szCs w:val="24"/>
                <w:highlight w:val="none"/>
                <w:lang w:val="en-US" w:eastAsia="zh-CN" w:bidi="ar"/>
                <w14:textFill>
                  <w14:solidFill>
                    <w14:schemeClr w14:val="tx1"/>
                  </w14:solidFill>
                </w14:textFill>
              </w:rPr>
              <w:t>至</w:t>
            </w: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22</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eastAsia="宋体" w:cs="宋体"/>
                <w:snapToGrid w:val="0"/>
                <w:color w:val="000000" w:themeColor="text1"/>
                <w:sz w:val="24"/>
                <w:szCs w:val="24"/>
                <w:highlight w:val="none"/>
                <w:lang w:val="en-US" w:eastAsia="zh-CN" w:bidi="ar"/>
                <w14:textFill>
                  <w14:solidFill>
                    <w14:schemeClr w14:val="tx1"/>
                  </w14:solidFill>
                </w14:textFill>
              </w:rPr>
              <w:t>30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tc>
      </w:tr>
      <w:tr w14:paraId="01E8A1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3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3106CB53">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41455B7E">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相关评审资料原件（如有）递交地点</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66A537C6">
            <w:pPr>
              <w:wordWrap w:val="0"/>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递交场所：</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韶关市公共资源交易中心</w:t>
            </w:r>
          </w:p>
          <w:p w14:paraId="29A0CB54">
            <w:pPr>
              <w:wordWrap w:val="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地址：</w:t>
            </w:r>
            <w:r>
              <w:rPr>
                <w:rFonts w:hint="eastAsia" w:ascii="宋体" w:hAnsi="宋体" w:eastAsia="宋体" w:cs="宋体"/>
                <w:snapToGrid w:val="0"/>
                <w:color w:val="000000" w:themeColor="text1"/>
                <w:kern w:val="0"/>
                <w:sz w:val="24"/>
                <w:szCs w:val="24"/>
                <w:highlight w:val="none"/>
                <w14:textFill>
                  <w14:solidFill>
                    <w14:schemeClr w14:val="tx1"/>
                  </w14:solidFill>
                </w14:textFill>
              </w:rPr>
              <w:t>广东省韶关市武江区西联镇</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，具体房间号以当日现场通知为准。</w:t>
            </w:r>
          </w:p>
        </w:tc>
      </w:tr>
      <w:tr w14:paraId="1EDFFE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6562BD1C">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1B633471">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开标时间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7B93A11E">
            <w:pPr>
              <w:wordWrap w:val="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bidi="ar"/>
                <w14:textFill>
                  <w14:solidFill>
                    <w14:schemeClr w14:val="tx1"/>
                  </w14:solidFill>
                </w14:textFill>
              </w:rPr>
              <w:t>202</w:t>
            </w:r>
            <w:r>
              <w:rPr>
                <w:rFonts w:hint="eastAsia" w:ascii="宋体" w:hAnsi="Times New Roman" w:eastAsia="宋体" w:cs="宋体"/>
                <w:color w:val="000000" w:themeColor="text1"/>
                <w:sz w:val="24"/>
                <w:szCs w:val="24"/>
                <w:highlight w:val="none"/>
                <w:u w:val="none"/>
                <w:lang w:val="en-US" w:eastAsia="zh-CN" w:bidi="ar"/>
                <w14:textFill>
                  <w14:solidFill>
                    <w14:schemeClr w14:val="tx1"/>
                  </w14:solidFill>
                </w14:textFill>
              </w:rPr>
              <w:t>6</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年</w:t>
            </w:r>
            <w:r>
              <w:rPr>
                <w:rFonts w:hint="eastAsia" w:ascii="宋体" w:cs="宋体"/>
                <w:snapToGrid w:val="0"/>
                <w:color w:val="000000" w:themeColor="text1"/>
                <w:sz w:val="24"/>
                <w:szCs w:val="24"/>
                <w:highlight w:val="none"/>
                <w:lang w:val="en-US" w:eastAsia="zh-CN" w:bidi="ar"/>
                <w14:textFill>
                  <w14:solidFill>
                    <w14:schemeClr w14:val="tx1"/>
                  </w14:solidFill>
                </w14:textFill>
              </w:rPr>
              <w:t>7</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月</w:t>
            </w:r>
            <w:r>
              <w:rPr>
                <w:rFonts w:hint="eastAsia" w:ascii="宋体" w:cs="宋体"/>
                <w:snapToGrid w:val="0"/>
                <w:color w:val="000000" w:themeColor="text1"/>
                <w:sz w:val="24"/>
                <w:szCs w:val="24"/>
                <w:highlight w:val="none"/>
                <w:lang w:val="en-US" w:eastAsia="zh-CN" w:bidi="ar"/>
                <w14:textFill>
                  <w14:solidFill>
                    <w14:schemeClr w14:val="tx1"/>
                  </w14:solidFill>
                </w14:textFill>
              </w:rPr>
              <w:t>22</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日</w:t>
            </w:r>
            <w:r>
              <w:rPr>
                <w:rFonts w:hint="eastAsia" w:ascii="宋体" w:hAnsi="Times New Roman" w:eastAsia="宋体" w:cs="宋体"/>
                <w:snapToGrid w:val="0"/>
                <w:color w:val="000000" w:themeColor="text1"/>
                <w:sz w:val="24"/>
                <w:szCs w:val="24"/>
                <w:highlight w:val="none"/>
                <w:lang w:val="en-US" w:eastAsia="zh-CN" w:bidi="ar"/>
                <w14:textFill>
                  <w14:solidFill>
                    <w14:schemeClr w14:val="tx1"/>
                  </w14:solidFill>
                </w14:textFill>
              </w:rPr>
              <w:t>9</w:t>
            </w:r>
            <w:r>
              <w:rPr>
                <w:rFonts w:hint="eastAsia" w:ascii="宋体" w:hAnsi="宋体" w:eastAsia="宋体" w:cs="宋体"/>
                <w:snapToGrid w:val="0"/>
                <w:color w:val="000000" w:themeColor="text1"/>
                <w:sz w:val="24"/>
                <w:szCs w:val="24"/>
                <w:highlight w:val="none"/>
                <w:lang w:bidi="ar"/>
                <w14:textFill>
                  <w14:solidFill>
                    <w14:schemeClr w14:val="tx1"/>
                  </w14:solidFill>
                </w14:textFill>
              </w:rPr>
              <w:t>时</w:t>
            </w:r>
            <w:r>
              <w:rPr>
                <w:rFonts w:hint="eastAsia" w:ascii="宋体" w:hAnsi="Times New Roman" w:eastAsia="宋体" w:cs="宋体"/>
                <w:snapToGrid w:val="0"/>
                <w:color w:val="000000" w:themeColor="text1"/>
                <w:sz w:val="24"/>
                <w:szCs w:val="24"/>
                <w:highlight w:val="none"/>
                <w:lang w:val="en-US" w:eastAsia="zh-CN" w:bidi="ar"/>
                <w14:textFill>
                  <w14:solidFill>
                    <w14:schemeClr w14:val="tx1"/>
                  </w14:solidFill>
                </w14:textFill>
              </w:rPr>
              <w:t>30</w:t>
            </w:r>
            <w:r>
              <w:rPr>
                <w:rFonts w:hint="eastAsia" w:ascii="宋体" w:hAnsi="宋体" w:eastAsia="宋体" w:cs="宋体"/>
                <w:snapToGrid w:val="0"/>
                <w:color w:val="000000" w:themeColor="text1"/>
                <w:sz w:val="24"/>
                <w:szCs w:val="24"/>
                <w:highlight w:val="none"/>
                <w:lang w:bidi="ar"/>
                <w14:textFill>
                  <w14:solidFill>
                    <w14:schemeClr w14:val="tx1"/>
                  </w14:solidFill>
                </w14:textFill>
              </w:rPr>
              <w:t>分</w:t>
            </w:r>
          </w:p>
        </w:tc>
      </w:tr>
      <w:tr w14:paraId="3ED11A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92"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14:paraId="5FCECCF3">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14:paraId="6F830749">
            <w:pPr>
              <w:pStyle w:val="25"/>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开标地点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57FE40E9">
            <w:pPr>
              <w:wordWrap w:val="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开标场所：</w:t>
            </w:r>
            <w:r>
              <w:rPr>
                <w:rFonts w:hint="eastAsia" w:ascii="宋体" w:hAnsi="宋体" w:eastAsia="宋体" w:cs="宋体"/>
                <w:color w:val="000000" w:themeColor="text1"/>
                <w:kern w:val="0"/>
                <w:sz w:val="24"/>
                <w:szCs w:val="24"/>
                <w:highlight w:val="none"/>
                <w14:textFill>
                  <w14:solidFill>
                    <w14:schemeClr w14:val="tx1"/>
                  </w14:solidFill>
                </w14:textFill>
              </w:rPr>
              <w:t>韶关市公共资源交易中心，</w:t>
            </w:r>
          </w:p>
          <w:p w14:paraId="3B96E71F">
            <w:pPr>
              <w:wordWrap w:val="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地址：韶关市公共资源交易中心（广东省韶关市武江区西联镇）。</w:t>
            </w:r>
          </w:p>
        </w:tc>
      </w:tr>
      <w:tr w14:paraId="32C5BB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28" w:hRule="exact"/>
          <w:jc w:val="center"/>
        </w:trPr>
        <w:tc>
          <w:tcPr>
            <w:tcW w:w="2600" w:type="dxa"/>
            <w:gridSpan w:val="2"/>
            <w:tcBorders>
              <w:top w:val="single" w:color="080000" w:sz="4" w:space="0"/>
              <w:left w:val="single" w:color="080000" w:sz="4" w:space="0"/>
              <w:bottom w:val="single" w:color="080000" w:sz="4" w:space="0"/>
              <w:right w:val="single" w:color="080000" w:sz="4" w:space="0"/>
            </w:tcBorders>
            <w:noWrap w:val="0"/>
            <w:vAlign w:val="center"/>
          </w:tcPr>
          <w:p w14:paraId="0B12B431">
            <w:pPr>
              <w:pStyle w:val="15"/>
              <w:wordWrap w:val="0"/>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14:paraId="4E55BAED">
            <w:pPr>
              <w:wordWrap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投标人应按有关计划时间安排办理企业 CA认证、企业入库等，自行下载招标文件等资料文件、招标答疑书等。若由于投标人自身原因未能及时取得上述资料的，由此发生的任何责任由投标人自负。</w:t>
            </w:r>
          </w:p>
        </w:tc>
      </w:tr>
    </w:tbl>
    <w:p w14:paraId="0D022800">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1EB2A54">
      <w:pPr>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5" w:name="_Hlt69698705"/>
      <w:bookmarkStart w:id="16" w:name="_Toc10184"/>
      <w:bookmarkStart w:id="17" w:name="_Hlt69698754"/>
      <w:r>
        <w:rPr>
          <w:rFonts w:hint="eastAsia" w:ascii="Times New Roman" w:hAnsi="Times New Roman" w:eastAsia="宋体" w:cs="Times New Roman"/>
          <w:b/>
          <w:snapToGrid w:val="0"/>
          <w:color w:val="000000" w:themeColor="text1"/>
          <w:sz w:val="24"/>
          <w:highlight w:val="none"/>
          <w14:textFill>
            <w14:solidFill>
              <w14:schemeClr w14:val="tx1"/>
            </w14:solidFill>
          </w14:textFill>
        </w:rPr>
        <w:br w:type="page"/>
      </w:r>
    </w:p>
    <w:p w14:paraId="3C03A276">
      <w:pPr>
        <w:pStyle w:val="3"/>
        <w:wordWrap w:val="0"/>
        <w:autoSpaceDE/>
        <w:autoSpaceDN/>
        <w:snapToGrid w:val="0"/>
        <w:spacing w:after="260" w:line="440" w:lineRule="exact"/>
        <w:jc w:val="center"/>
        <w:rPr>
          <w:rFonts w:hint="eastAsia" w:ascii="宋体" w:hAnsi="宋体" w:eastAsia="宋体" w:cs="宋体"/>
          <w:snapToGrid w:val="0"/>
          <w:color w:val="000000" w:themeColor="text1"/>
          <w:kern w:val="0"/>
          <w:sz w:val="24"/>
          <w:szCs w:val="28"/>
          <w:highlight w:val="none"/>
          <w:u w:val="single"/>
          <w14:textFill>
            <w14:solidFill>
              <w14:schemeClr w14:val="tx1"/>
            </w14:solidFill>
          </w14:textFill>
        </w:rPr>
      </w:pPr>
      <w:bookmarkStart w:id="18" w:name="_Toc32503"/>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第三节 投标人须知</w:t>
      </w:r>
      <w:bookmarkStart w:id="19" w:name="_Hlt69669159"/>
      <w:bookmarkEnd w:id="19"/>
      <w:r>
        <w:rPr>
          <w:rFonts w:hint="eastAsia" w:ascii="Times New Roman" w:hAnsi="Times New Roman" w:eastAsia="宋体" w:cs="Times New Roman"/>
          <w:b/>
          <w:snapToGrid w:val="0"/>
          <w:color w:val="000000" w:themeColor="text1"/>
          <w:sz w:val="24"/>
          <w:highlight w:val="none"/>
          <w14:textFill>
            <w14:solidFill>
              <w14:schemeClr w14:val="tx1"/>
            </w14:solidFill>
          </w14:textFill>
        </w:rPr>
        <w:t>正文</w:t>
      </w:r>
      <w:bookmarkEnd w:id="15"/>
      <w:bookmarkEnd w:id="16"/>
      <w:bookmarkEnd w:id="17"/>
      <w:bookmarkEnd w:id="18"/>
    </w:p>
    <w:p w14:paraId="124FBBF0">
      <w:pPr>
        <w:wordWrap w:val="0"/>
        <w:adjustRightInd w:val="0"/>
        <w:snapToGrid w:val="0"/>
        <w:spacing w:line="360" w:lineRule="auto"/>
        <w:ind w:firstLine="480"/>
        <w:outlineLvl w:val="1"/>
        <w:rPr>
          <w:rFonts w:hint="eastAsia" w:ascii="宋体" w:hAnsi="宋体" w:eastAsia="宋体" w:cs="宋体"/>
          <w:b/>
          <w:snapToGrid w:val="0"/>
          <w:color w:val="000000" w:themeColor="text1"/>
          <w:kern w:val="0"/>
          <w:sz w:val="24"/>
          <w:highlight w:val="none"/>
          <w:u w:val="none"/>
          <w14:textFill>
            <w14:solidFill>
              <w14:schemeClr w14:val="tx1"/>
            </w14:solidFill>
          </w14:textFill>
        </w:rPr>
      </w:pPr>
      <w:bookmarkStart w:id="20" w:name="_Toc21609"/>
      <w:r>
        <w:rPr>
          <w:rFonts w:hint="eastAsia" w:ascii="宋体" w:hAnsi="宋体" w:eastAsia="宋体" w:cs="宋体"/>
          <w:bCs/>
          <w:snapToGrid w:val="0"/>
          <w:color w:val="000000" w:themeColor="text1"/>
          <w:kern w:val="0"/>
          <w:sz w:val="24"/>
          <w:szCs w:val="24"/>
          <w:highlight w:val="none"/>
          <w:u w:val="single"/>
          <w:lang w:val="en-US" w:eastAsia="zh-CN"/>
          <w14:textFill>
            <w14:solidFill>
              <w14:schemeClr w14:val="tx1"/>
            </w14:solidFill>
          </w14:textFill>
        </w:rPr>
        <w:t>武江区2026年农业产业基础设施建设项目（西河镇）</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经</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韶关市武江区发展和改革局以《韶关市武江区发展和改革局关于广东省韶关市武江区农业产业基础设施建设项目可行性研究报告的批复》（</w:t>
      </w:r>
      <w:r>
        <w:rPr>
          <w:rFonts w:hint="eastAsia" w:ascii="宋体" w:hAnsi="宋体" w:cs="宋体"/>
          <w:bCs/>
          <w:snapToGrid w:val="0"/>
          <w:color w:val="000000" w:themeColor="text1"/>
          <w:kern w:val="0"/>
          <w:sz w:val="24"/>
          <w:szCs w:val="24"/>
          <w:highlight w:val="none"/>
          <w:u w:val="single"/>
          <w:lang w:eastAsia="zh-CN"/>
          <w14:textFill>
            <w14:solidFill>
              <w14:schemeClr w14:val="tx1"/>
            </w14:solidFill>
          </w14:textFill>
        </w:rPr>
        <w:t>韶武发改投审〔2024〕136号</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 xml:space="preserve">批准建设，项目代码为 </w:t>
      </w:r>
      <w:r>
        <w:rPr>
          <w:rFonts w:hint="eastAsia" w:ascii="宋体" w:hAnsi="宋体" w:cs="宋体"/>
          <w:bCs/>
          <w:snapToGrid w:val="0"/>
          <w:color w:val="000000" w:themeColor="text1"/>
          <w:kern w:val="0"/>
          <w:sz w:val="24"/>
          <w:szCs w:val="24"/>
          <w:highlight w:val="none"/>
          <w:u w:val="single"/>
          <w:lang w:val="en-US" w:eastAsia="zh-CN"/>
          <w14:textFill>
            <w14:solidFill>
              <w14:schemeClr w14:val="tx1"/>
            </w14:solidFill>
          </w14:textFill>
        </w:rPr>
        <w:t>2412-440203-20-01-503270、2511-440203-20-01-467534</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本项目业主为</w:t>
      </w:r>
      <w:r>
        <w:rPr>
          <w:rFonts w:hint="eastAsia" w:ascii="宋体" w:hAnsi="宋体" w:cs="宋体"/>
          <w:bCs/>
          <w:snapToGrid w:val="0"/>
          <w:color w:val="000000" w:themeColor="text1"/>
          <w:kern w:val="0"/>
          <w:sz w:val="24"/>
          <w:szCs w:val="24"/>
          <w:highlight w:val="none"/>
          <w:u w:val="single"/>
          <w:lang w:eastAsia="zh-CN"/>
          <w14:textFill>
            <w14:solidFill>
              <w14:schemeClr w14:val="tx1"/>
            </w14:solidFill>
          </w14:textFill>
        </w:rPr>
        <w:t>韶关市武江区西河镇人民政府</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建设资金来自</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区财政统筹解决，</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出资比例为</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100%，</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招标人为</w:t>
      </w:r>
      <w:r>
        <w:rPr>
          <w:rFonts w:hint="eastAsia" w:ascii="宋体" w:hAnsi="宋体" w:cs="宋体"/>
          <w:bCs/>
          <w:snapToGrid w:val="0"/>
          <w:color w:val="000000" w:themeColor="text1"/>
          <w:kern w:val="0"/>
          <w:sz w:val="24"/>
          <w:szCs w:val="24"/>
          <w:highlight w:val="none"/>
          <w:u w:val="single"/>
          <w:lang w:eastAsia="zh-CN"/>
          <w14:textFill>
            <w14:solidFill>
              <w14:schemeClr w14:val="tx1"/>
            </w14:solidFill>
          </w14:textFill>
        </w:rPr>
        <w:t>韶关市武江区西河镇人民政府</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招标代理机构为</w:t>
      </w:r>
      <w:r>
        <w:rPr>
          <w:rFonts w:hint="eastAsia" w:ascii="宋体" w:hAnsi="宋体" w:cs="宋体"/>
          <w:bCs/>
          <w:snapToGrid w:val="0"/>
          <w:color w:val="000000" w:themeColor="text1"/>
          <w:kern w:val="0"/>
          <w:sz w:val="24"/>
          <w:szCs w:val="24"/>
          <w:highlight w:val="none"/>
          <w:u w:val="single"/>
          <w:lang w:eastAsia="zh-CN"/>
          <w14:textFill>
            <w14:solidFill>
              <w14:schemeClr w14:val="tx1"/>
            </w14:solidFill>
          </w14:textFill>
        </w:rPr>
        <w:t>韶关市宏正工程咨询有限公司</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项目已具备招标条件，现对该项目的</w:t>
      </w:r>
      <w:r>
        <w:rPr>
          <w:rFonts w:hint="eastAsia" w:ascii="宋体" w:hAnsi="宋体" w:eastAsia="宋体" w:cs="宋体"/>
          <w:bCs/>
          <w:snapToGrid w:val="0"/>
          <w:color w:val="000000" w:themeColor="text1"/>
          <w:kern w:val="0"/>
          <w:sz w:val="24"/>
          <w:szCs w:val="24"/>
          <w:highlight w:val="none"/>
          <w:u w:val="single"/>
          <w:lang w:val="en-US" w:eastAsia="zh-CN"/>
          <w14:textFill>
            <w14:solidFill>
              <w14:schemeClr w14:val="tx1"/>
            </w14:solidFill>
          </w14:textFill>
        </w:rPr>
        <w:t>勘察、</w:t>
      </w:r>
      <w:r>
        <w:rPr>
          <w:rFonts w:hint="eastAsia" w:ascii="宋体" w:hAnsi="宋体" w:eastAsia="宋体" w:cs="宋体"/>
          <w:bCs/>
          <w:snapToGrid w:val="0"/>
          <w:color w:val="000000" w:themeColor="text1"/>
          <w:kern w:val="0"/>
          <w:sz w:val="24"/>
          <w:szCs w:val="24"/>
          <w:highlight w:val="none"/>
          <w:u w:val="single"/>
          <w:lang w:eastAsia="zh-CN"/>
          <w14:textFill>
            <w14:solidFill>
              <w14:schemeClr w14:val="tx1"/>
            </w14:solidFill>
          </w14:textFill>
        </w:rPr>
        <w:t>设计</w:t>
      </w:r>
      <w:r>
        <w:rPr>
          <w:rFonts w:hint="eastAsia" w:ascii="宋体" w:hAnsi="宋体" w:eastAsia="宋体" w:cs="宋体"/>
          <w:bCs/>
          <w:snapToGrid w:val="0"/>
          <w:color w:val="000000" w:themeColor="text1"/>
          <w:kern w:val="0"/>
          <w:sz w:val="24"/>
          <w:szCs w:val="24"/>
          <w:highlight w:val="none"/>
          <w:u w:val="none"/>
          <w:lang w:eastAsia="zh-CN"/>
          <w14:textFill>
            <w14:solidFill>
              <w14:schemeClr w14:val="tx1"/>
            </w14:solidFill>
          </w14:textFill>
        </w:rPr>
        <w:t>进行公开招标。</w:t>
      </w:r>
    </w:p>
    <w:p w14:paraId="3AAA2E79">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21" w:name="_Toc1515"/>
      <w:r>
        <w:rPr>
          <w:rFonts w:hint="eastAsia" w:ascii="Times New Roman" w:hAnsi="Times New Roman" w:eastAsia="宋体" w:cs="Times New Roman"/>
          <w:b/>
          <w:snapToGrid w:val="0"/>
          <w:color w:val="000000" w:themeColor="text1"/>
          <w:sz w:val="24"/>
          <w:highlight w:val="none"/>
          <w14:textFill>
            <w14:solidFill>
              <w14:schemeClr w14:val="tx1"/>
            </w14:solidFill>
          </w14:textFill>
        </w:rPr>
        <w:t>1．项目概况、招标范围和标段划分、投标费用</w:t>
      </w:r>
      <w:bookmarkEnd w:id="20"/>
      <w:bookmarkEnd w:id="21"/>
    </w:p>
    <w:p w14:paraId="476C9E65">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项目概况</w:t>
      </w:r>
    </w:p>
    <w:p w14:paraId="7212F55F">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建设地点：</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韶关市武江区西河镇马屋村、下坑村、田心村、山蕉村、什石园村、黄塱村、糖寮村</w:t>
      </w:r>
    </w:p>
    <w:p w14:paraId="3A932E44">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1.1.2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建设内容和规模：</w:t>
      </w:r>
      <w:r>
        <w:rPr>
          <w:rFonts w:hint="eastAsia" w:ascii="宋体" w:hAnsi="宋体" w:cs="宋体"/>
          <w:color w:val="000000" w:themeColor="text1"/>
          <w:sz w:val="24"/>
          <w:szCs w:val="24"/>
          <w:highlight w:val="none"/>
          <w:u w:val="single"/>
          <w:lang w:eastAsia="zh-CN"/>
          <w14:textFill>
            <w14:solidFill>
              <w14:schemeClr w14:val="tx1"/>
            </w14:solidFill>
          </w14:textFill>
        </w:rPr>
        <w:t>工程恢复耕地150亩，犁底层客土修建机耕生产道路1950米；疏浚修建引水20000立方米，回填客土，构筑耕作层32500立方米、渠3250米，建田头蓄水池3宗，共200立方米；均撒有机肥200吨。</w:t>
      </w:r>
    </w:p>
    <w:p w14:paraId="77F905FE">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项目总投资：</w:t>
      </w:r>
      <w:r>
        <w:rPr>
          <w:rFonts w:hint="eastAsia" w:ascii="宋体" w:hAnsi="宋体" w:cs="宋体"/>
          <w:color w:val="000000" w:themeColor="text1"/>
          <w:sz w:val="24"/>
          <w:szCs w:val="22"/>
          <w:highlight w:val="none"/>
          <w:u w:val="single"/>
          <w:lang w:val="en-US" w:eastAsia="zh-CN"/>
          <w14:textFill>
            <w14:solidFill>
              <w14:schemeClr w14:val="tx1"/>
            </w14:solidFill>
          </w14:textFill>
        </w:rPr>
        <w:t>本项目投资估算约450万元，建安工程费用约425万元</w:t>
      </w:r>
      <w:r>
        <w:rPr>
          <w:rFonts w:hint="eastAsia" w:ascii="宋体" w:hAnsi="宋体" w:eastAsia="宋体" w:cs="宋体"/>
          <w:color w:val="000000" w:themeColor="text1"/>
          <w:sz w:val="24"/>
          <w:szCs w:val="22"/>
          <w:highlight w:val="none"/>
          <w:u w:val="single"/>
          <w14:textFill>
            <w14:solidFill>
              <w14:schemeClr w14:val="tx1"/>
            </w14:solidFill>
          </w14:textFill>
        </w:rPr>
        <w:t>。</w:t>
      </w:r>
    </w:p>
    <w:p w14:paraId="39248B21">
      <w:pPr>
        <w:wordWrap w:val="0"/>
        <w:adjustRightInd w:val="0"/>
        <w:snapToGrid w:val="0"/>
        <w:spacing w:line="360" w:lineRule="auto"/>
        <w:ind w:firstLine="480"/>
        <w:jc w:val="left"/>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1.2 </w:t>
      </w:r>
      <w:r>
        <w:rPr>
          <w:rFonts w:hint="eastAsia" w:ascii="宋体" w:hAnsi="宋体" w:eastAsia="宋体" w:cs="宋体"/>
          <w:snapToGrid w:val="0"/>
          <w:color w:val="000000" w:themeColor="text1"/>
          <w:kern w:val="0"/>
          <w:sz w:val="24"/>
          <w:szCs w:val="24"/>
          <w:highlight w:val="none"/>
          <w14:textFill>
            <w14:solidFill>
              <w14:schemeClr w14:val="tx1"/>
            </w14:solidFill>
          </w14:textFill>
        </w:rPr>
        <w:t>招标范围和标段划分</w:t>
      </w:r>
    </w:p>
    <w:p w14:paraId="22F296ED">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1.2.1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招标范围：</w:t>
      </w:r>
    </w:p>
    <w:p w14:paraId="1611E9CD">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本次招标所涉及的内容包括但不限于以下（1）和（2）：</w:t>
      </w:r>
    </w:p>
    <w:p w14:paraId="64302EC4">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（1）勘察部分：项目建设内容的工程勘察；</w:t>
      </w:r>
    </w:p>
    <w:p w14:paraId="0B040886">
      <w:pPr>
        <w:wordWrap w:val="0"/>
        <w:adjustRightInd w:val="0"/>
        <w:snapToGrid w:val="0"/>
        <w:spacing w:line="360" w:lineRule="auto"/>
        <w:ind w:firstLine="480"/>
        <w:jc w:val="left"/>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（2）设计部分：确保项目顺利实施的规划、报建、施工等所需的设计文件。包括但不限于：</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初步设计（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概算）、</w:t>
      </w:r>
      <w:r>
        <w:rPr>
          <w:rFonts w:hint="eastAsia" w:ascii="Times New Roman" w:hAnsi="宋体" w:eastAsia="宋体" w:cs="宋体"/>
          <w:color w:val="000000" w:themeColor="text1"/>
          <w:sz w:val="24"/>
          <w:szCs w:val="24"/>
          <w:highlight w:val="none"/>
          <w14:textFill>
            <w14:solidFill>
              <w14:schemeClr w14:val="tx1"/>
            </w14:solidFill>
          </w14:textFill>
        </w:rPr>
        <w:t>施工图设计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Times New Roman" w:hAnsi="宋体" w:eastAsia="宋体" w:cs="宋体"/>
          <w:color w:val="000000" w:themeColor="text1"/>
          <w:sz w:val="24"/>
          <w:szCs w:val="24"/>
          <w:highlight w:val="none"/>
          <w14:textFill>
            <w14:solidFill>
              <w14:schemeClr w14:val="tx1"/>
            </w14:solidFill>
          </w14:textFill>
        </w:rPr>
        <w:t>、工地现场服务、验收过程中的设计指导及后续设计服务工作、完成招标人提出的与项目相关并确保项目顺利实施的其他要求</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88299BC">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 xml:space="preserve">1.2.2 </w:t>
      </w:r>
      <w:r>
        <w:rPr>
          <w:rFonts w:hint="eastAsia" w:ascii="宋体" w:hAnsi="宋体" w:eastAsia="宋体" w:cs="宋体"/>
          <w:snapToGrid w:val="0"/>
          <w:color w:val="000000" w:themeColor="text1"/>
          <w:kern w:val="0"/>
          <w:sz w:val="24"/>
          <w:szCs w:val="24"/>
          <w:highlight w:val="none"/>
          <w14:textFill>
            <w14:solidFill>
              <w14:schemeClr w14:val="tx1"/>
            </w14:solidFill>
          </w14:textFill>
        </w:rPr>
        <w:t>标段划分：本招标项目不划分标段。</w:t>
      </w:r>
    </w:p>
    <w:p w14:paraId="0CE06A17">
      <w:pPr>
        <w:tabs>
          <w:tab w:val="left" w:pos="7020"/>
        </w:tabs>
        <w:wordWrap w:val="0"/>
        <w:adjustRightInd w:val="0"/>
        <w:snapToGrid w:val="0"/>
        <w:spacing w:line="360" w:lineRule="auto"/>
        <w:ind w:firstLine="530" w:firstLineChars="221"/>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1.3 投标费用：投标人应承担所有准备和参加投标的相关费用，不论投标结果如何，招标人均无义务和责任承担这些费用。</w:t>
      </w:r>
      <w:bookmarkStart w:id="22" w:name="_Toc28649"/>
    </w:p>
    <w:p w14:paraId="497C23F2">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23" w:name="_Toc23517"/>
      <w:r>
        <w:rPr>
          <w:rFonts w:hint="eastAsia" w:ascii="Times New Roman" w:hAnsi="Times New Roman" w:eastAsia="宋体" w:cs="Times New Roman"/>
          <w:b/>
          <w:snapToGrid w:val="0"/>
          <w:color w:val="000000" w:themeColor="text1"/>
          <w:sz w:val="24"/>
          <w:highlight w:val="none"/>
          <w14:textFill>
            <w14:solidFill>
              <w14:schemeClr w14:val="tx1"/>
            </w14:solidFill>
          </w14:textFill>
        </w:rPr>
        <w:t>2．投标人资格要求</w:t>
      </w:r>
      <w:bookmarkEnd w:id="22"/>
      <w:bookmarkEnd w:id="23"/>
      <w:bookmarkStart w:id="24" w:name="_Hlt74496495"/>
      <w:bookmarkEnd w:id="24"/>
    </w:p>
    <w:p w14:paraId="047BA294">
      <w:pPr>
        <w:pStyle w:val="25"/>
        <w:spacing w:line="360" w:lineRule="auto"/>
        <w:ind w:left="36" w:leftChars="17" w:right="48" w:rightChars="23" w:firstLine="482" w:firstLineChars="200"/>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2.1</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本工程</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不</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接受联合体投标</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p>
    <w:p w14:paraId="3216BEEC">
      <w:pPr>
        <w:pStyle w:val="25"/>
        <w:spacing w:line="360" w:lineRule="auto"/>
        <w:ind w:left="36" w:leftChars="17" w:right="48" w:rightChars="23" w:firstLine="482" w:firstLineChars="200"/>
        <w:jc w:val="left"/>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资质要求</w:t>
      </w:r>
    </w:p>
    <w:p w14:paraId="1C005E43">
      <w:pPr>
        <w:pStyle w:val="25"/>
        <w:spacing w:line="360" w:lineRule="auto"/>
        <w:ind w:left="36" w:leftChars="17" w:right="48" w:rightChars="23" w:firstLine="482" w:firstLineChars="200"/>
        <w:jc w:val="left"/>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投标人须持有市场监督管理部门（或原工商管理部门）核发的营业执照，按国家法律经营的独立法人</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p>
    <w:p w14:paraId="5959502F">
      <w:pPr>
        <w:pStyle w:val="25"/>
        <w:spacing w:line="360" w:lineRule="auto"/>
        <w:ind w:left="36" w:leftChars="17" w:right="48" w:rightChars="23" w:firstLine="482" w:firstLineChars="200"/>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2.2</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设计资质必须具备以下资质之一</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p>
    <w:p w14:paraId="722FD7A2">
      <w:pPr>
        <w:pStyle w:val="25"/>
        <w:spacing w:line="360" w:lineRule="auto"/>
        <w:ind w:left="36" w:leftChars="17" w:right="48" w:rightChars="23" w:firstLine="480" w:firstLineChars="200"/>
        <w:jc w:val="left"/>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（1）工程设计综合甲级资质；</w:t>
      </w:r>
    </w:p>
    <w:p w14:paraId="708B953C">
      <w:pPr>
        <w:pStyle w:val="25"/>
        <w:spacing w:line="360" w:lineRule="auto"/>
        <w:ind w:left="36" w:leftChars="17" w:right="48" w:rightChars="23" w:firstLine="480" w:firstLineChars="20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（2）市政行业设计乙级以上（含乙级）资质；</w:t>
      </w:r>
    </w:p>
    <w:p w14:paraId="473C567A">
      <w:pPr>
        <w:pStyle w:val="25"/>
        <w:spacing w:line="360" w:lineRule="auto"/>
        <w:ind w:left="36" w:leftChars="17" w:right="48" w:rightChars="23" w:firstLine="480" w:firstLineChars="20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（3）市政行业设计(燃气工程、轨道交通工程除外)乙级以上（含乙级）资质；</w:t>
      </w:r>
    </w:p>
    <w:p w14:paraId="40576CA2">
      <w:pPr>
        <w:pStyle w:val="25"/>
        <w:spacing w:line="360" w:lineRule="auto"/>
        <w:ind w:left="36" w:leftChars="17" w:right="48" w:rightChars="23" w:firstLine="480" w:firstLineChars="20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（4）市政行业工程设计（道路工程、排水工程）专业乙级以上（含乙级）资质。</w:t>
      </w:r>
    </w:p>
    <w:p w14:paraId="4ED818BF">
      <w:pPr>
        <w:pStyle w:val="25"/>
        <w:spacing w:line="360" w:lineRule="auto"/>
        <w:ind w:left="36" w:leftChars="17" w:right="48" w:rightChars="23" w:firstLine="480" w:firstLineChars="200"/>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注：如中标单位不具备完成除设计外的其他服务（勘察）的能力，可委托有相应能力的单位完成。费用已包含在本次招标费用中。</w:t>
      </w:r>
    </w:p>
    <w:p w14:paraId="6A402C4D">
      <w:pPr>
        <w:pStyle w:val="24"/>
        <w:spacing w:line="360" w:lineRule="auto"/>
        <w:ind w:firstLine="48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2.2.3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14:paraId="2D193277">
      <w:pPr>
        <w:pStyle w:val="25"/>
        <w:spacing w:line="360" w:lineRule="auto"/>
        <w:ind w:left="36" w:leftChars="17" w:right="48" w:rightChars="23" w:firstLine="482" w:firstLineChars="200"/>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14:textFill>
            <w14:solidFill>
              <w14:schemeClr w14:val="tx1"/>
            </w14:solidFill>
          </w14:textFill>
        </w:rPr>
        <w:t>相关人员要求</w:t>
      </w:r>
    </w:p>
    <w:p w14:paraId="013ACD93">
      <w:pPr>
        <w:pStyle w:val="25"/>
        <w:spacing w:line="360" w:lineRule="auto"/>
        <w:ind w:left="36" w:leftChars="17" w:right="48" w:rightChars="23" w:firstLine="482" w:firstLineChars="200"/>
        <w:jc w:val="left"/>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3.1</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拟委派担任本招标项目的项目负责人（即设计负责人）须具备</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中级或以上工程师职称。</w:t>
      </w:r>
    </w:p>
    <w:p w14:paraId="5919A316">
      <w:pPr>
        <w:pStyle w:val="25"/>
        <w:spacing w:line="360" w:lineRule="auto"/>
        <w:ind w:left="36" w:leftChars="17" w:right="48" w:rightChars="23" w:firstLine="482" w:firstLineChars="200"/>
        <w:jc w:val="left"/>
        <w:rPr>
          <w:rFonts w:hint="eastAsia" w:ascii="宋体" w:hAnsi="宋体" w:eastAsia="宋体" w:cs="宋体"/>
          <w:b w:val="0"/>
          <w:bCs w:val="0"/>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14:textFill>
            <w14:solidFill>
              <w14:schemeClr w14:val="tx1"/>
            </w14:solidFill>
          </w14:textFill>
        </w:rPr>
        <w:t>3.</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投标人与其拟派往本项目所有人员之间必须具备合法、唯一的劳动聘用关系（非退休人员提供在本单位缴纳的社保证明即可）。拟派人员中具备注册执业资格的，其注册单位须与投标人保持一致</w:t>
      </w:r>
      <w:r>
        <w:rPr>
          <w:rFonts w:hint="eastAsia" w:ascii="宋体" w:hAnsi="宋体" w:eastAsia="宋体" w:cs="宋体"/>
          <w:b w:val="0"/>
          <w:bCs w:val="0"/>
          <w:color w:val="000000" w:themeColor="text1"/>
          <w:kern w:val="0"/>
          <w:sz w:val="24"/>
          <w:highlight w:val="none"/>
          <w14:textFill>
            <w14:solidFill>
              <w14:schemeClr w14:val="tx1"/>
            </w14:solidFill>
          </w14:textFill>
        </w:rPr>
        <w:t>。</w:t>
      </w:r>
    </w:p>
    <w:p w14:paraId="44B8E7DD">
      <w:pPr>
        <w:pStyle w:val="25"/>
        <w:widowControl/>
        <w:adjustRightInd w:val="0"/>
        <w:snapToGrid w:val="0"/>
        <w:spacing w:before="75" w:after="75" w:line="360" w:lineRule="auto"/>
        <w:ind w:firstLine="482"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2.4</w:t>
      </w:r>
      <w:r>
        <w:rPr>
          <w:rFonts w:hint="eastAsia" w:ascii="宋体" w:hAnsi="宋体" w:eastAsia="宋体" w:cs="宋体"/>
          <w:color w:val="000000" w:themeColor="text1"/>
          <w:kern w:val="0"/>
          <w:sz w:val="24"/>
          <w:highlight w:val="none"/>
          <w14:textFill>
            <w14:solidFill>
              <w14:schemeClr w14:val="tx1"/>
            </w14:solidFill>
          </w14:textFill>
        </w:rPr>
        <w:t xml:space="preserve"> 禁止投标条款</w:t>
      </w:r>
    </w:p>
    <w:p w14:paraId="0284B981">
      <w:pPr>
        <w:pStyle w:val="25"/>
        <w:widowControl/>
        <w:adjustRightInd w:val="0"/>
        <w:snapToGrid w:val="0"/>
        <w:spacing w:before="75" w:after="75" w:line="360" w:lineRule="auto"/>
        <w:ind w:firstLine="482"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2.4.1 </w:t>
      </w:r>
      <w:r>
        <w:rPr>
          <w:rFonts w:hint="eastAsia" w:ascii="宋体" w:hAnsi="宋体" w:eastAsia="宋体" w:cs="宋体"/>
          <w:color w:val="000000" w:themeColor="text1"/>
          <w:kern w:val="0"/>
          <w:sz w:val="24"/>
          <w:highlight w:val="none"/>
          <w14:textFill>
            <w14:solidFill>
              <w14:schemeClr w14:val="tx1"/>
            </w14:solidFill>
          </w14:textFill>
        </w:rPr>
        <w:t>投标人不得存在下列情形之一：</w:t>
      </w:r>
    </w:p>
    <w:p w14:paraId="1E85B5CC">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（1）为招标人不具有独立法人资格的附属机构（单位）；</w:t>
      </w:r>
    </w:p>
    <w:p w14:paraId="54A9E26B">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（2）与招标人存在利害关系且可能影响招标公正性；</w:t>
      </w:r>
    </w:p>
    <w:p w14:paraId="32C24503">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（3）与本招标项目的其他投标人为同一个单位负责人；</w:t>
      </w:r>
    </w:p>
    <w:p w14:paraId="5A0676B5">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（4）与本招标项目的其他投标人存在控股、管理关系；</w:t>
      </w:r>
    </w:p>
    <w:p w14:paraId="703958EF">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（5）为本招标项目的代建人；</w:t>
      </w:r>
    </w:p>
    <w:p w14:paraId="19481849">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（6）为本招标项目的招标代理机构；</w:t>
      </w:r>
    </w:p>
    <w:p w14:paraId="0D454F45">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（7）与本招标项目的代建人或招标代理机构同为一个法定代表人；</w:t>
      </w:r>
    </w:p>
    <w:p w14:paraId="5FD98301">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（8）与本招标项目的代建人或招标代理机构存在控股或参股关系；</w:t>
      </w:r>
    </w:p>
    <w:p w14:paraId="00808FF8">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（9）与本招标项目的代建人或招标代理机构存在相互任职或工作关系；</w:t>
      </w:r>
    </w:p>
    <w:p w14:paraId="6C55B875">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（10）被依法暂停或者取消投标资格；</w:t>
      </w:r>
    </w:p>
    <w:p w14:paraId="29F704FB">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（11）被责令停产停业、暂扣或者吊销许可证、暂扣或者吊销执照；</w:t>
      </w:r>
    </w:p>
    <w:p w14:paraId="1ED1569D">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（12）进入清算程序，或被宣告破产，或其他丧失履约能力的情形；</w:t>
      </w:r>
    </w:p>
    <w:p w14:paraId="1EDB6972">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（13）在最近三年内发生重大工程质量或安全问题（以相关行业主管部门的行政处罚决定或司法机关出具的有关法律文书为准）；</w:t>
      </w:r>
    </w:p>
    <w:p w14:paraId="01BC90E0">
      <w:pPr>
        <w:pStyle w:val="25"/>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（14）被“信用中国”网站（https://www.creditchina.gov.cn）发布的《法人和非法人组织公共信用信息报告》列为严重失信主体名单的。</w:t>
      </w:r>
    </w:p>
    <w:p w14:paraId="05F14EC3">
      <w:pPr>
        <w:pStyle w:val="25"/>
        <w:widowControl/>
        <w:adjustRightInd w:val="0"/>
        <w:snapToGrid w:val="0"/>
        <w:spacing w:before="75" w:after="75" w:line="360" w:lineRule="auto"/>
        <w:ind w:firstLine="482"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2.4.2</w:t>
      </w:r>
      <w:r>
        <w:rPr>
          <w:rFonts w:hint="eastAsia" w:ascii="宋体" w:hAnsi="宋体" w:eastAsia="宋体" w:cs="宋体"/>
          <w:color w:val="000000" w:themeColor="text1"/>
          <w:kern w:val="0"/>
          <w:sz w:val="24"/>
          <w:highlight w:val="none"/>
          <w14:textFill>
            <w14:solidFill>
              <w14:schemeClr w14:val="tx1"/>
            </w14:solidFill>
          </w14:textFill>
        </w:rPr>
        <w:t>招标人拒绝以下名单中的单位参加本次投标：</w:t>
      </w:r>
    </w:p>
    <w:tbl>
      <w:tblPr>
        <w:tblStyle w:val="19"/>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1"/>
        <w:gridCol w:w="4003"/>
        <w:gridCol w:w="5034"/>
      </w:tblGrid>
      <w:tr w14:paraId="1D4E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14:paraId="48ABB00F">
            <w:pPr>
              <w:pStyle w:val="16"/>
              <w:spacing w:before="75" w:beforeAutospacing="0" w:after="75" w:afterAutospacing="0" w:line="360" w:lineRule="auto"/>
              <w:jc w:val="center"/>
              <w:rPr>
                <w:rFonts w:hint="eastAsia" w:ascii="宋体" w:eastAsia="宋体"/>
                <w:color w:val="000000" w:themeColor="text1"/>
                <w:sz w:val="24"/>
                <w:highlight w:val="none"/>
                <w14:textFill>
                  <w14:solidFill>
                    <w14:schemeClr w14:val="tx1"/>
                  </w14:solidFill>
                </w14:textFill>
              </w:rPr>
            </w:pPr>
            <w:r>
              <w:rPr>
                <w:rFonts w:hint="eastAsia" w:ascii="宋体" w:eastAsia="宋体"/>
                <w:color w:val="000000" w:themeColor="text1"/>
                <w:sz w:val="24"/>
                <w:highlight w:val="none"/>
                <w14:textFill>
                  <w14:solidFill>
                    <w14:schemeClr w14:val="tx1"/>
                  </w14:solidFill>
                </w14:textFill>
              </w:rPr>
              <w:t>序号</w:t>
            </w:r>
          </w:p>
        </w:tc>
        <w:tc>
          <w:tcPr>
            <w:tcW w:w="4003" w:type="dxa"/>
            <w:noWrap w:val="0"/>
            <w:tcMar>
              <w:top w:w="0" w:type="dxa"/>
              <w:left w:w="105" w:type="dxa"/>
              <w:bottom w:w="0" w:type="dxa"/>
              <w:right w:w="105" w:type="dxa"/>
            </w:tcMar>
            <w:vAlign w:val="center"/>
          </w:tcPr>
          <w:p w14:paraId="6EDE8080">
            <w:pPr>
              <w:pStyle w:val="16"/>
              <w:spacing w:before="75" w:beforeAutospacing="0" w:after="75" w:afterAutospacing="0" w:line="360" w:lineRule="auto"/>
              <w:jc w:val="center"/>
              <w:rPr>
                <w:rFonts w:hint="eastAsia" w:ascii="宋体" w:eastAsia="宋体"/>
                <w:color w:val="000000" w:themeColor="text1"/>
                <w:sz w:val="24"/>
                <w:highlight w:val="none"/>
                <w14:textFill>
                  <w14:solidFill>
                    <w14:schemeClr w14:val="tx1"/>
                  </w14:solidFill>
                </w14:textFill>
              </w:rPr>
            </w:pPr>
            <w:r>
              <w:rPr>
                <w:rFonts w:hint="eastAsia" w:ascii="宋体" w:eastAsia="宋体"/>
                <w:color w:val="000000" w:themeColor="text1"/>
                <w:sz w:val="24"/>
                <w:highlight w:val="none"/>
                <w14:textFill>
                  <w14:solidFill>
                    <w14:schemeClr w14:val="tx1"/>
                  </w14:solidFill>
                </w14:textFill>
              </w:rPr>
              <w:t>单位名称</w:t>
            </w:r>
          </w:p>
        </w:tc>
        <w:tc>
          <w:tcPr>
            <w:tcW w:w="5034" w:type="dxa"/>
            <w:noWrap w:val="0"/>
            <w:tcMar>
              <w:top w:w="0" w:type="dxa"/>
              <w:left w:w="105" w:type="dxa"/>
              <w:bottom w:w="0" w:type="dxa"/>
              <w:right w:w="105" w:type="dxa"/>
            </w:tcMar>
            <w:vAlign w:val="center"/>
          </w:tcPr>
          <w:p w14:paraId="37425C6A">
            <w:pPr>
              <w:pStyle w:val="16"/>
              <w:spacing w:before="75" w:beforeAutospacing="0" w:after="75" w:afterAutospacing="0" w:line="360" w:lineRule="auto"/>
              <w:jc w:val="center"/>
              <w:rPr>
                <w:rFonts w:hint="eastAsia" w:ascii="宋体" w:eastAsia="宋体"/>
                <w:color w:val="000000" w:themeColor="text1"/>
                <w:sz w:val="24"/>
                <w:highlight w:val="none"/>
                <w14:textFill>
                  <w14:solidFill>
                    <w14:schemeClr w14:val="tx1"/>
                  </w14:solidFill>
                </w14:textFill>
              </w:rPr>
            </w:pPr>
            <w:r>
              <w:rPr>
                <w:rFonts w:hint="eastAsia" w:ascii="宋体" w:eastAsia="宋体"/>
                <w:color w:val="000000" w:themeColor="text1"/>
                <w:sz w:val="24"/>
                <w:highlight w:val="none"/>
                <w14:textFill>
                  <w14:solidFill>
                    <w14:schemeClr w14:val="tx1"/>
                  </w14:solidFill>
                </w14:textFill>
              </w:rPr>
              <w:t>拒绝原因</w:t>
            </w:r>
          </w:p>
        </w:tc>
      </w:tr>
      <w:tr w14:paraId="292B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14:paraId="6FAD4AEA">
            <w:pPr>
              <w:pStyle w:val="16"/>
              <w:spacing w:before="75" w:beforeAutospacing="0" w:after="75" w:afterAutospacing="0"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4003" w:type="dxa"/>
            <w:noWrap w:val="0"/>
            <w:tcMar>
              <w:top w:w="0" w:type="dxa"/>
              <w:left w:w="105" w:type="dxa"/>
              <w:bottom w:w="0" w:type="dxa"/>
              <w:right w:w="105" w:type="dxa"/>
            </w:tcMar>
            <w:vAlign w:val="center"/>
          </w:tcPr>
          <w:p w14:paraId="63CC4A11">
            <w:pPr>
              <w:pStyle w:val="16"/>
              <w:spacing w:before="75" w:beforeAutospacing="0" w:after="75" w:afterAutospacing="0"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韶关市武江区西河镇人民政府</w:t>
            </w:r>
          </w:p>
        </w:tc>
        <w:tc>
          <w:tcPr>
            <w:tcW w:w="5034" w:type="dxa"/>
            <w:noWrap w:val="0"/>
            <w:tcMar>
              <w:top w:w="0" w:type="dxa"/>
              <w:left w:w="105" w:type="dxa"/>
              <w:bottom w:w="0" w:type="dxa"/>
              <w:right w:w="105" w:type="dxa"/>
            </w:tcMar>
            <w:vAlign w:val="center"/>
          </w:tcPr>
          <w:p w14:paraId="123A8722">
            <w:pPr>
              <w:pStyle w:val="16"/>
              <w:spacing w:before="75" w:beforeAutospacing="0" w:after="75" w:afterAutospacing="0"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为本招标项目的业主</w:t>
            </w:r>
            <w:r>
              <w:rPr>
                <w:rFonts w:hint="eastAsia" w:ascii="宋体" w:hAnsi="宋体" w:eastAsia="宋体" w:cs="宋体"/>
                <w:color w:val="000000" w:themeColor="text1"/>
                <w:sz w:val="24"/>
                <w:highlight w:val="none"/>
                <w:lang w:val="en-US" w:eastAsia="zh-CN"/>
                <w14:textFill>
                  <w14:solidFill>
                    <w14:schemeClr w14:val="tx1"/>
                  </w14:solidFill>
                </w14:textFill>
              </w:rPr>
              <w:t>、招标人</w:t>
            </w:r>
          </w:p>
        </w:tc>
      </w:tr>
      <w:tr w14:paraId="6AE5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14:paraId="3EA32765">
            <w:pPr>
              <w:pStyle w:val="16"/>
              <w:spacing w:before="75" w:beforeAutospacing="0" w:after="75" w:afterAutospacing="0"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4003" w:type="dxa"/>
            <w:noWrap w:val="0"/>
            <w:tcMar>
              <w:top w:w="0" w:type="dxa"/>
              <w:left w:w="105" w:type="dxa"/>
              <w:bottom w:w="0" w:type="dxa"/>
              <w:right w:w="105" w:type="dxa"/>
            </w:tcMar>
            <w:vAlign w:val="center"/>
          </w:tcPr>
          <w:p w14:paraId="499E48C5">
            <w:pPr>
              <w:pStyle w:val="16"/>
              <w:spacing w:before="75" w:beforeAutospacing="0" w:after="75" w:afterAutospacing="0"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韶关市宏正工程咨询有限公司</w:t>
            </w:r>
          </w:p>
        </w:tc>
        <w:tc>
          <w:tcPr>
            <w:tcW w:w="5034" w:type="dxa"/>
            <w:noWrap w:val="0"/>
            <w:tcMar>
              <w:top w:w="0" w:type="dxa"/>
              <w:left w:w="105" w:type="dxa"/>
              <w:bottom w:w="0" w:type="dxa"/>
              <w:right w:w="105" w:type="dxa"/>
            </w:tcMar>
            <w:vAlign w:val="center"/>
          </w:tcPr>
          <w:p w14:paraId="628343B2">
            <w:pPr>
              <w:pStyle w:val="16"/>
              <w:spacing w:before="75" w:beforeAutospacing="0" w:after="75" w:afterAutospacing="0"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为本招标项目的招标代理机构</w:t>
            </w:r>
          </w:p>
        </w:tc>
      </w:tr>
      <w:tr w14:paraId="13D6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rPr>
        <w:tc>
          <w:tcPr>
            <w:tcW w:w="821" w:type="dxa"/>
            <w:noWrap w:val="0"/>
            <w:tcMar>
              <w:top w:w="0" w:type="dxa"/>
              <w:left w:w="105" w:type="dxa"/>
              <w:bottom w:w="0" w:type="dxa"/>
              <w:right w:w="105" w:type="dxa"/>
            </w:tcMar>
            <w:vAlign w:val="center"/>
          </w:tcPr>
          <w:p w14:paraId="66CB5F25">
            <w:pPr>
              <w:pStyle w:val="25"/>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4003" w:type="dxa"/>
            <w:noWrap w:val="0"/>
            <w:tcMar>
              <w:top w:w="0" w:type="dxa"/>
              <w:left w:w="105" w:type="dxa"/>
              <w:bottom w:w="0" w:type="dxa"/>
              <w:right w:w="105" w:type="dxa"/>
            </w:tcMar>
            <w:vAlign w:val="center"/>
          </w:tcPr>
          <w:p w14:paraId="412C88C9">
            <w:pPr>
              <w:pStyle w:val="25"/>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华伦中建建设股份有限公司</w:t>
            </w:r>
          </w:p>
        </w:tc>
        <w:tc>
          <w:tcPr>
            <w:tcW w:w="5034" w:type="dxa"/>
            <w:noWrap w:val="0"/>
            <w:tcMar>
              <w:top w:w="0" w:type="dxa"/>
              <w:left w:w="105" w:type="dxa"/>
              <w:bottom w:w="0" w:type="dxa"/>
              <w:right w:w="105" w:type="dxa"/>
            </w:tcMar>
            <w:vAlign w:val="center"/>
          </w:tcPr>
          <w:p w14:paraId="175D892C">
            <w:pPr>
              <w:pStyle w:val="25"/>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可研编制单位</w:t>
            </w:r>
          </w:p>
        </w:tc>
      </w:tr>
      <w:tr w14:paraId="6245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rPr>
        <w:tc>
          <w:tcPr>
            <w:tcW w:w="821" w:type="dxa"/>
            <w:noWrap w:val="0"/>
            <w:tcMar>
              <w:top w:w="0" w:type="dxa"/>
              <w:left w:w="105" w:type="dxa"/>
              <w:bottom w:w="0" w:type="dxa"/>
              <w:right w:w="105" w:type="dxa"/>
            </w:tcMar>
            <w:vAlign w:val="center"/>
          </w:tcPr>
          <w:p w14:paraId="260F70FA">
            <w:pPr>
              <w:pStyle w:val="25"/>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p>
        </w:tc>
        <w:tc>
          <w:tcPr>
            <w:tcW w:w="4003" w:type="dxa"/>
            <w:shd w:val="clear" w:color="auto" w:fill="auto"/>
            <w:noWrap w:val="0"/>
            <w:tcMar>
              <w:top w:w="0" w:type="dxa"/>
              <w:left w:w="105" w:type="dxa"/>
              <w:bottom w:w="0" w:type="dxa"/>
              <w:right w:w="105" w:type="dxa"/>
            </w:tcMar>
            <w:vAlign w:val="center"/>
          </w:tcPr>
          <w:p w14:paraId="6BFB4981">
            <w:pPr>
              <w:pStyle w:val="25"/>
              <w:spacing w:line="24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韶关市武江区农业农村局</w:t>
            </w:r>
          </w:p>
        </w:tc>
        <w:tc>
          <w:tcPr>
            <w:tcW w:w="5034" w:type="dxa"/>
            <w:shd w:val="clear" w:color="auto" w:fill="auto"/>
            <w:noWrap w:val="0"/>
            <w:tcMar>
              <w:top w:w="0" w:type="dxa"/>
              <w:left w:w="105" w:type="dxa"/>
              <w:bottom w:w="0" w:type="dxa"/>
              <w:right w:w="105" w:type="dxa"/>
            </w:tcMar>
            <w:vAlign w:val="center"/>
          </w:tcPr>
          <w:p w14:paraId="608ECA9E">
            <w:pPr>
              <w:pStyle w:val="25"/>
              <w:spacing w:line="240" w:lineRule="auto"/>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监督</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单位</w:t>
            </w:r>
          </w:p>
        </w:tc>
      </w:tr>
    </w:tbl>
    <w:p w14:paraId="6931CB67">
      <w:pPr>
        <w:pStyle w:val="25"/>
        <w:widowControl/>
        <w:adjustRightInd w:val="0"/>
        <w:snapToGrid w:val="0"/>
        <w:spacing w:before="75" w:after="75" w:line="360" w:lineRule="auto"/>
        <w:ind w:firstLine="482"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2.5 </w:t>
      </w:r>
      <w:r>
        <w:rPr>
          <w:rFonts w:hint="eastAsia" w:ascii="宋体" w:hAnsi="宋体" w:eastAsia="宋体" w:cs="宋体"/>
          <w:color w:val="000000" w:themeColor="text1"/>
          <w:kern w:val="0"/>
          <w:sz w:val="24"/>
          <w:highlight w:val="none"/>
          <w14:textFill>
            <w14:solidFill>
              <w14:schemeClr w14:val="tx1"/>
            </w14:solidFill>
          </w14:textFill>
        </w:rPr>
        <w:t>其他要求</w:t>
      </w:r>
      <w:bookmarkStart w:id="25" w:name="_Toc28562"/>
    </w:p>
    <w:p w14:paraId="77E1D562">
      <w:pPr>
        <w:pStyle w:val="25"/>
        <w:wordWrap w:val="0"/>
        <w:adjustRightInd w:val="0"/>
        <w:snapToGrid w:val="0"/>
        <w:spacing w:line="360" w:lineRule="auto"/>
        <w:ind w:firstLine="480" w:firstLineChars="200"/>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省外企业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人员）为“进粤企业和人员诚信信息登记平台”中人员。</w:t>
      </w:r>
      <w:bookmarkEnd w:id="25"/>
      <w:bookmarkStart w:id="26" w:name="_Toc16915"/>
    </w:p>
    <w:p w14:paraId="1A660059">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27" w:name="_Toc10189"/>
      <w:r>
        <w:rPr>
          <w:rFonts w:hint="eastAsia" w:ascii="Times New Roman" w:hAnsi="Times New Roman" w:eastAsia="宋体" w:cs="Times New Roman"/>
          <w:b/>
          <w:snapToGrid w:val="0"/>
          <w:color w:val="000000" w:themeColor="text1"/>
          <w:sz w:val="24"/>
          <w:highlight w:val="none"/>
          <w14:textFill>
            <w14:solidFill>
              <w14:schemeClr w14:val="tx1"/>
            </w14:solidFill>
          </w14:textFill>
        </w:rPr>
        <w:t>3．招标文件获取</w:t>
      </w:r>
      <w:bookmarkEnd w:id="26"/>
      <w:bookmarkEnd w:id="27"/>
    </w:p>
    <w:p w14:paraId="5A4370F8">
      <w:pPr>
        <w:tabs>
          <w:tab w:val="left" w:pos="7020"/>
        </w:tabs>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3.1 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售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14:paraId="57A1575C">
      <w:pPr>
        <w:tabs>
          <w:tab w:val="left" w:pos="7020"/>
        </w:tabs>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3.2 只有申领了数字证书（CA）、“粤企签”或GDCA/SZCA/NETCA等符合法律法规规定的电子印章，并在交易系统中完成企业信息数据入库的投标人，方可使用建设工程交易系统进行招标文件及附件获取和电子投标。首次在韶关市参与建设工程招标投标活动的投标人，必须在平台系统上传企业相关资料办理企业入库事宜和持企业相关资料到韶关市公共资源交易中心办事大厅办理数字证书（CA）。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24A30BF8">
      <w:pPr>
        <w:tabs>
          <w:tab w:val="left" w:pos="7020"/>
        </w:tabs>
        <w:wordWrap w:val="0"/>
        <w:adjustRightInd w:val="0"/>
        <w:snapToGrid w:val="0"/>
        <w:spacing w:line="360" w:lineRule="auto"/>
        <w:ind w:firstLine="480"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A10C6D8">
      <w:pPr>
        <w:tabs>
          <w:tab w:val="left" w:pos="7020"/>
        </w:tabs>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投标保证</w:t>
      </w:r>
    </w:p>
    <w:p w14:paraId="4809C118">
      <w:pPr>
        <w:tabs>
          <w:tab w:val="left" w:pos="7020"/>
        </w:tabs>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bookmarkStart w:id="28" w:name="_Toc9252"/>
      <w:r>
        <w:rPr>
          <w:rFonts w:hint="eastAsia" w:ascii="宋体" w:hAnsi="宋体" w:eastAsia="宋体" w:cs="宋体"/>
          <w:b/>
          <w:bCs/>
          <w:color w:val="000000" w:themeColor="text1"/>
          <w:kern w:val="0"/>
          <w:sz w:val="24"/>
          <w:szCs w:val="24"/>
          <w:highlight w:val="none"/>
          <w14:textFill>
            <w14:solidFill>
              <w14:schemeClr w14:val="tx1"/>
            </w14:solidFill>
          </w14:textFill>
        </w:rPr>
        <w:t>3.3.1</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投标人须缴纳金额为人民币</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贰仟伍佰元整</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25</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00.00</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元）</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的投标保证。</w:t>
      </w:r>
    </w:p>
    <w:p w14:paraId="5A0F0FDD">
      <w:pPr>
        <w:tabs>
          <w:tab w:val="left" w:pos="7020"/>
        </w:tabs>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3.3.2</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投标保证的形式包括投标保证金、投标保证担保、投标保证保险三种，由投标人自主选择。</w:t>
      </w:r>
    </w:p>
    <w:p w14:paraId="4E4136DE">
      <w:pPr>
        <w:pStyle w:val="5"/>
        <w:spacing w:line="360" w:lineRule="auto"/>
        <w:ind w:firstLine="480" w:firstLineChars="200"/>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 xml:space="preserve">(1)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 </w:t>
      </w:r>
    </w:p>
    <w:p w14:paraId="27C4D476">
      <w:pPr>
        <w:pStyle w:val="5"/>
        <w:spacing w:line="360" w:lineRule="auto"/>
        <w:ind w:firstLine="480" w:firstLineChars="200"/>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 xml:space="preserve">(2)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 </w:t>
      </w:r>
    </w:p>
    <w:p w14:paraId="54111CA0">
      <w:pPr>
        <w:tabs>
          <w:tab w:val="left" w:pos="7020"/>
        </w:tabs>
        <w:wordWrap w:val="0"/>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5919FF03">
      <w:pPr>
        <w:tabs>
          <w:tab w:val="left" w:pos="7020"/>
        </w:tabs>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w:t>
      </w:r>
      <w:r>
        <w:rPr>
          <w:rFonts w:hint="eastAsia" w:ascii="宋体" w:hAnsi="宋体" w:eastAsia="宋体" w:cs="宋体"/>
          <w:color w:val="000000" w:themeColor="text1"/>
          <w:kern w:val="0"/>
          <w:sz w:val="24"/>
          <w:szCs w:val="24"/>
          <w:highlight w:val="none"/>
          <w14:textFill>
            <w14:solidFill>
              <w14:schemeClr w14:val="tx1"/>
            </w14:solidFill>
          </w14:textFill>
        </w:rPr>
        <w:t>或电子保函</w:t>
      </w:r>
      <w:r>
        <w:rPr>
          <w:rFonts w:hint="eastAsia" w:ascii="宋体" w:hAnsi="宋体" w:eastAsia="宋体" w:cs="宋体"/>
          <w:snapToGrid w:val="0"/>
          <w:color w:val="000000" w:themeColor="text1"/>
          <w:kern w:val="0"/>
          <w:sz w:val="24"/>
          <w:szCs w:val="24"/>
          <w:highlight w:val="none"/>
          <w14:textFill>
            <w14:solidFill>
              <w14:schemeClr w14:val="tx1"/>
            </w14:solidFill>
          </w14:textFill>
        </w:rPr>
        <w:t>或电子保单有效期设置为较招标文件规定的投标有效期延长不少于20个日历天。</w:t>
      </w:r>
    </w:p>
    <w:p w14:paraId="4E671286">
      <w:pPr>
        <w:tabs>
          <w:tab w:val="left" w:pos="7020"/>
        </w:tabs>
        <w:wordWrap w:val="0"/>
        <w:adjustRightInd w:val="0"/>
        <w:snapToGrid w:val="0"/>
        <w:spacing w:line="360" w:lineRule="auto"/>
        <w:ind w:firstLine="482" w:firstLineChars="200"/>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3.4</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若投标人因自身原因未能正确完成网上获取招标文件、电子投标、缴纳投标保证的，其投标无效。</w:t>
      </w:r>
    </w:p>
    <w:p w14:paraId="12229C95">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29" w:name="_Toc28697"/>
      <w:r>
        <w:rPr>
          <w:rFonts w:hint="eastAsia" w:ascii="Times New Roman" w:hAnsi="Times New Roman" w:eastAsia="宋体" w:cs="Times New Roman"/>
          <w:b/>
          <w:snapToGrid w:val="0"/>
          <w:color w:val="000000" w:themeColor="text1"/>
          <w:sz w:val="24"/>
          <w:highlight w:val="none"/>
          <w14:textFill>
            <w14:solidFill>
              <w14:schemeClr w14:val="tx1"/>
            </w14:solidFill>
          </w14:textFill>
        </w:rPr>
        <w:t>4．工期要求</w:t>
      </w:r>
      <w:bookmarkEnd w:id="28"/>
      <w:bookmarkEnd w:id="29"/>
    </w:p>
    <w:p w14:paraId="62418EBC">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bookmarkStart w:id="30" w:name="_Toc27354"/>
      <w:r>
        <w:rPr>
          <w:rFonts w:hint="eastAsia" w:ascii="宋体" w:hAnsi="宋体" w:eastAsia="宋体" w:cs="宋体"/>
          <w:color w:val="000000" w:themeColor="text1"/>
          <w:sz w:val="24"/>
          <w:szCs w:val="24"/>
          <w:highlight w:val="none"/>
          <w14:textFill>
            <w14:solidFill>
              <w14:schemeClr w14:val="tx1"/>
            </w14:solidFill>
          </w14:textFill>
        </w:rPr>
        <w:t>招标项目勘察、设计工期：</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个日历天，各阶段实施期限如下：</w:t>
      </w:r>
    </w:p>
    <w:p w14:paraId="328CC28D">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（1）勘察、初步设计阶段：从中标通知书发出之日起</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个日历天</w:t>
      </w:r>
      <w:r>
        <w:rPr>
          <w:rFonts w:hint="eastAsia" w:ascii="宋体" w:hAnsi="宋体" w:eastAsia="宋体" w:cs="宋体"/>
          <w:color w:val="000000" w:themeColor="text1"/>
          <w:sz w:val="24"/>
          <w:szCs w:val="24"/>
          <w:highlight w:val="none"/>
          <w:lang w:val="en-US" w:eastAsia="zh-CN"/>
          <w14:textFill>
            <w14:solidFill>
              <w14:schemeClr w14:val="tx1"/>
            </w14:solidFill>
          </w14:textFill>
        </w:rPr>
        <w:t>内</w:t>
      </w:r>
      <w:r>
        <w:rPr>
          <w:rFonts w:hint="eastAsia" w:ascii="宋体" w:hAnsi="宋体" w:eastAsia="宋体" w:cs="宋体"/>
          <w:color w:val="000000" w:themeColor="text1"/>
          <w:sz w:val="24"/>
          <w:szCs w:val="24"/>
          <w:highlight w:val="none"/>
          <w14:textFill>
            <w14:solidFill>
              <w14:schemeClr w14:val="tx1"/>
            </w14:solidFill>
          </w14:textFill>
        </w:rPr>
        <w:t>提交初步设计（含概算）、</w:t>
      </w:r>
      <w:r>
        <w:rPr>
          <w:rFonts w:hint="eastAsia" w:ascii="宋体" w:hAnsi="宋体" w:eastAsia="宋体" w:cs="宋体"/>
          <w:color w:val="000000" w:themeColor="text1"/>
          <w:sz w:val="24"/>
          <w:szCs w:val="24"/>
          <w:highlight w:val="none"/>
          <w:lang w:val="en-US" w:eastAsia="zh-CN"/>
          <w14:textFill>
            <w14:solidFill>
              <w14:schemeClr w14:val="tx1"/>
            </w14:solidFill>
          </w14:textFill>
        </w:rPr>
        <w:t>初勘、</w:t>
      </w:r>
      <w:r>
        <w:rPr>
          <w:rFonts w:hint="eastAsia" w:ascii="宋体" w:hAnsi="宋体" w:eastAsia="宋体" w:cs="宋体"/>
          <w:color w:val="000000" w:themeColor="text1"/>
          <w:sz w:val="24"/>
          <w:szCs w:val="24"/>
          <w:highlight w:val="none"/>
          <w14:textFill>
            <w14:solidFill>
              <w14:schemeClr w14:val="tx1"/>
            </w14:solidFill>
          </w14:textFill>
        </w:rPr>
        <w:t>详细勘察成果文件等；</w:t>
      </w:r>
    </w:p>
    <w:p w14:paraId="40FBBC7E">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（2）施工图设计阶段：出具初步设计图及概算并审查通过后</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个日历天内完成并提交施工图设计；</w:t>
      </w:r>
    </w:p>
    <w:p w14:paraId="24D3D9CA">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（3）施工图修编：出具施工图审查初步意见后</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个日历天内完成施工图修编；</w:t>
      </w:r>
    </w:p>
    <w:p w14:paraId="1E2A6E88">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（4）施工现场配合服务：项目施工及保修期内。</w:t>
      </w:r>
    </w:p>
    <w:p w14:paraId="2A9BB7FA">
      <w:pPr>
        <w:wordWrap w:val="0"/>
        <w:adjustRightInd w:val="0"/>
        <w:snapToGrid w:val="0"/>
        <w:spacing w:line="360" w:lineRule="auto"/>
        <w:ind w:firstLine="480"/>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备注：勘察、设计总工期不包含沟通汇报及相关审查、审批时间。</w:t>
      </w:r>
    </w:p>
    <w:p w14:paraId="1F20F534">
      <w:pPr>
        <w:wordWrap w:val="0"/>
        <w:adjustRightInd w:val="0"/>
        <w:snapToGrid w:val="0"/>
        <w:spacing w:line="360" w:lineRule="auto"/>
        <w:ind w:firstLine="480"/>
        <w:outlineLvl w:val="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施工现场配合服务：项目施工及缺陷责任期内。</w:t>
      </w:r>
    </w:p>
    <w:p w14:paraId="0AEE64D6">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31" w:name="_Toc4753"/>
      <w:r>
        <w:rPr>
          <w:rFonts w:hint="eastAsia" w:ascii="Times New Roman" w:hAnsi="Times New Roman" w:eastAsia="宋体" w:cs="Times New Roman"/>
          <w:b/>
          <w:snapToGrid w:val="0"/>
          <w:color w:val="000000" w:themeColor="text1"/>
          <w:sz w:val="24"/>
          <w:highlight w:val="none"/>
          <w14:textFill>
            <w14:solidFill>
              <w14:schemeClr w14:val="tx1"/>
            </w14:solidFill>
          </w14:textFill>
        </w:rPr>
        <w:t>5．勘察、设计工程内容和质量标准</w:t>
      </w:r>
      <w:bookmarkEnd w:id="30"/>
      <w:bookmarkEnd w:id="31"/>
    </w:p>
    <w:p w14:paraId="69C231C2">
      <w:pPr>
        <w:wordWrap w:val="0"/>
        <w:adjustRightInd w:val="0"/>
        <w:snapToGrid w:val="0"/>
        <w:spacing w:line="360" w:lineRule="auto"/>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本次设计工程的内容及要求：</w:t>
      </w:r>
    </w:p>
    <w:p w14:paraId="2C780593">
      <w:pPr>
        <w:wordWrap w:val="0"/>
        <w:adjustRightInd w:val="0"/>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本项目主要建设规模：</w:t>
      </w:r>
      <w:r>
        <w:rPr>
          <w:rFonts w:hint="eastAsia" w:ascii="宋体" w:hAnsi="宋体" w:cs="宋体"/>
          <w:color w:val="000000" w:themeColor="text1"/>
          <w:sz w:val="24"/>
          <w:szCs w:val="24"/>
          <w:highlight w:val="none"/>
          <w:u w:val="single"/>
          <w:lang w:eastAsia="zh-CN"/>
          <w14:textFill>
            <w14:solidFill>
              <w14:schemeClr w14:val="tx1"/>
            </w14:solidFill>
          </w14:textFill>
        </w:rPr>
        <w:t>工程恢复耕地150亩，犁底层客土修建机耕生产道路1950米；疏浚修建引水20000立方米，回填客土，构筑耕作层32500立方米、渠3250米，建田头蓄水池3宗，共200立方米；均撒有机肥200吨。</w:t>
      </w:r>
    </w:p>
    <w:p w14:paraId="14D36406">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勘察设计承包内容：中标单位按合同约定的招标文件内容要求、法律法规及国家强制性标准要求提供完整的详细勘察</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、初步设计（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概算）、</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地现场服务、验收过程中的设计指导及后续设计服务工作、完成招标人提出的与项目相关并确保项目顺利实施的其他要求。设计费已包含初步设计概算不再支付费用，初步设计概算仅用于限额设计不作为预结算的依据。</w:t>
      </w:r>
    </w:p>
    <w:p w14:paraId="539BA50F">
      <w:pPr>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初步设计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成果文件</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（含概算编制）</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套，详细勘察报告</w:t>
      </w: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含测量测绘）</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套，审定的施工图</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设计成果文件</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套，提供的所有资料均含电子光盘3张（含可编辑的CAD文件和PDF文件格式）。</w:t>
      </w:r>
    </w:p>
    <w:p w14:paraId="6F224667">
      <w:pPr>
        <w:wordWrap w:val="0"/>
        <w:adjustRightInd w:val="0"/>
        <w:snapToGrid w:val="0"/>
        <w:spacing w:line="360" w:lineRule="auto"/>
        <w:ind w:firstLine="482" w:firstLineChars="200"/>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本招标项目设计要求的质量标准：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符合国家及住建部门颁布的现行有关勘察规范、标准要求</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。设计要求的质量标准：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符合国家及地方现行有效的有关设计规范、标准、规定等，必须通过有关部门的审查及经有资质的审图机构审查合格</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A18CFFF">
      <w:pPr>
        <w:wordWrap w:val="0"/>
        <w:adjustRightInd w:val="0"/>
        <w:snapToGrid w:val="0"/>
        <w:spacing w:line="360" w:lineRule="auto"/>
        <w:ind w:firstLine="482" w:firstLineChars="200"/>
        <w:jc w:val="left"/>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勘察设计人要根据现场实际情况、按照批准的相关资料、业主要求，优化设计，控制建设成本，限额设计。勘察设计人要无条件对设计文件出现的遗漏或错误负责修改或补充，直到满足要求。</w:t>
      </w:r>
    </w:p>
    <w:p w14:paraId="347F8AA8">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5.1</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施工期间若遇到工程变更、突发事件或不可遇见的事件等情况，勘察、设计人员接到建设单位或监理单位通知后应当立即（</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小时内）到达施工现场，研究并及时处理问题。</w:t>
      </w:r>
    </w:p>
    <w:p w14:paraId="0FE54BD4">
      <w:pPr>
        <w:wordWrap w:val="0"/>
        <w:adjustRightInd w:val="0"/>
        <w:snapToGrid w:val="0"/>
        <w:spacing w:line="360" w:lineRule="auto"/>
        <w:ind w:firstLine="482" w:firstLineChars="200"/>
        <w:jc w:val="left"/>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5.1.6</w:t>
      </w:r>
      <w:r>
        <w:rPr>
          <w:rFonts w:hint="eastAsia" w:ascii="宋体" w:hAnsi="宋体" w:eastAsia="宋体" w:cs="宋体"/>
          <w:snapToGrid w:val="0"/>
          <w:color w:val="000000" w:themeColor="text1"/>
          <w:kern w:val="0"/>
          <w:sz w:val="24"/>
          <w:szCs w:val="24"/>
          <w:highlight w:val="none"/>
          <w14:textFill>
            <w14:solidFill>
              <w14:schemeClr w14:val="tx1"/>
            </w14:solidFill>
          </w14:textFill>
        </w:rPr>
        <w:t>本招标项目不纳入绿色建设实施范围。</w:t>
      </w:r>
    </w:p>
    <w:p w14:paraId="5BC3C98B">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bookmarkStart w:id="32" w:name="_Toc11339"/>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关于勘察深度的要求：</w:t>
      </w:r>
    </w:p>
    <w:p w14:paraId="60EB56D1">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按国家及地方现行的勘察深度要求规定。</w:t>
      </w:r>
    </w:p>
    <w:p w14:paraId="6D797D3D">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初步勘察应进行详细的工程测量、工程地质勘查和水文地质勘查，基本查清沿线地质、水文、气候、地震等情况。若利用既有的地形图、工程地质平面图、水文地质资料和地震资料时，必须进行现场核查。对已变化的地区进行地形、地物新测，对工程重点地区进行钻探核对。勘察结果应能清楚反映最新的现场实际地形、地貌及地质情况（含土石方比例）。</w:t>
      </w:r>
    </w:p>
    <w:p w14:paraId="43477091">
      <w:pPr>
        <w:wordWrap w:val="0"/>
        <w:adjustRightInd w:val="0"/>
        <w:snapToGrid w:val="0"/>
        <w:spacing w:line="360" w:lineRule="auto"/>
        <w:ind w:firstLine="56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初步勘察应对工程范围内供电线路、通讯线路等地上、地下管线进行勘察，准确标定其坐标位置及走向。</w:t>
      </w:r>
    </w:p>
    <w:p w14:paraId="5F77F082">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初步勘察时，应将平面控制点、必要的水准基点，准确地测放在地面上并加以保护。</w:t>
      </w:r>
    </w:p>
    <w:p w14:paraId="4A22E1B5">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详细勘察时，对软土地基处理的深度，应进行详细的工程地质勘探，不得以钻探困难为理由留给施工处理（有征地拆迁困难的除外）。对施工过程中需探明的地质情况，必须按规范进行详细勘探，若采用桩基，应出具不少于一桩一孔的勘探资料。</w:t>
      </w:r>
    </w:p>
    <w:p w14:paraId="08262ABB">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勘察人对水文调查应深入、系统，确定合理的防洪标高。</w:t>
      </w:r>
    </w:p>
    <w:p w14:paraId="7F7DB33D">
      <w:pPr>
        <w:wordWrap w:val="0"/>
        <w:adjustRightInd w:val="0"/>
        <w:snapToGrid w:val="0"/>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.7 </w:t>
      </w:r>
      <w:r>
        <w:rPr>
          <w:rFonts w:hint="eastAsia" w:ascii="宋体" w:hAnsi="宋体" w:eastAsia="宋体" w:cs="宋体"/>
          <w:color w:val="000000" w:themeColor="text1"/>
          <w:sz w:val="24"/>
          <w:szCs w:val="24"/>
          <w:highlight w:val="none"/>
          <w14:textFill>
            <w14:solidFill>
              <w14:schemeClr w14:val="tx1"/>
            </w14:solidFill>
          </w14:textFill>
        </w:rPr>
        <w:t>勘察成果报告应能详细、清楚反映岩土的有关力学物理指标、必需的物理及化学性质的指标，以避免在施工中因地质不清引起大的设计变更。</w:t>
      </w:r>
    </w:p>
    <w:p w14:paraId="747008C0">
      <w:pPr>
        <w:wordWrap w:val="0"/>
        <w:adjustRightInd w:val="0"/>
        <w:snapToGrid w:val="0"/>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勘察工作必需的水、电及设备所产生的相关费用由勘察人自行承担。</w:t>
      </w:r>
    </w:p>
    <w:p w14:paraId="0537E15E">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勘察后期工作</w:t>
      </w:r>
    </w:p>
    <w:p w14:paraId="08553A61">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配合施工</w:t>
      </w:r>
    </w:p>
    <w:p w14:paraId="56DE01EB">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当工程进入施工阶段，勘察人必须配合施工，发包人不另支付配合施工费用，此期间工作如下：</w:t>
      </w:r>
    </w:p>
    <w:p w14:paraId="2C3D7BFF">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（1）对项目的施工单位进行工程测量、工程地质和水文地质作技术交底；</w:t>
      </w:r>
    </w:p>
    <w:p w14:paraId="6B33D2DD">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（2）现场交桩；</w:t>
      </w:r>
    </w:p>
    <w:p w14:paraId="1D439F8C">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（3）配合设计人进行变更设计和补充设计所需要的勘察工作；</w:t>
      </w:r>
    </w:p>
    <w:p w14:paraId="5317D0FE">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（4）勘察人应参与建设工程质量事故的处理工作，并对因勘察原因造成的质量事故，提出相应的技术处理方案。</w:t>
      </w:r>
    </w:p>
    <w:p w14:paraId="46E7AA27">
      <w:pPr>
        <w:wordWrap w:val="0"/>
        <w:adjustRightInd w:val="0"/>
        <w:snapToGrid w:val="0"/>
        <w:spacing w:line="360" w:lineRule="auto"/>
        <w:ind w:firstLine="56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勘察工作技术总结</w:t>
      </w:r>
    </w:p>
    <w:p w14:paraId="329352D2">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2D6A9E46">
      <w:pPr>
        <w:wordWrap w:val="0"/>
        <w:adjustRightInd w:val="0"/>
        <w:snapToGrid w:val="0"/>
        <w:spacing w:line="360" w:lineRule="auto"/>
        <w:ind w:firstLine="56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 xml:space="preserve">5.4 </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设计后期配合施工工作</w:t>
      </w:r>
    </w:p>
    <w:p w14:paraId="360D87B1">
      <w:pPr>
        <w:wordWrap w:val="0"/>
        <w:adjustRightInd w:val="0"/>
        <w:snapToGrid w:val="0"/>
        <w:spacing w:line="360" w:lineRule="auto"/>
        <w:ind w:firstLine="56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 xml:space="preserve">5.4.1 </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施工图设计完成并经有关单位审查后，进入施工、监理招标及施工阶段，设计单位必须按投标文件的承诺至少派1名参与并熟悉本项目勘察设计、有现场处理经验的设计代表</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配合</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现场施工、监理招标及施工，建设管理单位不另外支付配合施工费用。</w:t>
      </w:r>
    </w:p>
    <w:p w14:paraId="64DBF512">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设计单位配合施工、监理招标及施工的工作内容如下：</w:t>
      </w:r>
    </w:p>
    <w:p w14:paraId="2116E8E8">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（1）施工图设计（技术）交底；</w:t>
      </w:r>
    </w:p>
    <w:p w14:paraId="365FD52F">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（2）配合勘察单位现场交桩；</w:t>
      </w:r>
    </w:p>
    <w:p w14:paraId="4784085C">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（3）变更设计和所有补充设计；</w:t>
      </w:r>
    </w:p>
    <w:p w14:paraId="044B78B9">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（4）会签设计变更审批表；</w:t>
      </w:r>
    </w:p>
    <w:p w14:paraId="05E7D011">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（5）参加处理施工中发生的工程质量和安全事故；</w:t>
      </w:r>
    </w:p>
    <w:p w14:paraId="202DA355">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（6）参加隐蔽工程及工程竣工验收；</w:t>
      </w:r>
    </w:p>
    <w:p w14:paraId="40C640FA">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（7）解决与设计有关的施工问题；</w:t>
      </w:r>
    </w:p>
    <w:p w14:paraId="0F4D9800">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（8）配合质量检测；</w:t>
      </w:r>
    </w:p>
    <w:p w14:paraId="617FDF07">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（9）参加审查施工单位的施工组织设计和专项施工方案；</w:t>
      </w:r>
    </w:p>
    <w:p w14:paraId="1C543F0E">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（10）参加本项目建设有关会议；</w:t>
      </w:r>
    </w:p>
    <w:p w14:paraId="0556C698">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（11）在施工、监理招标期间配合建设及相关单位解释及完善施工图相关内容；</w:t>
      </w:r>
    </w:p>
    <w:p w14:paraId="699F977B">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（12）配合施工单位完成竣工图绘制，并按档案馆要求，完成必要的签字盖章</w:t>
      </w:r>
    </w:p>
    <w:p w14:paraId="14E90D39">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设计工作技术总结</w:t>
      </w:r>
    </w:p>
    <w:p w14:paraId="559B3318">
      <w:pPr>
        <w:wordWrap w:val="0"/>
        <w:adjustRightInd w:val="0"/>
        <w:snapToGrid w:val="0"/>
        <w:spacing w:line="360" w:lineRule="auto"/>
        <w:ind w:firstLine="56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五个日历天内完成，交发包人。</w:t>
      </w:r>
    </w:p>
    <w:p w14:paraId="483ECCF2">
      <w:pPr>
        <w:wordWrap w:val="0"/>
        <w:adjustRightInd w:val="0"/>
        <w:snapToGrid w:val="0"/>
        <w:spacing w:line="360" w:lineRule="auto"/>
        <w:ind w:firstLine="560"/>
        <w:rPr>
          <w:rFonts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限额设计要求</w:t>
      </w:r>
    </w:p>
    <w:p w14:paraId="04D39259">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初步设计概算中的建安工程费不得超过投资估算中的建安工程费，施工图预算中的建安工程费不得超过初步设计概算中的建安工程费，在保证设计质量的前提下，</w:t>
      </w:r>
      <w:r>
        <w:rPr>
          <w:rFonts w:hint="eastAsia" w:ascii="宋体" w:hAnsi="宋体" w:eastAsia="宋体" w:cs="宋体"/>
          <w:bCs/>
          <w:color w:val="000000" w:themeColor="text1"/>
          <w:sz w:val="24"/>
          <w:szCs w:val="24"/>
          <w:highlight w:val="none"/>
          <w:lang w:eastAsia="zh-CN"/>
          <w14:textFill>
            <w14:solidFill>
              <w14:schemeClr w14:val="tx1"/>
            </w14:solidFill>
          </w14:textFill>
        </w:rPr>
        <w:t>设计单位</w:t>
      </w:r>
      <w:r>
        <w:rPr>
          <w:rFonts w:hint="eastAsia" w:ascii="宋体" w:hAnsi="宋体" w:eastAsia="宋体" w:cs="宋体"/>
          <w:bCs/>
          <w:color w:val="000000" w:themeColor="text1"/>
          <w:sz w:val="24"/>
          <w:szCs w:val="24"/>
          <w:highlight w:val="none"/>
          <w14:textFill>
            <w14:solidFill>
              <w14:schemeClr w14:val="tx1"/>
            </w14:solidFill>
          </w14:textFill>
        </w:rPr>
        <w:t>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r>
        <w:rPr>
          <w:rFonts w:hint="eastAsia" w:ascii="宋体" w:hAnsi="宋体" w:eastAsia="宋体" w:cs="宋体"/>
          <w:color w:val="000000" w:themeColor="text1"/>
          <w:sz w:val="24"/>
          <w:szCs w:val="24"/>
          <w:highlight w:val="none"/>
          <w14:textFill>
            <w14:solidFill>
              <w14:schemeClr w14:val="tx1"/>
            </w14:solidFill>
          </w14:textFill>
        </w:rPr>
        <w:t>。</w:t>
      </w:r>
    </w:p>
    <w:p w14:paraId="323BF852">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设计须</w:t>
      </w:r>
      <w:r>
        <w:rPr>
          <w:rFonts w:hint="eastAsia" w:ascii="宋体" w:hAnsi="宋体" w:eastAsia="宋体" w:cs="宋体"/>
          <w:color w:val="000000" w:themeColor="text1"/>
          <w:sz w:val="24"/>
          <w:szCs w:val="24"/>
          <w:highlight w:val="none"/>
          <w14:textFill>
            <w14:solidFill>
              <w14:schemeClr w14:val="tx1"/>
            </w14:solidFill>
          </w14:textFill>
        </w:rPr>
        <w:t>符合限额设计要求。若</w:t>
      </w:r>
      <w:r>
        <w:rPr>
          <w:rFonts w:hint="eastAsia" w:ascii="宋体" w:hAnsi="宋体" w:eastAsia="宋体" w:cs="宋体"/>
          <w:color w:val="000000" w:themeColor="text1"/>
          <w:sz w:val="24"/>
          <w:szCs w:val="24"/>
          <w:highlight w:val="none"/>
          <w:lang w:eastAsia="zh-CN"/>
          <w14:textFill>
            <w14:solidFill>
              <w14:schemeClr w14:val="tx1"/>
            </w14:solidFill>
          </w14:textFill>
        </w:rPr>
        <w:t>发包人委托的</w:t>
      </w:r>
      <w:r>
        <w:rPr>
          <w:rFonts w:hint="eastAsia" w:ascii="宋体" w:hAnsi="宋体" w:eastAsia="宋体" w:cs="宋体"/>
          <w:color w:val="000000" w:themeColor="text1"/>
          <w:sz w:val="24"/>
          <w:szCs w:val="24"/>
          <w:highlight w:val="none"/>
          <w14:textFill>
            <w14:solidFill>
              <w14:schemeClr w14:val="tx1"/>
            </w14:solidFill>
          </w14:textFill>
        </w:rPr>
        <w:t>造价咨询单位按施工图编制的建安工程费高于</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条规定时，承包人必须无条件对施工图进行修改，直至满足限额设计要求。由此造成造价咨询单位重复编制施工图预算的费用、施工图设计重复审查的费用和其他费用由承包人承担，结算时在设计费中扣除。</w:t>
      </w:r>
    </w:p>
    <w:p w14:paraId="1F181DDC">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设计时需要考虑与周边地块的开发相结合。</w:t>
      </w:r>
    </w:p>
    <w:p w14:paraId="2A86466D">
      <w:pPr>
        <w:wordWrap w:val="0"/>
        <w:adjustRightInd w:val="0"/>
        <w:snapToGrid w:val="0"/>
        <w:spacing w:line="360" w:lineRule="auto"/>
        <w:ind w:firstLine="5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 凡参加本次招标的投标人被视为已充分认识和理解了任何与本项目有关的影响事项和困难等情况。</w:t>
      </w:r>
    </w:p>
    <w:p w14:paraId="7B78109D">
      <w:pPr>
        <w:wordWrap w:val="0"/>
        <w:adjustRightInd w:val="0"/>
        <w:snapToGrid w:val="0"/>
        <w:spacing w:line="360" w:lineRule="auto"/>
        <w:ind w:firstLine="480"/>
        <w:outlineLvl w:val="1"/>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 同时招标人在实施过程中可根据实际情况对工程规模、任务内容和要求等进行合理、适当的调整。</w:t>
      </w:r>
    </w:p>
    <w:p w14:paraId="04C37BE9">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33" w:name="_Toc31238"/>
      <w:r>
        <w:rPr>
          <w:rFonts w:hint="eastAsia" w:ascii="Times New Roman" w:hAnsi="Times New Roman" w:eastAsia="宋体" w:cs="Times New Roman"/>
          <w:b/>
          <w:snapToGrid w:val="0"/>
          <w:color w:val="000000" w:themeColor="text1"/>
          <w:sz w:val="24"/>
          <w:highlight w:val="none"/>
          <w14:textFill>
            <w14:solidFill>
              <w14:schemeClr w14:val="tx1"/>
            </w14:solidFill>
          </w14:textFill>
        </w:rPr>
        <w:t>6．现场踏勘</w:t>
      </w:r>
      <w:bookmarkEnd w:id="32"/>
      <w:bookmarkEnd w:id="33"/>
    </w:p>
    <w:p w14:paraId="2B1AC66A">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6.1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18F6A631">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6.2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442C3AAD">
      <w:pPr>
        <w:wordWrap w:val="0"/>
        <w:adjustRightInd w:val="0"/>
        <w:snapToGrid w:val="0"/>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6.3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现场踏勘期间的交通、食宿由投标人自行安排，费用自理。</w:t>
      </w:r>
    </w:p>
    <w:p w14:paraId="737DABA9">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34" w:name="_Toc17134"/>
      <w:bookmarkStart w:id="35" w:name="_Toc21566"/>
      <w:r>
        <w:rPr>
          <w:rFonts w:hint="eastAsia" w:ascii="Times New Roman" w:hAnsi="Times New Roman" w:eastAsia="宋体" w:cs="Times New Roman"/>
          <w:b/>
          <w:snapToGrid w:val="0"/>
          <w:color w:val="000000" w:themeColor="text1"/>
          <w:sz w:val="24"/>
          <w:highlight w:val="none"/>
          <w14:textFill>
            <w14:solidFill>
              <w14:schemeClr w14:val="tx1"/>
            </w14:solidFill>
          </w14:textFill>
        </w:rPr>
        <w:t>7．招标文件的提问和答疑</w:t>
      </w:r>
      <w:bookmarkEnd w:id="34"/>
      <w:bookmarkEnd w:id="35"/>
      <w:bookmarkStart w:id="36" w:name="_Hlt74496410"/>
      <w:bookmarkEnd w:id="36"/>
    </w:p>
    <w:p w14:paraId="057A5857">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lang w:bidi="ar"/>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7.1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r>
        <w:rPr>
          <w:rFonts w:hint="eastAsia" w:ascii="宋体" w:hAnsi="宋体" w:eastAsia="宋体" w:cs="宋体"/>
          <w:snapToGrid w:val="0"/>
          <w:color w:val="000000" w:themeColor="text1"/>
          <w:kern w:val="0"/>
          <w:sz w:val="24"/>
          <w:szCs w:val="24"/>
          <w:highlight w:val="none"/>
          <w:lang w:bidi="ar"/>
          <w14:textFill>
            <w14:solidFill>
              <w14:schemeClr w14:val="tx1"/>
            </w14:solidFill>
          </w14:textFill>
        </w:rPr>
        <w:t>。</w:t>
      </w:r>
    </w:p>
    <w:p w14:paraId="37529BB5">
      <w:pPr>
        <w:wordWrap w:val="0"/>
        <w:adjustRightInd w:val="0"/>
        <w:snapToGrid w:val="0"/>
        <w:spacing w:line="360" w:lineRule="auto"/>
        <w:ind w:firstLine="560"/>
        <w:rPr>
          <w:rFonts w:hint="eastAsia" w:ascii="宋体" w:hAnsi="宋体" w:eastAsia="宋体" w:cs="宋体"/>
          <w:strike/>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7.2 </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若由于投标人自身原因未及时获得答疑书（或补充通知），由此发生的任何责任由投标人自行承担。</w:t>
      </w:r>
    </w:p>
    <w:p w14:paraId="69497291">
      <w:pPr>
        <w:wordWrap w:val="0"/>
        <w:adjustRightInd w:val="0"/>
        <w:snapToGrid w:val="0"/>
        <w:spacing w:line="360" w:lineRule="auto"/>
        <w:ind w:firstLine="56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7.3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答疑书（或补充通知）对招标文件的修改或补充内容作为招标文件的组成部分，具有约束作用。招标文件的澄清、修改、补充等内容均以答疑书（或补充通知）中明确的内容为准</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当招标文件、招标文件的澄清、修改、补充等文件在同一内容的表述上不一致时，以最后发出的答疑书（或补充通知）为准。</w:t>
      </w:r>
    </w:p>
    <w:p w14:paraId="08A67251">
      <w:pPr>
        <w:wordWrap w:val="0"/>
        <w:adjustRightInd w:val="0"/>
        <w:snapToGrid w:val="0"/>
        <w:spacing w:line="360" w:lineRule="auto"/>
        <w:ind w:firstLine="56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7.4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投标人在规定的时间内未对招标文件提出澄清或疑问的，招标人将视其为无异议。对招标文件中描述有歧意或前后不一致的地方，评标委员会有权进行评判，但对同一条款的评判应适用于每个投标人。</w:t>
      </w:r>
    </w:p>
    <w:p w14:paraId="40BC0C72">
      <w:pPr>
        <w:wordWrap w:val="0"/>
        <w:adjustRightInd w:val="0"/>
        <w:snapToGrid w:val="0"/>
        <w:spacing w:line="360" w:lineRule="auto"/>
        <w:ind w:firstLine="560"/>
        <w:rPr>
          <w:rFonts w:hint="eastAsia" w:ascii="Times New Roman" w:hAnsi="Times New Roman" w:eastAsia="宋体" w:cs="Times New Roman"/>
          <w:b/>
          <w:snapToGrid w:val="0"/>
          <w:color w:val="000000" w:themeColor="text1"/>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 xml:space="preserve">7.5 </w:t>
      </w: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bookmarkStart w:id="37" w:name="_Hlt92513715"/>
      <w:bookmarkEnd w:id="37"/>
      <w:bookmarkStart w:id="38" w:name="_Hlt69699188"/>
      <w:bookmarkEnd w:id="38"/>
      <w:bookmarkStart w:id="39" w:name="_Hlt92513711"/>
      <w:bookmarkEnd w:id="39"/>
      <w:bookmarkStart w:id="40" w:name="_Toc23312"/>
    </w:p>
    <w:p w14:paraId="6F1F9B3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41" w:name="_Toc23616"/>
      <w:r>
        <w:rPr>
          <w:rFonts w:hint="eastAsia" w:ascii="Times New Roman" w:hAnsi="Times New Roman" w:eastAsia="宋体" w:cs="Times New Roman"/>
          <w:b/>
          <w:snapToGrid w:val="0"/>
          <w:color w:val="000000" w:themeColor="text1"/>
          <w:sz w:val="24"/>
          <w:highlight w:val="none"/>
          <w14:textFill>
            <w14:solidFill>
              <w14:schemeClr w14:val="tx1"/>
            </w14:solidFill>
          </w14:textFill>
        </w:rPr>
        <w:t>8．最高投标限价的确定</w:t>
      </w:r>
      <w:bookmarkEnd w:id="40"/>
      <w:bookmarkEnd w:id="41"/>
    </w:p>
    <w:p w14:paraId="5F244B67">
      <w:pPr>
        <w:wordWrap w:val="0"/>
        <w:adjustRightInd w:val="0"/>
        <w:snapToGrid w:val="0"/>
        <w:spacing w:line="360" w:lineRule="auto"/>
        <w:ind w:firstLine="420"/>
        <w:jc w:val="lef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8.1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经研究确定，本次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勘察设计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招标最高投标限价为：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人民币</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壹拾贰万陆仟柒佰零壹元整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r>
        <w:rPr>
          <w:rFonts w:hint="eastAsia" w:ascii="宋体" w:hAnsi="宋体" w:cs="宋体"/>
          <w:snapToGrid w:val="0"/>
          <w:color w:val="000000" w:themeColor="text1"/>
          <w:kern w:val="0"/>
          <w:sz w:val="24"/>
          <w:szCs w:val="24"/>
          <w:highlight w:val="none"/>
          <w:u w:val="single"/>
          <w:lang w:eastAsia="zh-CN"/>
          <w14:textFill>
            <w14:solidFill>
              <w14:schemeClr w14:val="tx1"/>
            </w14:solidFill>
          </w14:textFill>
        </w:rPr>
        <w:t>126,701.00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元）</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。其中：勘察费最高投标限价</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17,000.00</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元，设计费最高投标限价 109,701.00元。具体如下：</w:t>
      </w:r>
    </w:p>
    <w:tbl>
      <w:tblPr>
        <w:tblStyle w:val="19"/>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68"/>
        <w:gridCol w:w="1666"/>
        <w:gridCol w:w="1200"/>
        <w:gridCol w:w="2312"/>
        <w:gridCol w:w="2870"/>
      </w:tblGrid>
      <w:tr w14:paraId="1E17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1" w:type="dxa"/>
            <w:noWrap w:val="0"/>
            <w:vAlign w:val="center"/>
          </w:tcPr>
          <w:p w14:paraId="7D96E7C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68" w:type="dxa"/>
            <w:noWrap w:val="0"/>
            <w:vAlign w:val="center"/>
          </w:tcPr>
          <w:p w14:paraId="4856CB2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1666" w:type="dxa"/>
            <w:noWrap w:val="0"/>
            <w:vAlign w:val="center"/>
          </w:tcPr>
          <w:p w14:paraId="2BA8111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投标下浮率</w:t>
            </w:r>
          </w:p>
        </w:tc>
        <w:tc>
          <w:tcPr>
            <w:tcW w:w="1200" w:type="dxa"/>
            <w:noWrap w:val="0"/>
            <w:vAlign w:val="center"/>
          </w:tcPr>
          <w:p w14:paraId="3B0440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报价费率</w:t>
            </w:r>
          </w:p>
        </w:tc>
        <w:tc>
          <w:tcPr>
            <w:tcW w:w="2312" w:type="dxa"/>
            <w:noWrap w:val="0"/>
            <w:vAlign w:val="center"/>
          </w:tcPr>
          <w:p w14:paraId="7A086BC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最高投标限价（元）</w:t>
            </w:r>
          </w:p>
        </w:tc>
        <w:tc>
          <w:tcPr>
            <w:tcW w:w="2870" w:type="dxa"/>
            <w:noWrap w:val="0"/>
            <w:vAlign w:val="center"/>
          </w:tcPr>
          <w:p w14:paraId="6121C42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24CC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21" w:type="dxa"/>
            <w:noWrap w:val="0"/>
            <w:vAlign w:val="center"/>
          </w:tcPr>
          <w:p w14:paraId="0AC1CDEC">
            <w:pPr>
              <w:shd w:val="clear" w:color="auto" w:fill="auto"/>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168" w:type="dxa"/>
            <w:noWrap w:val="0"/>
            <w:vAlign w:val="center"/>
          </w:tcPr>
          <w:p w14:paraId="32EFF03B">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勘察费</w:t>
            </w:r>
          </w:p>
        </w:tc>
        <w:tc>
          <w:tcPr>
            <w:tcW w:w="1666" w:type="dxa"/>
            <w:noWrap w:val="0"/>
            <w:vAlign w:val="center"/>
          </w:tcPr>
          <w:p w14:paraId="2D1FBCAC">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 0.00 %</w:t>
            </w:r>
          </w:p>
        </w:tc>
        <w:tc>
          <w:tcPr>
            <w:tcW w:w="1200" w:type="dxa"/>
            <w:noWrap w:val="0"/>
            <w:vAlign w:val="center"/>
          </w:tcPr>
          <w:p w14:paraId="38CB87FC">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tc>
        <w:tc>
          <w:tcPr>
            <w:tcW w:w="2312" w:type="dxa"/>
            <w:noWrap w:val="0"/>
            <w:vAlign w:val="center"/>
          </w:tcPr>
          <w:p w14:paraId="596B6CB5">
            <w:pPr>
              <w:shd w:val="clear" w:color="auto" w:fill="auto"/>
              <w:spacing w:line="240" w:lineRule="auto"/>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17,000.00</w:t>
            </w:r>
          </w:p>
        </w:tc>
        <w:tc>
          <w:tcPr>
            <w:tcW w:w="2870" w:type="dxa"/>
            <w:noWrap w:val="0"/>
            <w:vAlign w:val="center"/>
          </w:tcPr>
          <w:p w14:paraId="5064AD70">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结算时按概算审定的勘察费*（1-下浮率），投标人应分别报投标下浮率和勘察费。</w:t>
            </w:r>
          </w:p>
        </w:tc>
      </w:tr>
      <w:tr w14:paraId="29DB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1" w:type="dxa"/>
            <w:noWrap w:val="0"/>
            <w:vAlign w:val="center"/>
          </w:tcPr>
          <w:p w14:paraId="6F940496">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168" w:type="dxa"/>
            <w:noWrap w:val="0"/>
            <w:vAlign w:val="center"/>
          </w:tcPr>
          <w:p w14:paraId="090558F8">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设计费</w:t>
            </w:r>
          </w:p>
        </w:tc>
        <w:tc>
          <w:tcPr>
            <w:tcW w:w="1666" w:type="dxa"/>
            <w:noWrap w:val="0"/>
            <w:vAlign w:val="center"/>
          </w:tcPr>
          <w:p w14:paraId="25F102AE">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tc>
        <w:tc>
          <w:tcPr>
            <w:tcW w:w="1200" w:type="dxa"/>
            <w:noWrap w:val="0"/>
            <w:vAlign w:val="center"/>
          </w:tcPr>
          <w:p w14:paraId="3434EA8F">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2.581</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tc>
        <w:tc>
          <w:tcPr>
            <w:tcW w:w="2312" w:type="dxa"/>
            <w:noWrap w:val="0"/>
            <w:vAlign w:val="center"/>
          </w:tcPr>
          <w:p w14:paraId="07A210A8">
            <w:pPr>
              <w:shd w:val="clear" w:color="auto" w:fill="auto"/>
              <w:spacing w:line="240" w:lineRule="auto"/>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 xml:space="preserve"> 109,701.00</w:t>
            </w:r>
          </w:p>
        </w:tc>
        <w:tc>
          <w:tcPr>
            <w:tcW w:w="2870" w:type="dxa"/>
            <w:noWrap w:val="0"/>
            <w:vAlign w:val="center"/>
          </w:tcPr>
          <w:p w14:paraId="58270663">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结算时按已审定的建安工程费预算价为计费基数计算。</w:t>
            </w:r>
          </w:p>
        </w:tc>
      </w:tr>
      <w:tr w14:paraId="34D7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989" w:type="dxa"/>
            <w:gridSpan w:val="2"/>
            <w:noWrap w:val="0"/>
            <w:vAlign w:val="center"/>
          </w:tcPr>
          <w:p w14:paraId="266BE690">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合计</w:t>
            </w:r>
          </w:p>
        </w:tc>
        <w:tc>
          <w:tcPr>
            <w:tcW w:w="1666" w:type="dxa"/>
            <w:noWrap w:val="0"/>
            <w:vAlign w:val="center"/>
          </w:tcPr>
          <w:p w14:paraId="6F271982">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tc>
        <w:tc>
          <w:tcPr>
            <w:tcW w:w="1200" w:type="dxa"/>
            <w:noWrap w:val="0"/>
            <w:vAlign w:val="center"/>
          </w:tcPr>
          <w:p w14:paraId="637450FD">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tc>
        <w:tc>
          <w:tcPr>
            <w:tcW w:w="2312" w:type="dxa"/>
            <w:noWrap w:val="0"/>
            <w:vAlign w:val="center"/>
          </w:tcPr>
          <w:p w14:paraId="06A82452">
            <w:pPr>
              <w:shd w:val="clear" w:color="auto" w:fill="auto"/>
              <w:spacing w:line="240" w:lineRule="auto"/>
              <w:jc w:val="cente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126,701.00</w:t>
            </w:r>
          </w:p>
        </w:tc>
        <w:tc>
          <w:tcPr>
            <w:tcW w:w="2870" w:type="dxa"/>
            <w:noWrap w:val="0"/>
            <w:vAlign w:val="center"/>
          </w:tcPr>
          <w:p w14:paraId="15A6CB2B">
            <w:pPr>
              <w:shd w:val="clear" w:color="auto" w:fill="auto"/>
              <w:spacing w:line="240" w:lineRule="auto"/>
              <w:jc w:val="cente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tc>
      </w:tr>
    </w:tbl>
    <w:p w14:paraId="6CCBA55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备注：</w:t>
      </w:r>
    </w:p>
    <w:p w14:paraId="1CC23A67">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1）各单项或合计投标报价超过最高投标限价为无效报价。</w:t>
      </w:r>
    </w:p>
    <w:p w14:paraId="5266128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2）各单项或合计投标报价均按“四舍五入”原则精确到两位小数；报价费率按“四舍五入”原则精确到三位小数。</w:t>
      </w:r>
    </w:p>
    <w:p w14:paraId="3AB0185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3）报价基数作为暂定量或暂定额，不作为结算依据。投标单位所报费率或单价作为结算依据。结算时结算价不得超过中标价。</w:t>
      </w:r>
    </w:p>
    <w:p w14:paraId="352C3C7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4）以上投标报价均为含税报价（增值税）。</w:t>
      </w:r>
    </w:p>
    <w:p w14:paraId="279FD5D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5）本项目建安工程费估算暂定价为</w:t>
      </w:r>
      <w:r>
        <w:rPr>
          <w:rFonts w:hint="eastAsia" w:ascii="宋体" w:hAnsi="宋体" w:cs="宋体"/>
          <w:snapToGrid w:val="0"/>
          <w:color w:val="000000" w:themeColor="text1"/>
          <w:kern w:val="0"/>
          <w:sz w:val="24"/>
          <w:highlight w:val="none"/>
          <w:u w:val="single"/>
          <w:lang w:val="en-US" w:eastAsia="zh-CN" w:bidi="ar-SA"/>
          <w14:textFill>
            <w14:solidFill>
              <w14:schemeClr w14:val="tx1"/>
            </w14:solidFill>
          </w14:textFill>
        </w:rPr>
        <w:t>4,250,000.00</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元。</w:t>
      </w:r>
    </w:p>
    <w:p w14:paraId="7E60B347">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42" w:name="_Toc30645"/>
      <w:bookmarkStart w:id="43" w:name="_Toc26348"/>
      <w:r>
        <w:rPr>
          <w:rFonts w:hint="eastAsia" w:ascii="Times New Roman" w:hAnsi="Times New Roman" w:eastAsia="宋体" w:cs="Times New Roman"/>
          <w:b/>
          <w:snapToGrid w:val="0"/>
          <w:color w:val="000000" w:themeColor="text1"/>
          <w:sz w:val="24"/>
          <w:highlight w:val="none"/>
          <w14:textFill>
            <w14:solidFill>
              <w14:schemeClr w14:val="tx1"/>
            </w14:solidFill>
          </w14:textFill>
        </w:rPr>
        <w:t>9．投标报价</w:t>
      </w:r>
      <w:bookmarkStart w:id="44" w:name="_Hlt74498519"/>
      <w:bookmarkEnd w:id="44"/>
      <w:r>
        <w:rPr>
          <w:rFonts w:hint="eastAsia" w:ascii="Times New Roman" w:hAnsi="Times New Roman" w:eastAsia="宋体" w:cs="Times New Roman"/>
          <w:b/>
          <w:snapToGrid w:val="0"/>
          <w:color w:val="000000" w:themeColor="text1"/>
          <w:sz w:val="24"/>
          <w:highlight w:val="none"/>
          <w14:textFill>
            <w14:solidFill>
              <w14:schemeClr w14:val="tx1"/>
            </w14:solidFill>
          </w14:textFill>
        </w:rPr>
        <w:t>的约定</w:t>
      </w:r>
      <w:bookmarkEnd w:id="42"/>
      <w:bookmarkEnd w:id="43"/>
    </w:p>
    <w:p w14:paraId="7B9904CF">
      <w:pPr>
        <w:wordWrap w:val="0"/>
        <w:adjustRightInd w:val="0"/>
        <w:snapToGrid w:val="0"/>
        <w:spacing w:line="360" w:lineRule="auto"/>
        <w:ind w:firstLine="56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9.1</w:t>
      </w:r>
      <w:r>
        <w:rPr>
          <w:rFonts w:hint="eastAsia" w:ascii="宋体" w:hAnsi="宋体" w:eastAsia="宋体" w:cs="宋体"/>
          <w:bCs/>
          <w:color w:val="000000" w:themeColor="text1"/>
          <w:sz w:val="24"/>
          <w:szCs w:val="24"/>
          <w:highlight w:val="none"/>
          <w14:textFill>
            <w14:solidFill>
              <w14:schemeClr w14:val="tx1"/>
            </w14:solidFill>
          </w14:textFill>
        </w:rPr>
        <w:t xml:space="preserve"> 本次招标采用填报勘察费以投标报价及投标下浮率的方式进行报价，设计费以投标报价及取费费率的方式进行报价。</w:t>
      </w:r>
    </w:p>
    <w:p w14:paraId="0F1FDB10">
      <w:pPr>
        <w:wordWrap w:val="0"/>
        <w:adjustRightInd w:val="0"/>
        <w:snapToGrid w:val="0"/>
        <w:spacing w:line="360" w:lineRule="auto"/>
        <w:ind w:firstLine="56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9.2</w:t>
      </w:r>
      <w:r>
        <w:rPr>
          <w:rFonts w:hint="eastAsia" w:ascii="宋体" w:hAnsi="宋体" w:eastAsia="宋体" w:cs="宋体"/>
          <w:bCs/>
          <w:color w:val="000000" w:themeColor="text1"/>
          <w:sz w:val="24"/>
          <w:szCs w:val="24"/>
          <w:highlight w:val="none"/>
          <w14:textFill>
            <w14:solidFill>
              <w14:schemeClr w14:val="tx1"/>
            </w14:solidFill>
          </w14:textFill>
        </w:rPr>
        <w:t>所有报价均以人民币“元”为单位，并保留两位小数；报价费率按“四舍五入”原则精确到三位小数。下浮率按“四舍五入”原则精确到二位小数。投标人以勘察设计费进行投标报价。勘察设计费可参照《工程勘察设计收费标准》（2002年版）和《工程勘察设计收费导则》（2021年版）的标准和结合企业自身情况分别进行报价。</w:t>
      </w:r>
    </w:p>
    <w:p w14:paraId="465A3782">
      <w:pPr>
        <w:wordWrap w:val="0"/>
        <w:adjustRightInd w:val="0"/>
        <w:snapToGrid w:val="0"/>
        <w:spacing w:line="360" w:lineRule="auto"/>
        <w:ind w:firstLine="56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9.3</w:t>
      </w:r>
      <w:r>
        <w:rPr>
          <w:rFonts w:hint="eastAsia" w:ascii="宋体" w:hAnsi="宋体" w:eastAsia="宋体" w:cs="宋体"/>
          <w:bCs/>
          <w:color w:val="000000" w:themeColor="text1"/>
          <w:sz w:val="24"/>
          <w:szCs w:val="24"/>
          <w:highlight w:val="none"/>
          <w14:textFill>
            <w14:solidFill>
              <w14:schemeClr w14:val="tx1"/>
            </w14:solidFill>
          </w14:textFill>
        </w:rPr>
        <w:t>勘察设计费投标报价：在最高投标限价范围内，投标人自行报价。勘察设计费的报价应包括招标文件中招标内容（范围）和可行性研究报告所规定的所有勘察设计工作的所有费用，还应考虑招标人提出的与项目相关的其他要求所产生的费用。</w:t>
      </w:r>
    </w:p>
    <w:p w14:paraId="174C7A49">
      <w:pPr>
        <w:wordWrap w:val="0"/>
        <w:adjustRightInd w:val="0"/>
        <w:snapToGrid w:val="0"/>
        <w:spacing w:line="360" w:lineRule="auto"/>
        <w:ind w:firstLine="56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除工程出现规划重大调整或者重大设计变更，否则不予调整。若工程出现规划重大调整或者重大设计变更，增加设计费由双方另行协商确定。</w:t>
      </w:r>
    </w:p>
    <w:p w14:paraId="066CB43D">
      <w:pPr>
        <w:wordWrap w:val="0"/>
        <w:adjustRightInd w:val="0"/>
        <w:snapToGrid w:val="0"/>
        <w:spacing w:line="360" w:lineRule="auto"/>
        <w:ind w:firstLine="560"/>
        <w:rPr>
          <w:rFonts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勘察设计费的报价应包括招标文件中招标内容（范围）和勘察设计任务书所规定的所有勘察设计工作的所有费用，还应考虑招标人提出的与项目相关的其他要求所产生的费用。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4"/>
          <w:highlight w:val="none"/>
          <w14:textFill>
            <w14:solidFill>
              <w14:schemeClr w14:val="tx1"/>
            </w14:solidFill>
          </w14:textFill>
        </w:rPr>
        <w:t>9.</w:t>
      </w: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勘察设计成果必须按要求满足勘察设计规定的深度。所报的勘察费、设计费应包含投标人自投标之日起至工程验收合格所需的费用。若勘察设计深度不够，导致设计更改、工程量增加、费用增加的，由中标单位以的勘察费、设计费为限承担责任。</w:t>
      </w:r>
    </w:p>
    <w:p w14:paraId="7EBF7459">
      <w:pPr>
        <w:wordWrap w:val="0"/>
        <w:adjustRightInd w:val="0"/>
        <w:snapToGrid w:val="0"/>
        <w:spacing w:line="360" w:lineRule="auto"/>
        <w:ind w:firstLine="560"/>
        <w:rPr>
          <w:rFonts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9.</w:t>
      </w: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highlight w:val="none"/>
          <w14:textFill>
            <w14:solidFill>
              <w14:schemeClr w14:val="tx1"/>
            </w14:solidFill>
          </w14:textFill>
        </w:rPr>
        <w:t>本项目投标报价应综合考虑</w:t>
      </w:r>
      <w:r>
        <w:rPr>
          <w:rFonts w:hint="eastAsia" w:ascii="宋体" w:hAnsi="宋体" w:eastAsia="宋体" w:cs="宋体"/>
          <w:bCs/>
          <w:color w:val="000000" w:themeColor="text1"/>
          <w:sz w:val="24"/>
          <w:szCs w:val="24"/>
          <w:highlight w:val="none"/>
          <w14:textFill>
            <w14:solidFill>
              <w14:schemeClr w14:val="tx1"/>
            </w14:solidFill>
          </w14:textFill>
        </w:rPr>
        <w:t>勘察、</w:t>
      </w:r>
      <w:r>
        <w:rPr>
          <w:rFonts w:hint="eastAsia" w:ascii="宋体" w:hAnsi="宋体" w:eastAsia="宋体" w:cs="宋体"/>
          <w:snapToGrid w:val="0"/>
          <w:color w:val="000000" w:themeColor="text1"/>
          <w:kern w:val="0"/>
          <w:sz w:val="24"/>
          <w:highlight w:val="none"/>
          <w14:textFill>
            <w14:solidFill>
              <w14:schemeClr w14:val="tx1"/>
            </w14:solidFill>
          </w14:textFill>
        </w:rPr>
        <w:t>设计总包服务费（如有）、各阶段成果文件的审查费、专家评审费以及所有专业及工程复杂程度相关的调整系数以及报建工作所需的内容等所包含的一切费用，还应考虑任何阶段性</w:t>
      </w:r>
      <w:r>
        <w:rPr>
          <w:rFonts w:hint="eastAsia" w:ascii="宋体" w:hAnsi="宋体" w:eastAsia="宋体" w:cs="宋体"/>
          <w:bCs/>
          <w:color w:val="000000" w:themeColor="text1"/>
          <w:sz w:val="24"/>
          <w:szCs w:val="24"/>
          <w:highlight w:val="none"/>
          <w14:textFill>
            <w14:solidFill>
              <w14:schemeClr w14:val="tx1"/>
            </w14:solidFill>
          </w14:textFill>
        </w:rPr>
        <w:t>勘察、</w:t>
      </w:r>
      <w:r>
        <w:rPr>
          <w:rFonts w:hint="eastAsia" w:ascii="宋体" w:hAnsi="宋体" w:eastAsia="宋体" w:cs="宋体"/>
          <w:snapToGrid w:val="0"/>
          <w:color w:val="000000" w:themeColor="text1"/>
          <w:kern w:val="0"/>
          <w:sz w:val="24"/>
          <w:highlight w:val="none"/>
          <w14:textFill>
            <w14:solidFill>
              <w14:schemeClr w14:val="tx1"/>
            </w14:solidFill>
          </w14:textFill>
        </w:rPr>
        <w:t>设计修改不增加任何费用的风险。</w:t>
      </w:r>
      <w:r>
        <w:rPr>
          <w:rFonts w:hint="eastAsia" w:ascii="宋体" w:hAnsi="宋体" w:eastAsia="宋体" w:cs="宋体"/>
          <w:bCs/>
          <w:color w:val="000000" w:themeColor="text1"/>
          <w:sz w:val="24"/>
          <w:szCs w:val="24"/>
          <w:highlight w:val="none"/>
          <w14:textFill>
            <w14:solidFill>
              <w14:schemeClr w14:val="tx1"/>
            </w14:solidFill>
          </w14:textFill>
        </w:rPr>
        <w:t>勘察、</w:t>
      </w:r>
      <w:r>
        <w:rPr>
          <w:rFonts w:hint="eastAsia" w:ascii="宋体" w:hAnsi="宋体" w:eastAsia="宋体" w:cs="宋体"/>
          <w:bCs/>
          <w:color w:val="000000" w:themeColor="text1"/>
          <w:sz w:val="24"/>
          <w:szCs w:val="24"/>
          <w:highlight w:val="none"/>
          <w:lang w:val="zh-CN"/>
          <w14:textFill>
            <w14:solidFill>
              <w14:schemeClr w14:val="tx1"/>
            </w14:solidFill>
          </w14:textFill>
        </w:rPr>
        <w:t>设计费的报价应包含进行优化设计或修改设计所增加的设计费用。</w:t>
      </w:r>
    </w:p>
    <w:p w14:paraId="62667D34">
      <w:pPr>
        <w:wordWrap w:val="0"/>
        <w:adjustRightInd w:val="0"/>
        <w:snapToGrid w:val="0"/>
        <w:spacing w:line="360" w:lineRule="auto"/>
        <w:ind w:firstLine="5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9.</w:t>
      </w:r>
      <w:r>
        <w:rPr>
          <w:rFonts w:hint="eastAsia" w:ascii="宋体" w:hAnsi="宋体" w:cs="宋体"/>
          <w:b/>
          <w:bCs/>
          <w:snapToGrid w:val="0"/>
          <w:color w:val="000000" w:themeColor="text1"/>
          <w:kern w:val="0"/>
          <w:sz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highlight w:val="none"/>
          <w14:textFill>
            <w14:solidFill>
              <w14:schemeClr w14:val="tx1"/>
            </w14:solidFill>
          </w14:textFill>
        </w:rPr>
        <w:t>投标报价时应充分考虑</w:t>
      </w:r>
      <w:r>
        <w:rPr>
          <w:rFonts w:hint="eastAsia" w:ascii="宋体" w:hAnsi="宋体" w:eastAsia="宋体" w:cs="宋体"/>
          <w:snapToGrid w:val="0"/>
          <w:color w:val="000000" w:themeColor="text1"/>
          <w:kern w:val="0"/>
          <w:sz w:val="24"/>
          <w:highlight w:val="none"/>
          <w:lang w:val="zh-CN"/>
          <w14:textFill>
            <w14:solidFill>
              <w14:schemeClr w14:val="tx1"/>
            </w14:solidFill>
          </w14:textFill>
        </w:rPr>
        <w:t>“拟签订合同的主要条款”</w:t>
      </w:r>
      <w:r>
        <w:rPr>
          <w:rFonts w:hint="eastAsia" w:ascii="宋体" w:hAnsi="宋体" w:eastAsia="宋体" w:cs="宋体"/>
          <w:snapToGrid w:val="0"/>
          <w:color w:val="000000" w:themeColor="text1"/>
          <w:kern w:val="0"/>
          <w:sz w:val="24"/>
          <w:highlight w:val="none"/>
          <w14:textFill>
            <w14:solidFill>
              <w14:schemeClr w14:val="tx1"/>
            </w14:solidFill>
          </w14:textFill>
        </w:rPr>
        <w:t>及“中标人须知”中所列条款的要求及风险。</w:t>
      </w:r>
    </w:p>
    <w:p w14:paraId="10A48679">
      <w:pPr>
        <w:wordWrap w:val="0"/>
        <w:adjustRightInd w:val="0"/>
        <w:snapToGrid w:val="0"/>
        <w:spacing w:line="360" w:lineRule="auto"/>
        <w:ind w:firstLine="480"/>
        <w:outlineLvl w:val="1"/>
        <w:rPr>
          <w:rFonts w:hint="eastAsia" w:ascii="宋体" w:hAnsi="宋体" w:eastAsia="宋体" w:cs="宋体"/>
          <w:b/>
          <w:snapToGrid w:val="0"/>
          <w:color w:val="000000" w:themeColor="text1"/>
          <w:kern w:val="0"/>
          <w:sz w:val="24"/>
          <w:highlight w:val="none"/>
          <w14:textFill>
            <w14:solidFill>
              <w14:schemeClr w14:val="tx1"/>
            </w14:solidFill>
          </w14:textFill>
        </w:rPr>
      </w:pPr>
      <w:bookmarkStart w:id="45" w:name="_Toc18198"/>
    </w:p>
    <w:p w14:paraId="7803CD40">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46" w:name="_Toc27330"/>
      <w:r>
        <w:rPr>
          <w:rFonts w:hint="eastAsia" w:ascii="Times New Roman" w:hAnsi="Times New Roman" w:eastAsia="宋体" w:cs="Times New Roman"/>
          <w:b/>
          <w:snapToGrid w:val="0"/>
          <w:color w:val="000000" w:themeColor="text1"/>
          <w:sz w:val="24"/>
          <w:highlight w:val="none"/>
          <w14:textFill>
            <w14:solidFill>
              <w14:schemeClr w14:val="tx1"/>
            </w14:solidFill>
          </w14:textFill>
        </w:rPr>
        <w:t>10．投标文件的编制</w:t>
      </w:r>
      <w:bookmarkStart w:id="47" w:name="_Hlt69208262"/>
      <w:bookmarkEnd w:id="47"/>
      <w:bookmarkStart w:id="48" w:name="_Hlt69332370"/>
      <w:bookmarkEnd w:id="48"/>
      <w:r>
        <w:rPr>
          <w:rFonts w:hint="eastAsia" w:ascii="Times New Roman" w:hAnsi="Times New Roman" w:eastAsia="宋体" w:cs="Times New Roman"/>
          <w:b/>
          <w:snapToGrid w:val="0"/>
          <w:color w:val="000000" w:themeColor="text1"/>
          <w:sz w:val="24"/>
          <w:highlight w:val="none"/>
          <w14:textFill>
            <w14:solidFill>
              <w14:schemeClr w14:val="tx1"/>
            </w14:solidFill>
          </w14:textFill>
        </w:rPr>
        <w:t>要求</w:t>
      </w:r>
      <w:bookmarkEnd w:id="45"/>
      <w:bookmarkEnd w:id="46"/>
      <w:bookmarkStart w:id="49" w:name="_Hlt78768224"/>
      <w:bookmarkEnd w:id="49"/>
      <w:bookmarkStart w:id="50" w:name="_Hlt74495594"/>
      <w:bookmarkEnd w:id="50"/>
      <w:bookmarkStart w:id="51" w:name="_Hlt74497202"/>
      <w:bookmarkEnd w:id="51"/>
    </w:p>
    <w:p w14:paraId="2DC568A6">
      <w:pPr>
        <w:wordWrap w:val="0"/>
        <w:adjustRightInd w:val="0"/>
        <w:snapToGrid w:val="0"/>
        <w:spacing w:line="360" w:lineRule="auto"/>
        <w:ind w:firstLine="482" w:firstLineChars="200"/>
        <w:outlineLvl w:val="2"/>
        <w:rPr>
          <w:rFonts w:hint="eastAsia" w:ascii="宋体" w:hAnsi="宋体" w:eastAsia="宋体" w:cs="宋体"/>
          <w:b/>
          <w:snapToGrid w:val="0"/>
          <w:color w:val="000000" w:themeColor="text1"/>
          <w:sz w:val="24"/>
          <w:highlight w:val="none"/>
          <w14:textFill>
            <w14:solidFill>
              <w14:schemeClr w14:val="tx1"/>
            </w14:solidFill>
          </w14:textFill>
        </w:rPr>
      </w:pPr>
      <w:bookmarkStart w:id="52" w:name="_Toc11185"/>
      <w:bookmarkStart w:id="53" w:name="_Toc257031159"/>
      <w:bookmarkStart w:id="54" w:name="_Toc274313880"/>
      <w:r>
        <w:rPr>
          <w:rFonts w:hint="eastAsia" w:ascii="宋体" w:hAnsi="宋体" w:eastAsia="宋体" w:cs="宋体"/>
          <w:b/>
          <w:bCs/>
          <w:snapToGrid w:val="0"/>
          <w:color w:val="000000" w:themeColor="text1"/>
          <w:sz w:val="24"/>
          <w:highlight w:val="none"/>
          <w14:textFill>
            <w14:solidFill>
              <w14:schemeClr w14:val="tx1"/>
            </w14:solidFill>
          </w14:textFill>
        </w:rPr>
        <w:t>10.1</w:t>
      </w:r>
      <w:r>
        <w:rPr>
          <w:rFonts w:hint="eastAsia" w:ascii="宋体" w:hAnsi="宋体" w:eastAsia="宋体" w:cs="宋体"/>
          <w:bCs/>
          <w:snapToGrid w:val="0"/>
          <w:color w:val="000000" w:themeColor="text1"/>
          <w:sz w:val="24"/>
          <w:highlight w:val="none"/>
          <w14:textFill>
            <w14:solidFill>
              <w14:schemeClr w14:val="tx1"/>
            </w14:solidFill>
          </w14:textFill>
        </w:rPr>
        <w:t xml:space="preserve"> 一般要求</w:t>
      </w:r>
      <w:bookmarkEnd w:id="52"/>
    </w:p>
    <w:p w14:paraId="11E1BAAC">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投标文件应按第五章投标文件格式规定的内容，投标人提交的投标文件应当使用招标文件所提供的投标文件全部格式。</w:t>
      </w:r>
    </w:p>
    <w:p w14:paraId="48B08AB6">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10.1.1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投标人必须响应招标文件，并在充分理解招标文件的基础上编制投标文件。因投标文件不符合招标文件的要求而造成的损失和后果，由投标人自行承担。</w:t>
      </w:r>
      <w:bookmarkStart w:id="55" w:name="_Hlt74496890"/>
      <w:bookmarkEnd w:id="55"/>
    </w:p>
    <w:p w14:paraId="3A8E64CA">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10.1.2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投标文件包括</w:t>
      </w:r>
      <w:r>
        <w:rPr>
          <w:rFonts w:hint="eastAsia" w:ascii="宋体" w:hAnsi="宋体" w:eastAsia="宋体" w:cs="宋体"/>
          <w:b/>
          <w:bCs/>
          <w:color w:val="000000" w:themeColor="text1"/>
          <w:sz w:val="24"/>
          <w:szCs w:val="24"/>
          <w:highlight w:val="none"/>
          <w14:textFill>
            <w14:solidFill>
              <w14:schemeClr w14:val="tx1"/>
            </w14:solidFill>
          </w14:textFill>
        </w:rPr>
        <w:t>商务经济标书、技术标书</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定标文件</w:t>
      </w:r>
      <w:r>
        <w:rPr>
          <w:rFonts w:hint="eastAsia" w:ascii="宋体" w:hAnsi="宋体" w:cs="宋体"/>
          <w:color w:val="000000" w:themeColor="text1"/>
          <w:sz w:val="24"/>
          <w:szCs w:val="24"/>
          <w:highlight w:val="none"/>
          <w:lang w:eastAsia="zh-CN"/>
          <w14:textFill>
            <w14:solidFill>
              <w14:schemeClr w14:val="tx1"/>
            </w14:solidFill>
          </w14:textFill>
        </w:rPr>
        <w:t>三个分册</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highlight w:val="none"/>
          <w14:textFill>
            <w14:solidFill>
              <w14:schemeClr w14:val="tx1"/>
            </w14:solidFill>
          </w14:textFill>
        </w:rPr>
        <w:t>投标文件全部采用电子文档</w:t>
      </w:r>
      <w:r>
        <w:rPr>
          <w:rFonts w:hint="eastAsia" w:ascii="宋体" w:hAnsi="宋体" w:eastAsia="宋体" w:cs="宋体"/>
          <w:color w:val="000000" w:themeColor="text1"/>
          <w:sz w:val="24"/>
          <w:szCs w:val="24"/>
          <w:highlight w:val="none"/>
          <w14:textFill>
            <w14:solidFill>
              <w14:schemeClr w14:val="tx1"/>
            </w14:solidFill>
          </w14:textFill>
        </w:rPr>
        <w:t>（中标人自中标通知书发出之日起五个工作日内再提供正本1份、副本三份的纸质版投标文件给招标人存档）</w:t>
      </w:r>
      <w:r>
        <w:rPr>
          <w:rFonts w:hint="eastAsia" w:ascii="宋体" w:hAnsi="宋体" w:eastAsia="宋体" w:cs="宋体"/>
          <w:b/>
          <w:bCs/>
          <w:snapToGrid w:val="0"/>
          <w:color w:val="000000" w:themeColor="text1"/>
          <w:kern w:val="0"/>
          <w:sz w:val="24"/>
          <w:highlight w:val="none"/>
          <w14:textFill>
            <w14:solidFill>
              <w14:schemeClr w14:val="tx1"/>
            </w14:solidFill>
          </w14:textFill>
        </w:rPr>
        <w:t>，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中的【服务指南】。</w:t>
      </w:r>
    </w:p>
    <w:p w14:paraId="51D72F93">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10.1.3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投标文件需按以下要求签字、盖章：</w:t>
      </w:r>
    </w:p>
    <w:p w14:paraId="5028EC29">
      <w:pPr>
        <w:wordWrap w:val="0"/>
        <w:adjustRightInd w:val="0"/>
        <w:snapToGrid w:val="0"/>
        <w:spacing w:line="360" w:lineRule="auto"/>
        <w:ind w:firstLine="560"/>
        <w:rPr>
          <w:rFonts w:hint="eastAsia" w:ascii="宋体" w:hAnsi="宋体" w:eastAsia="宋体" w:cs="宋体"/>
          <w:b/>
          <w:bCs/>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电子投标文件：</w:t>
      </w:r>
    </w:p>
    <w:p w14:paraId="23F9125E">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10.1.3.1 </w:t>
      </w:r>
      <w:r>
        <w:rPr>
          <w:rFonts w:hint="eastAsia" w:ascii="宋体" w:hAnsi="宋体" w:eastAsia="宋体" w:cs="宋体"/>
          <w:snapToGrid w:val="0"/>
          <w:color w:val="000000" w:themeColor="text1"/>
          <w:kern w:val="0"/>
          <w:sz w:val="24"/>
          <w:highlight w:val="none"/>
          <w14:textFill>
            <w14:solidFill>
              <w14:schemeClr w14:val="tx1"/>
            </w14:solidFill>
          </w14:textFill>
        </w:rPr>
        <w:t>投标文件封面、组成内容中凡注明“签字”处由要求的人员签字或电子签章；凡注明“签字或盖章”处由要求的人员签字或盖其私章（电子印章）；凡注明“签字并盖执业印章”处由要求的人员签字并盖其执业印章。</w:t>
      </w:r>
    </w:p>
    <w:p w14:paraId="08837D99">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10.1.3.2 </w:t>
      </w:r>
      <w:r>
        <w:rPr>
          <w:rFonts w:hint="eastAsia" w:ascii="宋体" w:hAnsi="宋体" w:eastAsia="宋体" w:cs="宋体"/>
          <w:snapToGrid w:val="0"/>
          <w:color w:val="000000" w:themeColor="text1"/>
          <w:kern w:val="0"/>
          <w:sz w:val="24"/>
          <w:highlight w:val="none"/>
          <w14:textFill>
            <w14:solidFill>
              <w14:schemeClr w14:val="tx1"/>
            </w14:solidFill>
          </w14:textFill>
        </w:rPr>
        <w:t>投标文件封套、封面、组成内容中凡要求录入投标人名称且注明“盖单位章”处盖单位法人公章（电子印章）</w:t>
      </w:r>
    </w:p>
    <w:p w14:paraId="642D8FA5">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10.1.3.3 </w:t>
      </w:r>
      <w:r>
        <w:rPr>
          <w:rFonts w:hint="eastAsia" w:ascii="宋体" w:hAnsi="宋体" w:eastAsia="宋体" w:cs="宋体"/>
          <w:snapToGrid w:val="0"/>
          <w:color w:val="000000" w:themeColor="text1"/>
          <w:kern w:val="0"/>
          <w:sz w:val="24"/>
          <w:highlight w:val="none"/>
          <w14:textFill>
            <w14:solidFill>
              <w14:schemeClr w14:val="tx1"/>
            </w14:solidFill>
          </w14:textFill>
        </w:rPr>
        <w:t>投标文件的签字均为签字人本人亲笔署名或签章（电子印章），其余部分的彩色扫描件无须另行签字、盖章。</w:t>
      </w:r>
    </w:p>
    <w:p w14:paraId="63940EED">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10.1.3.4 </w:t>
      </w:r>
      <w:r>
        <w:rPr>
          <w:rFonts w:hint="eastAsia" w:ascii="宋体" w:hAnsi="宋体" w:eastAsia="宋体" w:cs="宋体"/>
          <w:snapToGrid w:val="0"/>
          <w:color w:val="000000" w:themeColor="text1"/>
          <w:kern w:val="0"/>
          <w:sz w:val="24"/>
          <w:highlight w:val="none"/>
          <w14:textFill>
            <w14:solidFill>
              <w14:schemeClr w14:val="tx1"/>
            </w14:solidFill>
          </w14:textFill>
        </w:rPr>
        <w:t>联合体投标的，除《联合体协议书》外，由联合体牵头人按以上要求签字（电子印章）、盖章（电子印章）即可。</w:t>
      </w:r>
    </w:p>
    <w:p w14:paraId="6A077D88">
      <w:pPr>
        <w:wordWrap w:val="0"/>
        <w:adjustRightInd w:val="0"/>
        <w:snapToGrid w:val="0"/>
        <w:spacing w:line="360" w:lineRule="auto"/>
        <w:ind w:firstLine="482" w:firstLineChars="200"/>
        <w:outlineLvl w:val="2"/>
        <w:rPr>
          <w:rFonts w:hint="eastAsia" w:ascii="宋体" w:hAnsi="宋体" w:eastAsia="宋体" w:cs="宋体"/>
          <w:b/>
          <w:bCs/>
          <w:snapToGrid w:val="0"/>
          <w:color w:val="000000" w:themeColor="text1"/>
          <w:sz w:val="24"/>
          <w:highlight w:val="none"/>
          <w14:textFill>
            <w14:solidFill>
              <w14:schemeClr w14:val="tx1"/>
            </w14:solidFill>
          </w14:textFill>
        </w:rPr>
      </w:pPr>
      <w:bookmarkStart w:id="56" w:name="_Toc32152"/>
      <w:r>
        <w:rPr>
          <w:rFonts w:hint="eastAsia" w:ascii="宋体" w:hAnsi="宋体" w:eastAsia="宋体" w:cs="宋体"/>
          <w:b/>
          <w:bCs/>
          <w:snapToGrid w:val="0"/>
          <w:color w:val="000000" w:themeColor="text1"/>
          <w:sz w:val="24"/>
          <w:highlight w:val="none"/>
          <w14:textFill>
            <w14:solidFill>
              <w14:schemeClr w14:val="tx1"/>
            </w14:solidFill>
          </w14:textFill>
        </w:rPr>
        <w:t>10.2 商务经济标书的编制要求</w:t>
      </w:r>
      <w:bookmarkEnd w:id="53"/>
      <w:bookmarkEnd w:id="54"/>
      <w:bookmarkEnd w:id="56"/>
    </w:p>
    <w:p w14:paraId="383B8E9E">
      <w:pPr>
        <w:wordWrap w:val="0"/>
        <w:adjustRightInd w:val="0"/>
        <w:snapToGrid w:val="0"/>
        <w:spacing w:line="360" w:lineRule="auto"/>
        <w:ind w:firstLine="561"/>
        <w:rPr>
          <w:rFonts w:hint="eastAsia" w:ascii="宋体" w:hAnsi="宋体" w:eastAsia="宋体" w:cs="宋体"/>
          <w:snapToGrid w:val="0"/>
          <w:color w:val="000000" w:themeColor="text1"/>
          <w:kern w:val="0"/>
          <w:sz w:val="24"/>
          <w:highlight w:val="none"/>
          <w:u w:val="singl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10.2.1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bCs/>
          <w:snapToGrid w:val="0"/>
          <w:color w:val="000000" w:themeColor="text1"/>
          <w:kern w:val="0"/>
          <w:sz w:val="24"/>
          <w:highlight w:val="none"/>
          <w14:textFill>
            <w14:solidFill>
              <w14:schemeClr w14:val="tx1"/>
            </w14:solidFill>
          </w14:textFill>
        </w:rPr>
        <w:t>商务经济标书</w:t>
      </w:r>
      <w:r>
        <w:rPr>
          <w:rFonts w:hint="eastAsia" w:ascii="宋体" w:hAnsi="宋体" w:eastAsia="宋体" w:cs="宋体"/>
          <w:snapToGrid w:val="0"/>
          <w:color w:val="000000" w:themeColor="text1"/>
          <w:kern w:val="0"/>
          <w:sz w:val="24"/>
          <w:highlight w:val="none"/>
          <w14:textFill>
            <w14:solidFill>
              <w14:schemeClr w14:val="tx1"/>
            </w14:solidFill>
          </w14:textFill>
        </w:rPr>
        <w:t>包括但不限于以下内容：</w:t>
      </w:r>
    </w:p>
    <w:p w14:paraId="143297DA">
      <w:pPr>
        <w:wordWrap w:val="0"/>
        <w:adjustRightInd w:val="0"/>
        <w:snapToGrid w:val="0"/>
        <w:spacing w:line="360" w:lineRule="auto"/>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18"/>
          <w:highlight w:val="none"/>
          <w14:textFill>
            <w14:solidFill>
              <w14:schemeClr w14:val="tx1"/>
            </w14:solidFill>
          </w14:textFill>
        </w:rPr>
        <w:t>（1）封面（格式一）；</w:t>
      </w:r>
    </w:p>
    <w:p w14:paraId="6E4B0BF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（2）目录；</w:t>
      </w:r>
    </w:p>
    <w:p w14:paraId="4DA48422">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《投标函》（格式二）</w:t>
      </w:r>
      <w:r>
        <w:rPr>
          <w:rFonts w:hint="eastAsia" w:ascii="宋体" w:hAnsi="宋体" w:eastAsia="宋体" w:cs="宋体"/>
          <w:snapToGrid w:val="0"/>
          <w:color w:val="000000" w:themeColor="text1"/>
          <w:kern w:val="0"/>
          <w:sz w:val="24"/>
          <w:szCs w:val="18"/>
          <w:highlight w:val="none"/>
          <w14:textFill>
            <w14:solidFill>
              <w14:schemeClr w14:val="tx1"/>
            </w14:solidFill>
          </w14:textFill>
        </w:rPr>
        <w:t>；</w:t>
      </w:r>
    </w:p>
    <w:p w14:paraId="3D2E5B8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工程项目报价表</w:t>
      </w:r>
      <w:r>
        <w:rPr>
          <w:rFonts w:hint="eastAsia" w:ascii="宋体" w:hAnsi="宋体" w:eastAsia="宋体" w:cs="宋体"/>
          <w:snapToGrid w:val="0"/>
          <w:color w:val="000000" w:themeColor="text1"/>
          <w:kern w:val="0"/>
          <w:sz w:val="24"/>
          <w:highlight w:val="none"/>
          <w14:textFill>
            <w14:solidFill>
              <w14:schemeClr w14:val="tx1"/>
            </w14:solidFill>
          </w14:textFill>
        </w:rPr>
        <w:t>》（格式三）</w:t>
      </w:r>
    </w:p>
    <w:p w14:paraId="4D08C3F3">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w:t>
      </w:r>
      <w:r>
        <w:rPr>
          <w:rFonts w:hint="eastAsia" w:ascii="宋体" w:hAnsi="宋体" w:eastAsia="宋体" w:cs="宋体"/>
          <w:snapToGrid w:val="0"/>
          <w:color w:val="000000" w:themeColor="text1"/>
          <w:kern w:val="0"/>
          <w:sz w:val="24"/>
          <w:szCs w:val="22"/>
          <w:highlight w:val="none"/>
          <w14:textFill>
            <w14:solidFill>
              <w14:schemeClr w14:val="tx1"/>
            </w14:solidFill>
          </w14:textFill>
        </w:rPr>
        <w:t>各项</w:t>
      </w:r>
      <w:r>
        <w:rPr>
          <w:rFonts w:hint="eastAsia" w:ascii="宋体" w:hAnsi="宋体" w:eastAsia="宋体" w:cs="宋体"/>
          <w:snapToGrid w:val="0"/>
          <w:color w:val="000000" w:themeColor="text1"/>
          <w:kern w:val="0"/>
          <w:sz w:val="24"/>
          <w:highlight w:val="none"/>
          <w14:textFill>
            <w14:solidFill>
              <w14:schemeClr w14:val="tx1"/>
            </w14:solidFill>
          </w14:textFill>
        </w:rPr>
        <w:t>承诺一览表》（格式四）；</w:t>
      </w:r>
    </w:p>
    <w:p w14:paraId="6399D2EC">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（6）《授权委托书》（格式五）；</w:t>
      </w:r>
    </w:p>
    <w:p w14:paraId="3BB5F74B">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（7）《法定代表人身份证明》（格式六）；</w:t>
      </w:r>
    </w:p>
    <w:p w14:paraId="602D313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（8）《联合体协议书》（格式七）及所附资料；</w:t>
      </w:r>
    </w:p>
    <w:p w14:paraId="5366DAC3">
      <w:pPr>
        <w:wordWrap w:val="0"/>
        <w:adjustRightInd w:val="0"/>
        <w:snapToGrid w:val="0"/>
        <w:spacing w:line="360" w:lineRule="auto"/>
        <w:ind w:firstLine="480" w:firstLineChars="200"/>
        <w:rPr>
          <w:rFonts w:hint="eastAsia" w:ascii="宋体" w:hAnsi="宋体" w:eastAsia="宋体" w:cs="宋体"/>
          <w:b/>
          <w:bCs/>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9）投标保证缴纳证明（投标人采用投标保证金的，附建设工程交易系统《缴纳投标保证金通知书》页面截图和银行转账单扫描件；采用投标保证担保的，附银行保函彩色扫描件；采用投标保证保险的，附电子保单和</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《韶关市公共资源交易一体化平台保证金缴纳信息》页面截图）；</w:t>
      </w:r>
    </w:p>
    <w:p w14:paraId="4832C6FC">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（10）《投标人基本情况表》（格式八）及所附资料；</w:t>
      </w:r>
    </w:p>
    <w:p w14:paraId="78674E4D">
      <w:pPr>
        <w:wordWrap w:val="0"/>
        <w:adjustRightInd w:val="0"/>
        <w:snapToGrid w:val="0"/>
        <w:spacing w:line="360" w:lineRule="auto"/>
        <w:ind w:firstLine="480" w:firstLineChars="200"/>
        <w:rPr>
          <w:rFonts w:hint="eastAsia" w:ascii="宋体" w:hAnsi="宋体" w:eastAsia="宋体" w:cs="宋体"/>
          <w:strike/>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设计负责人简历表</w:t>
      </w:r>
      <w:r>
        <w:rPr>
          <w:rFonts w:hint="eastAsia" w:ascii="宋体" w:hAnsi="宋体" w:eastAsia="宋体" w:cs="宋体"/>
          <w:snapToGrid w:val="0"/>
          <w:color w:val="000000" w:themeColor="text1"/>
          <w:kern w:val="0"/>
          <w:sz w:val="24"/>
          <w:szCs w:val="18"/>
          <w:highlight w:val="none"/>
          <w14:textFill>
            <w14:solidFill>
              <w14:schemeClr w14:val="tx1"/>
            </w14:solidFill>
          </w14:textFill>
        </w:rPr>
        <w:t>》（格式九）及所附资料；</w:t>
      </w:r>
    </w:p>
    <w:p w14:paraId="75C1B29F">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本项目拟投入的人员基本情况表</w:t>
      </w:r>
      <w:r>
        <w:rPr>
          <w:rFonts w:hint="eastAsia" w:ascii="宋体" w:hAnsi="宋体" w:eastAsia="宋体" w:cs="宋体"/>
          <w:snapToGrid w:val="0"/>
          <w:color w:val="000000" w:themeColor="text1"/>
          <w:kern w:val="0"/>
          <w:sz w:val="24"/>
          <w:szCs w:val="18"/>
          <w:highlight w:val="none"/>
          <w14:textFill>
            <w14:solidFill>
              <w14:schemeClr w14:val="tx1"/>
            </w14:solidFill>
          </w14:textFill>
        </w:rPr>
        <w:t>》（格式十）</w:t>
      </w:r>
      <w:r>
        <w:rPr>
          <w:rFonts w:hint="eastAsia" w:ascii="宋体" w:hAnsi="宋体" w:eastAsia="宋体" w:cs="宋体"/>
          <w:color w:val="000000" w:themeColor="text1"/>
          <w:sz w:val="24"/>
          <w:szCs w:val="24"/>
          <w:highlight w:val="none"/>
          <w14:textFill>
            <w14:solidFill>
              <w14:schemeClr w14:val="tx1"/>
            </w14:solidFill>
          </w14:textFill>
        </w:rPr>
        <w:t>及所附资料</w:t>
      </w:r>
      <w:r>
        <w:rPr>
          <w:rFonts w:hint="eastAsia" w:ascii="宋体" w:hAnsi="宋体" w:eastAsia="宋体" w:cs="宋体"/>
          <w:snapToGrid w:val="0"/>
          <w:color w:val="000000" w:themeColor="text1"/>
          <w:kern w:val="0"/>
          <w:sz w:val="24"/>
          <w:szCs w:val="18"/>
          <w:highlight w:val="none"/>
          <w14:textFill>
            <w14:solidFill>
              <w14:schemeClr w14:val="tx1"/>
            </w14:solidFill>
          </w14:textFill>
        </w:rPr>
        <w:t>；</w:t>
      </w:r>
    </w:p>
    <w:p w14:paraId="7B00475C">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（13）本节第</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15.5.1</w:t>
      </w:r>
      <w:r>
        <w:rPr>
          <w:rFonts w:hint="eastAsia" w:ascii="宋体" w:hAnsi="宋体" w:eastAsia="宋体" w:cs="宋体"/>
          <w:snapToGrid w:val="0"/>
          <w:color w:val="000000" w:themeColor="text1"/>
          <w:kern w:val="0"/>
          <w:sz w:val="24"/>
          <w:szCs w:val="18"/>
          <w:highlight w:val="none"/>
          <w14:textFill>
            <w14:solidFill>
              <w14:schemeClr w14:val="tx1"/>
            </w14:solidFill>
          </w14:textFill>
        </w:rPr>
        <w:t>目“评标方法”要求提供的评审资料；</w:t>
      </w:r>
    </w:p>
    <w:p w14:paraId="0BB1C79E">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14）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C155CFE">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10.2.2</w:t>
      </w:r>
      <w:r>
        <w:rPr>
          <w:rFonts w:hint="eastAsia" w:ascii="宋体" w:hAnsi="宋体" w:eastAsia="宋体" w:cs="宋体"/>
          <w:snapToGrid w:val="0"/>
          <w:color w:val="000000" w:themeColor="text1"/>
          <w:kern w:val="0"/>
          <w:sz w:val="24"/>
          <w:szCs w:val="18"/>
          <w:highlight w:val="none"/>
          <w14:textFill>
            <w14:solidFill>
              <w14:schemeClr w14:val="tx1"/>
            </w14:solidFill>
          </w14:textFill>
        </w:rPr>
        <w:t xml:space="preserve"> 本节第</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10.2.1</w:t>
      </w:r>
      <w:r>
        <w:rPr>
          <w:rFonts w:hint="eastAsia" w:ascii="宋体" w:hAnsi="宋体" w:eastAsia="宋体" w:cs="宋体"/>
          <w:snapToGrid w:val="0"/>
          <w:color w:val="000000" w:themeColor="text1"/>
          <w:kern w:val="0"/>
          <w:sz w:val="24"/>
          <w:szCs w:val="18"/>
          <w:highlight w:val="none"/>
          <w14:textFill>
            <w14:solidFill>
              <w14:schemeClr w14:val="tx1"/>
            </w14:solidFill>
          </w14:textFill>
        </w:rPr>
        <w:t>目中所列出的商务经济标书组成内容中，第（1）至第（12）项所有投标人均应提供，</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但非联合体投标的，无需提供第（8）项内容。</w:t>
      </w:r>
    </w:p>
    <w:p w14:paraId="42059A33">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18"/>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10.2.3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商务经济标书的组成内容按本节第</w:t>
      </w:r>
      <w:r>
        <w:rPr>
          <w:rFonts w:hint="eastAsia" w:ascii="宋体" w:hAnsi="宋体" w:eastAsia="宋体" w:cs="宋体"/>
          <w:b/>
          <w:bCs/>
          <w:snapToGrid w:val="0"/>
          <w:color w:val="000000" w:themeColor="text1"/>
          <w:kern w:val="0"/>
          <w:sz w:val="24"/>
          <w:highlight w:val="none"/>
          <w14:textFill>
            <w14:solidFill>
              <w14:schemeClr w14:val="tx1"/>
            </w14:solidFill>
          </w14:textFill>
        </w:rPr>
        <w:t>10.2.1</w:t>
      </w:r>
      <w:r>
        <w:rPr>
          <w:rFonts w:hint="eastAsia" w:ascii="宋体" w:hAnsi="宋体" w:eastAsia="宋体" w:cs="宋体"/>
          <w:snapToGrid w:val="0"/>
          <w:color w:val="000000" w:themeColor="text1"/>
          <w:kern w:val="0"/>
          <w:sz w:val="24"/>
          <w:highlight w:val="none"/>
          <w14:textFill>
            <w14:solidFill>
              <w14:schemeClr w14:val="tx1"/>
            </w14:solidFill>
          </w14:textFill>
        </w:rPr>
        <w:t>目规定的顺序整理、编排后，逐页（页码起始从封面开始）连续标记页码。</w:t>
      </w:r>
    </w:p>
    <w:p w14:paraId="55536E50">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10.2.4</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bCs/>
          <w:snapToGrid w:val="0"/>
          <w:color w:val="000000" w:themeColor="text1"/>
          <w:kern w:val="0"/>
          <w:sz w:val="24"/>
          <w:highlight w:val="none"/>
          <w14:textFill>
            <w14:solidFill>
              <w14:schemeClr w14:val="tx1"/>
            </w14:solidFill>
          </w14:textFill>
        </w:rPr>
        <w:t>商务经济标书</w:t>
      </w:r>
      <w:r>
        <w:rPr>
          <w:rFonts w:hint="eastAsia" w:ascii="宋体" w:hAnsi="宋体" w:eastAsia="宋体" w:cs="宋体"/>
          <w:snapToGrid w:val="0"/>
          <w:color w:val="000000" w:themeColor="text1"/>
          <w:kern w:val="0"/>
          <w:sz w:val="24"/>
          <w:highlight w:val="none"/>
          <w14:textFill>
            <w14:solidFill>
              <w14:schemeClr w14:val="tx1"/>
            </w14:solidFill>
          </w14:textFill>
        </w:rPr>
        <w:t>应尽量避免手工涂改、行间插字或删除。如果出现上述情况，改动之处应加盖单位章确认或由投标人的法定代表人或其委托代理人签字确认。</w:t>
      </w:r>
    </w:p>
    <w:p w14:paraId="1CB6DD1D">
      <w:pPr>
        <w:wordWrap w:val="0"/>
        <w:adjustRightInd w:val="0"/>
        <w:snapToGrid w:val="0"/>
        <w:spacing w:line="360" w:lineRule="auto"/>
        <w:ind w:firstLine="482" w:firstLineChars="200"/>
        <w:outlineLvl w:val="2"/>
        <w:rPr>
          <w:rFonts w:hint="eastAsia" w:ascii="宋体" w:hAnsi="宋体" w:eastAsia="宋体" w:cs="宋体"/>
          <w:b/>
          <w:bCs/>
          <w:snapToGrid w:val="0"/>
          <w:color w:val="000000" w:themeColor="text1"/>
          <w:sz w:val="24"/>
          <w:highlight w:val="none"/>
          <w14:textFill>
            <w14:solidFill>
              <w14:schemeClr w14:val="tx1"/>
            </w14:solidFill>
          </w14:textFill>
        </w:rPr>
      </w:pPr>
      <w:bookmarkStart w:id="57" w:name="_Toc24810"/>
      <w:bookmarkStart w:id="58" w:name="_Toc274313881"/>
      <w:r>
        <w:rPr>
          <w:rFonts w:hint="eastAsia" w:ascii="宋体" w:hAnsi="宋体" w:eastAsia="宋体" w:cs="宋体"/>
          <w:b/>
          <w:bCs/>
          <w:snapToGrid w:val="0"/>
          <w:color w:val="000000" w:themeColor="text1"/>
          <w:sz w:val="24"/>
          <w:highlight w:val="none"/>
          <w14:textFill>
            <w14:solidFill>
              <w14:schemeClr w14:val="tx1"/>
            </w14:solidFill>
          </w14:textFill>
        </w:rPr>
        <w:t>10.3</w:t>
      </w:r>
      <w:bookmarkStart w:id="59" w:name="_Hlt69670035"/>
      <w:bookmarkEnd w:id="59"/>
      <w:r>
        <w:rPr>
          <w:rFonts w:hint="eastAsia" w:ascii="宋体" w:hAnsi="宋体" w:eastAsia="宋体" w:cs="宋体"/>
          <w:b/>
          <w:bCs/>
          <w:snapToGrid w:val="0"/>
          <w:color w:val="000000" w:themeColor="text1"/>
          <w:sz w:val="24"/>
          <w:highlight w:val="none"/>
          <w14:textFill>
            <w14:solidFill>
              <w14:schemeClr w14:val="tx1"/>
            </w14:solidFill>
          </w14:textFill>
        </w:rPr>
        <w:t xml:space="preserve"> 技术标书的编制要求</w:t>
      </w:r>
      <w:bookmarkEnd w:id="57"/>
      <w:bookmarkEnd w:id="58"/>
    </w:p>
    <w:p w14:paraId="55A6D353">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10.3.1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技术标书包括但不限于以下内容：</w:t>
      </w:r>
    </w:p>
    <w:p w14:paraId="421395D5">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（1）封面（格式一）；</w:t>
      </w:r>
    </w:p>
    <w:p w14:paraId="7D9F5A5A">
      <w:pPr>
        <w:wordWrap w:val="0"/>
        <w:adjustRightInd w:val="0"/>
        <w:snapToGrid w:val="0"/>
        <w:spacing w:line="360" w:lineRule="auto"/>
        <w:ind w:firstLine="480"/>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（2）目录；</w:t>
      </w:r>
      <w:bookmarkStart w:id="60" w:name="_Hlt69699579"/>
      <w:bookmarkEnd w:id="60"/>
    </w:p>
    <w:p w14:paraId="4C5B8253">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w:t>
      </w:r>
      <w:r>
        <w:rPr>
          <w:rFonts w:hint="eastAsia" w:ascii="宋体" w:hAnsi="宋体" w:eastAsia="宋体" w:cs="宋体"/>
          <w:snapToGrid w:val="0"/>
          <w:color w:val="000000" w:themeColor="text1"/>
          <w:kern w:val="0"/>
          <w:sz w:val="24"/>
          <w:szCs w:val="18"/>
          <w:highlight w:val="none"/>
          <w14:textFill>
            <w14:solidFill>
              <w14:schemeClr w14:val="tx1"/>
            </w14:solidFill>
          </w14:textFill>
        </w:rPr>
        <w:t>本节第</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15.5.1</w:t>
      </w:r>
      <w:r>
        <w:rPr>
          <w:rFonts w:hint="eastAsia" w:ascii="宋体" w:hAnsi="宋体" w:eastAsia="宋体" w:cs="宋体"/>
          <w:snapToGrid w:val="0"/>
          <w:color w:val="000000" w:themeColor="text1"/>
          <w:kern w:val="0"/>
          <w:sz w:val="24"/>
          <w:szCs w:val="18"/>
          <w:highlight w:val="none"/>
          <w14:textFill>
            <w14:solidFill>
              <w14:schemeClr w14:val="tx1"/>
            </w14:solidFill>
          </w14:textFill>
        </w:rPr>
        <w:t>目</w:t>
      </w:r>
      <w:r>
        <w:rPr>
          <w:rFonts w:hint="eastAsia" w:ascii="宋体" w:hAnsi="宋体" w:eastAsia="宋体" w:cs="宋体"/>
          <w:snapToGrid w:val="0"/>
          <w:color w:val="000000" w:themeColor="text1"/>
          <w:kern w:val="0"/>
          <w:sz w:val="24"/>
          <w:szCs w:val="24"/>
          <w:highlight w:val="none"/>
          <w14:textFill>
            <w14:solidFill>
              <w14:schemeClr w14:val="tx1"/>
            </w14:solidFill>
          </w14:textFill>
        </w:rPr>
        <w:t>“评标方法《综合评分表》”</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snapToGrid w:val="0"/>
          <w:color w:val="000000" w:themeColor="text1"/>
          <w:kern w:val="0"/>
          <w:sz w:val="24"/>
          <w:szCs w:val="18"/>
          <w:highlight w:val="none"/>
          <w14:textFill>
            <w14:solidFill>
              <w14:schemeClr w14:val="tx1"/>
            </w14:solidFill>
          </w14:textFill>
        </w:rPr>
        <w:t>要求提供的评审资料</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410C3944">
      <w:pPr>
        <w:wordWrap w:val="0"/>
        <w:adjustRightInd w:val="0"/>
        <w:snapToGrid w:val="0"/>
        <w:spacing w:line="360" w:lineRule="auto"/>
        <w:ind w:firstLine="48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snapToGrid w:val="0"/>
          <w:color w:val="000000" w:themeColor="text1"/>
          <w:kern w:val="0"/>
          <w:sz w:val="24"/>
          <w:szCs w:val="18"/>
          <w:highlight w:val="none"/>
          <w14:textFill>
            <w14:solidFill>
              <w14:schemeClr w14:val="tx1"/>
            </w14:solidFill>
          </w14:textFill>
        </w:rPr>
        <w:t>（</w:t>
      </w:r>
      <w:r>
        <w:rPr>
          <w:rFonts w:hint="eastAsia" w:ascii="宋体" w:hAnsi="宋体" w:eastAsia="宋体" w:cs="宋体"/>
          <w:snapToGrid w:val="0"/>
          <w:color w:val="000000" w:themeColor="text1"/>
          <w:kern w:val="0"/>
          <w:sz w:val="24"/>
          <w:szCs w:val="18"/>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18"/>
          <w:highlight w:val="none"/>
          <w14:textFill>
            <w14:solidFill>
              <w14:schemeClr w14:val="tx1"/>
            </w14:solidFill>
          </w14:textFill>
        </w:rPr>
        <w:t>）投标人认为有必要补充的其他资料。</w:t>
      </w:r>
    </w:p>
    <w:p w14:paraId="059F3842">
      <w:pPr>
        <w:wordWrap w:val="0"/>
        <w:adjustRightInd w:val="0"/>
        <w:snapToGrid w:val="0"/>
        <w:spacing w:line="360" w:lineRule="auto"/>
        <w:ind w:firstLine="480"/>
        <w:rPr>
          <w:rFonts w:hint="eastAsia" w:ascii="宋体" w:hAnsi="宋体" w:eastAsia="宋体" w:cs="宋体"/>
          <w:snapToGrid w:val="0"/>
          <w:color w:val="000000" w:themeColor="text1"/>
          <w:kern w:val="0"/>
          <w:sz w:val="24"/>
          <w:szCs w:val="18"/>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10.3.2</w:t>
      </w:r>
      <w:r>
        <w:rPr>
          <w:rFonts w:hint="eastAsia" w:ascii="宋体" w:hAnsi="宋体" w:eastAsia="宋体" w:cs="宋体"/>
          <w:snapToGrid w:val="0"/>
          <w:color w:val="000000" w:themeColor="text1"/>
          <w:kern w:val="0"/>
          <w:sz w:val="24"/>
          <w:szCs w:val="18"/>
          <w:highlight w:val="none"/>
          <w14:textFill>
            <w14:solidFill>
              <w14:schemeClr w14:val="tx1"/>
            </w14:solidFill>
          </w14:textFill>
        </w:rPr>
        <w:t xml:space="preserve"> 本节第</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10.3.1</w:t>
      </w:r>
      <w:r>
        <w:rPr>
          <w:rFonts w:hint="eastAsia" w:ascii="宋体" w:hAnsi="宋体" w:eastAsia="宋体" w:cs="宋体"/>
          <w:snapToGrid w:val="0"/>
          <w:color w:val="000000" w:themeColor="text1"/>
          <w:kern w:val="0"/>
          <w:sz w:val="24"/>
          <w:szCs w:val="18"/>
          <w:highlight w:val="none"/>
          <w14:textFill>
            <w14:solidFill>
              <w14:schemeClr w14:val="tx1"/>
            </w14:solidFill>
          </w14:textFill>
        </w:rPr>
        <w:t>目中所列出的</w:t>
      </w:r>
      <w:r>
        <w:rPr>
          <w:rFonts w:hint="eastAsia" w:ascii="宋体" w:hAnsi="宋体" w:eastAsia="宋体" w:cs="宋体"/>
          <w:snapToGrid w:val="0"/>
          <w:color w:val="000000" w:themeColor="text1"/>
          <w:kern w:val="0"/>
          <w:sz w:val="24"/>
          <w:highlight w:val="none"/>
          <w14:textFill>
            <w14:solidFill>
              <w14:schemeClr w14:val="tx1"/>
            </w14:solidFill>
          </w14:textFill>
        </w:rPr>
        <w:t>技术标书</w:t>
      </w:r>
      <w:r>
        <w:rPr>
          <w:rFonts w:hint="eastAsia" w:ascii="宋体" w:hAnsi="宋体" w:eastAsia="宋体" w:cs="宋体"/>
          <w:snapToGrid w:val="0"/>
          <w:color w:val="000000" w:themeColor="text1"/>
          <w:kern w:val="0"/>
          <w:sz w:val="24"/>
          <w:szCs w:val="18"/>
          <w:highlight w:val="none"/>
          <w14:textFill>
            <w14:solidFill>
              <w14:schemeClr w14:val="tx1"/>
            </w14:solidFill>
          </w14:textFill>
        </w:rPr>
        <w:t>组成内容中，第（1）至第（</w:t>
      </w:r>
      <w:r>
        <w:rPr>
          <w:rFonts w:hint="eastAsia" w:ascii="宋体" w:hAnsi="宋体" w:eastAsia="宋体" w:cs="宋体"/>
          <w:snapToGrid w:val="0"/>
          <w:color w:val="000000" w:themeColor="text1"/>
          <w:kern w:val="0"/>
          <w:sz w:val="24"/>
          <w:szCs w:val="18"/>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18"/>
          <w:highlight w:val="none"/>
          <w14:textFill>
            <w14:solidFill>
              <w14:schemeClr w14:val="tx1"/>
            </w14:solidFill>
          </w14:textFill>
        </w:rPr>
        <w:t>）项所有投标人均应提供</w:t>
      </w:r>
      <w:bookmarkStart w:id="61" w:name="_Hlt145127239"/>
      <w:bookmarkEnd w:id="61"/>
      <w:r>
        <w:rPr>
          <w:rFonts w:hint="eastAsia" w:ascii="宋体" w:hAnsi="宋体" w:eastAsia="宋体" w:cs="宋体"/>
          <w:snapToGrid w:val="0"/>
          <w:color w:val="000000" w:themeColor="text1"/>
          <w:kern w:val="0"/>
          <w:sz w:val="24"/>
          <w:szCs w:val="18"/>
          <w:highlight w:val="none"/>
          <w14:textFill>
            <w14:solidFill>
              <w14:schemeClr w14:val="tx1"/>
            </w14:solidFill>
          </w14:textFill>
        </w:rPr>
        <w:t>。</w:t>
      </w:r>
    </w:p>
    <w:p w14:paraId="17DEFFFC">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10.3.3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技术标书的组成内容按本节第</w:t>
      </w:r>
      <w:r>
        <w:rPr>
          <w:rFonts w:hint="eastAsia" w:ascii="宋体" w:hAnsi="宋体" w:eastAsia="宋体" w:cs="宋体"/>
          <w:b/>
          <w:bCs/>
          <w:snapToGrid w:val="0"/>
          <w:color w:val="000000" w:themeColor="text1"/>
          <w:kern w:val="0"/>
          <w:sz w:val="24"/>
          <w:highlight w:val="none"/>
          <w14:textFill>
            <w14:solidFill>
              <w14:schemeClr w14:val="tx1"/>
            </w14:solidFill>
          </w14:textFill>
        </w:rPr>
        <w:t>10.3.1</w:t>
      </w:r>
      <w:r>
        <w:rPr>
          <w:rFonts w:hint="eastAsia" w:ascii="宋体" w:hAnsi="宋体" w:eastAsia="宋体" w:cs="宋体"/>
          <w:snapToGrid w:val="0"/>
          <w:color w:val="000000" w:themeColor="text1"/>
          <w:kern w:val="0"/>
          <w:sz w:val="24"/>
          <w:highlight w:val="none"/>
          <w14:textFill>
            <w14:solidFill>
              <w14:schemeClr w14:val="tx1"/>
            </w14:solidFill>
          </w14:textFill>
        </w:rPr>
        <w:t>目规定的顺序整理、编排后，逐页（页码起始从封面开始）连续标记页码。</w:t>
      </w:r>
    </w:p>
    <w:p w14:paraId="518A0B7D">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10.3.4</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技术标书应尽量避免手工涂改、行间插字或删除。如果出现上述情况，改动之处应加盖单位章确认或由投标人的法定代表人或其委托代理人签字确认。</w:t>
      </w:r>
    </w:p>
    <w:p w14:paraId="0B3A7E1A">
      <w:pPr>
        <w:wordWrap w:val="0"/>
        <w:adjustRightInd w:val="0"/>
        <w:snapToGrid w:val="0"/>
        <w:spacing w:line="360" w:lineRule="auto"/>
        <w:ind w:firstLine="482" w:firstLineChars="200"/>
        <w:outlineLvl w:val="2"/>
        <w:rPr>
          <w:rFonts w:hint="eastAsia" w:ascii="宋体" w:hAnsi="宋体" w:eastAsia="宋体" w:cs="宋体"/>
          <w:b/>
          <w:bCs/>
          <w:snapToGrid w:val="0"/>
          <w:color w:val="000000" w:themeColor="text1"/>
          <w:sz w:val="24"/>
          <w:highlight w:val="none"/>
          <w14:textFill>
            <w14:solidFill>
              <w14:schemeClr w14:val="tx1"/>
            </w14:solidFill>
          </w14:textFill>
        </w:rPr>
      </w:pPr>
      <w:bookmarkStart w:id="62" w:name="_Toc25423"/>
      <w:r>
        <w:rPr>
          <w:rFonts w:hint="eastAsia" w:ascii="宋体" w:hAnsi="宋体" w:eastAsia="宋体" w:cs="宋体"/>
          <w:b/>
          <w:bCs/>
          <w:snapToGrid w:val="0"/>
          <w:color w:val="000000" w:themeColor="text1"/>
          <w:sz w:val="24"/>
          <w:highlight w:val="none"/>
          <w14:textFill>
            <w14:solidFill>
              <w14:schemeClr w14:val="tx1"/>
            </w14:solidFill>
          </w14:textFill>
        </w:rPr>
        <w:t>10.</w:t>
      </w:r>
      <w:r>
        <w:rPr>
          <w:rFonts w:hint="eastAsia" w:ascii="宋体" w:hAnsi="宋体" w:eastAsia="宋体" w:cs="宋体"/>
          <w:b/>
          <w:bCs/>
          <w:snapToGrid w:val="0"/>
          <w:color w:val="000000" w:themeColor="text1"/>
          <w:sz w:val="24"/>
          <w:highlight w:val="none"/>
          <w:lang w:val="en-US" w:eastAsia="zh-CN"/>
          <w14:textFill>
            <w14:solidFill>
              <w14:schemeClr w14:val="tx1"/>
            </w14:solidFill>
          </w14:textFill>
        </w:rPr>
        <w:t>4定标文件的编制要求：</w:t>
      </w:r>
    </w:p>
    <w:p w14:paraId="2EC25B38">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 xml:space="preserve">10.4.1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定标文件包括但不限于以下内容：</w:t>
      </w:r>
    </w:p>
    <w:p w14:paraId="2B515042">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（1）封面（格式一）；</w:t>
      </w:r>
    </w:p>
    <w:p w14:paraId="4E24998F">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（2）目录；</w:t>
      </w:r>
    </w:p>
    <w:p w14:paraId="331AEF7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（3）定标因素评审资料（格式十四）。</w:t>
      </w:r>
    </w:p>
    <w:p w14:paraId="300FAEC0">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10.4.2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 本节第</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10.4.1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目中所列出的组成内容中，第（1）项所有投标人均应提供。</w:t>
      </w:r>
    </w:p>
    <w:p w14:paraId="6E2DE41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63" w:name="_Toc4067"/>
      <w:r>
        <w:rPr>
          <w:rFonts w:hint="eastAsia" w:ascii="Times New Roman" w:hAnsi="Times New Roman" w:eastAsia="宋体" w:cs="Times New Roman"/>
          <w:b/>
          <w:snapToGrid w:val="0"/>
          <w:color w:val="000000" w:themeColor="text1"/>
          <w:sz w:val="24"/>
          <w:highlight w:val="none"/>
          <w14:textFill>
            <w14:solidFill>
              <w14:schemeClr w14:val="tx1"/>
            </w14:solidFill>
          </w14:textFill>
        </w:rPr>
        <w:t>11．</w:t>
      </w:r>
      <w:bookmarkEnd w:id="62"/>
      <w:r>
        <w:rPr>
          <w:rFonts w:hint="eastAsia" w:ascii="Times New Roman" w:hAnsi="Times New Roman" w:eastAsia="宋体" w:cs="Times New Roman"/>
          <w:b/>
          <w:snapToGrid w:val="0"/>
          <w:color w:val="000000" w:themeColor="text1"/>
          <w:sz w:val="24"/>
          <w:highlight w:val="none"/>
          <w14:textFill>
            <w14:solidFill>
              <w14:schemeClr w14:val="tx1"/>
            </w14:solidFill>
          </w14:textFill>
        </w:rPr>
        <w:t>电子投标</w:t>
      </w:r>
      <w:bookmarkEnd w:id="63"/>
    </w:p>
    <w:p w14:paraId="06554C02">
      <w:pPr>
        <w:pStyle w:val="7"/>
        <w:wordWrap w:val="0"/>
        <w:adjustRightInd w:val="0"/>
        <w:snapToGrid w:val="0"/>
        <w:spacing w:line="360" w:lineRule="auto"/>
        <w:ind w:firstLineChars="0"/>
        <w:rPr>
          <w:rFonts w:hint="eastAsia" w:ascii="宋体" w:hAnsi="宋体" w:eastAsia="宋体" w:cs="宋体"/>
          <w:snapToGrid w:val="0"/>
          <w:color w:val="000000" w:themeColor="text1"/>
          <w:kern w:val="0"/>
          <w:sz w:val="24"/>
          <w:szCs w:val="24"/>
          <w:highlight w:val="none"/>
          <w14:textFill>
            <w14:solidFill>
              <w14:schemeClr w14:val="tx1"/>
            </w14:solidFill>
          </w14:textFill>
        </w:rPr>
      </w:pPr>
      <w:bookmarkStart w:id="64" w:name="_Hlt66200498"/>
      <w:bookmarkEnd w:id="64"/>
      <w:bookmarkStart w:id="65" w:name="_Hlt66511038"/>
      <w:bookmarkEnd w:id="65"/>
      <w:bookmarkStart w:id="66" w:name="_Toc28866"/>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11.1</w:t>
      </w:r>
      <w:r>
        <w:rPr>
          <w:rFonts w:hint="eastAsia" w:ascii="宋体" w:hAnsi="宋体" w:eastAsia="宋体" w:cs="宋体"/>
          <w:snapToGrid w:val="0"/>
          <w:color w:val="000000" w:themeColor="text1"/>
          <w:kern w:val="0"/>
          <w:sz w:val="24"/>
          <w:szCs w:val="24"/>
          <w:highlight w:val="none"/>
          <w14:textFill>
            <w14:solidFill>
              <w14:schemeClr w14:val="tx1"/>
            </w14:solidFill>
          </w14:textFill>
        </w:rPr>
        <w:t>在交易平台上传加盖了电子印章的投标文件、录入相关信息及标书页码信息，并提交投标标书（页码起始从封面开始）。提交标书为已加密投标文件。具体操作详见全国公共资源交易平台（广东省·韶关市）（https://ygp.gdzwfw.gov.cn/ggzy-portal/#/440200/index）。</w:t>
      </w:r>
    </w:p>
    <w:p w14:paraId="1F5096E1">
      <w:p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项目评标采用全流程电子化进行招标投标（投标人应根据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09988FB">
      <w:p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投标文件完成上传后，投标人应使用CA数字证书对投标文件进行文件加密，形成加密的投标文件并提交标书。</w:t>
      </w:r>
    </w:p>
    <w:p w14:paraId="6F6AE6E7">
      <w:pPr>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11.2</w:t>
      </w:r>
      <w:r>
        <w:rPr>
          <w:rFonts w:hint="eastAsia" w:ascii="宋体" w:hAnsi="宋体" w:eastAsia="宋体" w:cs="宋体"/>
          <w:snapToGrid w:val="0"/>
          <w:color w:val="000000" w:themeColor="text1"/>
          <w:kern w:val="0"/>
          <w:sz w:val="24"/>
          <w:szCs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42CA0F8D">
      <w:pPr>
        <w:wordWrap w:val="0"/>
        <w:adjustRightInd w:val="0"/>
        <w:snapToGrid w:val="0"/>
        <w:spacing w:line="360" w:lineRule="auto"/>
        <w:ind w:firstLine="482" w:firstLineChars="200"/>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11.3</w:t>
      </w:r>
      <w:r>
        <w:rPr>
          <w:rFonts w:hint="eastAsia" w:ascii="宋体" w:hAnsi="宋体" w:eastAsia="宋体" w:cs="宋体"/>
          <w:snapToGrid w:val="0"/>
          <w:color w:val="000000" w:themeColor="text1"/>
          <w:kern w:val="0"/>
          <w:sz w:val="24"/>
          <w:szCs w:val="24"/>
          <w:highlight w:val="none"/>
          <w14:textFill>
            <w14:solidFill>
              <w14:schemeClr w14:val="tx1"/>
            </w14:solidFill>
          </w14:textFill>
        </w:rPr>
        <w:t>电子投标及投标解密失败及突发情况的补救方案</w:t>
      </w:r>
    </w:p>
    <w:p w14:paraId="3FFBE07C">
      <w:pPr>
        <w:pStyle w:val="7"/>
        <w:wordWrap w:val="0"/>
        <w:adjustRightInd w:val="0"/>
        <w:snapToGrid w:val="0"/>
        <w:spacing w:line="360" w:lineRule="auto"/>
        <w:ind w:firstLineChars="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11.3.1</w:t>
      </w:r>
      <w:r>
        <w:rPr>
          <w:rFonts w:hint="eastAsia" w:ascii="宋体" w:hAnsi="宋体" w:eastAsia="宋体" w:cs="宋体"/>
          <w:snapToGrid w:val="0"/>
          <w:color w:val="000000" w:themeColor="text1"/>
          <w:kern w:val="0"/>
          <w:sz w:val="24"/>
          <w:szCs w:val="24"/>
          <w:highlight w:val="none"/>
          <w14:textFill>
            <w14:solidFill>
              <w14:schemeClr w14:val="tx1"/>
            </w14:solidFill>
          </w14:textFill>
        </w:rPr>
        <w:t>按照交易平台关于全流程电子化项目的相关指南进行操作。详见：全国公共资源交易平台（广东省·韶关市）（https://ygp.gdzwfw.gov.cn/ggzy-portal/#/440200/index）中的【服务指南】。</w:t>
      </w:r>
    </w:p>
    <w:p w14:paraId="5222EF7B">
      <w:pPr>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11.3.2</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07E7697B">
      <w:pPr>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11.3.3</w:t>
      </w:r>
      <w:r>
        <w:rPr>
          <w:rFonts w:hint="eastAsia" w:ascii="宋体" w:hAnsi="宋体" w:eastAsia="宋体" w:cs="宋体"/>
          <w:snapToGrid w:val="0"/>
          <w:color w:val="000000" w:themeColor="text1"/>
          <w:kern w:val="0"/>
          <w:sz w:val="24"/>
          <w:szCs w:val="24"/>
          <w:highlight w:val="none"/>
          <w14:textFill>
            <w14:solidFill>
              <w14:schemeClr w14:val="tx1"/>
            </w14:solidFill>
          </w14:textFill>
        </w:rPr>
        <w:t>补救方案</w:t>
      </w:r>
    </w:p>
    <w:p w14:paraId="1ED10E97">
      <w:p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（1）投标文件解密失败的补救方案：</w:t>
      </w:r>
    </w:p>
    <w:p w14:paraId="30BF220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在规定时间内，因投标人之外原因(指网络瘫痪、服务器损坏、交易系统故障短期无法恢复)等导致的电子投标文件解密失败，投标人应在规定的时限内按要求成功上传未加密的备用投标文件（投标人重传时间为30分钟，30分钟未重传系统会判断投标无效）继续开标程序。</w:t>
      </w:r>
      <w:r>
        <w:rPr>
          <w:rFonts w:hint="eastAsia" w:ascii="宋体" w:hAnsi="宋体" w:eastAsia="宋体" w:cs="宋体"/>
          <w:b/>
          <w:bCs/>
          <w:color w:val="000000" w:themeColor="text1"/>
          <w:sz w:val="24"/>
          <w:szCs w:val="24"/>
          <w:highlight w:val="none"/>
          <w14:textFill>
            <w14:solidFill>
              <w14:schemeClr w14:val="tx1"/>
            </w14:solidFill>
          </w14:textFill>
        </w:rPr>
        <w:t>电子投标文件解密失败且未在规定的时限内按要求成功上传未加密的备用投标文件的，视为无效投标。</w:t>
      </w:r>
    </w:p>
    <w:p w14:paraId="67F53C76">
      <w:p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（2）评标时突发情况的补救方案</w:t>
      </w:r>
    </w:p>
    <w:p w14:paraId="20FC070F">
      <w:p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473AA20">
      <w:pPr>
        <w:wordWrap w:val="0"/>
        <w:adjustRightInd w:val="0"/>
        <w:snapToGrid w:val="0"/>
        <w:spacing w:line="360" w:lineRule="auto"/>
        <w:ind w:firstLine="480"/>
        <w:outlineLvl w:val="1"/>
        <w:rPr>
          <w:rFonts w:hint="eastAsia" w:ascii="宋体" w:hAnsi="宋体" w:eastAsia="宋体" w:cs="宋体"/>
          <w:b/>
          <w:snapToGrid w:val="0"/>
          <w:color w:val="000000" w:themeColor="text1"/>
          <w:kern w:val="0"/>
          <w:sz w:val="24"/>
          <w:highlight w:val="none"/>
          <w14:textFill>
            <w14:solidFill>
              <w14:schemeClr w14:val="tx1"/>
            </w14:solidFill>
          </w14:textFill>
        </w:rPr>
      </w:pPr>
    </w:p>
    <w:p w14:paraId="6DFC51B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67" w:name="_Toc31235"/>
      <w:r>
        <w:rPr>
          <w:rFonts w:hint="eastAsia" w:ascii="Times New Roman" w:hAnsi="Times New Roman" w:eastAsia="宋体" w:cs="Times New Roman"/>
          <w:b/>
          <w:snapToGrid w:val="0"/>
          <w:color w:val="000000" w:themeColor="text1"/>
          <w:sz w:val="24"/>
          <w:highlight w:val="none"/>
          <w14:textFill>
            <w14:solidFill>
              <w14:schemeClr w14:val="tx1"/>
            </w14:solidFill>
          </w14:textFill>
        </w:rPr>
        <w:t>12．投标文件的递交</w:t>
      </w:r>
      <w:bookmarkEnd w:id="66"/>
      <w:bookmarkEnd w:id="67"/>
    </w:p>
    <w:p w14:paraId="6616BEE3">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12.1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在投标文件提交截止时间前，投标人通过韶关市公共资源交易一体化平台提交已加密投标文件。逾期提交的电子投标文件，韶关市公共资源交易一体化平台将予以拒收。</w:t>
      </w:r>
    </w:p>
    <w:p w14:paraId="0413FF78">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12.1.1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提交时间：见本章第二节“重要事项时间地点一览表”。</w:t>
      </w:r>
    </w:p>
    <w:p w14:paraId="79FBE8DC">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12.1.2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投标人无</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需</w:t>
      </w:r>
      <w:r>
        <w:rPr>
          <w:rFonts w:hint="eastAsia" w:ascii="宋体" w:hAnsi="宋体" w:eastAsia="宋体" w:cs="宋体"/>
          <w:snapToGrid w:val="0"/>
          <w:color w:val="000000" w:themeColor="text1"/>
          <w:kern w:val="0"/>
          <w:sz w:val="24"/>
          <w:szCs w:val="24"/>
          <w:highlight w:val="none"/>
          <w14:textFill>
            <w14:solidFill>
              <w14:schemeClr w14:val="tx1"/>
            </w14:solidFill>
          </w14:textFill>
        </w:rPr>
        <w:t>进行现场签到。</w:t>
      </w:r>
    </w:p>
    <w:p w14:paraId="42169AEA">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12.2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递交时间和地点：见本章第二节“重要事项时间地点一览表”。</w:t>
      </w:r>
    </w:p>
    <w:p w14:paraId="40452245">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12.3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投标人代表到达现场后，应出示以下身份证明材料：</w:t>
      </w:r>
    </w:p>
    <w:p w14:paraId="0932107B">
      <w:pPr>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（1）本人有效的第二代居民身份证；</w:t>
      </w:r>
    </w:p>
    <w:p w14:paraId="6498B48D">
      <w:pPr>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（2）法定代表人到场的，出示《法定代表人身份证明》（格式</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六</w:t>
      </w:r>
      <w:r>
        <w:rPr>
          <w:rFonts w:hint="eastAsia" w:ascii="宋体" w:hAnsi="宋体" w:eastAsia="宋体" w:cs="宋体"/>
          <w:snapToGrid w:val="0"/>
          <w:color w:val="000000" w:themeColor="text1"/>
          <w:kern w:val="0"/>
          <w:sz w:val="24"/>
          <w:szCs w:val="24"/>
          <w:highlight w:val="none"/>
          <w14:textFill>
            <w14:solidFill>
              <w14:schemeClr w14:val="tx1"/>
            </w14:solidFill>
          </w14:textFill>
        </w:rPr>
        <w:t>）；委托代理人到场的，应同时出示《授权委托书》（格式</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snapToGrid w:val="0"/>
          <w:color w:val="000000" w:themeColor="text1"/>
          <w:kern w:val="0"/>
          <w:sz w:val="24"/>
          <w:szCs w:val="24"/>
          <w:highlight w:val="none"/>
          <w14:textFill>
            <w14:solidFill>
              <w14:schemeClr w14:val="tx1"/>
            </w14:solidFill>
          </w14:textFill>
        </w:rPr>
        <w:t>）和《法定代表人身份证明》。</w:t>
      </w:r>
    </w:p>
    <w:p w14:paraId="6BF20420">
      <w:pPr>
        <w:wordWrap w:val="0"/>
        <w:adjustRightInd w:val="0"/>
        <w:snapToGrid w:val="0"/>
        <w:spacing w:line="360" w:lineRule="auto"/>
        <w:ind w:firstLine="482"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12.4</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联合体投标的，由联合体牵头人按以上要求递交相关资料。</w:t>
      </w:r>
    </w:p>
    <w:p w14:paraId="2563D738">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2"/>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12.</w:t>
      </w:r>
      <w:r>
        <w:rPr>
          <w:rFonts w:hint="eastAsia" w:ascii="宋体" w:hAnsi="宋体" w:eastAsia="宋体" w:cs="宋体"/>
          <w:b/>
          <w:bCs/>
          <w:snapToGrid w:val="0"/>
          <w:color w:val="000000" w:themeColor="text1"/>
          <w:kern w:val="0"/>
          <w:sz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2"/>
          <w:highlight w:val="none"/>
          <w14:textFill>
            <w14:solidFill>
              <w14:schemeClr w14:val="tx1"/>
            </w14:solidFill>
          </w14:textFill>
        </w:rPr>
        <w:t>出现下述情形之一，属于未成功提交投标文件，按无效投标处理：</w:t>
      </w:r>
    </w:p>
    <w:p w14:paraId="40DF00E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（1）至提交投标文件截止时，投标文件未完整上传或未提交投标。</w:t>
      </w:r>
    </w:p>
    <w:p w14:paraId="4EAE52AA">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（2）投标文件未按投标格式中注明需签字盖章的要求加盖电子印章，或电子印章不完整。</w:t>
      </w:r>
    </w:p>
    <w:p w14:paraId="53FBF52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（3）非投标人原因导致电子投标文件解密失败且未在规定的时限内按要求成功上传未加密的备用投标文件的。</w:t>
      </w:r>
    </w:p>
    <w:p w14:paraId="528E8845">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68" w:name="_Toc32121"/>
      <w:bookmarkStart w:id="69" w:name="_Toc11465"/>
      <w:r>
        <w:rPr>
          <w:rFonts w:hint="eastAsia" w:ascii="Times New Roman" w:hAnsi="Times New Roman" w:eastAsia="宋体" w:cs="Times New Roman"/>
          <w:b/>
          <w:snapToGrid w:val="0"/>
          <w:color w:val="000000" w:themeColor="text1"/>
          <w:sz w:val="24"/>
          <w:highlight w:val="none"/>
          <w14:textFill>
            <w14:solidFill>
              <w14:schemeClr w14:val="tx1"/>
            </w14:solidFill>
          </w14:textFill>
        </w:rPr>
        <w:t>13．投标有效期</w:t>
      </w:r>
      <w:bookmarkEnd w:id="68"/>
      <w:bookmarkEnd w:id="69"/>
    </w:p>
    <w:p w14:paraId="54AF4649">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本次招标投标有效期为</w:t>
      </w:r>
      <w:r>
        <w:rPr>
          <w:rFonts w:hint="eastAsia" w:ascii="宋体" w:hAnsi="宋体" w:eastAsia="宋体" w:cs="宋体"/>
          <w:snapToGrid w:val="0"/>
          <w:color w:val="000000" w:themeColor="text1"/>
          <w:kern w:val="0"/>
          <w:sz w:val="24"/>
          <w:highlight w:val="none"/>
          <w:u w:val="single"/>
          <w14:textFill>
            <w14:solidFill>
              <w14:schemeClr w14:val="tx1"/>
            </w14:solidFill>
          </w14:textFill>
        </w:rPr>
        <w:t>90</w:t>
      </w:r>
      <w:r>
        <w:rPr>
          <w:rFonts w:hint="eastAsia" w:ascii="宋体" w:hAnsi="宋体" w:eastAsia="宋体" w:cs="宋体"/>
          <w:snapToGrid w:val="0"/>
          <w:color w:val="000000" w:themeColor="text1"/>
          <w:kern w:val="0"/>
          <w:sz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p w14:paraId="5897E902">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70" w:name="_Toc2040"/>
      <w:bookmarkStart w:id="71" w:name="_Toc8020"/>
      <w:r>
        <w:rPr>
          <w:rFonts w:hint="eastAsia" w:ascii="Times New Roman" w:hAnsi="Times New Roman" w:eastAsia="宋体" w:cs="Times New Roman"/>
          <w:b/>
          <w:snapToGrid w:val="0"/>
          <w:color w:val="000000" w:themeColor="text1"/>
          <w:sz w:val="24"/>
          <w:highlight w:val="none"/>
          <w14:textFill>
            <w14:solidFill>
              <w14:schemeClr w14:val="tx1"/>
            </w14:solidFill>
          </w14:textFill>
        </w:rPr>
        <w:t>14．开标</w:t>
      </w:r>
      <w:bookmarkEnd w:id="70"/>
      <w:bookmarkEnd w:id="71"/>
    </w:p>
    <w:p w14:paraId="5F5FE133">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14.1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4183F107">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14.1.1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开标时间和地点：见本章第二节“重要事项时间地点一览表”。</w:t>
      </w:r>
    </w:p>
    <w:p w14:paraId="3C893941">
      <w:pPr>
        <w:wordWrap w:val="0"/>
        <w:adjustRightInd w:val="0"/>
        <w:snapToGrid w:val="0"/>
        <w:spacing w:line="360" w:lineRule="auto"/>
        <w:ind w:firstLine="48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14.1.2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7F6F7F14">
      <w:pPr>
        <w:wordWrap w:val="0"/>
        <w:adjustRightInd w:val="0"/>
        <w:snapToGrid w:val="0"/>
        <w:spacing w:line="360" w:lineRule="auto"/>
        <w:ind w:firstLine="480"/>
        <w:jc w:val="left"/>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14.1.3 </w:t>
      </w:r>
      <w:r>
        <w:rPr>
          <w:rFonts w:hint="eastAsia" w:ascii="宋体" w:hAnsi="宋体" w:eastAsia="宋体" w:cs="宋体"/>
          <w:b/>
          <w:bCs/>
          <w:color w:val="000000" w:themeColor="text1"/>
          <w:sz w:val="24"/>
          <w:szCs w:val="24"/>
          <w:highlight w:val="none"/>
          <w14:textFill>
            <w14:solidFill>
              <w14:schemeClr w14:val="tx1"/>
            </w14:solidFill>
          </w14:textFill>
        </w:rPr>
        <w:t>实行全流程电子化招标投标的项目，投标人无须进行现场签到，可登录交易平台观看开标实况、提出异议或进行澄清、确认等操作，具体按招标文件和系统操作手册为准。</w:t>
      </w:r>
    </w:p>
    <w:p w14:paraId="2A5D99AB">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14.2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开标程序</w:t>
      </w:r>
    </w:p>
    <w:p w14:paraId="6A48E093">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（1）主持人（招标人代表或招标人授权的招标代理机构人员）宣读开标纪律。</w:t>
      </w:r>
    </w:p>
    <w:p w14:paraId="1596D2D0">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（2）主持人宣布唱标人、记录人、见证人、监督人等有关人员姓名。</w:t>
      </w:r>
    </w:p>
    <w:p w14:paraId="4C0E431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（3）招标代理机构在交易场所工作人员的见证下，对投标人的电子投标信息进行解密，交易平台系统自动生成《投标保证缴纳情况表》和《开标一览表》。</w:t>
      </w:r>
    </w:p>
    <w:p w14:paraId="101231B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1DEF4687">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094F2135">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（5）唱标人检查《开标一览表》中各投标人的投标总价、质量标准、工期是否符合招标文件规定。若不符合规定，招标代理机构应将有关情形在《开标一览表》“备注”栏中注明。</w:t>
      </w:r>
    </w:p>
    <w:p w14:paraId="4B87F4B8">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招标人代表、唱标人、记录人等有关人员在《投标保证缴纳情况表》以及《开标一览表》上签字确认。</w:t>
      </w:r>
    </w:p>
    <w:p w14:paraId="6E0A2478">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（7）主持人宣布有关注意事项后，宣布开标结束。</w:t>
      </w:r>
    </w:p>
    <w:p w14:paraId="04954DEE">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14.3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38E6438E">
      <w:pPr>
        <w:wordWrap w:val="0"/>
        <w:adjustRightInd w:val="0"/>
        <w:snapToGrid w:val="0"/>
        <w:spacing w:line="360" w:lineRule="auto"/>
        <w:ind w:firstLine="482" w:firstLineChars="200"/>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14.4</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bookmarkStart w:id="72" w:name="_Hlt127093805"/>
      <w:bookmarkEnd w:id="72"/>
      <w:r>
        <w:rPr>
          <w:rFonts w:hint="eastAsia" w:ascii="宋体" w:hAnsi="宋体" w:eastAsia="宋体" w:cs="宋体"/>
          <w:snapToGrid w:val="0"/>
          <w:color w:val="000000" w:themeColor="text1"/>
          <w:kern w:val="0"/>
          <w:sz w:val="24"/>
          <w:highlight w:val="none"/>
          <w14:textFill>
            <w14:solidFill>
              <w14:schemeClr w14:val="tx1"/>
            </w14:solidFill>
          </w14:textFill>
        </w:rPr>
        <w:t>招标代理机构将《开标一览表》以及其他有关资料移交评标委员会。</w:t>
      </w:r>
      <w:bookmarkStart w:id="73" w:name="_Toc27699"/>
    </w:p>
    <w:p w14:paraId="056AAF45">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74" w:name="_Toc1815"/>
      <w:r>
        <w:rPr>
          <w:rFonts w:hint="eastAsia" w:ascii="Times New Roman" w:hAnsi="Times New Roman" w:eastAsia="宋体" w:cs="Times New Roman"/>
          <w:b/>
          <w:snapToGrid w:val="0"/>
          <w:color w:val="000000" w:themeColor="text1"/>
          <w:sz w:val="24"/>
          <w:highlight w:val="none"/>
          <w14:textFill>
            <w14:solidFill>
              <w14:schemeClr w14:val="tx1"/>
            </w14:solidFill>
          </w14:textFill>
        </w:rPr>
        <w:t>15．评标</w:t>
      </w:r>
      <w:bookmarkEnd w:id="73"/>
      <w:bookmarkEnd w:id="74"/>
    </w:p>
    <w:p w14:paraId="292AF18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snapToGrid w:val="0"/>
          <w:color w:val="000000" w:themeColor="text1"/>
          <w:kern w:val="0"/>
          <w:sz w:val="24"/>
          <w:highlight w:val="none"/>
          <w:u w:val="single"/>
          <w14:textFill>
            <w14:solidFill>
              <w14:schemeClr w14:val="tx1"/>
            </w14:solidFill>
          </w14:textFill>
        </w:rPr>
        <w:t>3</w:t>
      </w:r>
      <w:r>
        <w:rPr>
          <w:rFonts w:hint="eastAsia" w:ascii="宋体" w:hAnsi="宋体" w:eastAsia="宋体" w:cs="宋体"/>
          <w:snapToGrid w:val="0"/>
          <w:color w:val="000000" w:themeColor="text1"/>
          <w:kern w:val="0"/>
          <w:sz w:val="24"/>
          <w:highlight w:val="none"/>
          <w14:textFill>
            <w14:solidFill>
              <w14:schemeClr w14:val="tx1"/>
            </w14:solidFill>
          </w14:textFill>
        </w:rPr>
        <w:t>个中标候选人，并向招标人提交由全体评标委员会成员签字的评标报告。</w:t>
      </w:r>
    </w:p>
    <w:p w14:paraId="669CB35F">
      <w:pPr>
        <w:keepNext/>
        <w:keepLines/>
        <w:wordWrap w:val="0"/>
        <w:snapToGrid w:val="0"/>
        <w:spacing w:before="120" w:after="120" w:line="360" w:lineRule="auto"/>
        <w:ind w:firstLine="480"/>
        <w:outlineLvl w:val="2"/>
        <w:rPr>
          <w:rFonts w:hint="eastAsia" w:ascii="宋体" w:hAnsi="宋体" w:eastAsia="宋体" w:cs="宋体"/>
          <w:b/>
          <w:snapToGrid w:val="0"/>
          <w:color w:val="000000" w:themeColor="text1"/>
          <w:sz w:val="24"/>
          <w:highlight w:val="none"/>
          <w14:textFill>
            <w14:solidFill>
              <w14:schemeClr w14:val="tx1"/>
            </w14:solidFill>
          </w14:textFill>
        </w:rPr>
      </w:pPr>
      <w:bookmarkStart w:id="75" w:name="_Toc3829"/>
      <w:r>
        <w:rPr>
          <w:rFonts w:hint="eastAsia" w:ascii="宋体" w:hAnsi="宋体" w:eastAsia="宋体" w:cs="宋体"/>
          <w:b/>
          <w:snapToGrid w:val="0"/>
          <w:color w:val="000000" w:themeColor="text1"/>
          <w:sz w:val="24"/>
          <w:highlight w:val="none"/>
          <w14:textFill>
            <w14:solidFill>
              <w14:schemeClr w14:val="tx1"/>
            </w14:solidFill>
          </w14:textFill>
        </w:rPr>
        <w:t xml:space="preserve">15.1 </w:t>
      </w:r>
      <w:r>
        <w:rPr>
          <w:rFonts w:hint="eastAsia" w:ascii="宋体" w:hAnsi="宋体" w:eastAsia="宋体" w:cs="宋体"/>
          <w:bCs/>
          <w:snapToGrid w:val="0"/>
          <w:color w:val="000000" w:themeColor="text1"/>
          <w:sz w:val="24"/>
          <w:highlight w:val="none"/>
          <w14:textFill>
            <w14:solidFill>
              <w14:schemeClr w14:val="tx1"/>
            </w14:solidFill>
          </w14:textFill>
        </w:rPr>
        <w:t>评标委员会</w:t>
      </w:r>
      <w:bookmarkEnd w:id="75"/>
    </w:p>
    <w:p w14:paraId="29814D86">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15.1.1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评标委员会由</w:t>
      </w:r>
      <w:r>
        <w:rPr>
          <w:rFonts w:hint="eastAsia" w:ascii="宋体" w:hAnsi="宋体" w:eastAsia="宋体" w:cs="宋体"/>
          <w:snapToGrid w:val="0"/>
          <w:color w:val="000000" w:themeColor="text1"/>
          <w:kern w:val="0"/>
          <w:sz w:val="24"/>
          <w:highlight w:val="none"/>
          <w:u w:val="single"/>
          <w14:textFill>
            <w14:solidFill>
              <w14:schemeClr w14:val="tx1"/>
            </w14:solidFill>
          </w14:textFill>
        </w:rPr>
        <w:t>5</w:t>
      </w:r>
      <w:r>
        <w:rPr>
          <w:rFonts w:hint="eastAsia" w:ascii="宋体" w:hAnsi="宋体" w:eastAsia="宋体" w:cs="宋体"/>
          <w:snapToGrid w:val="0"/>
          <w:color w:val="000000" w:themeColor="text1"/>
          <w:kern w:val="0"/>
          <w:sz w:val="24"/>
          <w:highlight w:val="none"/>
          <w14:textFill>
            <w14:solidFill>
              <w14:schemeClr w14:val="tx1"/>
            </w14:solidFill>
          </w14:textFill>
        </w:rPr>
        <w:t>人组成，其中招标人代表</w:t>
      </w:r>
      <w:r>
        <w:rPr>
          <w:rFonts w:hint="eastAsia" w:ascii="宋体" w:hAnsi="宋体" w:eastAsia="宋体" w:cs="宋体"/>
          <w:snapToGrid w:val="0"/>
          <w:color w:val="000000" w:themeColor="text1"/>
          <w:kern w:val="0"/>
          <w:sz w:val="24"/>
          <w:highlight w:val="none"/>
          <w:u w:val="single"/>
          <w14:textFill>
            <w14:solidFill>
              <w14:schemeClr w14:val="tx1"/>
            </w14:solidFill>
          </w14:textFill>
        </w:rPr>
        <w:t>0</w:t>
      </w:r>
      <w:r>
        <w:rPr>
          <w:rFonts w:hint="eastAsia" w:ascii="宋体" w:hAnsi="宋体" w:eastAsia="宋体" w:cs="宋体"/>
          <w:snapToGrid w:val="0"/>
          <w:color w:val="000000" w:themeColor="text1"/>
          <w:kern w:val="0"/>
          <w:sz w:val="24"/>
          <w:highlight w:val="none"/>
          <w14:textFill>
            <w14:solidFill>
              <w14:schemeClr w14:val="tx1"/>
            </w14:solidFill>
          </w14:textFill>
        </w:rPr>
        <w:t>人，专家</w:t>
      </w:r>
      <w:r>
        <w:rPr>
          <w:rFonts w:hint="eastAsia" w:ascii="宋体" w:hAnsi="宋体" w:eastAsia="宋体" w:cs="宋体"/>
          <w:snapToGrid w:val="0"/>
          <w:color w:val="000000" w:themeColor="text1"/>
          <w:kern w:val="0"/>
          <w:sz w:val="24"/>
          <w:highlight w:val="none"/>
          <w:u w:val="single"/>
          <w14:textFill>
            <w14:solidFill>
              <w14:schemeClr w14:val="tx1"/>
            </w14:solidFill>
          </w14:textFill>
        </w:rPr>
        <w:t>5</w:t>
      </w:r>
      <w:r>
        <w:rPr>
          <w:rFonts w:hint="eastAsia" w:ascii="宋体" w:hAnsi="宋体" w:eastAsia="宋体" w:cs="宋体"/>
          <w:snapToGrid w:val="0"/>
          <w:color w:val="000000" w:themeColor="text1"/>
          <w:kern w:val="0"/>
          <w:sz w:val="24"/>
          <w:highlight w:val="none"/>
          <w14:textFill>
            <w14:solidFill>
              <w14:schemeClr w14:val="tx1"/>
            </w14:solidFill>
          </w14:textFill>
        </w:rPr>
        <w:t>人。专家从</w:t>
      </w:r>
      <w:r>
        <w:rPr>
          <w:rFonts w:hint="eastAsia" w:ascii="宋体" w:hAnsi="宋体" w:eastAsia="宋体" w:cs="宋体"/>
          <w:snapToGrid w:val="0"/>
          <w:color w:val="000000" w:themeColor="text1"/>
          <w:kern w:val="0"/>
          <w:sz w:val="24"/>
          <w:highlight w:val="none"/>
          <w:u w:val="single"/>
          <w:lang w:eastAsia="zh-CN"/>
          <w14:textFill>
            <w14:solidFill>
              <w14:schemeClr w14:val="tx1"/>
            </w14:solidFill>
          </w14:textFill>
        </w:rPr>
        <w:t>广东省综合评标评审专家库</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--韶关市区域</w:t>
      </w:r>
      <w:r>
        <w:rPr>
          <w:rFonts w:hint="eastAsia" w:ascii="宋体" w:hAnsi="宋体" w:eastAsia="宋体" w:cs="宋体"/>
          <w:snapToGrid w:val="0"/>
          <w:color w:val="000000" w:themeColor="text1"/>
          <w:kern w:val="0"/>
          <w:sz w:val="24"/>
          <w:highlight w:val="none"/>
          <w14:textFill>
            <w14:solidFill>
              <w14:schemeClr w14:val="tx1"/>
            </w14:solidFill>
          </w14:textFill>
        </w:rPr>
        <w:t>中随机抽取，其中技术类专家</w:t>
      </w:r>
      <w:r>
        <w:rPr>
          <w:rFonts w:hint="eastAsia" w:ascii="宋体" w:hAnsi="宋体" w:eastAsia="宋体" w:cs="宋体"/>
          <w:snapToGrid w:val="0"/>
          <w:color w:val="000000" w:themeColor="text1"/>
          <w:kern w:val="0"/>
          <w:sz w:val="24"/>
          <w:highlight w:val="none"/>
          <w:u w:val="single"/>
          <w14:textFill>
            <w14:solidFill>
              <w14:schemeClr w14:val="tx1"/>
            </w14:solidFill>
          </w14:textFill>
        </w:rPr>
        <w:t>3</w:t>
      </w:r>
      <w:r>
        <w:rPr>
          <w:rFonts w:hint="eastAsia" w:ascii="宋体" w:hAnsi="宋体" w:eastAsia="宋体" w:cs="宋体"/>
          <w:snapToGrid w:val="0"/>
          <w:color w:val="000000" w:themeColor="text1"/>
          <w:kern w:val="0"/>
          <w:sz w:val="24"/>
          <w:highlight w:val="none"/>
          <w14:textFill>
            <w14:solidFill>
              <w14:schemeClr w14:val="tx1"/>
            </w14:solidFill>
          </w14:textFill>
        </w:rPr>
        <w:t>人，经济类专家</w:t>
      </w:r>
      <w:r>
        <w:rPr>
          <w:rFonts w:hint="eastAsia" w:ascii="宋体" w:hAnsi="宋体" w:eastAsia="宋体" w:cs="宋体"/>
          <w:snapToGrid w:val="0"/>
          <w:color w:val="000000" w:themeColor="text1"/>
          <w:kern w:val="0"/>
          <w:sz w:val="24"/>
          <w:highlight w:val="none"/>
          <w:u w:val="single"/>
          <w14:textFill>
            <w14:solidFill>
              <w14:schemeClr w14:val="tx1"/>
            </w14:solidFill>
          </w14:textFill>
        </w:rPr>
        <w:t>2</w:t>
      </w:r>
      <w:r>
        <w:rPr>
          <w:rFonts w:hint="eastAsia" w:ascii="宋体" w:hAnsi="宋体" w:eastAsia="宋体" w:cs="宋体"/>
          <w:snapToGrid w:val="0"/>
          <w:color w:val="000000" w:themeColor="text1"/>
          <w:kern w:val="0"/>
          <w:sz w:val="24"/>
          <w:highlight w:val="none"/>
          <w14:textFill>
            <w14:solidFill>
              <w14:schemeClr w14:val="tx1"/>
            </w14:solidFill>
          </w14:textFill>
        </w:rPr>
        <w:t>人。评标委员会设负责人，由评标委员会成员推举产生。评标委员会负责人与评标委员会的其他成员有同等的表决权。</w:t>
      </w:r>
    </w:p>
    <w:p w14:paraId="4C18A990">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15.1.2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评标委员会应认真、公正、诚实、廉洁地履行职责。有下列情形之一的，不得担任评标委员会成员：</w:t>
      </w:r>
    </w:p>
    <w:p w14:paraId="5701CA62">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（1）投标人或投标人主要负责人的近亲属；</w:t>
      </w:r>
    </w:p>
    <w:p w14:paraId="0009568C">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（2）项目主管部门或者行政监督部门的人员；</w:t>
      </w:r>
    </w:p>
    <w:p w14:paraId="54146577">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（3）与投标人有经济利益关系，可能影响对投标公正评审的；</w:t>
      </w:r>
    </w:p>
    <w:p w14:paraId="2D617A13">
      <w:pPr>
        <w:wordWrap w:val="0"/>
        <w:adjustRightInd w:val="0"/>
        <w:snapToGrid w:val="0"/>
        <w:spacing w:line="360" w:lineRule="auto"/>
        <w:ind w:firstLine="56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（4）曾因在招标、评标以及其他与招标投标有关活动中从事违法行为而受过行政处罚或刑事处罚的。</w:t>
      </w:r>
    </w:p>
    <w:p w14:paraId="30AAC009">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评标委员会成员有以上情形之一的，应主动提出回避。</w:t>
      </w:r>
    </w:p>
    <w:p w14:paraId="5DEC870A">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15.1.3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评标全过程实行封闭式管理，在中标结果公布前，禁止评标委员会成员以任何方式私下接触投标人。</w:t>
      </w:r>
    </w:p>
    <w:p w14:paraId="7AFA7F00">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15.1.4</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BFCD0F6">
      <w:pPr>
        <w:wordWrap w:val="0"/>
        <w:adjustRightInd w:val="0"/>
        <w:snapToGrid w:val="0"/>
        <w:spacing w:line="360" w:lineRule="auto"/>
        <w:ind w:firstLine="562"/>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15.1.5</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D84EDB5">
      <w:pPr>
        <w:keepNext/>
        <w:keepLines/>
        <w:wordWrap w:val="0"/>
        <w:snapToGrid w:val="0"/>
        <w:spacing w:before="120" w:after="120" w:line="360" w:lineRule="auto"/>
        <w:ind w:firstLine="480"/>
        <w:outlineLvl w:val="2"/>
        <w:rPr>
          <w:rFonts w:hint="eastAsia" w:ascii="宋体" w:hAnsi="宋体" w:eastAsia="宋体" w:cs="宋体"/>
          <w:b/>
          <w:snapToGrid w:val="0"/>
          <w:color w:val="000000" w:themeColor="text1"/>
          <w:sz w:val="24"/>
          <w:highlight w:val="none"/>
          <w14:textFill>
            <w14:solidFill>
              <w14:schemeClr w14:val="tx1"/>
            </w14:solidFill>
          </w14:textFill>
        </w:rPr>
      </w:pPr>
      <w:bookmarkStart w:id="76" w:name="_Toc26755"/>
      <w:r>
        <w:rPr>
          <w:rFonts w:hint="eastAsia" w:ascii="宋体" w:hAnsi="宋体" w:eastAsia="宋体" w:cs="宋体"/>
          <w:b/>
          <w:snapToGrid w:val="0"/>
          <w:color w:val="000000" w:themeColor="text1"/>
          <w:sz w:val="24"/>
          <w:highlight w:val="none"/>
          <w14:textFill>
            <w14:solidFill>
              <w14:schemeClr w14:val="tx1"/>
            </w14:solidFill>
          </w14:textFill>
        </w:rPr>
        <w:t xml:space="preserve">15.2 </w:t>
      </w:r>
      <w:r>
        <w:rPr>
          <w:rFonts w:hint="eastAsia" w:ascii="宋体" w:hAnsi="宋体" w:eastAsia="宋体" w:cs="宋体"/>
          <w:bCs/>
          <w:snapToGrid w:val="0"/>
          <w:color w:val="000000" w:themeColor="text1"/>
          <w:sz w:val="24"/>
          <w:highlight w:val="none"/>
          <w14:textFill>
            <w14:solidFill>
              <w14:schemeClr w14:val="tx1"/>
            </w14:solidFill>
          </w14:textFill>
        </w:rPr>
        <w:t>评标方法</w:t>
      </w:r>
      <w:bookmarkEnd w:id="76"/>
    </w:p>
    <w:p w14:paraId="276A25E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根据有关法律、法规的相关规定，结合本招标项目资金来源和规模特点，本次招标采用</w:t>
      </w:r>
      <w:r>
        <w:rPr>
          <w:rFonts w:hint="eastAsia" w:ascii="宋体" w:hAnsi="宋体" w:eastAsia="宋体" w:cs="宋体"/>
          <w:b/>
          <w:bCs/>
          <w:snapToGrid w:val="0"/>
          <w:color w:val="000000" w:themeColor="text1"/>
          <w:kern w:val="0"/>
          <w:sz w:val="24"/>
          <w:highlight w:val="none"/>
          <w:u w:val="single"/>
          <w14:textFill>
            <w14:solidFill>
              <w14:schemeClr w14:val="tx1"/>
            </w14:solidFill>
          </w14:textFill>
        </w:rPr>
        <w:t>综合评估法</w:t>
      </w:r>
      <w:r>
        <w:rPr>
          <w:rFonts w:hint="eastAsia" w:ascii="宋体" w:hAnsi="宋体" w:eastAsia="宋体" w:cs="宋体"/>
          <w:snapToGrid w:val="0"/>
          <w:color w:val="000000" w:themeColor="text1"/>
          <w:kern w:val="0"/>
          <w:sz w:val="24"/>
          <w:highlight w:val="none"/>
          <w14:textFill>
            <w14:solidFill>
              <w14:schemeClr w14:val="tx1"/>
            </w14:solidFill>
          </w14:textFill>
        </w:rPr>
        <w:t>进行评标。</w:t>
      </w:r>
    </w:p>
    <w:p w14:paraId="041260AC">
      <w:pPr>
        <w:keepNext/>
        <w:keepLines/>
        <w:wordWrap w:val="0"/>
        <w:snapToGrid w:val="0"/>
        <w:spacing w:before="120" w:after="120" w:line="360" w:lineRule="auto"/>
        <w:ind w:firstLine="480"/>
        <w:outlineLvl w:val="2"/>
        <w:rPr>
          <w:rFonts w:hint="eastAsia" w:ascii="宋体" w:hAnsi="宋体" w:eastAsia="宋体" w:cs="宋体"/>
          <w:b/>
          <w:snapToGrid w:val="0"/>
          <w:color w:val="000000" w:themeColor="text1"/>
          <w:sz w:val="24"/>
          <w:highlight w:val="none"/>
          <w14:textFill>
            <w14:solidFill>
              <w14:schemeClr w14:val="tx1"/>
            </w14:solidFill>
          </w14:textFill>
        </w:rPr>
      </w:pPr>
      <w:bookmarkStart w:id="77" w:name="_Toc15501"/>
      <w:r>
        <w:rPr>
          <w:rFonts w:hint="eastAsia" w:ascii="宋体" w:hAnsi="宋体" w:eastAsia="宋体" w:cs="宋体"/>
          <w:b/>
          <w:snapToGrid w:val="0"/>
          <w:color w:val="000000" w:themeColor="text1"/>
          <w:sz w:val="24"/>
          <w:highlight w:val="none"/>
          <w14:textFill>
            <w14:solidFill>
              <w14:schemeClr w14:val="tx1"/>
            </w14:solidFill>
          </w14:textFill>
        </w:rPr>
        <w:t xml:space="preserve">15.3 </w:t>
      </w:r>
      <w:r>
        <w:rPr>
          <w:rFonts w:hint="eastAsia" w:ascii="宋体" w:hAnsi="宋体" w:eastAsia="宋体" w:cs="宋体"/>
          <w:bCs/>
          <w:snapToGrid w:val="0"/>
          <w:color w:val="000000" w:themeColor="text1"/>
          <w:sz w:val="24"/>
          <w:highlight w:val="none"/>
          <w14:textFill>
            <w14:solidFill>
              <w14:schemeClr w14:val="tx1"/>
            </w14:solidFill>
          </w14:textFill>
        </w:rPr>
        <w:t>评审范围</w:t>
      </w:r>
      <w:bookmarkEnd w:id="77"/>
    </w:p>
    <w:p w14:paraId="093C4B39">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评标委员会应对所有投标人的投标文件进行评审。</w:t>
      </w:r>
    </w:p>
    <w:p w14:paraId="2DD5A209">
      <w:pPr>
        <w:keepNext/>
        <w:keepLines/>
        <w:wordWrap w:val="0"/>
        <w:snapToGrid w:val="0"/>
        <w:spacing w:before="120" w:after="120" w:line="360" w:lineRule="auto"/>
        <w:ind w:firstLine="480"/>
        <w:outlineLvl w:val="2"/>
        <w:rPr>
          <w:rFonts w:hint="eastAsia" w:ascii="宋体" w:hAnsi="宋体" w:eastAsia="宋体" w:cs="宋体"/>
          <w:b/>
          <w:snapToGrid w:val="0"/>
          <w:color w:val="000000" w:themeColor="text1"/>
          <w:sz w:val="24"/>
          <w:highlight w:val="none"/>
          <w14:textFill>
            <w14:solidFill>
              <w14:schemeClr w14:val="tx1"/>
            </w14:solidFill>
          </w14:textFill>
        </w:rPr>
      </w:pPr>
      <w:bookmarkStart w:id="78" w:name="_Toc27584"/>
      <w:r>
        <w:rPr>
          <w:rFonts w:hint="eastAsia" w:ascii="宋体" w:hAnsi="宋体" w:eastAsia="宋体" w:cs="宋体"/>
          <w:b/>
          <w:snapToGrid w:val="0"/>
          <w:color w:val="000000" w:themeColor="text1"/>
          <w:sz w:val="24"/>
          <w:highlight w:val="none"/>
          <w14:textFill>
            <w14:solidFill>
              <w14:schemeClr w14:val="tx1"/>
            </w14:solidFill>
          </w14:textFill>
        </w:rPr>
        <w:t xml:space="preserve">15.4 </w:t>
      </w:r>
      <w:r>
        <w:rPr>
          <w:rFonts w:hint="eastAsia" w:ascii="宋体" w:hAnsi="宋体" w:eastAsia="宋体" w:cs="宋体"/>
          <w:bCs/>
          <w:snapToGrid w:val="0"/>
          <w:color w:val="000000" w:themeColor="text1"/>
          <w:sz w:val="24"/>
          <w:highlight w:val="none"/>
          <w14:textFill>
            <w14:solidFill>
              <w14:schemeClr w14:val="tx1"/>
            </w14:solidFill>
          </w14:textFill>
        </w:rPr>
        <w:t>初步评审阶段</w:t>
      </w:r>
      <w:bookmarkEnd w:id="78"/>
    </w:p>
    <w:p w14:paraId="15E4DAB8">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初步评审阶段分为资格评审、形式评审和响应性评审三个环节。</w:t>
      </w:r>
    </w:p>
    <w:p w14:paraId="3447F8B6">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15.4.1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资格评审环节</w:t>
      </w:r>
    </w:p>
    <w:p w14:paraId="7AD79F3E">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资格评审事项包括：</w:t>
      </w:r>
    </w:p>
    <w:p w14:paraId="079C2C9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（1）投标人是否符合本章第三节</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第2.4条</w:t>
      </w:r>
      <w:r>
        <w:rPr>
          <w:rFonts w:hint="eastAsia" w:ascii="宋体" w:hAnsi="宋体" w:eastAsia="宋体" w:cs="宋体"/>
          <w:snapToGrid w:val="0"/>
          <w:color w:val="000000" w:themeColor="text1"/>
          <w:kern w:val="0"/>
          <w:sz w:val="24"/>
          <w:szCs w:val="24"/>
          <w:highlight w:val="none"/>
          <w14:textFill>
            <w14:solidFill>
              <w14:schemeClr w14:val="tx1"/>
            </w14:solidFill>
          </w14:textFill>
        </w:rPr>
        <w:t>“禁止投标条款”规定。</w:t>
      </w:r>
    </w:p>
    <w:p w14:paraId="7BD65AAF">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（2）投标人名称是否与营业执照、资质证书一致。</w:t>
      </w:r>
    </w:p>
    <w:p w14:paraId="5E7C6C63">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（3）投标人的资质是否符合招标文件规定；其营业执照、资质证书是否合法、有效、准确。</w:t>
      </w:r>
    </w:p>
    <w:p w14:paraId="76225D12">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设计负责人简历表</w:t>
      </w:r>
      <w:r>
        <w:rPr>
          <w:rFonts w:hint="eastAsia" w:ascii="宋体" w:hAnsi="宋体" w:eastAsia="宋体" w:cs="宋体"/>
          <w:snapToGrid w:val="0"/>
          <w:color w:val="000000" w:themeColor="text1"/>
          <w:kern w:val="0"/>
          <w:sz w:val="24"/>
          <w:szCs w:val="24"/>
          <w:highlight w:val="none"/>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拟派项目负责人（设计负责人）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是否与《开标一览表》一致。</w:t>
      </w:r>
    </w:p>
    <w:p w14:paraId="4DBF099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拟派项目负责人（设计负责人）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的条件是否符合招标文件规定；</w:t>
      </w:r>
      <w:r>
        <w:rPr>
          <w:rFonts w:hint="eastAsia" w:ascii="宋体" w:hAnsi="宋体" w:eastAsia="宋体" w:cs="宋体"/>
          <w:color w:val="000000" w:themeColor="text1"/>
          <w:sz w:val="24"/>
          <w:szCs w:val="24"/>
          <w:highlight w:val="none"/>
          <w14:textFill>
            <w14:solidFill>
              <w14:schemeClr w14:val="tx1"/>
            </w14:solidFill>
          </w14:textFill>
        </w:rPr>
        <w:t>拟派项目负责人（设计负责人）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的各类证书、证件、证明是否合法、有效、准确。</w:t>
      </w:r>
    </w:p>
    <w:p w14:paraId="55A5C7D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）投标人为外省建筑企业的，是否按规定在“进粤企业和人员诚信信息登记平台”录入企业及其拟派人员有关信息并通过数据规范检查。</w:t>
      </w:r>
    </w:p>
    <w:p w14:paraId="0DD1F52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p>
    <w:p w14:paraId="556F2C7E">
      <w:pPr>
        <w:wordWrap w:val="0"/>
        <w:adjustRightInd w:val="0"/>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15.4.2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形式评审环节</w:t>
      </w:r>
    </w:p>
    <w:p w14:paraId="7157B09B">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形式评审事项包括：</w:t>
      </w:r>
    </w:p>
    <w:p w14:paraId="3E2E31FC">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（1）各分册是否按招标文件规定加盖电子印章。</w:t>
      </w:r>
    </w:p>
    <w:p w14:paraId="18F54385">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（2）本节第10.2.2目、第10.3.2目中规定的“所有投标人均应提供”的组成内容（包括该组成内容的所附资料）是否完整、齐全。</w:t>
      </w:r>
    </w:p>
    <w:p w14:paraId="0AFFCA49">
      <w:pPr>
        <w:wordWrap w:val="0"/>
        <w:adjustRightInd w:val="0"/>
        <w:snapToGrid w:val="0"/>
        <w:spacing w:line="360" w:lineRule="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b/>
          <w:bCs/>
          <w:snapToGrid w:val="0"/>
          <w:color w:val="000000" w:themeColor="text1"/>
          <w:kern w:val="0"/>
          <w:sz w:val="24"/>
          <w:highlight w:val="none"/>
          <w14:textFill>
            <w14:solidFill>
              <w14:schemeClr w14:val="tx1"/>
            </w14:solidFill>
          </w14:textFill>
        </w:rPr>
        <w:t>15.4.3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响应性评审环节</w:t>
      </w:r>
    </w:p>
    <w:p w14:paraId="3BD0BD2E">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响应性评审事项包括：</w:t>
      </w:r>
    </w:p>
    <w:p w14:paraId="65BC9EB9">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（1）投标有效期、质量标准、工期等是否响应招标文件实质性要求；是否擅自修改、遗漏《投标函》《各项承诺一览表》的实质性内容。</w:t>
      </w:r>
    </w:p>
    <w:p w14:paraId="108EA05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（2）投标总价是否唯一；出现两个或两个以上投标总价的（同一个投标总价大、小写不一致的除外）；投标总价超出最高投标总价限价的；勘察费及设计费是否超出对应的最高投标限价。</w:t>
      </w:r>
    </w:p>
    <w:p w14:paraId="1ECD527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（3）技术标书的质量、保障措施是否符合国家和省市现行有关规范、规定、标准，是否能实现工程质量、进度管理目标。</w:t>
      </w:r>
    </w:p>
    <w:p w14:paraId="3F41A390">
      <w:pPr>
        <w:wordWrap w:val="0"/>
        <w:adjustRightInd w:val="0"/>
        <w:snapToGrid w:val="0"/>
        <w:spacing w:line="360" w:lineRule="auto"/>
        <w:ind w:firstLine="562"/>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15.4.4</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否决投标说明</w:t>
      </w:r>
    </w:p>
    <w:p w14:paraId="24E3FB60">
      <w:pPr>
        <w:wordWrap w:val="0"/>
        <w:adjustRightInd w:val="0"/>
        <w:snapToGrid w:val="0"/>
        <w:spacing w:line="360" w:lineRule="auto"/>
        <w:ind w:firstLine="562"/>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初步评审阶段各个环节否决投标的全部条件，在本章第四节“否决投标条件”第</w:t>
      </w:r>
      <w:r>
        <w:rPr>
          <w:rFonts w:hint="eastAsia" w:ascii="宋体" w:hAnsi="宋体" w:eastAsia="宋体" w:cs="宋体"/>
          <w:b/>
          <w:bCs/>
          <w:snapToGrid w:val="0"/>
          <w:color w:val="000000" w:themeColor="text1"/>
          <w:kern w:val="0"/>
          <w:sz w:val="24"/>
          <w:highlight w:val="none"/>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条至第</w:t>
      </w:r>
      <w:r>
        <w:rPr>
          <w:rFonts w:hint="eastAsia" w:ascii="宋体" w:hAnsi="宋体" w:eastAsia="宋体" w:cs="宋体"/>
          <w:b/>
          <w:bCs/>
          <w:snapToGrid w:val="0"/>
          <w:color w:val="000000" w:themeColor="text1"/>
          <w:kern w:val="0"/>
          <w:sz w:val="24"/>
          <w:highlight w:val="none"/>
          <w14:textFill>
            <w14:solidFill>
              <w14:schemeClr w14:val="tx1"/>
            </w14:solidFill>
          </w14:textFill>
        </w:rPr>
        <w:t>4</w:t>
      </w:r>
      <w:r>
        <w:rPr>
          <w:rFonts w:hint="eastAsia" w:ascii="宋体" w:hAnsi="宋体" w:eastAsia="宋体" w:cs="宋体"/>
          <w:snapToGrid w:val="0"/>
          <w:color w:val="000000" w:themeColor="text1"/>
          <w:kern w:val="0"/>
          <w:sz w:val="24"/>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A4E2B61">
      <w:pPr>
        <w:keepNext/>
        <w:keepLines/>
        <w:wordWrap w:val="0"/>
        <w:snapToGrid w:val="0"/>
        <w:spacing w:before="120" w:after="120" w:line="440" w:lineRule="exact"/>
        <w:ind w:firstLine="480"/>
        <w:outlineLvl w:val="2"/>
        <w:rPr>
          <w:rFonts w:hint="eastAsia" w:ascii="宋体" w:hAnsi="宋体" w:eastAsia="宋体" w:cs="宋体"/>
          <w:b/>
          <w:snapToGrid w:val="0"/>
          <w:color w:val="000000" w:themeColor="text1"/>
          <w:sz w:val="24"/>
          <w:highlight w:val="none"/>
          <w14:textFill>
            <w14:solidFill>
              <w14:schemeClr w14:val="tx1"/>
            </w14:solidFill>
          </w14:textFill>
        </w:rPr>
      </w:pPr>
      <w:bookmarkStart w:id="79" w:name="_Toc13281"/>
      <w:r>
        <w:rPr>
          <w:rFonts w:hint="eastAsia" w:ascii="宋体" w:hAnsi="宋体" w:eastAsia="宋体" w:cs="宋体"/>
          <w:b/>
          <w:snapToGrid w:val="0"/>
          <w:color w:val="000000" w:themeColor="text1"/>
          <w:sz w:val="24"/>
          <w:highlight w:val="none"/>
          <w14:textFill>
            <w14:solidFill>
              <w14:schemeClr w14:val="tx1"/>
            </w14:solidFill>
          </w14:textFill>
        </w:rPr>
        <w:t xml:space="preserve">15.5 </w:t>
      </w:r>
      <w:r>
        <w:rPr>
          <w:rFonts w:hint="eastAsia" w:ascii="宋体" w:hAnsi="宋体" w:eastAsia="宋体" w:cs="宋体"/>
          <w:bCs/>
          <w:snapToGrid w:val="0"/>
          <w:color w:val="000000" w:themeColor="text1"/>
          <w:sz w:val="24"/>
          <w:highlight w:val="none"/>
          <w14:textFill>
            <w14:solidFill>
              <w14:schemeClr w14:val="tx1"/>
            </w14:solidFill>
          </w14:textFill>
        </w:rPr>
        <w:t>详细评审</w:t>
      </w:r>
      <w:bookmarkStart w:id="80" w:name="_Hlt121629839"/>
      <w:r>
        <w:rPr>
          <w:rFonts w:hint="eastAsia" w:ascii="宋体" w:hAnsi="宋体" w:eastAsia="宋体" w:cs="宋体"/>
          <w:bCs/>
          <w:snapToGrid w:val="0"/>
          <w:color w:val="000000" w:themeColor="text1"/>
          <w:sz w:val="24"/>
          <w:highlight w:val="none"/>
          <w14:textFill>
            <w14:solidFill>
              <w14:schemeClr w14:val="tx1"/>
            </w14:solidFill>
          </w14:textFill>
        </w:rPr>
        <w:t>阶段</w:t>
      </w:r>
      <w:bookmarkEnd w:id="79"/>
    </w:p>
    <w:p w14:paraId="67BD2C79">
      <w:pPr>
        <w:wordWrap w:val="0"/>
        <w:adjustRightInd w:val="0"/>
        <w:snapToGrid w:val="0"/>
        <w:spacing w:line="440" w:lineRule="exac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    15.5.1</w:t>
      </w:r>
      <w:r>
        <w:rPr>
          <w:rFonts w:hint="eastAsia" w:ascii="宋体" w:hAnsi="宋体" w:eastAsia="宋体" w:cs="宋体"/>
          <w:bCs/>
          <w:snapToGrid w:val="0"/>
          <w:color w:val="000000" w:themeColor="text1"/>
          <w:kern w:val="0"/>
          <w:sz w:val="24"/>
          <w:highlight w:val="none"/>
          <w14:textFill>
            <w14:solidFill>
              <w14:schemeClr w14:val="tx1"/>
            </w14:solidFill>
          </w14:textFill>
        </w:rPr>
        <w:t xml:space="preserve"> “综合评估法”评审程序</w:t>
      </w:r>
    </w:p>
    <w:p w14:paraId="7A2FE83D">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评审内容分为商务、技术和投标报价三大部分，</w:t>
      </w:r>
      <w:r>
        <w:rPr>
          <w:rFonts w:hint="eastAsia" w:ascii="宋体" w:hAnsi="宋体" w:eastAsia="宋体" w:cs="宋体"/>
          <w:color w:val="000000" w:themeColor="text1"/>
          <w:sz w:val="24"/>
          <w:szCs w:val="24"/>
          <w:highlight w:val="none"/>
          <w14:textFill>
            <w14:solidFill>
              <w14:schemeClr w14:val="tx1"/>
            </w14:solidFill>
          </w14:textFill>
        </w:rPr>
        <w:t>综合得分满分为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100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。其中，商务合计满分</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60</w:t>
      </w:r>
      <w:r>
        <w:rPr>
          <w:rFonts w:hint="eastAsia" w:ascii="宋体" w:hAnsi="宋体" w:eastAsia="宋体" w:cs="宋体"/>
          <w:snapToGrid w:val="0"/>
          <w:color w:val="000000" w:themeColor="text1"/>
          <w:kern w:val="0"/>
          <w:sz w:val="24"/>
          <w:highlight w:val="none"/>
          <w14:textFill>
            <w14:solidFill>
              <w14:schemeClr w14:val="tx1"/>
            </w14:solidFill>
          </w14:textFill>
        </w:rPr>
        <w:t>分，技术合计满分</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20</w:t>
      </w:r>
      <w:r>
        <w:rPr>
          <w:rFonts w:hint="eastAsia" w:ascii="宋体" w:hAnsi="宋体" w:eastAsia="宋体" w:cs="宋体"/>
          <w:snapToGrid w:val="0"/>
          <w:color w:val="000000" w:themeColor="text1"/>
          <w:kern w:val="0"/>
          <w:sz w:val="24"/>
          <w:highlight w:val="none"/>
          <w14:textFill>
            <w14:solidFill>
              <w14:schemeClr w14:val="tx1"/>
            </w14:solidFill>
          </w14:textFill>
        </w:rPr>
        <w:t>分，投标报价满分</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w:t>
      </w:r>
      <w:r>
        <w:rPr>
          <w:rFonts w:hint="eastAsia" w:ascii="宋体" w:hAnsi="宋体" w:eastAsia="宋体" w:cs="宋体"/>
          <w:snapToGrid w:val="0"/>
          <w:color w:val="000000" w:themeColor="text1"/>
          <w:kern w:val="0"/>
          <w:sz w:val="24"/>
          <w:highlight w:val="none"/>
          <w14:textFill>
            <w14:solidFill>
              <w14:schemeClr w14:val="tx1"/>
            </w14:solidFill>
          </w14:textFill>
        </w:rPr>
        <w:t>分。</w:t>
      </w:r>
    </w:p>
    <w:p w14:paraId="0540BD27">
      <w:pPr>
        <w:wordWrap w:val="0"/>
        <w:adjustRightInd w:val="0"/>
        <w:snapToGrid w:val="0"/>
        <w:spacing w:line="440" w:lineRule="exact"/>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除特别注明外，综合得分以及商务得分、技术得分、投标报价得分的中间过程计算值和最终值，均按“四舍五入”原则精确到两位小数。</w:t>
      </w:r>
    </w:p>
    <w:p w14:paraId="654458A3">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（1）商务得分M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1</w:t>
      </w:r>
    </w:p>
    <w:p w14:paraId="4E31026F">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090B549D">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（2）技术得分M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2</w:t>
      </w:r>
    </w:p>
    <w:p w14:paraId="4F4F7434">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int="eastAsia" w:ascii="宋体" w:hAnsi="宋体" w:eastAsia="宋体" w:cs="宋体"/>
          <w:snapToGrid w:val="0"/>
          <w:color w:val="000000" w:themeColor="text1"/>
          <w:kern w:val="0"/>
          <w:sz w:val="24"/>
          <w:highlight w:val="none"/>
          <w14:textFill>
            <w14:solidFill>
              <w14:schemeClr w14:val="tx1"/>
            </w14:solidFill>
          </w14:textFill>
        </w:rPr>
        <w:t>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2</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7C931674">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（3）投标报价得分M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3</w:t>
      </w:r>
    </w:p>
    <w:p w14:paraId="539E7786">
      <w:pPr>
        <w:wordWrap w:val="0"/>
        <w:adjustRightInd w:val="0"/>
        <w:snapToGrid w:val="0"/>
        <w:spacing w:line="440" w:lineRule="exact"/>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a</w:t>
      </w:r>
      <w:r>
        <w:rPr>
          <w:rFonts w:hint="eastAsia" w:ascii="宋体" w:hAnsi="宋体" w:eastAsia="宋体" w:cs="宋体"/>
          <w:snapToGrid w:val="0"/>
          <w:color w:val="000000" w:themeColor="text1"/>
          <w:kern w:val="0"/>
          <w:sz w:val="24"/>
          <w:highlight w:val="none"/>
          <w14:textFill>
            <w14:solidFill>
              <w14:schemeClr w14:val="tx1"/>
            </w14:solidFill>
          </w14:textFill>
        </w:rPr>
        <w:t>．评标委员会按照《综合评分表》投标报价部分指定的方法计算评标基准价D。</w:t>
      </w:r>
    </w:p>
    <w:p w14:paraId="75330BBE">
      <w:pPr>
        <w:adjustRightInd w:val="0"/>
        <w:snapToGrid w:val="0"/>
        <w:spacing w:line="440" w:lineRule="exact"/>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b</w:t>
      </w:r>
      <w:r>
        <w:rPr>
          <w:rFonts w:hint="eastAsia" w:ascii="宋体" w:hAnsi="宋体" w:eastAsia="宋体" w:cs="宋体"/>
          <w:snapToGrid w:val="0"/>
          <w:color w:val="000000" w:themeColor="text1"/>
          <w:kern w:val="0"/>
          <w:sz w:val="24"/>
          <w:highlight w:val="none"/>
          <w14:textFill>
            <w14:solidFill>
              <w14:schemeClr w14:val="tx1"/>
            </w14:solidFill>
          </w14:textFill>
        </w:rPr>
        <w:t>．采用内插法计算某投标人的投标报价得分M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3</w:t>
      </w:r>
      <w:r>
        <w:rPr>
          <w:rFonts w:hint="eastAsia" w:ascii="宋体" w:hAnsi="宋体" w:eastAsia="宋体" w:cs="宋体"/>
          <w:snapToGrid w:val="0"/>
          <w:color w:val="000000" w:themeColor="text1"/>
          <w:kern w:val="0"/>
          <w:sz w:val="24"/>
          <w:highlight w:val="none"/>
          <w14:textFill>
            <w14:solidFill>
              <w14:schemeClr w14:val="tx1"/>
            </w14:solidFill>
          </w14:textFill>
        </w:rPr>
        <w:t>，即当投标人的投标总价等于评标基准价时得</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highlight w:val="none"/>
          <w14:textFill>
            <w14:solidFill>
              <w14:schemeClr w14:val="tx1"/>
            </w14:solidFill>
          </w14:textFill>
        </w:rPr>
        <w:t>0分，每高于评标基准价一个百分点扣</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分，每低于评标基准价一个百分点扣</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0.5</w:t>
      </w:r>
      <w:r>
        <w:rPr>
          <w:rFonts w:hint="eastAsia" w:ascii="宋体" w:hAnsi="宋体" w:eastAsia="宋体" w:cs="宋体"/>
          <w:snapToGrid w:val="0"/>
          <w:color w:val="000000" w:themeColor="text1"/>
          <w:kern w:val="0"/>
          <w:sz w:val="24"/>
          <w:highlight w:val="none"/>
          <w14:textFill>
            <w14:solidFill>
              <w14:schemeClr w14:val="tx1"/>
            </w14:solidFill>
          </w14:textFill>
        </w:rPr>
        <w:t>分，扣完为止。公式如下：</w:t>
      </w:r>
    </w:p>
    <w:p w14:paraId="06E2BFF1">
      <w:pPr>
        <w:wordWrap w:val="0"/>
        <w:adjustRightInd w:val="0"/>
        <w:snapToGrid w:val="0"/>
        <w:spacing w:line="44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3</w:t>
      </w:r>
      <w:r>
        <w:rPr>
          <w:rFonts w:hint="eastAsia" w:ascii="宋体" w:hAnsi="宋体" w:eastAsia="宋体" w:cs="宋体"/>
          <w:snapToGrid w:val="0"/>
          <w:color w:val="000000" w:themeColor="text1"/>
          <w:kern w:val="0"/>
          <w:sz w:val="24"/>
          <w:highlight w:val="none"/>
          <w14:textFill>
            <w14:solidFill>
              <w14:schemeClr w14:val="tx1"/>
            </w14:solidFill>
          </w14:textFill>
        </w:rPr>
        <w:t>＝</w:t>
      </w:r>
      <w:r>
        <w:rPr>
          <w:rFonts w:hint="eastAsia" w:ascii="宋体" w:hAnsi="宋体" w:cs="宋体"/>
          <w:snapToGrid w:val="0"/>
          <w:color w:val="000000" w:themeColor="text1"/>
          <w:kern w:val="0"/>
          <w:sz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highlight w:val="none"/>
          <w14:textFill>
            <w14:solidFill>
              <w14:schemeClr w14:val="tx1"/>
            </w14:solidFill>
          </w14:textFill>
        </w:rPr>
        <w:t>0－（| Di－D | ÷D）×100×E</w:t>
      </w:r>
    </w:p>
    <w:p w14:paraId="78DA4F1A">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式中：D为评标基准价；Di为某投标人的投标总价；E为扣分因子，当Di＞D时，E＝</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；当Di＜D时，E＝</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0.5</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10289CBB">
      <w:pPr>
        <w:wordWrap w:val="0"/>
        <w:adjustRightInd w:val="0"/>
        <w:snapToGrid w:val="0"/>
        <w:spacing w:line="440" w:lineRule="exact"/>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（3）综合得分M</w:t>
      </w:r>
    </w:p>
    <w:p w14:paraId="6E15C9CB">
      <w:pPr>
        <w:wordWrap w:val="0"/>
        <w:adjustRightInd w:val="0"/>
        <w:snapToGrid w:val="0"/>
        <w:spacing w:line="440" w:lineRule="exact"/>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综合得分满分100分，公式如下：</w:t>
      </w:r>
    </w:p>
    <w:p w14:paraId="3BD37C23">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综合得分M＝ 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2</w:t>
      </w:r>
      <w:r>
        <w:rPr>
          <w:rFonts w:hint="eastAsia" w:ascii="宋体" w:hAnsi="宋体" w:eastAsia="宋体" w:cs="宋体"/>
          <w:snapToGrid w:val="0"/>
          <w:color w:val="000000" w:themeColor="text1"/>
          <w:kern w:val="0"/>
          <w:sz w:val="24"/>
          <w:highlight w:val="none"/>
          <w14:textFill>
            <w14:solidFill>
              <w14:schemeClr w14:val="tx1"/>
            </w14:solidFill>
          </w14:textFill>
        </w:rPr>
        <w:t>＋M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3</w:t>
      </w:r>
    </w:p>
    <w:p w14:paraId="4FE8CFD2">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式中：M</w:t>
      </w:r>
      <w:r>
        <w:rPr>
          <w:rFonts w:hint="eastAsia" w:ascii="宋体" w:hAnsi="宋体" w:eastAsia="宋体" w:cs="宋体"/>
          <w:color w:val="000000" w:themeColor="text1"/>
          <w:sz w:val="24"/>
          <w:szCs w:val="24"/>
          <w:highlight w:val="none"/>
          <w14:textFill>
            <w14:solidFill>
              <w14:schemeClr w14:val="tx1"/>
            </w14:solidFill>
          </w14:textFill>
        </w:rPr>
        <w:t>为综合得分</w:t>
      </w:r>
      <w:r>
        <w:rPr>
          <w:rFonts w:hint="eastAsia" w:ascii="宋体" w:hAnsi="宋体" w:eastAsia="宋体" w:cs="宋体"/>
          <w:snapToGrid w:val="0"/>
          <w:color w:val="000000" w:themeColor="text1"/>
          <w:kern w:val="0"/>
          <w:sz w:val="24"/>
          <w:highlight w:val="none"/>
          <w14:textFill>
            <w14:solidFill>
              <w14:schemeClr w14:val="tx1"/>
            </w14:solidFill>
          </w14:textFill>
        </w:rPr>
        <w:t>，M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为商务得分，</w:t>
      </w:r>
      <w:r>
        <w:rPr>
          <w:rFonts w:hint="eastAsia" w:ascii="宋体" w:hAnsi="宋体" w:eastAsia="宋体" w:cs="宋体"/>
          <w:snapToGrid w:val="0"/>
          <w:color w:val="000000" w:themeColor="text1"/>
          <w:kern w:val="0"/>
          <w:sz w:val="24"/>
          <w:highlight w:val="none"/>
          <w14:textFill>
            <w14:solidFill>
              <w14:schemeClr w14:val="tx1"/>
            </w14:solidFill>
          </w14:textFill>
        </w:rPr>
        <w:t>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为技术得分，</w:t>
      </w:r>
      <w:r>
        <w:rPr>
          <w:rFonts w:hint="eastAsia" w:ascii="宋体" w:hAnsi="宋体" w:eastAsia="宋体" w:cs="宋体"/>
          <w:snapToGrid w:val="0"/>
          <w:color w:val="000000" w:themeColor="text1"/>
          <w:kern w:val="0"/>
          <w:sz w:val="24"/>
          <w:highlight w:val="none"/>
          <w14:textFill>
            <w14:solidFill>
              <w14:schemeClr w14:val="tx1"/>
            </w14:solidFill>
          </w14:textFill>
        </w:rPr>
        <w:t>M</w:t>
      </w:r>
      <w:r>
        <w:rPr>
          <w:rFonts w:hint="eastAsia" w:ascii="宋体" w:hAnsi="宋体" w:eastAsia="宋体" w:cs="宋体"/>
          <w:snapToGrid w:val="0"/>
          <w:color w:val="000000" w:themeColor="text1"/>
          <w:kern w:val="0"/>
          <w:sz w:val="24"/>
          <w:highlight w:val="none"/>
          <w:vertAlign w:val="subscript"/>
          <w14:textFill>
            <w14:solidFill>
              <w14:schemeClr w14:val="tx1"/>
            </w14:solidFill>
          </w14:textFill>
        </w:rPr>
        <w:t>3</w:t>
      </w:r>
      <w:r>
        <w:rPr>
          <w:rFonts w:hint="eastAsia" w:ascii="宋体" w:hAnsi="宋体" w:eastAsia="宋体" w:cs="宋体"/>
          <w:snapToGrid w:val="0"/>
          <w:color w:val="000000" w:themeColor="text1"/>
          <w:kern w:val="0"/>
          <w:sz w:val="24"/>
          <w:highlight w:val="none"/>
          <w14:textFill>
            <w14:solidFill>
              <w14:schemeClr w14:val="tx1"/>
            </w14:solidFill>
          </w14:textFill>
        </w:rPr>
        <w:t>为投标报价得分。</w:t>
      </w:r>
    </w:p>
    <w:p w14:paraId="10033F04">
      <w:pPr>
        <w:wordWrap w:val="0"/>
        <w:adjustRightInd w:val="0"/>
        <w:snapToGrid w:val="0"/>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color w:val="000000" w:themeColor="text1"/>
          <w:sz w:val="24"/>
          <w:szCs w:val="24"/>
          <w:highlight w:val="none"/>
          <w:lang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w:t>
      </w:r>
    </w:p>
    <w:p w14:paraId="1FC547EC">
      <w:pPr>
        <w:wordWrap w:val="0"/>
        <w:adjustRightInd w:val="0"/>
        <w:snapToGrid w:val="0"/>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定标候选人得分只作为评标委员会的推荐依据，不作为定标委员会对中标候选人排序的依据。</w:t>
      </w:r>
      <w:r>
        <w:rPr>
          <w:rFonts w:hint="eastAsia" w:ascii="宋体" w:hAnsi="宋体" w:eastAsia="宋体" w:cs="宋体"/>
          <w:color w:val="000000" w:themeColor="text1"/>
          <w:sz w:val="24"/>
          <w:szCs w:val="24"/>
          <w:highlight w:val="none"/>
          <w:lang w:val="en-US" w:eastAsia="zh-CN"/>
          <w14:textFill>
            <w14:solidFill>
              <w14:schemeClr w14:val="tx1"/>
            </w14:solidFill>
          </w14:textFill>
        </w:rPr>
        <w:t>当有效投标人数量不足5名但满足法定要求时，所有通过评审的有效投标人均应作为定标候选人。</w:t>
      </w:r>
    </w:p>
    <w:p w14:paraId="3C6EB87E">
      <w:pPr>
        <w:wordWrap w:val="0"/>
        <w:adjustRightInd w:val="0"/>
        <w:snapToGrid w:val="0"/>
        <w:spacing w:before="260" w:after="260" w:line="440" w:lineRule="exact"/>
        <w:jc w:val="center"/>
        <w:rPr>
          <w:rFonts w:hint="default" w:ascii="宋体" w:hAnsi="宋体" w:eastAsia="宋体" w:cs="宋体"/>
          <w:b/>
          <w:bCs/>
          <w:snapToGrid w:val="0"/>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br w:type="page"/>
      </w:r>
      <w:r>
        <w:rPr>
          <w:rFonts w:hint="eastAsia" w:ascii="宋体" w:hAnsi="宋体" w:eastAsia="宋体" w:cs="宋体"/>
          <w:b/>
          <w:bCs/>
          <w:snapToGrid w:val="0"/>
          <w:color w:val="000000" w:themeColor="text1"/>
          <w:kern w:val="0"/>
          <w:sz w:val="30"/>
          <w:szCs w:val="30"/>
          <w:highlight w:val="none"/>
          <w14:textFill>
            <w14:solidFill>
              <w14:schemeClr w14:val="tx1"/>
            </w14:solidFill>
          </w14:textFill>
        </w:rPr>
        <w:t>综合评分表</w:t>
      </w:r>
    </w:p>
    <w:tbl>
      <w:tblPr>
        <w:tblStyle w:val="19"/>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592"/>
        <w:gridCol w:w="3240"/>
        <w:gridCol w:w="3962"/>
      </w:tblGrid>
      <w:tr w14:paraId="4F02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0101" w:type="dxa"/>
            <w:gridSpan w:val="4"/>
            <w:shd w:val="clear" w:color="auto" w:fill="D7D7D7"/>
            <w:noWrap w:val="0"/>
            <w:vAlign w:val="center"/>
          </w:tcPr>
          <w:p w14:paraId="2A5B1949">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商务部分，满分：</w:t>
            </w:r>
            <w:r>
              <w:rPr>
                <w:rFonts w:hint="eastAsia" w:ascii="宋体" w:hAnsi="宋体" w:cs="宋体"/>
                <w:b w:val="0"/>
                <w:bCs w:val="0"/>
                <w:caps w:val="0"/>
                <w:smallCaps w:val="0"/>
                <w:snapToGrid w:val="0"/>
                <w:color w:val="000000" w:themeColor="text1"/>
                <w:spacing w:val="0"/>
                <w:kern w:val="0"/>
                <w:sz w:val="24"/>
                <w:szCs w:val="24"/>
                <w:highlight w:val="none"/>
                <w:u w:val="single"/>
                <w:lang w:val="en-US" w:eastAsia="zh-CN" w:bidi="ar-SA"/>
                <w14:textFill>
                  <w14:solidFill>
                    <w14:schemeClr w14:val="tx1"/>
                  </w14:solidFill>
                </w14:textFill>
              </w:rPr>
              <w:t>6</w:t>
            </w:r>
            <w:r>
              <w:rPr>
                <w:rFonts w:hint="eastAsia" w:ascii="宋体" w:hAnsi="宋体" w:eastAsia="宋体" w:cs="宋体"/>
                <w:b w:val="0"/>
                <w:bCs w:val="0"/>
                <w:caps w:val="0"/>
                <w:smallCaps w:val="0"/>
                <w:snapToGrid w:val="0"/>
                <w:color w:val="000000" w:themeColor="text1"/>
                <w:spacing w:val="0"/>
                <w:kern w:val="0"/>
                <w:sz w:val="24"/>
                <w:szCs w:val="24"/>
                <w:highlight w:val="none"/>
                <w:u w:val="single"/>
                <w:lang w:val="en-US" w:eastAsia="zh-CN" w:bidi="ar-SA"/>
                <w14:textFill>
                  <w14:solidFill>
                    <w14:schemeClr w14:val="tx1"/>
                  </w14:solidFill>
                </w14:textFill>
              </w:rPr>
              <w:t>0</w:t>
            </w: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分。</w:t>
            </w:r>
          </w:p>
        </w:tc>
      </w:tr>
      <w:tr w14:paraId="76B5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899" w:type="dxa"/>
            <w:gridSpan w:val="2"/>
            <w:noWrap w:val="0"/>
            <w:vAlign w:val="center"/>
          </w:tcPr>
          <w:p w14:paraId="21E1ACDF">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评分因素</w:t>
            </w:r>
          </w:p>
        </w:tc>
        <w:tc>
          <w:tcPr>
            <w:tcW w:w="3240" w:type="dxa"/>
            <w:noWrap w:val="0"/>
            <w:vAlign w:val="center"/>
          </w:tcPr>
          <w:p w14:paraId="0D2D4F11">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评分标准</w:t>
            </w:r>
          </w:p>
        </w:tc>
        <w:tc>
          <w:tcPr>
            <w:tcW w:w="3962" w:type="dxa"/>
            <w:noWrap w:val="0"/>
            <w:vAlign w:val="center"/>
          </w:tcPr>
          <w:p w14:paraId="341B8A8B">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center"/>
              <w:textAlignment w:val="auto"/>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备注</w:t>
            </w:r>
          </w:p>
        </w:tc>
      </w:tr>
      <w:tr w14:paraId="1C03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1307" w:type="dxa"/>
            <w:vMerge w:val="restart"/>
            <w:noWrap w:val="0"/>
            <w:vAlign w:val="center"/>
          </w:tcPr>
          <w:p w14:paraId="0889DA85">
            <w:pPr>
              <w:widowControl w:val="0"/>
              <w:shd w:val="clear" w:color="auto" w:fill="auto"/>
              <w:wordWrap w:val="0"/>
              <w:adjustRightInd w:val="0"/>
              <w:snapToGrid w:val="0"/>
              <w:spacing w:after="0" w:afterLines="0" w:afterAutospacing="0"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商务部分（</w:t>
            </w:r>
            <w:r>
              <w:rPr>
                <w:rFonts w:hint="eastAsia" w:ascii="宋体" w:hAnsi="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6</w:t>
            </w: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0分）</w:t>
            </w:r>
          </w:p>
        </w:tc>
        <w:tc>
          <w:tcPr>
            <w:tcW w:w="1592" w:type="dxa"/>
            <w:noWrap w:val="0"/>
            <w:vAlign w:val="center"/>
          </w:tcPr>
          <w:p w14:paraId="616FB52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项目业绩</w:t>
            </w:r>
          </w:p>
          <w:p w14:paraId="472E510F">
            <w:pPr>
              <w:spacing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240" w:type="dxa"/>
            <w:noWrap w:val="0"/>
            <w:vAlign w:val="center"/>
          </w:tcPr>
          <w:p w14:paraId="0D6A122E">
            <w:pPr>
              <w:spacing w:line="360" w:lineRule="auto"/>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企业自</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年1月1日</w:t>
            </w:r>
            <w:r>
              <w:rPr>
                <w:rFonts w:hint="eastAsia" w:ascii="宋体" w:hAnsi="宋体" w:eastAsia="宋体" w:cs="宋体"/>
                <w:color w:val="000000" w:themeColor="text1"/>
                <w:sz w:val="24"/>
                <w:szCs w:val="24"/>
                <w:highlight w:val="none"/>
                <w:lang w:eastAsia="zh-CN"/>
                <w14:textFill>
                  <w14:solidFill>
                    <w14:schemeClr w14:val="tx1"/>
                  </w14:solidFill>
                </w14:textFill>
              </w:rPr>
              <w:t>起</w:t>
            </w:r>
            <w:r>
              <w:rPr>
                <w:rFonts w:hint="eastAsia" w:ascii="宋体" w:hAnsi="宋体" w:eastAsia="宋体" w:cs="宋体"/>
                <w:color w:val="000000" w:themeColor="text1"/>
                <w:sz w:val="24"/>
                <w:szCs w:val="24"/>
                <w:highlight w:val="none"/>
                <w14:textFill>
                  <w14:solidFill>
                    <w14:schemeClr w14:val="tx1"/>
                  </w14:solidFill>
                </w14:textFill>
              </w:rPr>
              <w:t>至投标文件递交截止之日止，</w:t>
            </w:r>
            <w:r>
              <w:rPr>
                <w:rFonts w:hint="eastAsia" w:ascii="宋体" w:hAnsi="宋体" w:cs="宋体"/>
                <w:color w:val="000000" w:themeColor="text1"/>
                <w:sz w:val="24"/>
                <w:szCs w:val="24"/>
                <w:highlight w:val="none"/>
                <w:lang w:val="en-US" w:eastAsia="zh-CN"/>
                <w14:textFill>
                  <w14:solidFill>
                    <w14:schemeClr w14:val="tx1"/>
                  </w14:solidFill>
                </w14:textFill>
              </w:rPr>
              <w:t>承接</w:t>
            </w:r>
            <w:r>
              <w:rPr>
                <w:rFonts w:hint="eastAsia" w:ascii="宋体" w:hAnsi="宋体" w:eastAsia="宋体" w:cs="宋体"/>
                <w:color w:val="000000" w:themeColor="text1"/>
                <w:sz w:val="24"/>
                <w:szCs w:val="24"/>
                <w:highlight w:val="none"/>
                <w14:textFill>
                  <w14:solidFill>
                    <w14:schemeClr w14:val="tx1"/>
                  </w14:solidFill>
                </w14:textFill>
              </w:rPr>
              <w:t>过</w:t>
            </w:r>
            <w:r>
              <w:rPr>
                <w:rFonts w:hint="eastAsia" w:ascii="宋体" w:hAnsi="宋体" w:cs="宋体"/>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color w:val="000000" w:themeColor="text1"/>
                <w:sz w:val="24"/>
                <w:szCs w:val="24"/>
                <w:highlight w:val="none"/>
                <w14:textFill>
                  <w14:solidFill>
                    <w14:schemeClr w14:val="tx1"/>
                  </w14:solidFill>
                </w14:textFill>
              </w:rPr>
              <w:t>工程设计业绩</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，每项得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本项</w:t>
            </w:r>
            <w:r>
              <w:rPr>
                <w:rFonts w:hint="eastAsia" w:ascii="宋体" w:hAnsi="宋体" w:eastAsia="宋体" w:cs="宋体"/>
                <w:color w:val="000000" w:themeColor="text1"/>
                <w:sz w:val="24"/>
                <w:szCs w:val="24"/>
                <w:highlight w:val="none"/>
                <w14:textFill>
                  <w14:solidFill>
                    <w14:schemeClr w14:val="tx1"/>
                  </w14:solidFill>
                </w14:textFill>
              </w:rPr>
              <w:t>最高得</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962" w:type="dxa"/>
            <w:noWrap w:val="0"/>
            <w:vAlign w:val="center"/>
          </w:tcPr>
          <w:p w14:paraId="434437E7">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1．类似工程</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（包</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含市政道路、给水排水、土石方工程等</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w:t>
            </w:r>
          </w:p>
          <w:p w14:paraId="4BC8F7B8">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2．需附有关业绩中标通知书或设计合同关键页复印件并加盖供应商公章，不提供或未加盖公章不得分(如无中标通知书的提供合同及结算发票，缺项不得分)</w:t>
            </w:r>
          </w:p>
          <w:p w14:paraId="5CC4D0F4">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3．业绩时间以中标通知书或合同签订时间为准。</w:t>
            </w:r>
          </w:p>
          <w:p w14:paraId="325DC8C2">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4．任一业绩有以下情形之一的，该业绩视为无效，不予计分：</w:t>
            </w:r>
          </w:p>
          <w:p w14:paraId="69918D1F">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①业绩不属于类似工程的；</w:t>
            </w:r>
          </w:p>
          <w:p w14:paraId="0FCE991C">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②业绩时间不符合要求的</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p>
        </w:tc>
      </w:tr>
      <w:tr w14:paraId="668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07" w:type="dxa"/>
            <w:vMerge w:val="continue"/>
            <w:noWrap w:val="0"/>
            <w:vAlign w:val="center"/>
          </w:tcPr>
          <w:p w14:paraId="7361AD05">
            <w:pPr>
              <w:widowControl w:val="0"/>
              <w:shd w:val="clear" w:color="auto" w:fill="auto"/>
              <w:wordWrap w:val="0"/>
              <w:adjustRightInd w:val="0"/>
              <w:snapToGrid w:val="0"/>
              <w:spacing w:after="0" w:afterLines="0" w:afterAutospacing="0"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p>
        </w:tc>
        <w:tc>
          <w:tcPr>
            <w:tcW w:w="1592" w:type="dxa"/>
            <w:noWrap w:val="0"/>
            <w:vAlign w:val="center"/>
          </w:tcPr>
          <w:p w14:paraId="3FA533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企业及项目奖项获得情况</w:t>
            </w:r>
          </w:p>
          <w:p w14:paraId="355F16B5">
            <w:pPr>
              <w:spacing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240" w:type="dxa"/>
            <w:noWrap w:val="0"/>
            <w:vAlign w:val="center"/>
          </w:tcPr>
          <w:p w14:paraId="42FB9B0C">
            <w:pPr>
              <w:spacing w:line="360" w:lineRule="auto"/>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企业自</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年1月1日</w:t>
            </w:r>
            <w:r>
              <w:rPr>
                <w:rFonts w:hint="eastAsia" w:ascii="宋体" w:hAnsi="宋体" w:eastAsia="宋体" w:cs="宋体"/>
                <w:color w:val="000000" w:themeColor="text1"/>
                <w:sz w:val="24"/>
                <w:szCs w:val="24"/>
                <w:highlight w:val="none"/>
                <w:lang w:eastAsia="zh-CN"/>
                <w14:textFill>
                  <w14:solidFill>
                    <w14:schemeClr w14:val="tx1"/>
                  </w14:solidFill>
                </w14:textFill>
              </w:rPr>
              <w:t>起</w:t>
            </w:r>
            <w:r>
              <w:rPr>
                <w:rFonts w:hint="eastAsia" w:ascii="宋体" w:hAnsi="宋体" w:eastAsia="宋体" w:cs="宋体"/>
                <w:color w:val="000000" w:themeColor="text1"/>
                <w:sz w:val="24"/>
                <w:szCs w:val="24"/>
                <w:highlight w:val="none"/>
                <w14:textFill>
                  <w14:solidFill>
                    <w14:schemeClr w14:val="tx1"/>
                  </w14:solidFill>
                </w14:textFill>
              </w:rPr>
              <w:t>至投标文件递交截止之日止，获得过地级市</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以上的奖项，每项得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分，本项最高得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962" w:type="dxa"/>
            <w:noWrap w:val="0"/>
            <w:vAlign w:val="center"/>
          </w:tcPr>
          <w:p w14:paraId="6E4FF9AE">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1.提供相关获奖证明/文件/证书彩色扫描件作为评审依据，没有提供的不得分，时间以文件颁发时间为准，相关获奖证明/文件/证书须有单位公章。</w:t>
            </w:r>
          </w:p>
          <w:p w14:paraId="32A4ABE3">
            <w:pPr>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2.以地级市及以上建设行政主管部门颁发或部级（省级、市级）建筑勘察设计行业协会颁发的证书为准。</w:t>
            </w:r>
          </w:p>
          <w:p w14:paraId="2CB016C9">
            <w:pPr>
              <w:spacing w:line="360" w:lineRule="auto"/>
              <w:rPr>
                <w:rFonts w:hint="eastAsia" w:ascii="宋体" w:hAnsi="宋体" w:eastAsia="宋体" w:cs="宋体"/>
                <w:b w:val="0"/>
                <w:bCs w:val="0"/>
                <w:i/>
                <w:iCs/>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3.同一项目获不同级别奖项的，按最高奖项得分，不重复计分。</w:t>
            </w:r>
          </w:p>
        </w:tc>
      </w:tr>
      <w:tr w14:paraId="1CBA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1307" w:type="dxa"/>
            <w:vMerge w:val="continue"/>
            <w:noWrap w:val="0"/>
            <w:vAlign w:val="center"/>
          </w:tcPr>
          <w:p w14:paraId="7BB7FA08">
            <w:pPr>
              <w:widowControl w:val="0"/>
              <w:shd w:val="clear" w:color="auto" w:fill="auto"/>
              <w:wordWrap w:val="0"/>
              <w:adjustRightInd w:val="0"/>
              <w:snapToGrid w:val="0"/>
              <w:spacing w:after="0" w:afterLines="0" w:afterAutospacing="0"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p>
        </w:tc>
        <w:tc>
          <w:tcPr>
            <w:tcW w:w="1592" w:type="dxa"/>
            <w:shd w:val="clear" w:color="auto" w:fill="auto"/>
            <w:noWrap w:val="0"/>
            <w:vAlign w:val="center"/>
          </w:tcPr>
          <w:p w14:paraId="7E974AE6">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诚信单位</w:t>
            </w:r>
          </w:p>
          <w:p w14:paraId="2539F639">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（6分）</w:t>
            </w:r>
          </w:p>
        </w:tc>
        <w:tc>
          <w:tcPr>
            <w:tcW w:w="3240" w:type="dxa"/>
            <w:shd w:val="clear" w:color="auto" w:fill="auto"/>
            <w:noWrap w:val="0"/>
            <w:vAlign w:val="center"/>
          </w:tcPr>
          <w:p w14:paraId="1A353E36">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投标人获得省级/市级勘察设计行业协会颁发的“诚信单位”荣誉的得6分</w:t>
            </w: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3962" w:type="dxa"/>
            <w:shd w:val="clear" w:color="auto" w:fill="auto"/>
            <w:noWrap w:val="0"/>
            <w:vAlign w:val="center"/>
          </w:tcPr>
          <w:p w14:paraId="76C16A7F">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1．需附在有效期内的认证证书彩色扫描件。</w:t>
            </w:r>
          </w:p>
          <w:p w14:paraId="76C9FAF7">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2．认证证书不在有效期内的，该认证证书视为无效，不予计分。</w:t>
            </w:r>
          </w:p>
        </w:tc>
      </w:tr>
      <w:tr w14:paraId="3E01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1307" w:type="dxa"/>
            <w:vMerge w:val="continue"/>
            <w:noWrap w:val="0"/>
            <w:vAlign w:val="center"/>
          </w:tcPr>
          <w:p w14:paraId="426F22BC">
            <w:pPr>
              <w:widowControl w:val="0"/>
              <w:shd w:val="clear" w:color="auto" w:fill="auto"/>
              <w:wordWrap w:val="0"/>
              <w:adjustRightInd w:val="0"/>
              <w:snapToGrid w:val="0"/>
              <w:spacing w:after="0" w:afterLines="0" w:afterAutospacing="0"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p>
        </w:tc>
        <w:tc>
          <w:tcPr>
            <w:tcW w:w="1592" w:type="dxa"/>
            <w:shd w:val="clear" w:color="auto" w:fill="auto"/>
            <w:noWrap w:val="0"/>
            <w:vAlign w:val="center"/>
          </w:tcPr>
          <w:p w14:paraId="3F5AF056">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企业管理体系认证</w:t>
            </w:r>
          </w:p>
          <w:p w14:paraId="1E9B94A8">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（12分）</w:t>
            </w:r>
          </w:p>
        </w:tc>
        <w:tc>
          <w:tcPr>
            <w:tcW w:w="3240" w:type="dxa"/>
            <w:shd w:val="clear" w:color="auto" w:fill="auto"/>
            <w:noWrap w:val="0"/>
            <w:vAlign w:val="center"/>
          </w:tcPr>
          <w:p w14:paraId="0989AA4C">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投标人具有质量管理体系认证证书、环境管理体系认证证书、职业健康安全管理体系证书、售后服务体系认证证书</w:t>
            </w:r>
            <w:r>
              <w:rPr>
                <w:rFonts w:hint="eastAsia" w:ascii="宋体" w:hAnsi="宋体" w:cs="宋体"/>
                <w:color w:val="000000" w:themeColor="text1"/>
                <w:sz w:val="24"/>
                <w:szCs w:val="24"/>
                <w:highlight w:val="none"/>
                <w:lang w:val="en-US" w:eastAsia="zh-CN"/>
                <w14:textFill>
                  <w14:solidFill>
                    <w14:schemeClr w14:val="tx1"/>
                  </w14:solidFill>
                </w14:textFill>
              </w:rPr>
              <w:t>的，每提供一个证书得3分，本项最高得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962" w:type="dxa"/>
            <w:shd w:val="clear" w:color="auto" w:fill="auto"/>
            <w:noWrap w:val="0"/>
            <w:vAlign w:val="center"/>
          </w:tcPr>
          <w:p w14:paraId="01B62969">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81" w:name="_Toc8810"/>
            <w:r>
              <w:rPr>
                <w:rFonts w:hint="eastAsia" w:ascii="宋体" w:hAnsi="宋体" w:eastAsia="宋体" w:cs="宋体"/>
                <w:color w:val="000000" w:themeColor="text1"/>
                <w:sz w:val="24"/>
                <w:szCs w:val="24"/>
                <w:highlight w:val="none"/>
                <w:lang w:val="en-US" w:eastAsia="zh-CN"/>
                <w14:textFill>
                  <w14:solidFill>
                    <w14:schemeClr w14:val="tx1"/>
                  </w14:solidFill>
                </w14:textFill>
              </w:rPr>
              <w:t>1.须</w:t>
            </w:r>
            <w:r>
              <w:rPr>
                <w:rFonts w:hint="eastAsia" w:ascii="宋体" w:hAnsi="宋体" w:eastAsia="宋体" w:cs="宋体"/>
                <w:color w:val="000000" w:themeColor="text1"/>
                <w:sz w:val="24"/>
                <w:szCs w:val="24"/>
                <w:highlight w:val="none"/>
                <w14:textFill>
                  <w14:solidFill>
                    <w14:schemeClr w14:val="tx1"/>
                  </w14:solidFill>
                </w14:textFill>
              </w:rPr>
              <w:t>附有效期内的认证证书彩色扫描件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彩色</w:t>
            </w:r>
            <w:r>
              <w:rPr>
                <w:rFonts w:hint="eastAsia" w:ascii="宋体" w:hAnsi="宋体" w:eastAsia="宋体" w:cs="宋体"/>
                <w:color w:val="000000" w:themeColor="text1"/>
                <w:sz w:val="24"/>
                <w:szCs w:val="24"/>
                <w:highlight w:val="none"/>
                <w:lang w:val="en-US" w:eastAsia="zh-CN"/>
                <w14:textFill>
                  <w14:solidFill>
                    <w14:schemeClr w14:val="tx1"/>
                  </w14:solidFill>
                </w14:textFill>
              </w:rPr>
              <w:t>打印件）</w:t>
            </w:r>
            <w:r>
              <w:rPr>
                <w:rFonts w:hint="eastAsia" w:ascii="宋体" w:hAnsi="宋体" w:eastAsia="宋体" w:cs="宋体"/>
                <w:color w:val="000000" w:themeColor="text1"/>
                <w:sz w:val="24"/>
                <w:szCs w:val="24"/>
                <w:highlight w:val="none"/>
                <w14:textFill>
                  <w14:solidFill>
                    <w14:schemeClr w14:val="tx1"/>
                  </w14:solidFill>
                </w14:textFill>
              </w:rPr>
              <w:t>和全国认证认可信息公共服务平台（http://cx.cnca.cn/CertECloud/index/index/page）查询结果截图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并加盖投标人公章，</w:t>
            </w:r>
            <w:r>
              <w:rPr>
                <w:rFonts w:hint="eastAsia" w:ascii="宋体" w:hAnsi="宋体" w:eastAsia="宋体" w:cs="宋体"/>
                <w:color w:val="000000" w:themeColor="text1"/>
                <w:sz w:val="24"/>
                <w:szCs w:val="24"/>
                <w:highlight w:val="none"/>
                <w14:textFill>
                  <w14:solidFill>
                    <w14:schemeClr w14:val="tx1"/>
                  </w14:solidFill>
                </w14:textFill>
              </w:rPr>
              <w:t>否则不得分。</w:t>
            </w:r>
            <w:bookmarkEnd w:id="81"/>
          </w:p>
        </w:tc>
      </w:tr>
      <w:tr w14:paraId="0CC2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07" w:type="dxa"/>
            <w:vMerge w:val="continue"/>
            <w:noWrap w:val="0"/>
            <w:vAlign w:val="center"/>
          </w:tcPr>
          <w:p w14:paraId="11AA5C47">
            <w:pPr>
              <w:widowControl w:val="0"/>
              <w:shd w:val="clear" w:color="auto" w:fill="auto"/>
              <w:wordWrap w:val="0"/>
              <w:adjustRightInd w:val="0"/>
              <w:snapToGrid w:val="0"/>
              <w:spacing w:after="0" w:afterLines="0" w:afterAutospacing="0"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p>
        </w:tc>
        <w:tc>
          <w:tcPr>
            <w:tcW w:w="1592" w:type="dxa"/>
            <w:noWrap w:val="0"/>
            <w:vAlign w:val="center"/>
          </w:tcPr>
          <w:p w14:paraId="315B77BB">
            <w:pPr>
              <w:spacing w:line="360" w:lineRule="auto"/>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设计负责人综合素质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3240" w:type="dxa"/>
            <w:noWrap w:val="0"/>
            <w:vAlign w:val="center"/>
          </w:tcPr>
          <w:p w14:paraId="093F1C05">
            <w:pPr>
              <w:spacing w:line="360" w:lineRule="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投标人拟委派的设计负责人：</w:t>
            </w:r>
          </w:p>
          <w:p w14:paraId="6783E932">
            <w:pPr>
              <w:spacing w:line="360" w:lineRule="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有一级注册建筑师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有二级注册建筑师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14:textFill>
                  <w14:solidFill>
                    <w14:schemeClr w14:val="tx1"/>
                  </w14:solidFill>
                </w14:textFill>
              </w:rPr>
              <w:t>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3E34765A">
            <w:pPr>
              <w:spacing w:line="360" w:lineRule="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有高级工程师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及以上职称的</w:t>
            </w:r>
            <w:r>
              <w:rPr>
                <w:rFonts w:hint="eastAsia" w:ascii="宋体" w:hAnsi="宋体" w:eastAsia="宋体" w:cs="宋体"/>
                <w:b w:val="0"/>
                <w:bCs w:val="0"/>
                <w:color w:val="000000" w:themeColor="text1"/>
                <w:sz w:val="24"/>
                <w:szCs w:val="24"/>
                <w:highlight w:val="none"/>
                <w14:textFill>
                  <w14:solidFill>
                    <w14:schemeClr w14:val="tx1"/>
                  </w14:solidFill>
                </w14:textFill>
              </w:rPr>
              <w:t>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7AC2C74B">
            <w:pPr>
              <w:spacing w:line="360" w:lineRule="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有中级工程师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职称的</w:t>
            </w:r>
            <w:r>
              <w:rPr>
                <w:rFonts w:hint="eastAsia" w:ascii="宋体" w:hAnsi="宋体" w:eastAsia="宋体" w:cs="宋体"/>
                <w:b w:val="0"/>
                <w:bCs w:val="0"/>
                <w:color w:val="000000" w:themeColor="text1"/>
                <w:sz w:val="24"/>
                <w:szCs w:val="24"/>
                <w:highlight w:val="none"/>
                <w14:textFill>
                  <w14:solidFill>
                    <w14:schemeClr w14:val="tx1"/>
                  </w14:solidFill>
                </w14:textFill>
              </w:rPr>
              <w:t>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3F770C21">
            <w:pPr>
              <w:spacing w:line="36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3.有获奖业绩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得2分</w:t>
            </w:r>
          </w:p>
          <w:p w14:paraId="4C86CD29">
            <w:pPr>
              <w:spacing w:line="360" w:lineRule="auto"/>
              <w:rPr>
                <w:rFonts w:hint="eastAsia" w:ascii="宋体" w:hAnsi="Times New Roman" w:eastAsia="宋体" w:cs="Times New Roman"/>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本项最高得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tc>
        <w:tc>
          <w:tcPr>
            <w:tcW w:w="3962" w:type="dxa"/>
            <w:noWrap w:val="0"/>
            <w:vAlign w:val="center"/>
          </w:tcPr>
          <w:p w14:paraId="1738BDC9">
            <w:pPr>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以上人员必须为投标人在职的员工，须提交相应的资格证书或证明资料</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彩色扫描件</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A95AA25">
            <w:pPr>
              <w:spacing w:line="360" w:lineRule="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需提供拟派人员社保证明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彩色</w:t>
            </w:r>
            <w:r>
              <w:rPr>
                <w:rFonts w:hint="eastAsia" w:ascii="宋体" w:hAnsi="宋体" w:eastAsia="宋体" w:cs="宋体"/>
                <w:b w:val="0"/>
                <w:bCs w:val="0"/>
                <w:color w:val="000000" w:themeColor="text1"/>
                <w:sz w:val="24"/>
                <w:szCs w:val="24"/>
                <w:highlight w:val="none"/>
                <w14:textFill>
                  <w14:solidFill>
                    <w14:schemeClr w14:val="tx1"/>
                  </w14:solidFill>
                </w14:textFill>
              </w:rPr>
              <w:t>扫描件(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至少连续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个月，其中必须有202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1849D9EC">
            <w:pPr>
              <w:spacing w:line="360" w:lineRule="auto"/>
              <w:rPr>
                <w:rFonts w:hint="eastAsia"/>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3.提供有效获奖证明/证书/文件扫描件或复印件。</w:t>
            </w:r>
          </w:p>
        </w:tc>
      </w:tr>
      <w:tr w14:paraId="18C8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1307" w:type="dxa"/>
            <w:vMerge w:val="continue"/>
            <w:noWrap w:val="0"/>
            <w:vAlign w:val="center"/>
          </w:tcPr>
          <w:p w14:paraId="5D5D1BD0">
            <w:pPr>
              <w:widowControl w:val="0"/>
              <w:shd w:val="clear" w:color="auto" w:fill="auto"/>
              <w:wordWrap w:val="0"/>
              <w:adjustRightInd w:val="0"/>
              <w:snapToGrid w:val="0"/>
              <w:spacing w:after="0" w:afterLines="0" w:afterAutospacing="0" w:line="360" w:lineRule="auto"/>
              <w:jc w:val="cente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p>
        </w:tc>
        <w:tc>
          <w:tcPr>
            <w:tcW w:w="1592" w:type="dxa"/>
            <w:noWrap w:val="0"/>
            <w:vAlign w:val="center"/>
          </w:tcPr>
          <w:p w14:paraId="5FB8FAC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项目人员要求</w:t>
            </w:r>
          </w:p>
          <w:p w14:paraId="69995C63">
            <w:pPr>
              <w:spacing w:line="360" w:lineRule="auto"/>
              <w:jc w:val="center"/>
              <w:rPr>
                <w:rFonts w:hint="eastAsia"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240" w:type="dxa"/>
            <w:noWrap w:val="0"/>
            <w:vAlign w:val="center"/>
          </w:tcPr>
          <w:p w14:paraId="5018DFC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拟委派</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其他主要</w:t>
            </w:r>
            <w:r>
              <w:rPr>
                <w:rFonts w:hint="eastAsia" w:ascii="宋体" w:hAnsi="宋体" w:eastAsia="宋体" w:cs="宋体"/>
                <w:color w:val="000000" w:themeColor="text1"/>
                <w:sz w:val="24"/>
                <w:szCs w:val="24"/>
                <w:highlight w:val="none"/>
                <w14:textFill>
                  <w14:solidFill>
                    <w14:schemeClr w14:val="tx1"/>
                  </w14:solidFill>
                </w14:textFill>
              </w:rPr>
              <w:t>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配备情况：</w:t>
            </w:r>
          </w:p>
          <w:p w14:paraId="383D547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1.拟派相关专业 (结构) 负责人：具有注册结构工程师同时具有相关专业高级工程师及以上职称的，得4分。</w:t>
            </w:r>
          </w:p>
          <w:p w14:paraId="35F38990">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2.拟派相关专业 (给水排水) 负责人：具有注册公用设备工程师( 给水排水 )同时具有相关专业高级工程师及以上职称的，得4分。</w:t>
            </w:r>
          </w:p>
          <w:p w14:paraId="3DE0E988">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3.拟派相关专业 (电气) 负责人：具有相关专业高级工程师及以上职称的，得4分。</w:t>
            </w:r>
          </w:p>
          <w:p w14:paraId="57288B0F">
            <w:pPr>
              <w:spacing w:line="360" w:lineRule="auto"/>
              <w:rPr>
                <w:rFonts w:hint="eastAsia"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4.拟派相关专业 (造价) 负责人：具有注册造价工程师的，得4分。</w:t>
            </w:r>
          </w:p>
        </w:tc>
        <w:tc>
          <w:tcPr>
            <w:tcW w:w="3962" w:type="dxa"/>
            <w:noWrap w:val="0"/>
            <w:vAlign w:val="center"/>
          </w:tcPr>
          <w:p w14:paraId="29A9C4C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以上人员必须为投标人在职的员工，须提交相应的资格证书或证明资料</w:t>
            </w:r>
            <w:r>
              <w:rPr>
                <w:rFonts w:hint="eastAsia" w:ascii="宋体" w:hAnsi="宋体" w:eastAsia="宋体" w:cs="宋体"/>
                <w:color w:val="000000" w:themeColor="text1"/>
                <w:sz w:val="24"/>
                <w:szCs w:val="24"/>
                <w:highlight w:val="none"/>
                <w:lang w:eastAsia="zh-CN"/>
                <w14:textFill>
                  <w14:solidFill>
                    <w14:schemeClr w14:val="tx1"/>
                  </w14:solidFill>
                </w14:textFill>
              </w:rPr>
              <w:t>彩色扫描件</w:t>
            </w:r>
            <w:r>
              <w:rPr>
                <w:rFonts w:hint="eastAsia" w:ascii="宋体" w:hAnsi="宋体" w:eastAsia="宋体" w:cs="宋体"/>
                <w:color w:val="000000" w:themeColor="text1"/>
                <w:sz w:val="24"/>
                <w:szCs w:val="24"/>
                <w:highlight w:val="none"/>
                <w14:textFill>
                  <w14:solidFill>
                    <w14:schemeClr w14:val="tx1"/>
                  </w14:solidFill>
                </w14:textFill>
              </w:rPr>
              <w:t>；</w:t>
            </w:r>
          </w:p>
          <w:p w14:paraId="693DC224">
            <w:pPr>
              <w:spacing w:line="360" w:lineRule="auto"/>
              <w:rPr>
                <w:rFonts w:hint="eastAsia"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需提供拟派人员社保证明彩色扫描件(</w:t>
            </w:r>
            <w:r>
              <w:rPr>
                <w:rFonts w:hint="eastAsia" w:ascii="宋体" w:hAnsi="宋体" w:eastAsia="宋体" w:cs="宋体"/>
                <w:color w:val="000000" w:themeColor="text1"/>
                <w:sz w:val="24"/>
                <w:szCs w:val="24"/>
                <w:highlight w:val="none"/>
                <w:lang w:eastAsia="zh-CN"/>
                <w14:textFill>
                  <w14:solidFill>
                    <w14:schemeClr w14:val="tx1"/>
                  </w14:solidFill>
                </w14:textFill>
              </w:rPr>
              <w:t>至少连续</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个月，其中必须有202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404F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01" w:type="dxa"/>
            <w:gridSpan w:val="4"/>
            <w:shd w:val="clear" w:color="auto" w:fill="D9D9D9"/>
            <w:noWrap w:val="0"/>
            <w:vAlign w:val="center"/>
          </w:tcPr>
          <w:p w14:paraId="7B648005">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技术部分，满分：</w:t>
            </w:r>
            <w:r>
              <w:rPr>
                <w:rFonts w:hint="eastAsia" w:ascii="宋体" w:hAnsi="宋体" w:cs="宋体"/>
                <w:b w:val="0"/>
                <w:bCs w:val="0"/>
                <w:snapToGrid w:val="0"/>
                <w:color w:val="000000" w:themeColor="text1"/>
                <w:kern w:val="0"/>
                <w:sz w:val="24"/>
                <w:szCs w:val="24"/>
                <w:highlight w:val="none"/>
                <w:u w:val="single"/>
                <w:lang w:val="en-US" w:eastAsia="zh-CN" w:bidi="ar-SA"/>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u w:val="single"/>
                <w:lang w:val="en-US" w:eastAsia="zh-CN" w:bidi="ar-SA"/>
                <w14:textFill>
                  <w14:solidFill>
                    <w14:schemeClr w14:val="tx1"/>
                  </w14:solidFill>
                </w14:textFill>
              </w:rPr>
              <w:t>0</w:t>
            </w: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分。</w:t>
            </w:r>
          </w:p>
        </w:tc>
      </w:tr>
      <w:tr w14:paraId="5128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899" w:type="dxa"/>
            <w:gridSpan w:val="2"/>
            <w:noWrap w:val="0"/>
            <w:vAlign w:val="center"/>
          </w:tcPr>
          <w:p w14:paraId="7AE2A1A0">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黑体" w:hAnsi="黑体" w:eastAsia="黑体" w:cs="黑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评分因素</w:t>
            </w:r>
          </w:p>
        </w:tc>
        <w:tc>
          <w:tcPr>
            <w:tcW w:w="7202" w:type="dxa"/>
            <w:gridSpan w:val="2"/>
            <w:noWrap w:val="0"/>
            <w:vAlign w:val="center"/>
          </w:tcPr>
          <w:p w14:paraId="2F19789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黑体" w:hAnsi="黑体" w:eastAsia="黑体" w:cs="黑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评分标准</w:t>
            </w:r>
          </w:p>
        </w:tc>
      </w:tr>
      <w:tr w14:paraId="513A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899" w:type="dxa"/>
            <w:gridSpan w:val="2"/>
            <w:noWrap w:val="0"/>
            <w:vAlign w:val="center"/>
          </w:tcPr>
          <w:p w14:paraId="116FF3E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对项目的概况的了解</w:t>
            </w:r>
          </w:p>
          <w:p w14:paraId="2BDFECCF">
            <w:pPr>
              <w:spacing w:line="360" w:lineRule="auto"/>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202" w:type="dxa"/>
            <w:gridSpan w:val="2"/>
            <w:noWrap w:val="0"/>
            <w:vAlign w:val="center"/>
          </w:tcPr>
          <w:p w14:paraId="6EB67EF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对本次招标项目的概况、规模等描述情况：</w:t>
            </w:r>
          </w:p>
          <w:p w14:paraId="25A904B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【优】对本招标项目的概况、规模等描述详尽、透彻的得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108F697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【良】对概况、规模等描述详尽、较透彻的得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14:paraId="2E62532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【合格】对概况、规模等描述详尽、不够透彻的得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14:paraId="2710AEA1">
            <w:pPr>
              <w:spacing w:line="360" w:lineRule="auto"/>
              <w:rPr>
                <w:rFonts w:hint="eastAsia"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无该项描述得0分。</w:t>
            </w:r>
          </w:p>
        </w:tc>
      </w:tr>
      <w:tr w14:paraId="131E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899" w:type="dxa"/>
            <w:gridSpan w:val="2"/>
            <w:noWrap w:val="0"/>
            <w:vAlign w:val="center"/>
          </w:tcPr>
          <w:p w14:paraId="0BC2DF73">
            <w:pPr>
              <w:spacing w:line="360" w:lineRule="auto"/>
              <w:jc w:val="center"/>
              <w:rPr>
                <w:rFonts w:hint="eastAsia" w:ascii="宋体" w:hAnsi="宋体" w:eastAsia="宋体" w:cs="宋体"/>
                <w:b w:val="0"/>
                <w:bCs w:val="0"/>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项目设计重点、难点分析（</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202" w:type="dxa"/>
            <w:gridSpan w:val="2"/>
            <w:noWrap w:val="0"/>
            <w:vAlign w:val="center"/>
          </w:tcPr>
          <w:p w14:paraId="1E2CD94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对本招标项目的重点、难点的分析，以及相关应对措施：</w:t>
            </w:r>
          </w:p>
          <w:p w14:paraId="49E8CE2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【优】对本招标项目的重点、难点的分析，以及相关应对措施描述详尽、透彻的得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14:paraId="1A9A4C3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【良】对本招标项目的重点、难点的分析，以及相关应对措施描述较详尽、较透彻的得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p w14:paraId="3900AB8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【合格】对本招标项目的重点、难点的分析，以及相关应对措施描述不够详尽、不够透彻的得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p w14:paraId="7EEC126D">
            <w:pPr>
              <w:spacing w:line="360" w:lineRule="auto"/>
              <w:rPr>
                <w:rFonts w:hint="eastAsia"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无该项描述得0分。</w:t>
            </w:r>
          </w:p>
        </w:tc>
      </w:tr>
      <w:tr w14:paraId="0B50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899" w:type="dxa"/>
            <w:gridSpan w:val="2"/>
            <w:noWrap w:val="0"/>
            <w:vAlign w:val="center"/>
          </w:tcPr>
          <w:p w14:paraId="026433F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质量和进度保证措施</w:t>
            </w:r>
          </w:p>
          <w:p w14:paraId="3D1659FA">
            <w:pPr>
              <w:spacing w:line="360" w:lineRule="auto"/>
              <w:jc w:val="cente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7202" w:type="dxa"/>
            <w:gridSpan w:val="2"/>
            <w:noWrap w:val="0"/>
            <w:vAlign w:val="center"/>
          </w:tcPr>
          <w:p w14:paraId="031226A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根据投标人对质量和进度的保证措施及承诺进行评分：</w:t>
            </w:r>
          </w:p>
          <w:p w14:paraId="6BCE991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【优】对质量和进度的保证措施及承诺描述详尽、透彻的得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5B2EBEC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【良】对质量和进度的保证措施及承诺描述较详尽、较透彻的得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p>
          <w:p w14:paraId="5CF1B4A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【合格】对质量和进度的保证措施及承诺描述不够详尽、不够透彻的得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14:paraId="62777611">
            <w:pPr>
              <w:spacing w:line="360" w:lineRule="auto"/>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无该项描述得0分。</w:t>
            </w:r>
          </w:p>
        </w:tc>
      </w:tr>
      <w:tr w14:paraId="28F3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01" w:type="dxa"/>
            <w:gridSpan w:val="4"/>
            <w:shd w:val="clear" w:color="auto" w:fill="D9D9D9"/>
            <w:noWrap w:val="0"/>
            <w:vAlign w:val="center"/>
          </w:tcPr>
          <w:p w14:paraId="77440623">
            <w:pPr>
              <w:pStyle w:val="33"/>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b w:val="0"/>
                <w:bCs w:val="0"/>
                <w:caps w:val="0"/>
                <w:smallCaps w:val="0"/>
                <w:snapToGrid w:val="0"/>
                <w:color w:val="000000" w:themeColor="text1"/>
                <w:spacing w:val="0"/>
                <w:kern w:val="0"/>
                <w:sz w:val="24"/>
                <w:szCs w:val="24"/>
                <w:highlight w:val="none"/>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eastAsia="zh-CN"/>
                <w14:textFill>
                  <w14:solidFill>
                    <w14:schemeClr w14:val="tx1"/>
                  </w14:solidFill>
                </w14:textFill>
              </w:rPr>
              <w:t>投标报价部分，满分：</w:t>
            </w: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14:textFill>
                  <w14:solidFill>
                    <w14:schemeClr w14:val="tx1"/>
                  </w14:solidFill>
                </w14:textFill>
              </w:rPr>
              <w:t>20分。</w:t>
            </w:r>
          </w:p>
        </w:tc>
      </w:tr>
      <w:tr w14:paraId="6233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899" w:type="dxa"/>
            <w:gridSpan w:val="2"/>
            <w:noWrap w:val="0"/>
            <w:vAlign w:val="center"/>
          </w:tcPr>
          <w:p w14:paraId="7C9A43A0">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评分事项</w:t>
            </w:r>
          </w:p>
        </w:tc>
        <w:tc>
          <w:tcPr>
            <w:tcW w:w="7202" w:type="dxa"/>
            <w:gridSpan w:val="2"/>
            <w:noWrap w:val="0"/>
            <w:vAlign w:val="center"/>
          </w:tcPr>
          <w:p w14:paraId="75255649">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snapToGrid w:val="0"/>
                <w:color w:val="000000" w:themeColor="text1"/>
                <w:spacing w:val="0"/>
                <w:kern w:val="0"/>
                <w:sz w:val="24"/>
                <w:szCs w:val="24"/>
                <w:highlight w:val="none"/>
                <w:lang w:val="en-US" w:eastAsia="zh-CN" w:bidi="ar-SA"/>
                <w14:textFill>
                  <w14:solidFill>
                    <w14:schemeClr w14:val="tx1"/>
                  </w14:solidFill>
                </w14:textFill>
              </w:rPr>
              <w:t>评分方法</w:t>
            </w:r>
          </w:p>
        </w:tc>
      </w:tr>
      <w:tr w14:paraId="69E3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899" w:type="dxa"/>
            <w:gridSpan w:val="2"/>
            <w:noWrap w:val="0"/>
            <w:vAlign w:val="center"/>
          </w:tcPr>
          <w:p w14:paraId="46CEA904">
            <w:pPr>
              <w:pStyle w:val="34"/>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评标基准价D</w:t>
            </w:r>
          </w:p>
        </w:tc>
        <w:tc>
          <w:tcPr>
            <w:tcW w:w="7202" w:type="dxa"/>
            <w:gridSpan w:val="2"/>
            <w:noWrap w:val="0"/>
            <w:vAlign w:val="center"/>
          </w:tcPr>
          <w:p w14:paraId="72D43FFD">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right="0" w:rightChars="0"/>
              <w:jc w:val="left"/>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1）确定最高投标限价下浮系数n：用1～21号球分别代表一个下浮系数，由评委代表从这21个号码中随机抽取3次，每次抽取1个号码，抽出的号球不参与下次抽取。所抽取的3个号码对应下浮系数的算术平均值作为最高投标限价下浮系数n。具体号码对应的下浮系数可参考下表。</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699"/>
              <w:gridCol w:w="731"/>
              <w:gridCol w:w="761"/>
              <w:gridCol w:w="746"/>
              <w:gridCol w:w="776"/>
              <w:gridCol w:w="730"/>
              <w:gridCol w:w="721"/>
            </w:tblGrid>
            <w:tr w14:paraId="79AE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C6F1064">
                  <w:pPr>
                    <w:keepNext w:val="0"/>
                    <w:keepLines w:val="0"/>
                    <w:pageBreakBefore w:val="0"/>
                    <w:widowControl/>
                    <w:kinsoku/>
                    <w:overflowPunct/>
                    <w:topLinePunct w:val="0"/>
                    <w:bidi w:val="0"/>
                    <w:spacing w:line="360" w:lineRule="auto"/>
                    <w:ind w:firstLine="240" w:firstLineChars="1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号球</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8C9F8E">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1E4A2890">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67B620F">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2D05296">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D321635">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F8BC7CA">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B83271D">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r>
            <w:tr w14:paraId="54EB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81C278B">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下浮系数（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C97482C">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6E877162">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BB91BDC">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BAB74DD">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0.3</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DDE21CE">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9E59A5">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65BB7D34">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0.6</w:t>
                  </w:r>
                </w:p>
              </w:tc>
            </w:tr>
            <w:tr w14:paraId="6107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FF0E164">
                  <w:pPr>
                    <w:keepNext w:val="0"/>
                    <w:keepLines w:val="0"/>
                    <w:pageBreakBefore w:val="0"/>
                    <w:widowControl/>
                    <w:kinsoku/>
                    <w:overflowPunct/>
                    <w:topLinePunct w:val="0"/>
                    <w:bidi w:val="0"/>
                    <w:spacing w:line="360" w:lineRule="auto"/>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号球</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995F1DA">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0C929849">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C1930EE">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463D6F3">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9EB1BC3">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DB623D4">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42A48D3">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r>
            <w:tr w14:paraId="1CC7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9D41480">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下浮系数（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FD98BF5">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0.7</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25675574">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0.8</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689B980">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0.9</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7E3A58C">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3BB57A78">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799790D">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81A9609">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r>
            <w:tr w14:paraId="6438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3038DBB">
                  <w:pPr>
                    <w:keepNext w:val="0"/>
                    <w:keepLines w:val="0"/>
                    <w:pageBreakBefore w:val="0"/>
                    <w:widowControl/>
                    <w:kinsoku/>
                    <w:overflowPunct/>
                    <w:topLinePunct w:val="0"/>
                    <w:bidi w:val="0"/>
                    <w:spacing w:line="360" w:lineRule="auto"/>
                    <w:ind w:firstLine="240" w:firstLineChars="1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号球</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EEAEEBF">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71FB8419">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DAA1807">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27ABB78">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C7B07D2">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ACF3790">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F0839A6">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r>
            <w:tr w14:paraId="5901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71CD0DDF">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下浮系数（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BB4D327">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14:paraId="3E34736D">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9206C89">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D486C50">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C7A0E17">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0A0F6C8">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AB85B19">
                  <w:pPr>
                    <w:keepNext w:val="0"/>
                    <w:keepLines w:val="0"/>
                    <w:pageBreakBefore w:val="0"/>
                    <w:widowControl/>
                    <w:kinsoku/>
                    <w:overflowPunct/>
                    <w:topLinePunct w:val="0"/>
                    <w:bidi w:val="0"/>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r>
          </w:tbl>
          <w:p w14:paraId="10631696">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right="0" w:rightChars="0"/>
              <w:jc w:val="left"/>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（2）评标基准价D＝最高投标限价×（1－n）</w:t>
            </w:r>
          </w:p>
        </w:tc>
      </w:tr>
      <w:tr w14:paraId="53F5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2899" w:type="dxa"/>
            <w:gridSpan w:val="2"/>
            <w:noWrap w:val="0"/>
            <w:vAlign w:val="center"/>
          </w:tcPr>
          <w:p w14:paraId="2A17FA66">
            <w:pPr>
              <w:pStyle w:val="34"/>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投标报价</w:t>
            </w:r>
          </w:p>
          <w:p w14:paraId="473C3C76">
            <w:pPr>
              <w:pStyle w:val="34"/>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得分M3</w:t>
            </w:r>
          </w:p>
        </w:tc>
        <w:tc>
          <w:tcPr>
            <w:tcW w:w="7202" w:type="dxa"/>
            <w:gridSpan w:val="2"/>
            <w:noWrap w:val="0"/>
            <w:vAlign w:val="center"/>
          </w:tcPr>
          <w:p w14:paraId="4617F4C0">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right="0" w:rightChars="0" w:firstLine="472" w:firstLineChars="200"/>
              <w:jc w:val="left"/>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采用内插法计算某投标人的投标报价得分M3，即当投标人的投标总价等于评标基准价时得</w:t>
            </w:r>
            <w:r>
              <w:rPr>
                <w:rFonts w:hint="eastAsia" w:ascii="宋体" w:hAnsi="宋体" w:cs="宋体"/>
                <w:b w:val="0"/>
                <w:bCs w:val="0"/>
                <w:color w:val="000000" w:themeColor="text1"/>
                <w:spacing w:val="-2"/>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0分，每高于评标基准价一个百分点扣1分, 每低于评标基准价一个百分点扣0.5分，扣完为止。公式如下：</w:t>
            </w:r>
          </w:p>
          <w:p w14:paraId="6EEB5D7D">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right="0" w:rightChars="0" w:firstLine="472" w:firstLineChars="200"/>
              <w:jc w:val="left"/>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M3＝</w:t>
            </w:r>
            <w:r>
              <w:rPr>
                <w:rFonts w:hint="eastAsia" w:ascii="宋体" w:hAnsi="宋体" w:cs="宋体"/>
                <w:b w:val="0"/>
                <w:bCs w:val="0"/>
                <w:color w:val="000000" w:themeColor="text1"/>
                <w:spacing w:val="-2"/>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0－（| Di－D | ÷D）×100×E</w:t>
            </w:r>
          </w:p>
          <w:p w14:paraId="30BE721E">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360" w:lineRule="auto"/>
              <w:ind w:right="0" w:rightChars="0" w:firstLine="472" w:firstLineChars="200"/>
              <w:jc w:val="left"/>
              <w:textAlignment w:val="auto"/>
              <w:outlineLvl w:val="9"/>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2"/>
                <w:kern w:val="2"/>
                <w:sz w:val="24"/>
                <w:szCs w:val="24"/>
                <w:highlight w:val="none"/>
                <w:lang w:val="en-US" w:eastAsia="zh-CN" w:bidi="ar-SA"/>
                <w14:textFill>
                  <w14:solidFill>
                    <w14:schemeClr w14:val="tx1"/>
                  </w14:solidFill>
                </w14:textFill>
              </w:rPr>
              <w:t>式中：D为评标基准价；Di为某投标人的投标总价；E为扣分因子，当Di＞D时，E＝1；当Di＜D时，E＝0.5。</w:t>
            </w:r>
          </w:p>
        </w:tc>
      </w:tr>
    </w:tbl>
    <w:p w14:paraId="4119DD2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注：除特别注明外，综合得分以及商务得分、技术得分、投标报价得分的中间过程计算值和最终值，均按“四舍五入”原则精确到两位小数。</w:t>
      </w:r>
    </w:p>
    <w:p w14:paraId="3E0CF1EB">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br w:type="page"/>
      </w: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15.5.2 </w:t>
      </w:r>
      <w:r>
        <w:rPr>
          <w:rFonts w:hint="eastAsia" w:ascii="宋体" w:hAnsi="宋体" w:eastAsia="宋体" w:cs="宋体"/>
          <w:snapToGrid w:val="0"/>
          <w:color w:val="000000" w:themeColor="text1"/>
          <w:kern w:val="0"/>
          <w:sz w:val="24"/>
          <w:highlight w:val="none"/>
          <w14:textFill>
            <w14:solidFill>
              <w14:schemeClr w14:val="tx1"/>
            </w14:solidFill>
          </w14:textFill>
        </w:rPr>
        <w:t>否决投标说明</w:t>
      </w:r>
    </w:p>
    <w:p w14:paraId="73B4EBE0">
      <w:pPr>
        <w:wordWrap w:val="0"/>
        <w:adjustRightInd w:val="0"/>
        <w:snapToGrid w:val="0"/>
        <w:spacing w:line="360" w:lineRule="auto"/>
        <w:ind w:firstLine="562"/>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详细评审阶段否决投标的全部条件，在本章第四节“否决投标条件”第</w:t>
      </w:r>
      <w:r>
        <w:rPr>
          <w:rFonts w:hint="eastAsia" w:ascii="宋体" w:hAnsi="宋体" w:eastAsia="宋体" w:cs="宋体"/>
          <w:b/>
          <w:bCs/>
          <w:snapToGrid w:val="0"/>
          <w:color w:val="000000" w:themeColor="text1"/>
          <w:kern w:val="0"/>
          <w:sz w:val="24"/>
          <w:highlight w:val="none"/>
          <w14:textFill>
            <w14:solidFill>
              <w14:schemeClr w14:val="tx1"/>
            </w14:solidFill>
          </w14:textFill>
        </w:rPr>
        <w:t>4</w:t>
      </w:r>
      <w:r>
        <w:rPr>
          <w:rFonts w:hint="eastAsia" w:ascii="宋体" w:hAnsi="宋体" w:eastAsia="宋体" w:cs="宋体"/>
          <w:snapToGrid w:val="0"/>
          <w:color w:val="000000" w:themeColor="text1"/>
          <w:kern w:val="0"/>
          <w:sz w:val="24"/>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17C3D455">
      <w:pPr>
        <w:wordWrap w:val="0"/>
        <w:adjustRightInd w:val="0"/>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注：投标人在详细评审阶段根据评分方法提供的佐证材料，其合法性、有效性和准确性不符合要求的，有关量化因素（或评分标准）的折算、调整（或评分）按相应量化标准（或评分标准）处理，但不否决投标。</w:t>
      </w:r>
    </w:p>
    <w:p w14:paraId="042AF751">
      <w:pPr>
        <w:pStyle w:val="3"/>
        <w:wordWrap w:val="0"/>
        <w:autoSpaceDE/>
        <w:autoSpaceDN/>
        <w:snapToGrid w:val="0"/>
        <w:spacing w:line="360" w:lineRule="auto"/>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82" w:name="_Toc4929"/>
      <w:bookmarkStart w:id="83" w:name="_Toc22051"/>
      <w:r>
        <w:rPr>
          <w:rFonts w:hint="eastAsia" w:ascii="Times New Roman" w:hAnsi="Times New Roman" w:eastAsia="宋体" w:cs="Times New Roman"/>
          <w:b/>
          <w:snapToGrid w:val="0"/>
          <w:color w:val="000000" w:themeColor="text1"/>
          <w:sz w:val="24"/>
          <w:highlight w:val="none"/>
          <w14:textFill>
            <w14:solidFill>
              <w14:schemeClr w14:val="tx1"/>
            </w14:solidFill>
          </w14:textFill>
        </w:rPr>
        <w:t>16．</w:t>
      </w:r>
      <w:bookmarkEnd w:id="82"/>
      <w:r>
        <w:rPr>
          <w:rFonts w:hint="eastAsia" w:ascii="Times New Roman" w:hAnsi="Times New Roman" w:eastAsia="宋体" w:cs="Times New Roman"/>
          <w:b/>
          <w:snapToGrid w:val="0"/>
          <w:color w:val="000000" w:themeColor="text1"/>
          <w:sz w:val="24"/>
          <w:highlight w:val="none"/>
          <w14:textFill>
            <w14:solidFill>
              <w14:schemeClr w14:val="tx1"/>
            </w14:solidFill>
          </w14:textFill>
        </w:rPr>
        <w:t>推荐</w:t>
      </w:r>
      <w:r>
        <w:rPr>
          <w:rFonts w:hint="eastAsia" w:cs="Times New Roman"/>
          <w:b/>
          <w:snapToGrid w:val="0"/>
          <w:color w:val="000000" w:themeColor="text1"/>
          <w:sz w:val="24"/>
          <w:highlight w:val="none"/>
          <w:lang w:val="en-US" w:eastAsia="zh-CN"/>
          <w14:textFill>
            <w14:solidFill>
              <w14:schemeClr w14:val="tx1"/>
            </w14:solidFill>
          </w14:textFill>
        </w:rPr>
        <w:t>定标</w:t>
      </w:r>
      <w:r>
        <w:rPr>
          <w:rFonts w:hint="eastAsia" w:ascii="Times New Roman" w:hAnsi="Times New Roman" w:eastAsia="宋体" w:cs="Times New Roman"/>
          <w:b/>
          <w:snapToGrid w:val="0"/>
          <w:color w:val="000000" w:themeColor="text1"/>
          <w:sz w:val="24"/>
          <w:highlight w:val="none"/>
          <w14:textFill>
            <w14:solidFill>
              <w14:schemeClr w14:val="tx1"/>
            </w14:solidFill>
          </w14:textFill>
        </w:rPr>
        <w:t>候选人</w:t>
      </w:r>
      <w:bookmarkEnd w:id="83"/>
    </w:p>
    <w:p w14:paraId="7AA118F1">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16.1</w:t>
      </w:r>
      <w:r>
        <w:rPr>
          <w:rFonts w:hint="eastAsia" w:ascii="宋体" w:hAnsi="宋体" w:eastAsia="宋体" w:cs="宋体"/>
          <w:snapToGrid w:val="0"/>
          <w:color w:val="000000" w:themeColor="text1"/>
          <w:kern w:val="0"/>
          <w:sz w:val="24"/>
          <w:szCs w:val="24"/>
          <w:highlight w:val="none"/>
          <w14:textFill>
            <w14:solidFill>
              <w14:schemeClr w14:val="tx1"/>
            </w14:solidFill>
          </w14:textFill>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w:t>
      </w:r>
      <w:r>
        <w:rPr>
          <w:rFonts w:hint="eastAsia" w:ascii="宋体" w:hAnsi="宋体" w:eastAsia="宋体" w:cs="宋体"/>
          <w:strike w:val="0"/>
          <w:dstrike w:val="0"/>
          <w:snapToGrid w:val="0"/>
          <w:color w:val="000000" w:themeColor="text1"/>
          <w:kern w:val="0"/>
          <w:sz w:val="24"/>
          <w:szCs w:val="24"/>
          <w:highlight w:val="none"/>
          <w14:textFill>
            <w14:solidFill>
              <w14:schemeClr w14:val="tx1"/>
            </w14:solidFill>
          </w14:textFill>
        </w:rPr>
        <w:t>当投标人综合总得分相同时，以报价低为前；当投标人综合总得分相同且报价相同时，由评标委员会投票确定排前。</w:t>
      </w:r>
    </w:p>
    <w:p w14:paraId="76263279">
      <w:pPr>
        <w:wordWrap w:val="0"/>
        <w:adjustRightInd w:val="0"/>
        <w:snapToGrid w:val="0"/>
        <w:spacing w:line="360" w:lineRule="auto"/>
        <w:ind w:firstLine="482" w:firstLineChars="200"/>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16.2</w:t>
      </w:r>
      <w:r>
        <w:rPr>
          <w:rFonts w:hint="eastAsia" w:ascii="宋体" w:hAnsi="宋体" w:eastAsia="宋体" w:cs="宋体"/>
          <w:snapToGrid w:val="0"/>
          <w:color w:val="000000" w:themeColor="text1"/>
          <w:kern w:val="0"/>
          <w:sz w:val="24"/>
          <w:szCs w:val="24"/>
          <w:highlight w:val="none"/>
          <w14:textFill>
            <w14:solidFill>
              <w14:schemeClr w14:val="tx1"/>
            </w14:solidFill>
          </w14:textFill>
        </w:rPr>
        <w:t>定标候选人得分只作为评标委员会的推荐依据，不作为定标委员会对中标候选人排序的依据。当有效投标人数量不足5名但满足法定要求时，所有通过评审的有效投标人均应作为定标候选人。</w:t>
      </w:r>
    </w:p>
    <w:p w14:paraId="1CE1A66D">
      <w:pPr>
        <w:wordWrap w:val="0"/>
        <w:adjustRightInd w:val="0"/>
        <w:snapToGrid w:val="0"/>
        <w:spacing w:line="360" w:lineRule="auto"/>
        <w:ind w:firstLine="482" w:firstLineChars="200"/>
        <w:outlineLvl w:val="2"/>
        <w:rPr>
          <w:rFonts w:ascii="宋体" w:hAnsi="宋体" w:eastAsia="宋体" w:cs="宋体"/>
          <w:b/>
          <w:snapToGrid w:val="0"/>
          <w:color w:val="000000" w:themeColor="text1"/>
          <w:kern w:val="0"/>
          <w:sz w:val="24"/>
          <w:szCs w:val="24"/>
          <w:highlight w:val="none"/>
          <w14:textFill>
            <w14:solidFill>
              <w14:schemeClr w14:val="tx1"/>
            </w14:solidFill>
          </w14:textFill>
        </w:rPr>
      </w:pPr>
      <w:bookmarkStart w:id="84" w:name="_Toc30223"/>
      <w:r>
        <w:rPr>
          <w:rFonts w:hint="eastAsia" w:ascii="宋体" w:hAnsi="宋体" w:eastAsia="宋体" w:cs="宋体"/>
          <w:b/>
          <w:snapToGrid w:val="0"/>
          <w:color w:val="000000" w:themeColor="text1"/>
          <w:kern w:val="0"/>
          <w:sz w:val="24"/>
          <w:szCs w:val="24"/>
          <w:highlight w:val="none"/>
          <w14:textFill>
            <w14:solidFill>
              <w14:schemeClr w14:val="tx1"/>
            </w14:solidFill>
          </w14:textFill>
        </w:rPr>
        <w:t>17．评标结果公示</w:t>
      </w:r>
      <w:bookmarkEnd w:id="84"/>
    </w:p>
    <w:p w14:paraId="2E46527E">
      <w:pPr>
        <w:wordWrap w:val="0"/>
        <w:adjustRightInd w:val="0"/>
        <w:snapToGrid w:val="0"/>
        <w:spacing w:line="360" w:lineRule="auto"/>
        <w:ind w:firstLine="482"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17.1</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793037AC">
      <w:pPr>
        <w:wordWrap w:val="0"/>
        <w:adjustRightInd w:val="0"/>
        <w:snapToGrid w:val="0"/>
        <w:spacing w:line="360" w:lineRule="auto"/>
        <w:ind w:firstLine="482" w:firstLineChars="200"/>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E62056D">
      <w:pPr>
        <w:pStyle w:val="3"/>
        <w:wordWrap w:val="0"/>
        <w:autoSpaceDE/>
        <w:autoSpaceDN/>
        <w:snapToGrid w:val="0"/>
        <w:spacing w:after="260" w:line="44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bookmarkStart w:id="85" w:name="_Toc25350"/>
      <w:r>
        <w:rPr>
          <w:rFonts w:hint="eastAsia" w:ascii="宋体" w:hAnsi="宋体" w:eastAsia="宋体" w:cs="宋体"/>
          <w:b/>
          <w:snapToGrid w:val="0"/>
          <w:color w:val="000000" w:themeColor="text1"/>
          <w:kern w:val="0"/>
          <w:sz w:val="24"/>
          <w:highlight w:val="none"/>
          <w14:textFill>
            <w14:solidFill>
              <w14:schemeClr w14:val="tx1"/>
            </w14:solidFill>
          </w14:textFill>
        </w:rPr>
        <w:br w:type="page"/>
      </w:r>
      <w:bookmarkStart w:id="86" w:name="_Toc18548"/>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第四节 否决投标条件</w:t>
      </w:r>
      <w:bookmarkEnd w:id="85"/>
      <w:bookmarkEnd w:id="86"/>
    </w:p>
    <w:p w14:paraId="57AB4EA0">
      <w:pPr>
        <w:wordWrap w:val="0"/>
        <w:adjustRightInd w:val="0"/>
        <w:snapToGrid w:val="0"/>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000000" w:themeColor="text1"/>
          <w:kern w:val="0"/>
          <w:sz w:val="24"/>
          <w:highlight w:val="none"/>
          <w14:textFill>
            <w14:solidFill>
              <w14:schemeClr w14:val="tx1"/>
            </w14:solidFill>
          </w14:textFill>
        </w:rPr>
        <w:t>投标人未有列入本节情形的，评标时一律不得否决其投标。</w:t>
      </w:r>
      <w:r>
        <w:rPr>
          <w:rFonts w:hint="eastAsia" w:ascii="宋体" w:hAnsi="宋体" w:eastAsia="宋体" w:cs="宋体"/>
          <w:snapToGrid w:val="0"/>
          <w:color w:val="000000" w:themeColor="text1"/>
          <w:kern w:val="0"/>
          <w:sz w:val="24"/>
          <w:highlight w:val="none"/>
          <w14:textFill>
            <w14:solidFill>
              <w14:schemeClr w14:val="tx1"/>
            </w14:solidFill>
          </w14:textFill>
        </w:rPr>
        <w:t>本节所称“规定”均指招标文件的规定。</w:t>
      </w:r>
    </w:p>
    <w:p w14:paraId="1D480238">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87" w:name="_Toc10871"/>
      <w:bookmarkStart w:id="88" w:name="_Toc17685"/>
      <w:r>
        <w:rPr>
          <w:rFonts w:hint="eastAsia" w:ascii="Times New Roman" w:hAnsi="Times New Roman" w:eastAsia="宋体" w:cs="Times New Roman"/>
          <w:b/>
          <w:snapToGrid w:val="0"/>
          <w:color w:val="000000" w:themeColor="text1"/>
          <w:sz w:val="24"/>
          <w:highlight w:val="none"/>
          <w14:textFill>
            <w14:solidFill>
              <w14:schemeClr w14:val="tx1"/>
            </w14:solidFill>
          </w14:textFill>
        </w:rPr>
        <w:t>1．资格评审环节</w:t>
      </w:r>
      <w:bookmarkEnd w:id="87"/>
      <w:bookmarkEnd w:id="88"/>
    </w:p>
    <w:p w14:paraId="4F8ACE8C">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投标人有下列情形之一的，评标委员会应否决其投标。被否决的投标人，不进入形式评审环节。</w:t>
      </w:r>
    </w:p>
    <w:p w14:paraId="397CB2E9">
      <w:pPr>
        <w:wordWrap w:val="0"/>
        <w:adjustRightInd w:val="0"/>
        <w:snapToGrid w:val="0"/>
        <w:spacing w:line="360" w:lineRule="auto"/>
        <w:ind w:firstLine="480"/>
        <w:rPr>
          <w:rFonts w:hint="eastAsia" w:ascii="宋体" w:hAnsi="宋体" w:eastAsia="宋体" w:cs="宋体"/>
          <w:b/>
          <w:bCs/>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（1）有本章第三节第</w:t>
      </w:r>
      <w:r>
        <w:rPr>
          <w:rFonts w:hint="eastAsia" w:ascii="宋体" w:hAnsi="宋体" w:eastAsia="宋体" w:cs="宋体"/>
          <w:b/>
          <w:bCs/>
          <w:snapToGrid w:val="0"/>
          <w:color w:val="000000" w:themeColor="text1"/>
          <w:kern w:val="0"/>
          <w:sz w:val="24"/>
          <w:highlight w:val="none"/>
          <w14:textFill>
            <w14:solidFill>
              <w14:schemeClr w14:val="tx1"/>
            </w14:solidFill>
          </w14:textFill>
        </w:rPr>
        <w:t>2.4</w:t>
      </w:r>
      <w:r>
        <w:rPr>
          <w:rFonts w:hint="eastAsia" w:ascii="宋体" w:hAnsi="宋体" w:eastAsia="宋体" w:cs="宋体"/>
          <w:snapToGrid w:val="0"/>
          <w:color w:val="000000" w:themeColor="text1"/>
          <w:kern w:val="0"/>
          <w:sz w:val="24"/>
          <w:highlight w:val="none"/>
          <w14:textFill>
            <w14:solidFill>
              <w14:schemeClr w14:val="tx1"/>
            </w14:solidFill>
          </w14:textFill>
        </w:rPr>
        <w:t>条“禁止投标条款”规定的任何一种情形；</w:t>
      </w:r>
    </w:p>
    <w:p w14:paraId="60C8422C">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（2）投标人资质不符合</w:t>
      </w:r>
      <w:r>
        <w:rPr>
          <w:rFonts w:hint="eastAsia" w:ascii="宋体" w:hAnsi="宋体" w:eastAsia="宋体" w:cs="宋体"/>
          <w:snapToGrid w:val="0"/>
          <w:color w:val="000000" w:themeColor="text1"/>
          <w:kern w:val="0"/>
          <w:sz w:val="24"/>
          <w:szCs w:val="18"/>
          <w:highlight w:val="none"/>
          <w14:textFill>
            <w14:solidFill>
              <w14:schemeClr w14:val="tx1"/>
            </w14:solidFill>
          </w14:textFill>
        </w:rPr>
        <w:t>规定的；</w:t>
      </w:r>
    </w:p>
    <w:p w14:paraId="6A71EB94">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4DB42108">
      <w:pPr>
        <w:wordWrap w:val="0"/>
        <w:adjustRightInd w:val="0"/>
        <w:snapToGrid w:val="0"/>
        <w:spacing w:line="360" w:lineRule="auto"/>
        <w:ind w:firstLine="480"/>
        <w:rPr>
          <w:rFonts w:hint="eastAsia" w:ascii="宋体" w:hAnsi="宋体" w:eastAsia="宋体" w:cs="宋体"/>
          <w:b/>
          <w:bCs/>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607A113F">
      <w:pPr>
        <w:wordWrap w:val="0"/>
        <w:adjustRightInd w:val="0"/>
        <w:snapToGrid w:val="0"/>
        <w:spacing w:line="360" w:lineRule="auto"/>
        <w:ind w:firstLine="480"/>
        <w:rPr>
          <w:rFonts w:hint="eastAsia" w:ascii="宋体" w:hAnsi="宋体" w:eastAsia="宋体" w:cs="宋体"/>
          <w:b/>
          <w:bCs/>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根据有关文件精神，投标人的企业资质证书有效期届满的，但投标人提供了发证机构相关行业主管部门的证明材料（如自动顺延或推迟办理延期业务的通知），证明在开标日继续有效的，不得否决其投标。</w:t>
      </w:r>
    </w:p>
    <w:p w14:paraId="33000CC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设计负责人简历表</w:t>
      </w:r>
      <w:r>
        <w:rPr>
          <w:rFonts w:hint="eastAsia" w:ascii="宋体" w:hAnsi="宋体" w:eastAsia="宋体" w:cs="宋体"/>
          <w:snapToGrid w:val="0"/>
          <w:color w:val="000000" w:themeColor="text1"/>
          <w:kern w:val="0"/>
          <w:sz w:val="24"/>
          <w:szCs w:val="24"/>
          <w:highlight w:val="none"/>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拟派项目负责人（设计负责人）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是否与《开标一览表》一致。</w:t>
      </w:r>
    </w:p>
    <w:p w14:paraId="374B599F">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（5）拟派项目负责人（设计负责人）的条件是否符合招标文件规定；拟派项目负责人（设计负责人）的各类证书、证件、证明是否合法、有效、准确。</w:t>
      </w:r>
    </w:p>
    <w:p w14:paraId="2B743FC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（6）招标文件规定不接受联合体投标，但以联合体投标的；</w:t>
      </w:r>
    </w:p>
    <w:p w14:paraId="6AF366DF">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）投标人为外省建筑企业，但未提供“进粤企业和人员诚信信息登记平台”企业信息情况扫描件的。</w:t>
      </w:r>
    </w:p>
    <w:p w14:paraId="7F8C2575">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89" w:name="_Toc16037"/>
      <w:bookmarkStart w:id="90" w:name="_Toc28308"/>
      <w:r>
        <w:rPr>
          <w:rFonts w:hint="eastAsia" w:ascii="Times New Roman" w:hAnsi="Times New Roman" w:eastAsia="宋体" w:cs="Times New Roman"/>
          <w:b/>
          <w:snapToGrid w:val="0"/>
          <w:color w:val="000000" w:themeColor="text1"/>
          <w:sz w:val="24"/>
          <w:highlight w:val="none"/>
          <w14:textFill>
            <w14:solidFill>
              <w14:schemeClr w14:val="tx1"/>
            </w14:solidFill>
          </w14:textFill>
        </w:rPr>
        <w:t>2．形式评审环节</w:t>
      </w:r>
      <w:bookmarkEnd w:id="89"/>
      <w:bookmarkEnd w:id="90"/>
    </w:p>
    <w:p w14:paraId="413A8FC0">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投标人有下列情形之一的，评标委员会应否决其投标。被否决的投标人，不进入响应性评审环节。</w:t>
      </w:r>
    </w:p>
    <w:p w14:paraId="17955167">
      <w:pPr>
        <w:wordWrap w:val="0"/>
        <w:adjustRightInd w:val="0"/>
        <w:snapToGrid w:val="0"/>
        <w:spacing w:line="360" w:lineRule="auto"/>
        <w:ind w:firstLine="480"/>
        <w:rPr>
          <w:rFonts w:hint="eastAsia" w:ascii="宋体" w:hAnsi="宋体" w:eastAsia="宋体" w:cs="宋体"/>
          <w:b/>
          <w:bCs/>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各分册未按招标文件规定加盖电子印章</w:t>
      </w:r>
      <w:r>
        <w:rPr>
          <w:rFonts w:hint="eastAsia" w:ascii="宋体" w:hAnsi="宋体" w:cs="宋体"/>
          <w:color w:val="000000" w:themeColor="text1"/>
          <w:sz w:val="24"/>
          <w:szCs w:val="24"/>
          <w:highlight w:val="none"/>
          <w:lang w:eastAsia="zh-CN"/>
          <w14:textFill>
            <w14:solidFill>
              <w14:schemeClr w14:val="tx1"/>
            </w14:solidFill>
          </w14:textFill>
        </w:rPr>
        <w:t>；</w:t>
      </w:r>
    </w:p>
    <w:p w14:paraId="577CBCF1">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（2）本章第三节第</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10.2.2</w:t>
      </w:r>
      <w:r>
        <w:rPr>
          <w:rFonts w:hint="eastAsia" w:ascii="宋体" w:hAnsi="宋体" w:eastAsia="宋体" w:cs="宋体"/>
          <w:snapToGrid w:val="0"/>
          <w:color w:val="000000" w:themeColor="text1"/>
          <w:kern w:val="0"/>
          <w:sz w:val="24"/>
          <w:szCs w:val="18"/>
          <w:highlight w:val="none"/>
          <w14:textFill>
            <w14:solidFill>
              <w14:schemeClr w14:val="tx1"/>
            </w14:solidFill>
          </w14:textFill>
        </w:rPr>
        <w:t>目、</w:t>
      </w:r>
      <w:r>
        <w:rPr>
          <w:rFonts w:hint="eastAsia" w:ascii="宋体" w:hAnsi="宋体" w:eastAsia="宋体" w:cs="宋体"/>
          <w:snapToGrid w:val="0"/>
          <w:color w:val="000000" w:themeColor="text1"/>
          <w:kern w:val="0"/>
          <w:sz w:val="24"/>
          <w:highlight w:val="none"/>
          <w14:textFill>
            <w14:solidFill>
              <w14:schemeClr w14:val="tx1"/>
            </w14:solidFill>
          </w14:textFill>
        </w:rPr>
        <w:t>第</w:t>
      </w:r>
      <w:r>
        <w:rPr>
          <w:rFonts w:hint="eastAsia" w:ascii="宋体" w:hAnsi="宋体" w:eastAsia="宋体" w:cs="宋体"/>
          <w:b/>
          <w:bCs/>
          <w:snapToGrid w:val="0"/>
          <w:color w:val="000000" w:themeColor="text1"/>
          <w:kern w:val="0"/>
          <w:sz w:val="24"/>
          <w:szCs w:val="18"/>
          <w:highlight w:val="none"/>
          <w14:textFill>
            <w14:solidFill>
              <w14:schemeClr w14:val="tx1"/>
            </w14:solidFill>
          </w14:textFill>
        </w:rPr>
        <w:t>10.3.2</w:t>
      </w:r>
      <w:r>
        <w:rPr>
          <w:rFonts w:hint="eastAsia" w:ascii="宋体" w:hAnsi="宋体" w:eastAsia="宋体" w:cs="宋体"/>
          <w:snapToGrid w:val="0"/>
          <w:color w:val="000000" w:themeColor="text1"/>
          <w:kern w:val="0"/>
          <w:sz w:val="24"/>
          <w:szCs w:val="18"/>
          <w:highlight w:val="none"/>
          <w14:textFill>
            <w14:solidFill>
              <w14:schemeClr w14:val="tx1"/>
            </w14:solidFill>
          </w14:textFill>
        </w:rPr>
        <w:t>目</w:t>
      </w:r>
      <w:r>
        <w:rPr>
          <w:rFonts w:hint="eastAsia" w:ascii="宋体" w:hAnsi="宋体" w:eastAsia="宋体" w:cs="宋体"/>
          <w:snapToGrid w:val="0"/>
          <w:color w:val="000000" w:themeColor="text1"/>
          <w:kern w:val="0"/>
          <w:sz w:val="24"/>
          <w:highlight w:val="none"/>
          <w14:textFill>
            <w14:solidFill>
              <w14:schemeClr w14:val="tx1"/>
            </w14:solidFill>
          </w14:textFill>
        </w:rPr>
        <w:t>中规定的“</w:t>
      </w:r>
      <w:r>
        <w:rPr>
          <w:rFonts w:hint="eastAsia" w:ascii="宋体" w:hAnsi="宋体" w:eastAsia="宋体" w:cs="宋体"/>
          <w:snapToGrid w:val="0"/>
          <w:color w:val="000000" w:themeColor="text1"/>
          <w:kern w:val="0"/>
          <w:sz w:val="24"/>
          <w:szCs w:val="18"/>
          <w:highlight w:val="none"/>
          <w14:textFill>
            <w14:solidFill>
              <w14:schemeClr w14:val="tx1"/>
            </w14:solidFill>
          </w14:textFill>
        </w:rPr>
        <w:t>所有投标人均应提供</w:t>
      </w:r>
      <w:r>
        <w:rPr>
          <w:rFonts w:hint="eastAsia" w:ascii="宋体" w:hAnsi="宋体" w:eastAsia="宋体" w:cs="宋体"/>
          <w:snapToGrid w:val="0"/>
          <w:color w:val="000000" w:themeColor="text1"/>
          <w:kern w:val="0"/>
          <w:sz w:val="24"/>
          <w:highlight w:val="none"/>
          <w14:textFill>
            <w14:solidFill>
              <w14:schemeClr w14:val="tx1"/>
            </w14:solidFill>
          </w14:textFill>
        </w:rPr>
        <w:t>”的组成内容（包括该组成内容的所附资料）中，任何一项有缺漏的；</w:t>
      </w:r>
    </w:p>
    <w:p w14:paraId="0AB11CC4">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w:t>
      </w:r>
      <w:r>
        <w:rPr>
          <w:rStyle w:val="26"/>
          <w:rFonts w:hint="eastAsia" w:hAnsi="宋体" w:eastAsia="宋体" w:cs="宋体"/>
          <w:color w:val="000000" w:themeColor="text1"/>
          <w:kern w:val="0"/>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电子印章或未按招标文件要求在相应位置加盖个人电子印章或在线下完成签字或盖章后扫描上传的；</w:t>
      </w:r>
    </w:p>
    <w:p w14:paraId="2C9D8069">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（4）投标文件未按规定签字、盖章的。</w:t>
      </w:r>
    </w:p>
    <w:p w14:paraId="54E223DA">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91" w:name="_Toc1296"/>
      <w:bookmarkStart w:id="92" w:name="_Toc22236"/>
      <w:r>
        <w:rPr>
          <w:rFonts w:hint="eastAsia" w:ascii="Times New Roman" w:hAnsi="Times New Roman" w:eastAsia="宋体" w:cs="Times New Roman"/>
          <w:b/>
          <w:snapToGrid w:val="0"/>
          <w:color w:val="000000" w:themeColor="text1"/>
          <w:sz w:val="24"/>
          <w:highlight w:val="none"/>
          <w14:textFill>
            <w14:solidFill>
              <w14:schemeClr w14:val="tx1"/>
            </w14:solidFill>
          </w14:textFill>
        </w:rPr>
        <w:t>3．响应性评审环节</w:t>
      </w:r>
      <w:bookmarkEnd w:id="91"/>
      <w:bookmarkEnd w:id="92"/>
    </w:p>
    <w:p w14:paraId="55F17EC9">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投标人有下列情形之一的，评标委员会应否决其投标。被否决的投标人，不进入详细评审阶段。</w:t>
      </w:r>
    </w:p>
    <w:p w14:paraId="6D358FC9">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（1）承诺的投标有效期短于规定的；质量标准低于规定的；工期超出规定的；擅自修改、遗漏《投标函》《各项承诺一览表》实质性内容的；</w:t>
      </w:r>
    </w:p>
    <w:p w14:paraId="78C3D33A">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（2）出现两个或两个以上投标总价的（同一个投标总价大、小写不一致的除外）；</w:t>
      </w:r>
      <w:r>
        <w:rPr>
          <w:rFonts w:hint="eastAsia" w:ascii="宋体" w:hAnsi="宋体" w:eastAsia="宋体" w:cs="宋体"/>
          <w:color w:val="000000" w:themeColor="text1"/>
          <w:sz w:val="24"/>
          <w:szCs w:val="24"/>
          <w:highlight w:val="none"/>
          <w14:textFill>
            <w14:solidFill>
              <w14:schemeClr w14:val="tx1"/>
            </w14:solidFill>
          </w14:textFill>
        </w:rPr>
        <w:t>投标总价超出最高投标限价的</w:t>
      </w:r>
      <w:r>
        <w:rPr>
          <w:rFonts w:hint="eastAsia" w:ascii="宋体" w:hAnsi="宋体" w:eastAsia="宋体" w:cs="宋体"/>
          <w:snapToGrid w:val="0"/>
          <w:color w:val="000000" w:themeColor="text1"/>
          <w:kern w:val="0"/>
          <w:sz w:val="24"/>
          <w:szCs w:val="22"/>
          <w:highlight w:val="none"/>
          <w14:textFill>
            <w14:solidFill>
              <w14:schemeClr w14:val="tx1"/>
            </w14:solidFill>
          </w14:textFill>
        </w:rPr>
        <w:t>。</w:t>
      </w:r>
    </w:p>
    <w:p w14:paraId="6CCE3352">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93" w:name="_Toc21548"/>
      <w:bookmarkStart w:id="94" w:name="_Toc13399"/>
      <w:r>
        <w:rPr>
          <w:rFonts w:hint="eastAsia" w:ascii="Times New Roman" w:hAnsi="Times New Roman" w:eastAsia="宋体" w:cs="Times New Roman"/>
          <w:b/>
          <w:snapToGrid w:val="0"/>
          <w:color w:val="000000" w:themeColor="text1"/>
          <w:sz w:val="24"/>
          <w:highlight w:val="none"/>
          <w14:textFill>
            <w14:solidFill>
              <w14:schemeClr w14:val="tx1"/>
            </w14:solidFill>
          </w14:textFill>
        </w:rPr>
        <w:t>4．其他</w:t>
      </w:r>
      <w:bookmarkEnd w:id="93"/>
      <w:bookmarkEnd w:id="94"/>
    </w:p>
    <w:p w14:paraId="491F9DD1">
      <w:pPr>
        <w:wordWrap w:val="0"/>
        <w:adjustRightInd w:val="0"/>
        <w:snapToGrid w:val="0"/>
        <w:spacing w:line="360" w:lineRule="auto"/>
        <w:ind w:firstLine="480"/>
        <w:rPr>
          <w:rFonts w:hint="eastAsia" w:ascii="宋体" w:hAnsi="宋体" w:eastAsia="宋体" w:cs="宋体"/>
          <w:snapToGrid w:val="0"/>
          <w:color w:val="000000" w:themeColor="text1"/>
          <w:kern w:val="0"/>
          <w:sz w:val="24"/>
          <w:szCs w:val="22"/>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在任何评标环节（或阶段），投标人有下列情形之一的，评标委员会应否决其投标。</w:t>
      </w:r>
      <w:r>
        <w:rPr>
          <w:rFonts w:hint="eastAsia" w:ascii="宋体" w:hAnsi="宋体" w:eastAsia="宋体" w:cs="宋体"/>
          <w:snapToGrid w:val="0"/>
          <w:color w:val="000000" w:themeColor="text1"/>
          <w:kern w:val="0"/>
          <w:sz w:val="24"/>
          <w:szCs w:val="22"/>
          <w:highlight w:val="none"/>
          <w14:textFill>
            <w14:solidFill>
              <w14:schemeClr w14:val="tx1"/>
            </w14:solidFill>
          </w14:textFill>
        </w:rPr>
        <w:t>被否决的投标人，不进入下一环节（或阶段）。</w:t>
      </w:r>
    </w:p>
    <w:p w14:paraId="66AE13BE">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（1）不按评标委员会要求澄清、说明或补正的；</w:t>
      </w:r>
    </w:p>
    <w:p w14:paraId="55039FAF">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（2）有下列情形之一，被评标委员会认定属于串通投标的：</w:t>
      </w:r>
    </w:p>
    <w:p w14:paraId="4B20C626">
      <w:pPr>
        <w:wordWrap w:val="0"/>
        <w:adjustRightInd w:val="0"/>
        <w:snapToGrid w:val="0"/>
        <w:spacing w:line="360" w:lineRule="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①不同投标人的投标文件两处以上（含两处）错、漏一致；</w:t>
      </w:r>
    </w:p>
    <w:p w14:paraId="525C5937">
      <w:pPr>
        <w:wordWrap w:val="0"/>
        <w:adjustRightInd w:val="0"/>
        <w:snapToGrid w:val="0"/>
        <w:spacing w:line="360" w:lineRule="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0B9F452E">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③不同投标人的投标各项报价存在异常一致或者呈规律性变化；</w:t>
      </w:r>
    </w:p>
    <w:p w14:paraId="13C5C673">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④不同投标人的投标文件由同一单位或者同一个人编制；</w:t>
      </w:r>
    </w:p>
    <w:p w14:paraId="56100981">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⑤不同投标人的投标文件中投标资料（包括电子资料）相互混装或项目班子成员出现同一人；</w:t>
      </w:r>
    </w:p>
    <w:p w14:paraId="05A023DE">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⑥不同投标人的投标文件由同一电脑编制或上传；</w:t>
      </w:r>
    </w:p>
    <w:p w14:paraId="3388D1E6">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⑦不同投标人的投标保证由同一企业或同一账户资金缴纳；</w:t>
      </w:r>
    </w:p>
    <w:p w14:paraId="53918181">
      <w:pPr>
        <w:wordWrap w:val="0"/>
        <w:adjustRightInd w:val="0"/>
        <w:snapToGrid w:val="0"/>
        <w:spacing w:line="360" w:lineRule="auto"/>
        <w:ind w:firstLine="48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⑧不同投标人委托同一个人或注册在同一家企业的注册人员或同一家企业为其投标提供投标咨询、商务报价、技术咨询（招标项目本身要求采用专有技术的除外）等服务。</w:t>
      </w:r>
      <w:bookmarkEnd w:id="80"/>
      <w:bookmarkStart w:id="95" w:name="_Hlt70150994"/>
      <w:bookmarkEnd w:id="95"/>
      <w:bookmarkStart w:id="96" w:name="_Hlt112206772"/>
      <w:bookmarkEnd w:id="96"/>
      <w:bookmarkStart w:id="97" w:name="_Hlt69669771"/>
      <w:bookmarkEnd w:id="97"/>
      <w:bookmarkStart w:id="98" w:name="_Hlt87952408"/>
      <w:bookmarkEnd w:id="98"/>
      <w:bookmarkStart w:id="99" w:name="_Hlt69698769"/>
      <w:bookmarkStart w:id="100" w:name="_Toc31841"/>
      <w:bookmarkStart w:id="101" w:name="_Hlt69698741"/>
      <w:bookmarkStart w:id="102" w:name="_Hlt69698722"/>
    </w:p>
    <w:p w14:paraId="17D6ED52">
      <w:pP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br w:type="page"/>
      </w:r>
    </w:p>
    <w:p w14:paraId="0CF2754B">
      <w:pPr>
        <w:pStyle w:val="3"/>
        <w:wordWrap w:val="0"/>
        <w:autoSpaceDE/>
        <w:autoSpaceDN/>
        <w:snapToGrid w:val="0"/>
        <w:spacing w:after="260" w:line="440" w:lineRule="exact"/>
        <w:jc w:val="center"/>
        <w:rPr>
          <w:rFonts w:hint="default" w:ascii="Times New Roman" w:hAnsi="Times New Roman" w:eastAsia="宋体" w:cs="Times New Roman"/>
          <w:b/>
          <w:snapToGrid w:val="0"/>
          <w:color w:val="000000" w:themeColor="text1"/>
          <w:sz w:val="24"/>
          <w:highlight w:val="none"/>
          <w:lang w:val="en-US" w:eastAsia="zh-CN"/>
          <w14:textFill>
            <w14:solidFill>
              <w14:schemeClr w14:val="tx1"/>
            </w14:solidFill>
          </w14:textFill>
        </w:rPr>
      </w:pPr>
      <w:bookmarkStart w:id="103" w:name="_Toc4309"/>
      <w:bookmarkStart w:id="104" w:name="_Toc13284"/>
      <w:bookmarkStart w:id="105" w:name="_Toc3478"/>
      <w:bookmarkStart w:id="106" w:name="_Toc3246"/>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第五节 定标规定及细则</w:t>
      </w:r>
      <w:bookmarkEnd w:id="103"/>
      <w:bookmarkEnd w:id="104"/>
      <w:bookmarkEnd w:id="105"/>
      <w:bookmarkEnd w:id="106"/>
    </w:p>
    <w:p w14:paraId="0A287862">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pPr>
      <w:bookmarkStart w:id="107" w:name="_Toc18852"/>
      <w:bookmarkStart w:id="108" w:name="_Toc17667"/>
      <w:bookmarkStart w:id="109" w:name="_Toc2778"/>
      <w:bookmarkStart w:id="110" w:name="_Toc7706"/>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1.定标规定</w:t>
      </w:r>
      <w:bookmarkEnd w:id="107"/>
      <w:bookmarkEnd w:id="108"/>
      <w:bookmarkEnd w:id="109"/>
      <w:bookmarkEnd w:id="110"/>
    </w:p>
    <w:p w14:paraId="716D4F7E">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1.1确定定标时间</w:t>
      </w:r>
    </w:p>
    <w:p w14:paraId="45F7BA9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521BE517">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1.2定标委员会</w:t>
      </w:r>
    </w:p>
    <w:p w14:paraId="2A003C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1.2.1</w:t>
      </w:r>
      <w:r>
        <w:rPr>
          <w:rFonts w:hint="eastAsia" w:ascii="宋体" w:hAnsi="宋体" w:eastAsia="宋体" w:cs="宋体"/>
          <w:snapToGrid w:val="0"/>
          <w:color w:val="000000" w:themeColor="text1"/>
          <w:kern w:val="0"/>
          <w:sz w:val="24"/>
          <w:highlight w:val="none"/>
          <w14:textFill>
            <w14:solidFill>
              <w14:schemeClr w14:val="tx1"/>
            </w14:solidFill>
          </w14:textFill>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7ADA9A6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0D63881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1.2.3</w:t>
      </w:r>
      <w:r>
        <w:rPr>
          <w:rFonts w:hint="eastAsia" w:ascii="宋体" w:hAnsi="宋体" w:eastAsia="宋体" w:cs="宋体"/>
          <w:snapToGrid w:val="0"/>
          <w:color w:val="000000" w:themeColor="text1"/>
          <w:kern w:val="0"/>
          <w:sz w:val="24"/>
          <w:highlight w:val="none"/>
          <w14:textFill>
            <w14:solidFill>
              <w14:schemeClr w14:val="tx1"/>
            </w14:solidFill>
          </w14:textFill>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19715DF3">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1.3定标办法（本项目采用票决数量法定标）</w:t>
      </w:r>
    </w:p>
    <w:p w14:paraId="17DFFE8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本项目定标办法由招标人按本投标人须知前附表的规定确定（只能选定其中一种定标办法）。</w:t>
      </w:r>
    </w:p>
    <w:p w14:paraId="0969E088">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1.4组建招标监督小组</w:t>
      </w:r>
    </w:p>
    <w:p w14:paraId="2023F125">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95B6469">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pPr>
      <w:bookmarkStart w:id="111" w:name="_Toc18947"/>
      <w:bookmarkStart w:id="112" w:name="_Toc4905"/>
      <w:bookmarkStart w:id="113" w:name="_Toc3503"/>
      <w:bookmarkStart w:id="114" w:name="_Toc29848"/>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2.定标细则</w:t>
      </w:r>
      <w:bookmarkEnd w:id="111"/>
      <w:bookmarkEnd w:id="112"/>
      <w:bookmarkEnd w:id="113"/>
      <w:bookmarkEnd w:id="114"/>
    </w:p>
    <w:p w14:paraId="1B62A6C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票决数量法</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本项目采用票决数量法定标。</w:t>
      </w:r>
    </w:p>
    <w:p w14:paraId="0C9BAD85">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2.1票决数量法程序</w:t>
      </w:r>
    </w:p>
    <w:p w14:paraId="6E05A7C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5487A93B">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2.1.1项目情况介绍</w:t>
      </w:r>
    </w:p>
    <w:p w14:paraId="5063900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招标人代表介绍项目的概况及招标要求，以及定标方法与定标工作规则，不得发表具有倾向性的言论。</w:t>
      </w:r>
    </w:p>
    <w:p w14:paraId="3A118AE8">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2.1.2审阅定标资料</w:t>
      </w:r>
    </w:p>
    <w:p w14:paraId="2FDAA5A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定标委员会成员对各定标候选人的投标文件进行审阅，审阅内容主要是定标工作规则所规定的定标因素，聚焦于项目需求与候选人能力的匹配度。</w:t>
      </w:r>
    </w:p>
    <w:p w14:paraId="36AD4E91">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2.1.3疑问澄清</w:t>
      </w:r>
    </w:p>
    <w:p w14:paraId="04E5346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1380D35C">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2.1.4投票、收票、点票和汇总</w:t>
      </w:r>
    </w:p>
    <w:p w14:paraId="054EF62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480C8E7">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2.1.5公布结果和出具定标报告</w:t>
      </w:r>
    </w:p>
    <w:p w14:paraId="5651FF0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点票工作完成后，定标委员会组长汇总定标结果，编制定标报告，确定中标候选人，全体成员签名。</w:t>
      </w:r>
    </w:p>
    <w:p w14:paraId="03F5520D">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2.1.6全程监督</w:t>
      </w:r>
    </w:p>
    <w:p w14:paraId="0B3D83B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招标监督小组对集体议定的全过程进行监督，确保程序合规、讨论充分、记录完整，结论形成过程公正、透明。</w:t>
      </w:r>
    </w:p>
    <w:p w14:paraId="3A79CA40">
      <w:pPr>
        <w:wordWrap w:val="0"/>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2.2定标因素</w:t>
      </w:r>
    </w:p>
    <w:p w14:paraId="7D47CC6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在同等条件下，择优的定标因素和相对标准有以下几个方面：</w:t>
      </w:r>
    </w:p>
    <w:p w14:paraId="16AAEBF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highlight w:val="none"/>
          <w14:textFill>
            <w14:solidFill>
              <w14:schemeClr w14:val="tx1"/>
            </w14:solidFill>
          </w14:textFill>
        </w:rPr>
        <w:t>拟派团队管理能力与水平（履约能力）</w:t>
      </w:r>
    </w:p>
    <w:p w14:paraId="7A2F560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相对标准：拟派团队管理能力与水平（履约能力）强的定标候选人优于拟派团队管理能力与水平（履约能力）一般的定标候选人。</w:t>
      </w:r>
    </w:p>
    <w:p w14:paraId="23000E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w:t>
      </w:r>
      <w:r>
        <w:rPr>
          <w:rFonts w:hint="eastAsia" w:ascii="宋体" w:hAnsi="宋体" w:cs="宋体"/>
          <w:snapToGrid w:val="0"/>
          <w:color w:val="000000" w:themeColor="text1"/>
          <w:kern w:val="0"/>
          <w:sz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企业信誉</w:t>
      </w:r>
    </w:p>
    <w:p w14:paraId="66CE38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相对标准：企业信誉评价好的定标候选人优于企业信誉评价一般的定标候选人。</w:t>
      </w:r>
    </w:p>
    <w:p w14:paraId="4F8F7C16">
      <w:pPr>
        <w:pageBreakBefore w:val="0"/>
        <w:kinsoku/>
        <w:wordWrap w:val="0"/>
        <w:overflowPunct/>
        <w:topLinePunct w:val="0"/>
        <w:bidi w:val="0"/>
        <w:adjustRightInd w:val="0"/>
        <w:snapToGrid w:val="0"/>
        <w:spacing w:line="500" w:lineRule="exact"/>
        <w:ind w:firstLine="480"/>
        <w:textAlignment w:val="auto"/>
        <w:rPr>
          <w:rFonts w:hint="default" w:ascii="宋体" w:hAnsi="宋体" w:eastAsia="宋体" w:cs="宋体"/>
          <w:snapToGrid w:val="0"/>
          <w:color w:val="000000" w:themeColor="text1"/>
          <w:kern w:val="0"/>
          <w:sz w:val="24"/>
          <w:highlight w:val="none"/>
          <w:lang w:val="en-US"/>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（3）设计方案</w:t>
      </w:r>
    </w:p>
    <w:p w14:paraId="731ABD2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相对标准：</w:t>
      </w:r>
      <w:r>
        <w:rPr>
          <w:rFonts w:hint="eastAsia" w:ascii="宋体" w:hAnsi="宋体" w:cs="宋体"/>
          <w:snapToGrid w:val="0"/>
          <w:color w:val="000000" w:themeColor="text1"/>
          <w:kern w:val="0"/>
          <w:sz w:val="24"/>
          <w:highlight w:val="none"/>
          <w:lang w:val="en-US" w:eastAsia="zh-CN"/>
          <w14:textFill>
            <w14:solidFill>
              <w14:schemeClr w14:val="tx1"/>
            </w14:solidFill>
          </w14:textFill>
        </w:rPr>
        <w:t>设计方案</w:t>
      </w:r>
      <w:r>
        <w:rPr>
          <w:rFonts w:hint="eastAsia" w:ascii="宋体" w:hAnsi="宋体" w:eastAsia="宋体" w:cs="宋体"/>
          <w:snapToGrid w:val="0"/>
          <w:color w:val="000000" w:themeColor="text1"/>
          <w:kern w:val="0"/>
          <w:sz w:val="24"/>
          <w:highlight w:val="none"/>
          <w14:textFill>
            <w14:solidFill>
              <w14:schemeClr w14:val="tx1"/>
            </w14:solidFill>
          </w14:textFill>
        </w:rPr>
        <w:t>优良的定标候选人优于</w:t>
      </w:r>
      <w:r>
        <w:rPr>
          <w:rFonts w:hint="eastAsia" w:ascii="宋体" w:hAnsi="宋体" w:cs="宋体"/>
          <w:snapToGrid w:val="0"/>
          <w:color w:val="000000" w:themeColor="text1"/>
          <w:kern w:val="0"/>
          <w:sz w:val="24"/>
          <w:highlight w:val="none"/>
          <w:lang w:val="en-US" w:eastAsia="zh-CN"/>
          <w14:textFill>
            <w14:solidFill>
              <w14:schemeClr w14:val="tx1"/>
            </w14:solidFill>
          </w14:textFill>
        </w:rPr>
        <w:t>设计方案</w:t>
      </w:r>
      <w:r>
        <w:rPr>
          <w:rFonts w:hint="eastAsia" w:ascii="宋体" w:hAnsi="宋体" w:eastAsia="宋体" w:cs="宋体"/>
          <w:snapToGrid w:val="0"/>
          <w:color w:val="000000" w:themeColor="text1"/>
          <w:kern w:val="0"/>
          <w:sz w:val="24"/>
          <w:highlight w:val="none"/>
          <w14:textFill>
            <w14:solidFill>
              <w14:schemeClr w14:val="tx1"/>
            </w14:solidFill>
          </w14:textFill>
        </w:rPr>
        <w:t>一般的定标候选人。</w:t>
      </w:r>
    </w:p>
    <w:p w14:paraId="3510CA4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w:t>
      </w:r>
      <w:r>
        <w:rPr>
          <w:rFonts w:hint="eastAsia" w:ascii="宋体" w:hAnsi="宋体" w:cs="宋体"/>
          <w:snapToGrid w:val="0"/>
          <w:color w:val="000000" w:themeColor="text1"/>
          <w:kern w:val="0"/>
          <w:sz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评标报告</w:t>
      </w:r>
    </w:p>
    <w:p w14:paraId="7D6955B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57BB5D35">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宋体" w:hAnsi="宋体" w:eastAsia="宋体" w:cs="宋体"/>
          <w:b/>
          <w:snapToGrid w:val="0"/>
          <w:color w:val="000000" w:themeColor="text1"/>
          <w:kern w:val="2"/>
          <w:sz w:val="24"/>
          <w:highlight w:val="none"/>
          <w:lang w:val="en-US" w:eastAsia="zh-CN" w:bidi="ar-SA"/>
          <w14:textFill>
            <w14:solidFill>
              <w14:schemeClr w14:val="tx1"/>
            </w14:solidFill>
          </w14:textFill>
        </w:rPr>
      </w:pPr>
      <w:bookmarkStart w:id="115" w:name="_Toc29036"/>
      <w:bookmarkStart w:id="116" w:name="_Toc32345"/>
      <w:bookmarkStart w:id="117" w:name="_Toc31869"/>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3.定标结果公示</w:t>
      </w:r>
      <w:bookmarkEnd w:id="115"/>
      <w:bookmarkEnd w:id="116"/>
      <w:bookmarkEnd w:id="117"/>
      <w:r>
        <w:rPr>
          <w:rFonts w:hint="eastAsia" w:ascii="宋体" w:hAnsi="宋体" w:eastAsia="宋体" w:cs="宋体"/>
          <w:b/>
          <w:snapToGrid w:val="0"/>
          <w:color w:val="000000" w:themeColor="text1"/>
          <w:kern w:val="2"/>
          <w:sz w:val="24"/>
          <w:highlight w:val="none"/>
          <w:lang w:val="en-US" w:eastAsia="zh-CN" w:bidi="ar-SA"/>
          <w14:textFill>
            <w14:solidFill>
              <w14:schemeClr w14:val="tx1"/>
            </w14:solidFill>
          </w14:textFill>
        </w:rPr>
        <w:t xml:space="preserve">  </w:t>
      </w:r>
    </w:p>
    <w:p w14:paraId="72C8262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3.1</w:t>
      </w:r>
      <w:r>
        <w:rPr>
          <w:rFonts w:hint="eastAsia" w:ascii="宋体" w:hAnsi="宋体" w:eastAsia="宋体" w:cs="宋体"/>
          <w:snapToGrid w:val="0"/>
          <w:color w:val="000000" w:themeColor="text1"/>
          <w:kern w:val="0"/>
          <w:sz w:val="24"/>
          <w:highlight w:val="none"/>
          <w14:textFill>
            <w14:solidFill>
              <w14:schemeClr w14:val="tx1"/>
            </w14:solidFill>
          </w14:textFill>
        </w:rPr>
        <w:t>定标委员会完成定标后，招标人应于定标会结束后3个工作日内将中标候选人和定标情况在广东省招标投标监管网和全国公共资源交易平台（广东省·韶关市）工程交易系统上公示，公示时间不少于3个工作日。公示主要内容包括：公示主要内容包括：定标报告（定标成员信息除外）、中标人名单、中标价和拟投入本项目的项目负责人、技术负责人及各专业负责人（如有）等内容。</w:t>
      </w:r>
    </w:p>
    <w:p w14:paraId="3C113D7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3.2</w:t>
      </w:r>
      <w:r>
        <w:rPr>
          <w:rFonts w:hint="eastAsia" w:ascii="宋体" w:hAnsi="宋体" w:eastAsia="宋体" w:cs="宋体"/>
          <w:snapToGrid w:val="0"/>
          <w:color w:val="000000" w:themeColor="text1"/>
          <w:kern w:val="0"/>
          <w:sz w:val="24"/>
          <w:highlight w:val="none"/>
          <w14:textFill>
            <w14:solidFill>
              <w14:schemeClr w14:val="tx1"/>
            </w14:solidFill>
          </w14:textFill>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C69F4F5">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3.3</w:t>
      </w:r>
      <w:r>
        <w:rPr>
          <w:rFonts w:hint="eastAsia" w:ascii="宋体" w:hAnsi="宋体" w:eastAsia="宋体" w:cs="宋体"/>
          <w:snapToGrid w:val="0"/>
          <w:color w:val="000000" w:themeColor="text1"/>
          <w:kern w:val="0"/>
          <w:sz w:val="24"/>
          <w:highlight w:val="none"/>
          <w14:textFill>
            <w14:solidFill>
              <w14:schemeClr w14:val="tx1"/>
            </w14:solidFill>
          </w14:textFill>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CD715AF">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pPr>
      <w:bookmarkStart w:id="118" w:name="_Toc31812"/>
      <w:bookmarkStart w:id="119" w:name="_Toc28855"/>
      <w:bookmarkStart w:id="120" w:name="_Toc24457"/>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4.中标确认</w:t>
      </w:r>
      <w:bookmarkEnd w:id="118"/>
      <w:bookmarkEnd w:id="119"/>
      <w:bookmarkEnd w:id="120"/>
    </w:p>
    <w:p w14:paraId="1D61C7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中标人确定</w:t>
      </w:r>
      <w:r>
        <w:rPr>
          <w:rFonts w:hint="eastAsia" w:ascii="宋体" w:hAnsi="宋体" w:eastAsia="宋体" w:cs="宋体"/>
          <w:snapToGrid w:val="0"/>
          <w:color w:val="000000" w:themeColor="text1"/>
          <w:kern w:val="0"/>
          <w:sz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highlight w:val="none"/>
          <w14:textFill>
            <w14:solidFill>
              <w14:schemeClr w14:val="tx1"/>
            </w14:solidFill>
          </w14:textFill>
        </w:rPr>
        <w:t>中标结果公示期满无（投诉）后，招标人确认排名第一的中标候选人为中标人，中标人的投标报价即为中标价。</w:t>
      </w:r>
    </w:p>
    <w:p w14:paraId="2983D993">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pPr>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5.异议和投诉</w:t>
      </w:r>
    </w:p>
    <w:p w14:paraId="2E5861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highlight w:val="none"/>
          <w14:textFill>
            <w14:solidFill>
              <w14:schemeClr w14:val="tx1"/>
            </w14:solidFill>
          </w14:textFill>
        </w:rPr>
        <w:t>.1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BB390A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highlight w:val="none"/>
          <w14:textFill>
            <w14:solidFill>
              <w14:schemeClr w14:val="tx1"/>
            </w14:solidFill>
          </w14:textFill>
        </w:rPr>
        <w:t>.2在定标候选人和中标候选人公示期间有关评标结果的异议成立的，招标人原则上应当组织原评标委员会和原定标委员会对有关的问题予以纠正，问题纠正后再公示定标候选人和中标候选人。</w:t>
      </w:r>
    </w:p>
    <w:p w14:paraId="24B96D4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highlight w:val="none"/>
          <w14:textFill>
            <w14:solidFill>
              <w14:schemeClr w14:val="tx1"/>
            </w14:solidFill>
          </w14:textFill>
        </w:rPr>
        <w:t>.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3C5DD530">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pPr>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6．废除授标及授标</w:t>
      </w:r>
    </w:p>
    <w:p w14:paraId="1E764EF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highlight w:val="none"/>
          <w14:textFill>
            <w14:solidFill>
              <w14:schemeClr w14:val="tx1"/>
            </w14:solidFill>
          </w14:textFill>
        </w:rPr>
        <w:t>.1评定标完成后，中标候选人有下列情形之一的，招标人应按规定取消中标候选人资格或废除授标：</w:t>
      </w:r>
    </w:p>
    <w:p w14:paraId="2A50C4A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（1）以他人名义投标或者以其他方式弄虚作假骗取中标的；</w:t>
      </w:r>
    </w:p>
    <w:p w14:paraId="41ABCBF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（2）与其他投标人串通投标或以行贿的手段谋取中标的；</w:t>
      </w:r>
    </w:p>
    <w:p w14:paraId="0A4737C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（3）不是从本投标企业基本账户提交投标担保或以虚假方式提交投标保证金保函（保单）的；</w:t>
      </w:r>
    </w:p>
    <w:p w14:paraId="0CAFAB2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（4）中标人于投标有效期终止之前撤回投标文件，或者排名第一的中标候选人放弃中标资格的；</w:t>
      </w:r>
    </w:p>
    <w:p w14:paraId="1E6E07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（5）因中标人过错而未能按照规定与招标人签订中标合同或中标人因不可抗力提出不能履行合同的；</w:t>
      </w:r>
    </w:p>
    <w:p w14:paraId="1082E89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（6）因中标人过错而未能按照招标文件要求向招标人提交履约担保的；</w:t>
      </w:r>
    </w:p>
    <w:p w14:paraId="204270C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（7）中标人被有关部门查实存在影响中标结果的违法行为，不符合中标条件的；</w:t>
      </w:r>
    </w:p>
    <w:p w14:paraId="4BE3AB4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（8）中标人在参加本项目投标时有本企业投标承诺书所列被依法限制或暂停承揽业务或停业的处罚的；</w:t>
      </w:r>
    </w:p>
    <w:p w14:paraId="3AFC5A3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（9）招标文件明确规定可以废除授标的其他情形。</w:t>
      </w:r>
    </w:p>
    <w:p w14:paraId="3771763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highlight w:val="none"/>
          <w14:textFill>
            <w14:solidFill>
              <w14:schemeClr w14:val="tx1"/>
            </w14:solidFill>
          </w14:textFill>
        </w:rPr>
        <w:t>.2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60731C3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highlight w:val="none"/>
          <w14:textFill>
            <w14:solidFill>
              <w14:schemeClr w14:val="tx1"/>
            </w14:solidFill>
          </w14:textFill>
        </w:rPr>
        <w:t>.3 招标人有下列情形之一的，应依法承担相应的责任：</w:t>
      </w:r>
    </w:p>
    <w:p w14:paraId="1F1A41DE">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（1）无正当理由不发出中标通知书的；</w:t>
      </w:r>
    </w:p>
    <w:p w14:paraId="6B4F4CF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（2）招标人不按照规定确定中标人的；</w:t>
      </w:r>
    </w:p>
    <w:p w14:paraId="254E216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（3）中标通知书发出后无正当理由改变中标结果的；</w:t>
      </w:r>
    </w:p>
    <w:p w14:paraId="440D7A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（4）无正当理由不与中标人签订中标合同的；</w:t>
      </w:r>
    </w:p>
    <w:p w14:paraId="3267A27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（5）在签订中标合同时向中标人提出附加条件或者更改合同实质性内容的。</w:t>
      </w:r>
      <w:r>
        <w:rPr>
          <w:rFonts w:hint="eastAsia" w:ascii="宋体" w:hAnsi="宋体" w:eastAsia="宋体" w:cs="宋体"/>
          <w:b/>
          <w:snapToGrid w:val="0"/>
          <w:color w:val="000000" w:themeColor="text1"/>
          <w:sz w:val="24"/>
          <w:highlight w:val="none"/>
          <w14:textFill>
            <w14:solidFill>
              <w14:schemeClr w14:val="tx1"/>
            </w14:solidFill>
          </w14:textFill>
        </w:rPr>
        <w:br w:type="page"/>
      </w:r>
    </w:p>
    <w:p w14:paraId="674CCDE0">
      <w:pPr>
        <w:pStyle w:val="2"/>
        <w:wordWrap w:val="0"/>
        <w:autoSpaceDE/>
        <w:autoSpaceDN/>
        <w:snapToGrid w:val="0"/>
        <w:spacing w:line="440" w:lineRule="exact"/>
        <w:jc w:val="center"/>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21" w:name="_Toc28628"/>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w:t>
      </w:r>
      <w:bookmarkStart w:id="122" w:name="_Hlt69669171"/>
      <w:bookmarkEnd w:id="122"/>
      <w:r>
        <w:rPr>
          <w:rFonts w:hint="eastAsia" w:ascii="Times New Roman" w:hAnsi="Times New Roman" w:eastAsia="宋体" w:cs="Times New Roman"/>
          <w:b/>
          <w:snapToGrid w:val="0"/>
          <w:color w:val="000000" w:themeColor="text1"/>
          <w:sz w:val="24"/>
          <w:highlight w:val="none"/>
          <w14:textFill>
            <w14:solidFill>
              <w14:schemeClr w14:val="tx1"/>
            </w14:solidFill>
          </w14:textFill>
        </w:rPr>
        <w:t>二章</w:t>
      </w:r>
      <w:bookmarkStart w:id="123" w:name="_Hlt87793839"/>
      <w:bookmarkEnd w:id="123"/>
      <w:r>
        <w:rPr>
          <w:rFonts w:hint="eastAsia" w:ascii="Times New Roman" w:hAnsi="Times New Roman" w:eastAsia="宋体" w:cs="Times New Roman"/>
          <w:b/>
          <w:snapToGrid w:val="0"/>
          <w:color w:val="000000" w:themeColor="text1"/>
          <w:sz w:val="24"/>
          <w:highlight w:val="none"/>
          <w14:textFill>
            <w14:solidFill>
              <w14:schemeClr w14:val="tx1"/>
            </w14:solidFill>
          </w14:textFill>
        </w:rPr>
        <w:t xml:space="preserve"> 中标人须知</w:t>
      </w:r>
      <w:bookmarkEnd w:id="99"/>
      <w:bookmarkEnd w:id="100"/>
      <w:bookmarkEnd w:id="101"/>
      <w:bookmarkEnd w:id="102"/>
      <w:bookmarkEnd w:id="121"/>
    </w:p>
    <w:p w14:paraId="1747EB5A">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24" w:name="_Toc21686"/>
      <w:bookmarkStart w:id="125" w:name="_Toc22662"/>
      <w:bookmarkStart w:id="126" w:name="_Toc8551"/>
      <w:r>
        <w:rPr>
          <w:rFonts w:hint="eastAsia" w:ascii="Times New Roman" w:hAnsi="Times New Roman" w:eastAsia="宋体" w:cs="Times New Roman"/>
          <w:b/>
          <w:snapToGrid w:val="0"/>
          <w:color w:val="000000" w:themeColor="text1"/>
          <w:sz w:val="24"/>
          <w:highlight w:val="none"/>
          <w14:textFill>
            <w14:solidFill>
              <w14:schemeClr w14:val="tx1"/>
            </w14:solidFill>
          </w14:textFill>
        </w:rPr>
        <w:t>1．中标通知书</w:t>
      </w:r>
      <w:bookmarkEnd w:id="124"/>
      <w:bookmarkEnd w:id="125"/>
      <w:bookmarkEnd w:id="126"/>
    </w:p>
    <w:p w14:paraId="20BAA4BA">
      <w:pPr>
        <w:wordWrap w:val="0"/>
        <w:adjustRightInd w:val="0"/>
        <w:snapToGrid w:val="0"/>
        <w:spacing w:line="360" w:lineRule="auto"/>
        <w:ind w:firstLine="562"/>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41AE1C5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27" w:name="_Toc31966"/>
      <w:bookmarkStart w:id="128" w:name="_Toc9315"/>
      <w:bookmarkStart w:id="129" w:name="_Toc26173"/>
      <w:r>
        <w:rPr>
          <w:rFonts w:hint="eastAsia" w:ascii="Times New Roman" w:hAnsi="Times New Roman" w:eastAsia="宋体" w:cs="Times New Roman"/>
          <w:b/>
          <w:snapToGrid w:val="0"/>
          <w:color w:val="000000" w:themeColor="text1"/>
          <w:sz w:val="24"/>
          <w:highlight w:val="none"/>
          <w14:textFill>
            <w14:solidFill>
              <w14:schemeClr w14:val="tx1"/>
            </w14:solidFill>
          </w14:textFill>
        </w:rPr>
        <w:t>2．中标结果公示</w:t>
      </w:r>
      <w:bookmarkEnd w:id="127"/>
      <w:bookmarkEnd w:id="128"/>
      <w:bookmarkEnd w:id="129"/>
    </w:p>
    <w:p w14:paraId="63BA99D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中标通知书发出后15日内，招标人应将中标结果在广东省招标投标监管网（http://zbtb.gd.gov.cn/#/index）及全国公共资源交易平台（广东省·韶关市）（https://ygp.gdzwfw.gov.cn/ggzy-portal/#/440200/index）进行公示。</w:t>
      </w:r>
      <w:r>
        <w:rPr>
          <w:rFonts w:hint="eastAsia" w:ascii="宋体" w:hAnsi="宋体" w:eastAsia="宋体" w:cs="宋体"/>
          <w:snapToGrid w:val="0"/>
          <w:color w:val="000000" w:themeColor="text1"/>
          <w:kern w:val="0"/>
          <w:sz w:val="24"/>
          <w:highlight w:val="none"/>
          <w14:textFill>
            <w14:solidFill>
              <w14:schemeClr w14:val="tx1"/>
            </w14:solidFill>
          </w14:textFill>
        </w:rPr>
        <w:tab/>
      </w:r>
    </w:p>
    <w:p w14:paraId="64A34AE9">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30" w:name="_Toc29019"/>
      <w:bookmarkStart w:id="131" w:name="_Toc22995"/>
      <w:r>
        <w:rPr>
          <w:rFonts w:hint="eastAsia" w:ascii="Times New Roman" w:hAnsi="Times New Roman" w:eastAsia="宋体" w:cs="Times New Roman"/>
          <w:b/>
          <w:snapToGrid w:val="0"/>
          <w:color w:val="000000" w:themeColor="text1"/>
          <w:sz w:val="24"/>
          <w:highlight w:val="none"/>
          <w14:textFill>
            <w14:solidFill>
              <w14:schemeClr w14:val="tx1"/>
            </w14:solidFill>
          </w14:textFill>
        </w:rPr>
        <w:t>3．履约保证</w:t>
      </w:r>
      <w:bookmarkEnd w:id="130"/>
    </w:p>
    <w:p w14:paraId="74B4DDAD">
      <w:pPr>
        <w:wordWrap w:val="0"/>
        <w:adjustRightInd w:val="0"/>
        <w:snapToGrid w:val="0"/>
        <w:spacing w:line="360" w:lineRule="auto"/>
        <w:ind w:firstLine="562"/>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3.1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中标人须在领取中标通知书之日起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20</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个工作日内、签订合同前向招标人提交金额为中标价</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3  </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%的履约保证。</w:t>
      </w:r>
    </w:p>
    <w:p w14:paraId="460C1593">
      <w:pPr>
        <w:wordWrap w:val="0"/>
        <w:adjustRightInd w:val="0"/>
        <w:snapToGrid w:val="0"/>
        <w:spacing w:line="360" w:lineRule="auto"/>
        <w:ind w:firstLine="562"/>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3.2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履约保证的形式包括</w:t>
      </w:r>
      <w:r>
        <w:rPr>
          <w:rStyle w:val="26"/>
          <w:rFonts w:hint="eastAsia" w:hAnsi="宋体" w:eastAsia="宋体" w:cs="Times New Roman"/>
          <w:color w:val="000000" w:themeColor="text1"/>
          <w:kern w:val="0"/>
          <w:highlight w:val="none"/>
          <w14:textFill>
            <w14:solidFill>
              <w14:schemeClr w14:val="tx1"/>
            </w14:solidFill>
          </w14:textFill>
        </w:rPr>
        <w:t>履约保证金、履约保证担保、履约保证保险三种</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，由中标人自主选择。</w:t>
      </w:r>
      <w:r>
        <w:rPr>
          <w:rFonts w:hint="eastAsia" w:ascii="宋体" w:hAnsi="宋体" w:eastAsia="宋体" w:cs="宋体"/>
          <w:color w:val="000000" w:themeColor="text1"/>
          <w:sz w:val="24"/>
          <w:szCs w:val="24"/>
          <w:highlight w:val="none"/>
          <w14:textFill>
            <w14:solidFill>
              <w14:schemeClr w14:val="tx1"/>
            </w14:solidFill>
          </w14:textFill>
        </w:rPr>
        <w:t>根据《关于统一在市公共资源交易一体化服务平台缴退工程建设项目履约保证金的通知》在线办理工程建设项目履约保证，请各招标人(项目业主)通过《履约保证金招标人、招标代理操作指引》了解具体操作，熟悉操作流程。在使用该功能时如遇系统操作问题，可通过0751-8379671获取技术支持。</w:t>
      </w:r>
    </w:p>
    <w:p w14:paraId="2DFA7D99">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（1）采用履约保证金的，中标人须从其法人开户银行的账号将履约保证金划至招标人账户，并详细注明工程名称及用途。</w:t>
      </w:r>
    </w:p>
    <w:p w14:paraId="332B707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（2）采用履约保证担保或履约保证保险的，中标人应提交有效的银行保函或保险合同（或保险单）原件，银行保函或保险合同（或保险单）的有效期应当自合同生效之日起至项目</w:t>
      </w:r>
      <w:r>
        <w:rPr>
          <w:rFonts w:hint="eastAsia" w:ascii="宋体" w:hAnsi="宋体" w:eastAsia="宋体" w:cs="宋体"/>
          <w:color w:val="000000" w:themeColor="text1"/>
          <w:sz w:val="24"/>
          <w:szCs w:val="24"/>
          <w:highlight w:val="none"/>
          <w14:textFill>
            <w14:solidFill>
              <w14:schemeClr w14:val="tx1"/>
            </w14:solidFill>
          </w14:textFill>
        </w:rPr>
        <w:t>通过竣工验收之日后28天止</w:t>
      </w:r>
      <w:r>
        <w:rPr>
          <w:rFonts w:hint="eastAsia" w:ascii="宋体" w:hAnsi="宋体" w:eastAsia="宋体" w:cs="宋体"/>
          <w:snapToGrid w:val="0"/>
          <w:color w:val="000000" w:themeColor="text1"/>
          <w:kern w:val="0"/>
          <w:sz w:val="24"/>
          <w:szCs w:val="24"/>
          <w:highlight w:val="none"/>
          <w14:textFill>
            <w14:solidFill>
              <w14:schemeClr w14:val="tx1"/>
            </w14:solidFill>
          </w14:textFill>
        </w:rPr>
        <w:t>。如果中标人无法获得具体截止日期，银行保函或保险合同（或保险单）中应当有“变更工程竣工日期的，保证期间按照变更后的竣工日期做相应调整”或类似约定的条款。</w:t>
      </w:r>
    </w:p>
    <w:p w14:paraId="5CAA3657">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3.3</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中标人在领取中标通知书之日起</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0个工作日内仍未提交履约保证的，视其放弃中标。</w:t>
      </w:r>
    </w:p>
    <w:p w14:paraId="4E9F6805">
      <w:pPr>
        <w:wordWrap w:val="0"/>
        <w:adjustRightInd w:val="0"/>
        <w:snapToGrid w:val="0"/>
        <w:spacing w:line="360" w:lineRule="auto"/>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3.4在项目实施过程中，如果承包人（即招标阶段的中标人，下同）由于自身的资金、技术、质量、非不可抗力等原因给发包人（即招标阶段的招标人，下同）造成经济损失，扣除相应履约保证。</w:t>
      </w:r>
    </w:p>
    <w:p w14:paraId="36903F58">
      <w:pPr>
        <w:wordWrap w:val="0"/>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3.5项目通过竣工验收之日后起28天内，招标人将履约保证退还给承包人。</w:t>
      </w:r>
    </w:p>
    <w:p w14:paraId="12115658">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32" w:name="_Toc11006"/>
      <w:bookmarkStart w:id="133" w:name="_Toc14571"/>
      <w:r>
        <w:rPr>
          <w:rFonts w:hint="eastAsia" w:ascii="Times New Roman" w:hAnsi="Times New Roman" w:eastAsia="宋体" w:cs="Times New Roman"/>
          <w:b/>
          <w:snapToGrid w:val="0"/>
          <w:color w:val="000000" w:themeColor="text1"/>
          <w:sz w:val="24"/>
          <w:highlight w:val="none"/>
          <w14:textFill>
            <w14:solidFill>
              <w14:schemeClr w14:val="tx1"/>
            </w14:solidFill>
          </w14:textFill>
        </w:rPr>
        <w:t>4．</w:t>
      </w:r>
      <w:bookmarkEnd w:id="131"/>
      <w:bookmarkStart w:id="134" w:name="_Toc24400"/>
      <w:r>
        <w:rPr>
          <w:rFonts w:hint="eastAsia" w:ascii="Times New Roman" w:hAnsi="Times New Roman" w:eastAsia="宋体" w:cs="Times New Roman"/>
          <w:b/>
          <w:snapToGrid w:val="0"/>
          <w:color w:val="000000" w:themeColor="text1"/>
          <w:sz w:val="24"/>
          <w:highlight w:val="none"/>
          <w14:textFill>
            <w14:solidFill>
              <w14:schemeClr w14:val="tx1"/>
            </w14:solidFill>
          </w14:textFill>
        </w:rPr>
        <w:t>合同订立</w:t>
      </w:r>
      <w:bookmarkEnd w:id="132"/>
      <w:bookmarkEnd w:id="133"/>
      <w:bookmarkEnd w:id="134"/>
    </w:p>
    <w:p w14:paraId="10B6DAC9">
      <w:pPr>
        <w:wordWrap w:val="0"/>
        <w:adjustRightInd w:val="0"/>
        <w:snapToGrid w:val="0"/>
        <w:spacing w:line="360" w:lineRule="auto"/>
        <w:ind w:firstLine="480"/>
        <w:outlineLvl w:val="1"/>
        <w:rPr>
          <w:rFonts w:hint="eastAsia" w:ascii="宋体" w:hAnsi="宋体" w:eastAsia="宋体" w:cs="宋体"/>
          <w:b w:val="0"/>
          <w:bCs/>
          <w:snapToGrid w:val="0"/>
          <w:color w:val="000000" w:themeColor="text1"/>
          <w:kern w:val="0"/>
          <w:sz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highlight w:val="none"/>
          <w14:textFill>
            <w14:solidFill>
              <w14:schemeClr w14:val="tx1"/>
            </w14:solidFill>
          </w14:textFill>
        </w:rPr>
        <w:t xml:space="preserve">4.1 </w:t>
      </w:r>
      <w:r>
        <w:rPr>
          <w:rFonts w:hint="eastAsia" w:ascii="宋体" w:hAnsi="宋体" w:eastAsia="宋体" w:cs="宋体"/>
          <w:b w:val="0"/>
          <w:bCs/>
          <w:snapToGrid w:val="0"/>
          <w:color w:val="000000" w:themeColor="text1"/>
          <w:kern w:val="0"/>
          <w:sz w:val="24"/>
          <w:highlight w:val="none"/>
          <w14:textFill>
            <w14:solidFill>
              <w14:schemeClr w14:val="tx1"/>
            </w14:solidFill>
          </w14:textFill>
        </w:rPr>
        <w:t>招标人应当自中标通知书发出之日起30日内，按照招标文件、中标人的投标文件与中标人订立书面合同。</w:t>
      </w:r>
    </w:p>
    <w:p w14:paraId="1BA2D649">
      <w:pPr>
        <w:wordWrap w:val="0"/>
        <w:adjustRightInd w:val="0"/>
        <w:snapToGrid w:val="0"/>
        <w:spacing w:line="360" w:lineRule="auto"/>
        <w:ind w:firstLine="480"/>
        <w:outlineLvl w:val="1"/>
        <w:rPr>
          <w:rFonts w:hint="eastAsia" w:ascii="宋体" w:hAnsi="宋体" w:eastAsia="宋体" w:cs="宋体"/>
          <w:b w:val="0"/>
          <w:bCs/>
          <w:snapToGrid w:val="0"/>
          <w:color w:val="000000" w:themeColor="text1"/>
          <w:kern w:val="0"/>
          <w:sz w:val="24"/>
          <w:highlight w:val="none"/>
          <w14:textFill>
            <w14:solidFill>
              <w14:schemeClr w14:val="tx1"/>
            </w14:solidFill>
          </w14:textFill>
        </w:rPr>
      </w:pPr>
      <w:r>
        <w:rPr>
          <w:rFonts w:hint="eastAsia" w:ascii="宋体" w:hAnsi="宋体" w:eastAsia="宋体" w:cs="宋体"/>
          <w:b/>
          <w:bCs w:val="0"/>
          <w:snapToGrid w:val="0"/>
          <w:color w:val="000000" w:themeColor="text1"/>
          <w:kern w:val="0"/>
          <w:sz w:val="24"/>
          <w:highlight w:val="none"/>
          <w14:textFill>
            <w14:solidFill>
              <w14:schemeClr w14:val="tx1"/>
            </w14:solidFill>
          </w14:textFill>
        </w:rPr>
        <w:t>4.2</w:t>
      </w:r>
      <w:r>
        <w:rPr>
          <w:rFonts w:hint="eastAsia" w:ascii="宋体" w:hAnsi="宋体" w:eastAsia="宋体" w:cs="宋体"/>
          <w:b w:val="0"/>
          <w:bCs/>
          <w:snapToGrid w:val="0"/>
          <w:color w:val="000000" w:themeColor="text1"/>
          <w:kern w:val="0"/>
          <w:sz w:val="24"/>
          <w:highlight w:val="none"/>
          <w14:textFill>
            <w14:solidFill>
              <w14:schemeClr w14:val="tx1"/>
            </w14:solidFill>
          </w14:textFill>
        </w:rPr>
        <w:t xml:space="preserve"> 本招标项目合同计价</w:t>
      </w:r>
      <w:r>
        <w:rPr>
          <w:rFonts w:hint="eastAsia" w:ascii="宋体" w:hAnsi="宋体" w:eastAsia="宋体" w:cs="宋体"/>
          <w:b w:val="0"/>
          <w:bCs/>
          <w:snapToGrid w:val="0"/>
          <w:color w:val="000000" w:themeColor="text1"/>
          <w:kern w:val="0"/>
          <w:sz w:val="24"/>
          <w:highlight w:val="none"/>
          <w:lang w:val="en-US" w:eastAsia="zh-CN"/>
          <w14:textFill>
            <w14:solidFill>
              <w14:schemeClr w14:val="tx1"/>
            </w14:solidFill>
          </w14:textFill>
        </w:rPr>
        <w:t>方式为：设计费：按费率/总价合同，勘察费：按下浮率/总价合同</w:t>
      </w:r>
      <w:r>
        <w:rPr>
          <w:rFonts w:hint="eastAsia" w:ascii="宋体" w:hAnsi="宋体" w:eastAsia="宋体" w:cs="宋体"/>
          <w:b w:val="0"/>
          <w:bCs/>
          <w:snapToGrid w:val="0"/>
          <w:color w:val="000000" w:themeColor="text1"/>
          <w:kern w:val="0"/>
          <w:sz w:val="24"/>
          <w:highlight w:val="none"/>
          <w14:textFill>
            <w14:solidFill>
              <w14:schemeClr w14:val="tx1"/>
            </w14:solidFill>
          </w14:textFill>
        </w:rPr>
        <w:t>。</w:t>
      </w:r>
    </w:p>
    <w:p w14:paraId="65099AC5">
      <w:pPr>
        <w:wordWrap w:val="0"/>
        <w:adjustRightInd w:val="0"/>
        <w:snapToGrid w:val="0"/>
        <w:spacing w:line="360" w:lineRule="auto"/>
        <w:ind w:firstLine="482" w:firstLineChars="200"/>
        <w:rPr>
          <w:rFonts w:hint="eastAsia" w:ascii="宋体" w:hAnsi="宋体" w:eastAsia="宋体" w:cs="宋体"/>
          <w:strike/>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4.3</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合同的标的、质量、履行期限条款和合同的价款、单价、比例条款等主要条款，应当与招标文件、中标人的投标文件的内容一致。中标人在签订合同时不得向招标人提出附加条件。</w:t>
      </w:r>
    </w:p>
    <w:p w14:paraId="00B72C15">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4.4</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29B92C48">
      <w:pPr>
        <w:wordWrap w:val="0"/>
        <w:adjustRightInd w:val="0"/>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4.5</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550FDE86">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35" w:name="_Toc19148"/>
      <w:bookmarkStart w:id="136" w:name="_Toc23989"/>
      <w:bookmarkStart w:id="137" w:name="_Toc1555"/>
      <w:r>
        <w:rPr>
          <w:rFonts w:hint="eastAsia" w:ascii="Times New Roman" w:hAnsi="Times New Roman" w:eastAsia="宋体" w:cs="Times New Roman"/>
          <w:b/>
          <w:snapToGrid w:val="0"/>
          <w:color w:val="000000" w:themeColor="text1"/>
          <w:sz w:val="24"/>
          <w:highlight w:val="none"/>
          <w14:textFill>
            <w14:solidFill>
              <w14:schemeClr w14:val="tx1"/>
            </w14:solidFill>
          </w14:textFill>
        </w:rPr>
        <w:t>5．放弃中标的处理</w:t>
      </w:r>
      <w:bookmarkEnd w:id="135"/>
      <w:bookmarkEnd w:id="136"/>
      <w:bookmarkEnd w:id="137"/>
    </w:p>
    <w:p w14:paraId="0ACF797E">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5.1</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中标人</w:t>
      </w:r>
      <w:r>
        <w:rPr>
          <w:rFonts w:hint="eastAsia" w:ascii="宋体" w:hAnsi="宋体" w:eastAsia="宋体" w:cs="宋体"/>
          <w:snapToGrid w:val="0"/>
          <w:color w:val="000000" w:themeColor="text1"/>
          <w:sz w:val="24"/>
          <w:highlight w:val="none"/>
          <w14:textFill>
            <w14:solidFill>
              <w14:schemeClr w14:val="tx1"/>
            </w14:solidFill>
          </w14:textFill>
        </w:rPr>
        <w:t>无正当理由放弃中标的，</w:t>
      </w:r>
      <w:r>
        <w:rPr>
          <w:rFonts w:hint="eastAsia" w:ascii="宋体" w:hAnsi="宋体" w:eastAsia="宋体" w:cs="宋体"/>
          <w:snapToGrid w:val="0"/>
          <w:color w:val="000000" w:themeColor="text1"/>
          <w:kern w:val="0"/>
          <w:sz w:val="24"/>
          <w:highlight w:val="none"/>
          <w14:textFill>
            <w14:solidFill>
              <w14:schemeClr w14:val="tx1"/>
            </w14:solidFill>
          </w14:textFill>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000000" w:themeColor="text1"/>
          <w:kern w:val="0"/>
          <w:sz w:val="24"/>
          <w:highlight w:val="none"/>
          <w14:textFill>
            <w14:solidFill>
              <w14:schemeClr w14:val="tx1"/>
            </w14:solidFill>
          </w14:textFill>
        </w:rPr>
        <w:t>因此种情况造成招标人重新招标的</w:t>
      </w:r>
      <w:r>
        <w:rPr>
          <w:rFonts w:hint="eastAsia" w:ascii="宋体" w:hAnsi="宋体" w:eastAsia="宋体" w:cs="宋体"/>
          <w:snapToGrid w:val="0"/>
          <w:color w:val="000000" w:themeColor="text1"/>
          <w:kern w:val="0"/>
          <w:sz w:val="24"/>
          <w:highlight w:val="none"/>
          <w14:textFill>
            <w14:solidFill>
              <w14:schemeClr w14:val="tx1"/>
            </w14:solidFill>
          </w14:textFill>
        </w:rPr>
        <w:t>，招标人可不接受该弃标人再次投标。同时，招标人应将该弃标人的失信行为向行政监督部门报告。</w:t>
      </w:r>
    </w:p>
    <w:p w14:paraId="1843ADE0">
      <w:pPr>
        <w:wordWrap w:val="0"/>
        <w:adjustRightInd w:val="0"/>
        <w:snapToGrid w:val="0"/>
        <w:spacing w:line="360" w:lineRule="auto"/>
        <w:ind w:firstLine="482"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5.2</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2520FC5">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38" w:name="_Toc32370"/>
      <w:bookmarkStart w:id="139" w:name="_Toc14916"/>
      <w:bookmarkStart w:id="140" w:name="_Toc15277"/>
      <w:r>
        <w:rPr>
          <w:rFonts w:hint="eastAsia" w:ascii="Times New Roman" w:hAnsi="Times New Roman" w:eastAsia="宋体" w:cs="Times New Roman"/>
          <w:b/>
          <w:snapToGrid w:val="0"/>
          <w:color w:val="000000" w:themeColor="text1"/>
          <w:sz w:val="24"/>
          <w:highlight w:val="none"/>
          <w14:textFill>
            <w14:solidFill>
              <w14:schemeClr w14:val="tx1"/>
            </w14:solidFill>
          </w14:textFill>
        </w:rPr>
        <w:t>6．专业工程分包</w:t>
      </w:r>
      <w:bookmarkEnd w:id="138"/>
      <w:bookmarkEnd w:id="139"/>
      <w:bookmarkEnd w:id="140"/>
    </w:p>
    <w:p w14:paraId="56967D1D">
      <w:pPr>
        <w:wordWrap w:val="0"/>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7C768826">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41" w:name="_Toc20071"/>
      <w:bookmarkStart w:id="142" w:name="_Toc29994"/>
      <w:bookmarkStart w:id="143" w:name="_Toc932"/>
      <w:r>
        <w:rPr>
          <w:rFonts w:hint="eastAsia" w:ascii="Times New Roman" w:hAnsi="Times New Roman" w:eastAsia="宋体" w:cs="Times New Roman"/>
          <w:b/>
          <w:snapToGrid w:val="0"/>
          <w:color w:val="000000" w:themeColor="text1"/>
          <w:sz w:val="24"/>
          <w:highlight w:val="none"/>
          <w14:textFill>
            <w14:solidFill>
              <w14:schemeClr w14:val="tx1"/>
            </w14:solidFill>
          </w14:textFill>
        </w:rPr>
        <w:t>7．项目管理机构</w:t>
      </w:r>
      <w:bookmarkEnd w:id="141"/>
      <w:bookmarkEnd w:id="142"/>
      <w:bookmarkEnd w:id="143"/>
    </w:p>
    <w:p w14:paraId="78358BB7">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7.1 承包人派驻的项目管理班子成员必须为其投标文件确定的人员，否则发包人有权终止合同。</w:t>
      </w:r>
    </w:p>
    <w:p w14:paraId="40119DBB">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7.2 项目管理班子成员不得擅自变更。其中，投标文件确定的设计负责人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若有《广东省住房和城乡建设厅关于建设工程项目招标中标后监督检查的办法》（粤建市〔2009〕8号，以下简称“《办法》”）第九条所述除外情形</w:t>
      </w:r>
      <w:r>
        <w:rPr>
          <w:rFonts w:hint="eastAsia" w:ascii="宋体" w:hAnsi="宋体" w:eastAsia="宋体" w:cs="宋体"/>
          <w:snapToGrid w:val="0"/>
          <w:color w:val="000000" w:themeColor="text1"/>
          <w:kern w:val="0"/>
          <w:sz w:val="24"/>
          <w:highlight w:val="none"/>
          <w14:textFill>
            <w14:solidFill>
              <w14:schemeClr w14:val="tx1"/>
            </w14:solidFill>
          </w14:textFill>
        </w:rPr>
        <w:t>之一外，不得更换：</w:t>
      </w:r>
    </w:p>
    <w:p w14:paraId="52BAB244">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（一）因重病或重伤（持有县、区以上医院证明）两个月以上不能履行职责的；</w:t>
      </w:r>
    </w:p>
    <w:p w14:paraId="0C0D6368">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（二）调离原工作单位的；</w:t>
      </w:r>
    </w:p>
    <w:p w14:paraId="4F3D3A5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（三）无能力履行合同的责任和义务，造成严重后果，建设单位要求更换的；</w:t>
      </w:r>
    </w:p>
    <w:p w14:paraId="379612CB">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（四）因违法被责令停止执业的；</w:t>
      </w:r>
    </w:p>
    <w:p w14:paraId="4687E96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（五）因犯罪被羁押或判刑的；</w:t>
      </w:r>
    </w:p>
    <w:p w14:paraId="033FDE3E">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（六）死亡。</w:t>
      </w:r>
    </w:p>
    <w:p w14:paraId="7226D63E">
      <w:pPr>
        <w:wordWrap w:val="0"/>
        <w:adjustRightInd w:val="0"/>
        <w:snapToGrid w:val="0"/>
        <w:spacing w:line="360" w:lineRule="auto"/>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1E82B19B">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44" w:name="_Toc32446"/>
      <w:bookmarkStart w:id="145" w:name="_Toc6708"/>
      <w:bookmarkStart w:id="146" w:name="_Toc29582"/>
      <w:r>
        <w:rPr>
          <w:rFonts w:hint="eastAsia" w:ascii="Times New Roman" w:hAnsi="Times New Roman" w:eastAsia="宋体" w:cs="Times New Roman"/>
          <w:b/>
          <w:snapToGrid w:val="0"/>
          <w:color w:val="000000" w:themeColor="text1"/>
          <w:sz w:val="24"/>
          <w:highlight w:val="none"/>
          <w14:textFill>
            <w14:solidFill>
              <w14:schemeClr w14:val="tx1"/>
            </w14:solidFill>
          </w14:textFill>
        </w:rPr>
        <w:t>8．监督实施</w:t>
      </w:r>
      <w:bookmarkEnd w:id="144"/>
      <w:bookmarkEnd w:id="145"/>
      <w:bookmarkEnd w:id="146"/>
    </w:p>
    <w:p w14:paraId="5496DDF7">
      <w:pPr>
        <w:wordWrap w:val="0"/>
        <w:adjustRightInd w:val="0"/>
        <w:snapToGrid w:val="0"/>
        <w:spacing w:line="360" w:lineRule="auto"/>
        <w:ind w:firstLine="560"/>
        <w:rPr>
          <w:rFonts w:hint="eastAsia" w:ascii="宋体" w:hAnsi="宋体" w:eastAsia="宋体" w:cs="宋体"/>
          <w:b/>
          <w:bCs/>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承包人须服从发包人对工程质量、进度、成本的全方位的监督，项目资料应及时报送招标人审查备案。</w:t>
      </w:r>
    </w:p>
    <w:p w14:paraId="47916D4F">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47" w:name="_Toc30751"/>
      <w:bookmarkStart w:id="148" w:name="_Toc30291"/>
      <w:bookmarkStart w:id="149" w:name="_Toc12572"/>
      <w:r>
        <w:rPr>
          <w:rFonts w:hint="eastAsia" w:ascii="Times New Roman" w:hAnsi="Times New Roman" w:eastAsia="宋体" w:cs="Times New Roman"/>
          <w:b/>
          <w:snapToGrid w:val="0"/>
          <w:color w:val="000000" w:themeColor="text1"/>
          <w:sz w:val="24"/>
          <w:highlight w:val="none"/>
          <w14:textFill>
            <w14:solidFill>
              <w14:schemeClr w14:val="tx1"/>
            </w14:solidFill>
          </w14:textFill>
        </w:rPr>
        <w:t>9．其他事项</w:t>
      </w:r>
      <w:bookmarkEnd w:id="147"/>
      <w:bookmarkEnd w:id="148"/>
      <w:bookmarkEnd w:id="149"/>
    </w:p>
    <w:p w14:paraId="4B8AB661">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bookmarkStart w:id="150" w:name="_Hlt69698713"/>
      <w:bookmarkStart w:id="151" w:name="_Hlt69698765"/>
      <w:bookmarkStart w:id="152" w:name="_Hlt69698776"/>
      <w:r>
        <w:rPr>
          <w:rFonts w:hint="eastAsia" w:ascii="宋体" w:hAnsi="宋体" w:eastAsia="宋体" w:cs="宋体"/>
          <w:snapToGrid w:val="0"/>
          <w:color w:val="000000" w:themeColor="text1"/>
          <w:kern w:val="0"/>
          <w:sz w:val="24"/>
          <w:highlight w:val="none"/>
          <w14:textFill>
            <w14:solidFill>
              <w14:schemeClr w14:val="tx1"/>
            </w14:solidFill>
          </w14:textFill>
        </w:rPr>
        <w:t>9.1 中标人须在收到中标通知书之日</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十</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天内向招标人提交各阶段详细的工期计划承诺书。 </w:t>
      </w:r>
    </w:p>
    <w:p w14:paraId="4934B12F">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9.2 签订合同后，中标人的法人代表或其授权委托人、项目设计负责人须参加招标人组织的廉政谈话。 </w:t>
      </w:r>
    </w:p>
    <w:p w14:paraId="1856A50D">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9.3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 </w:t>
      </w:r>
    </w:p>
    <w:p w14:paraId="1CD59270">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9.4 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  </w:t>
      </w:r>
    </w:p>
    <w:p w14:paraId="55397A4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9.</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若勘察作业受用地征收影响，勘察设计人需积极选取周边勘探点参照，待征收问题解决后再入场详勘，相应部分的施工图预算以暂定工程量计算。</w:t>
      </w:r>
    </w:p>
    <w:p w14:paraId="61336945">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9.</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勘察人需妥善保存各勘探孔的完整岩土芯样及影像资料，以备届时施工阶段地质情况实际核对。施工过程中，若发现现场地质情况与同位置勘察点的勘察成果不符时，视为勘察人违约并承担相关责任。</w:t>
      </w:r>
    </w:p>
    <w:p w14:paraId="76E5EC79">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9.7</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若中标人不具备专业设计资质的，由中标人另行委托有相应资质的单位进行设计并通过施工图审查，所产生的费用由中标人承担，招标人不再另行支付相关费用。 </w:t>
      </w:r>
    </w:p>
    <w:p w14:paraId="2D55A526">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9.</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8</w:t>
      </w:r>
      <w:r>
        <w:rPr>
          <w:rFonts w:hint="eastAsia" w:ascii="宋体" w:hAnsi="宋体" w:eastAsia="宋体" w:cs="宋体"/>
          <w:snapToGrid w:val="0"/>
          <w:color w:val="000000" w:themeColor="text1"/>
          <w:kern w:val="0"/>
          <w:sz w:val="24"/>
          <w:highlight w:val="none"/>
          <w14:textFill>
            <w14:solidFill>
              <w14:schemeClr w14:val="tx1"/>
            </w14:solidFill>
          </w14:textFill>
        </w:rPr>
        <w:t xml:space="preserve"> 中标人应按招标人要求及有关方面的尺寸和材质要求制作鸟瞰图及效果图。否则，招标人另行委托相关单位完成该项工作，费用由中标人承担。</w:t>
      </w:r>
    </w:p>
    <w:p w14:paraId="0240C322">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工程变更的程序和管理按韶府办发函〔2021〕32号执行，凡不符合韶府办发函〔2021〕32号要求的变更均为无效变更。</w:t>
      </w:r>
    </w:p>
    <w:p w14:paraId="4296BC34">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9.10</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勘察设计人义务及违约责任</w:t>
      </w:r>
    </w:p>
    <w:p w14:paraId="1168A5EB">
      <w:pPr>
        <w:pStyle w:val="24"/>
        <w:ind w:firstLine="480" w:firstLineChars="200"/>
        <w:rPr>
          <w:rFonts w:hint="eastAsia" w:hAnsi="宋体" w:eastAsia="宋体" w:cs="宋体"/>
          <w:color w:val="000000" w:themeColor="text1"/>
          <w:szCs w:val="24"/>
          <w:highlight w:val="none"/>
          <w14:textFill>
            <w14:solidFill>
              <w14:schemeClr w14:val="tx1"/>
            </w14:solidFill>
          </w14:textFill>
        </w:rPr>
      </w:pPr>
      <w:bookmarkStart w:id="153" w:name="_Toc521"/>
      <w:r>
        <w:rPr>
          <w:rFonts w:hint="eastAsia" w:hAnsi="宋体" w:eastAsia="宋体" w:cs="宋体"/>
          <w:color w:val="000000" w:themeColor="text1"/>
          <w:szCs w:val="24"/>
          <w:highlight w:val="none"/>
          <w14:textFill>
            <w14:solidFill>
              <w14:schemeClr w14:val="tx1"/>
            </w14:solidFill>
          </w14:textFill>
        </w:rPr>
        <w:t>9.</w:t>
      </w:r>
      <w:r>
        <w:rPr>
          <w:rFonts w:hint="eastAsia" w:hAnsi="宋体" w:eastAsia="宋体" w:cs="宋体"/>
          <w:color w:val="000000" w:themeColor="text1"/>
          <w:szCs w:val="24"/>
          <w:highlight w:val="none"/>
          <w:lang w:val="en-US" w:eastAsia="zh-CN"/>
          <w14:textFill>
            <w14:solidFill>
              <w14:schemeClr w14:val="tx1"/>
            </w14:solidFill>
          </w14:textFill>
        </w:rPr>
        <w:t>10</w:t>
      </w:r>
      <w:r>
        <w:rPr>
          <w:rFonts w:hint="eastAsia" w:hAnsi="宋体" w:eastAsia="宋体" w:cs="宋体"/>
          <w:color w:val="000000" w:themeColor="text1"/>
          <w:szCs w:val="24"/>
          <w:highlight w:val="none"/>
          <w14:textFill>
            <w14:solidFill>
              <w14:schemeClr w14:val="tx1"/>
            </w14:solidFill>
          </w14:textFill>
        </w:rPr>
        <w:t>.1</w:t>
      </w:r>
      <w:r>
        <w:rPr>
          <w:rFonts w:hint="eastAsia" w:ascii="宋体" w:hAnsi="宋体" w:eastAsia="宋体" w:cs="宋体"/>
          <w:b/>
          <w:bCs/>
          <w:snapToGrid w:val="0"/>
          <w:color w:val="000000" w:themeColor="text1"/>
          <w:kern w:val="0"/>
          <w:szCs w:val="24"/>
          <w:highlight w:val="none"/>
          <w14:textFill>
            <w14:solidFill>
              <w14:schemeClr w14:val="tx1"/>
            </w14:solidFill>
          </w14:textFill>
        </w:rPr>
        <w:t>勘察设计人义务</w:t>
      </w:r>
    </w:p>
    <w:p w14:paraId="2D6AB7CD">
      <w:pPr>
        <w:pStyle w:val="24"/>
        <w:ind w:firstLine="480" w:firstLineChars="200"/>
        <w:rPr>
          <w:rFonts w:hint="eastAsia" w:hAnsi="宋体" w:eastAsia="宋体" w:cs="宋体"/>
          <w:color w:val="000000" w:themeColor="text1"/>
          <w:szCs w:val="24"/>
          <w:highlight w:val="none"/>
          <w14:textFill>
            <w14:solidFill>
              <w14:schemeClr w14:val="tx1"/>
            </w14:solidFill>
          </w14:textFill>
        </w:rPr>
      </w:pPr>
      <w:r>
        <w:rPr>
          <w:rFonts w:hint="eastAsia" w:hAnsi="宋体" w:eastAsia="宋体" w:cs="宋体"/>
          <w:color w:val="000000" w:themeColor="text1"/>
          <w:szCs w:val="24"/>
          <w:highlight w:val="none"/>
          <w:lang w:val="en-US" w:eastAsia="zh-CN"/>
          <w14:textFill>
            <w14:solidFill>
              <w14:schemeClr w14:val="tx1"/>
            </w14:solidFill>
          </w14:textFill>
        </w:rPr>
        <w:t>9.10.1.1</w:t>
      </w:r>
      <w:r>
        <w:rPr>
          <w:rFonts w:hint="eastAsia" w:hAnsi="宋体" w:eastAsia="宋体" w:cs="宋体"/>
          <w:color w:val="000000" w:themeColor="text1"/>
          <w:szCs w:val="24"/>
          <w:highlight w:val="none"/>
          <w14:textFill>
            <w14:solidFill>
              <w14:schemeClr w14:val="tx1"/>
            </w14:solidFill>
          </w14:textFill>
        </w:rPr>
        <w:t>合同生效后，勘察设计人要求终止或解除合同视为勘察设计人违约，扣除履约保证金。</w:t>
      </w:r>
      <w:bookmarkEnd w:id="153"/>
    </w:p>
    <w:p w14:paraId="78DCC5DD">
      <w:pPr>
        <w:pStyle w:val="24"/>
        <w:ind w:firstLine="480" w:firstLineChars="200"/>
        <w:rPr>
          <w:rFonts w:hint="eastAsia" w:hAnsi="宋体" w:eastAsia="宋体" w:cs="宋体"/>
          <w:color w:val="000000" w:themeColor="text1"/>
          <w:szCs w:val="24"/>
          <w:highlight w:val="none"/>
          <w14:textFill>
            <w14:solidFill>
              <w14:schemeClr w14:val="tx1"/>
            </w14:solidFill>
          </w14:textFill>
        </w:rPr>
      </w:pPr>
      <w:r>
        <w:rPr>
          <w:rFonts w:hint="eastAsia" w:hAnsi="宋体" w:eastAsia="宋体" w:cs="宋体"/>
          <w:color w:val="000000" w:themeColor="text1"/>
          <w:szCs w:val="24"/>
          <w:highlight w:val="none"/>
          <w14:textFill>
            <w14:solidFill>
              <w14:schemeClr w14:val="tx1"/>
            </w14:solidFill>
          </w14:textFill>
        </w:rPr>
        <w:t>9.</w:t>
      </w:r>
      <w:r>
        <w:rPr>
          <w:rFonts w:hint="eastAsia" w:hAnsi="宋体" w:eastAsia="宋体" w:cs="宋体"/>
          <w:color w:val="000000" w:themeColor="text1"/>
          <w:szCs w:val="24"/>
          <w:highlight w:val="none"/>
          <w:lang w:val="en-US" w:eastAsia="zh-CN"/>
          <w14:textFill>
            <w14:solidFill>
              <w14:schemeClr w14:val="tx1"/>
            </w14:solidFill>
          </w14:textFill>
        </w:rPr>
        <w:t>10</w:t>
      </w:r>
      <w:r>
        <w:rPr>
          <w:rFonts w:hint="eastAsia" w:hAnsi="宋体" w:eastAsia="宋体" w:cs="宋体"/>
          <w:color w:val="000000" w:themeColor="text1"/>
          <w:szCs w:val="24"/>
          <w:highlight w:val="none"/>
          <w14:textFill>
            <w14:solidFill>
              <w14:schemeClr w14:val="tx1"/>
            </w14:solidFill>
          </w14:textFill>
        </w:rPr>
        <w:t>.</w:t>
      </w:r>
      <w:r>
        <w:rPr>
          <w:rFonts w:hint="eastAsia" w:hAnsi="宋体" w:eastAsia="宋体" w:cs="宋体"/>
          <w:color w:val="000000" w:themeColor="text1"/>
          <w:szCs w:val="24"/>
          <w:highlight w:val="none"/>
          <w:lang w:val="en-US" w:eastAsia="zh-CN"/>
          <w14:textFill>
            <w14:solidFill>
              <w14:schemeClr w14:val="tx1"/>
            </w14:solidFill>
          </w14:textFill>
        </w:rPr>
        <w:t>1.</w:t>
      </w:r>
      <w:r>
        <w:rPr>
          <w:rFonts w:hint="eastAsia" w:hAnsi="宋体" w:eastAsia="宋体" w:cs="宋体"/>
          <w:color w:val="000000" w:themeColor="text1"/>
          <w:szCs w:val="24"/>
          <w:highlight w:val="none"/>
          <w14:textFill>
            <w14:solidFill>
              <w14:schemeClr w14:val="tx1"/>
            </w14:solidFill>
          </w14:textFill>
        </w:rPr>
        <w:t>2勘察设计人负责按照合同规定承包范围、内容和方式，在规定时间内提交满足规定质量要求的设计成果，并完成约定的服务内容。勘察设计人交付设计文件后，按规定参加有关的设计审查，并根据审查结论负责不超出原定范围的内容做必要调整补充。</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勘察设计人</w:t>
      </w:r>
      <w:r>
        <w:rPr>
          <w:rFonts w:hint="eastAsia" w:hAnsi="宋体" w:eastAsia="宋体" w:cs="宋体"/>
          <w:color w:val="000000" w:themeColor="text1"/>
          <w:szCs w:val="24"/>
          <w:highlight w:val="none"/>
          <w14:textFill>
            <w14:solidFill>
              <w14:schemeClr w14:val="tx1"/>
            </w14:solidFill>
          </w14:textFill>
        </w:rPr>
        <w:t>按合同规定时限交付设计文件，负责向发包人及施工单位进行设计交底、处理有关设计问题和参加竣工验收。施工过程中负责有关工程变更的变更设计。</w:t>
      </w:r>
    </w:p>
    <w:p w14:paraId="326D51DF">
      <w:pPr>
        <w:pStyle w:val="24"/>
        <w:ind w:firstLine="480" w:firstLineChars="200"/>
        <w:rPr>
          <w:rFonts w:hint="eastAsia" w:hAnsi="宋体" w:eastAsia="宋体" w:cs="宋体"/>
          <w:color w:val="000000" w:themeColor="text1"/>
          <w:szCs w:val="24"/>
          <w:highlight w:val="none"/>
          <w14:textFill>
            <w14:solidFill>
              <w14:schemeClr w14:val="tx1"/>
            </w14:solidFill>
          </w14:textFill>
        </w:rPr>
      </w:pPr>
      <w:r>
        <w:rPr>
          <w:rFonts w:hint="eastAsia" w:hAnsi="宋体" w:eastAsia="宋体" w:cs="宋体"/>
          <w:color w:val="000000" w:themeColor="text1"/>
          <w:szCs w:val="24"/>
          <w:highlight w:val="none"/>
          <w14:textFill>
            <w14:solidFill>
              <w14:schemeClr w14:val="tx1"/>
            </w14:solidFill>
          </w14:textFill>
        </w:rPr>
        <w:t>9.</w:t>
      </w:r>
      <w:r>
        <w:rPr>
          <w:rFonts w:hint="eastAsia" w:hAnsi="宋体" w:eastAsia="宋体" w:cs="宋体"/>
          <w:color w:val="000000" w:themeColor="text1"/>
          <w:szCs w:val="24"/>
          <w:highlight w:val="none"/>
          <w:lang w:val="en-US" w:eastAsia="zh-CN"/>
          <w14:textFill>
            <w14:solidFill>
              <w14:schemeClr w14:val="tx1"/>
            </w14:solidFill>
          </w14:textFill>
        </w:rPr>
        <w:t>10</w:t>
      </w:r>
      <w:r>
        <w:rPr>
          <w:rFonts w:hint="eastAsia" w:hAnsi="宋体" w:eastAsia="宋体" w:cs="宋体"/>
          <w:color w:val="000000" w:themeColor="text1"/>
          <w:szCs w:val="24"/>
          <w:highlight w:val="none"/>
          <w14:textFill>
            <w14:solidFill>
              <w14:schemeClr w14:val="tx1"/>
            </w14:solidFill>
          </w14:textFill>
        </w:rPr>
        <w:t>.1.3</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勘察设计人</w:t>
      </w:r>
      <w:r>
        <w:rPr>
          <w:rFonts w:hint="eastAsia" w:hAnsi="宋体" w:eastAsia="宋体" w:cs="宋体"/>
          <w:color w:val="000000" w:themeColor="text1"/>
          <w:szCs w:val="24"/>
          <w:highlight w:val="none"/>
          <w14:textFill>
            <w14:solidFill>
              <w14:schemeClr w14:val="tx1"/>
            </w14:solidFill>
          </w14:textFill>
        </w:rPr>
        <w:t>应对发包人提供的文件、资料进行认真研究，对本项目的特点和不确定因素进行认真考虑，并提出合理建议和评价,对影响设计稳定的重大问题要进行多方案比较选择。</w:t>
      </w:r>
    </w:p>
    <w:p w14:paraId="06D19AAD">
      <w:pPr>
        <w:pStyle w:val="24"/>
        <w:ind w:firstLine="480" w:firstLineChars="200"/>
        <w:rPr>
          <w:rFonts w:hint="eastAsia" w:hAnsi="宋体" w:eastAsia="宋体" w:cs="宋体"/>
          <w:color w:val="000000" w:themeColor="text1"/>
          <w:szCs w:val="24"/>
          <w:highlight w:val="none"/>
          <w14:textFill>
            <w14:solidFill>
              <w14:schemeClr w14:val="tx1"/>
            </w14:solidFill>
          </w14:textFill>
        </w:rPr>
      </w:pPr>
      <w:r>
        <w:rPr>
          <w:rFonts w:hint="eastAsia" w:hAnsi="宋体" w:eastAsia="宋体" w:cs="宋体"/>
          <w:color w:val="000000" w:themeColor="text1"/>
          <w:szCs w:val="24"/>
          <w:highlight w:val="none"/>
          <w14:textFill>
            <w14:solidFill>
              <w14:schemeClr w14:val="tx1"/>
            </w14:solidFill>
          </w14:textFill>
        </w:rPr>
        <w:t>9.</w:t>
      </w:r>
      <w:r>
        <w:rPr>
          <w:rFonts w:hint="eastAsia" w:hAnsi="宋体" w:eastAsia="宋体" w:cs="宋体"/>
          <w:color w:val="000000" w:themeColor="text1"/>
          <w:szCs w:val="24"/>
          <w:highlight w:val="none"/>
          <w:lang w:val="en-US" w:eastAsia="zh-CN"/>
          <w14:textFill>
            <w14:solidFill>
              <w14:schemeClr w14:val="tx1"/>
            </w14:solidFill>
          </w14:textFill>
        </w:rPr>
        <w:t>10</w:t>
      </w:r>
      <w:r>
        <w:rPr>
          <w:rFonts w:hint="eastAsia" w:hAnsi="宋体" w:eastAsia="宋体" w:cs="宋体"/>
          <w:color w:val="000000" w:themeColor="text1"/>
          <w:szCs w:val="24"/>
          <w:highlight w:val="none"/>
          <w14:textFill>
            <w14:solidFill>
              <w14:schemeClr w14:val="tx1"/>
            </w14:solidFill>
          </w14:textFill>
        </w:rPr>
        <w:t>.1.4设计应尽可能减少施工难度，为施工创造方便合理的施工条件；应尽量减少施工对城市交通、市民生活以及水利、通航的干扰，并尽可能减少对施工期的影响。</w:t>
      </w:r>
    </w:p>
    <w:p w14:paraId="4BFDA9F9">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.1.5未经发包人书面同意，勘察设计人不得对已批准的设计和勘探点布置方案作重大修改、增减或删除。</w:t>
      </w:r>
    </w:p>
    <w:p w14:paraId="4BDE4146">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.1.6勘察设计人提交的全部设计文件应考虑地质因素、正常施工中可能出现的各种因素，对设计文件出现的遗漏或错误负责修改或补充。</w:t>
      </w:r>
    </w:p>
    <w:p w14:paraId="304F0635">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.1.7勘察设计人承诺在交付项目的部分或全部设计文件后，如有更好的新工艺、新技术、新材料、新设备等适用于本项目，应及时向发包人推荐并提供科学的评估和来源证明。</w:t>
      </w:r>
    </w:p>
    <w:p w14:paraId="3FADF23F">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.1.8勘察设计人驻韶办公的项目负责人（即投标文件所拟派的项目负责人）必须负责本项目</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全过程（包括完善初步设计评审、初步设计修编、施工图设计审查、施工图设计修编、图纸会审和技术交底）。</w:t>
      </w:r>
    </w:p>
    <w:p w14:paraId="556C87A4">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.1.9勘察设计人应委派1名参与并熟悉本项目</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、有现场处理经验的设计代表</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配合</w:t>
      </w: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项目现场。勘察设计人应为派驻现场的设计工作人员提供工作、生活及交通等方面的便利条件及准备必要的劳动保护装备。在正常施工阶段，每月应保证最少20天在现场。</w:t>
      </w:r>
    </w:p>
    <w:p w14:paraId="4AE9BF0B">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.1.10勘察设计人编制的初步设计概算需按设计要求和概算定额等相关文件的规定编制,须保证其准确并符合合同约定的要求,</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人编制的初步设计概算应确保完整和相对准确。</w:t>
      </w:r>
    </w:p>
    <w:p w14:paraId="797026B2">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.1.11涉及设计方案专家论证会（含初步设计评审）的相关费用由勘察设计人承担。</w:t>
      </w:r>
    </w:p>
    <w:p w14:paraId="6DCC1317">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.1.12勘察设计人要按照批准的投资估算控制初步设计，按照批准的初步设计总概算控制施工图设计，即限额设计。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14:textFill>
            <w14:solidFill>
              <w14:schemeClr w14:val="tx1"/>
            </w14:solidFill>
          </w14:textFill>
        </w:rPr>
        <w:t>人要无条件对设计文件出现的遗漏或错误负责修改或补充，直到满足要求。</w:t>
      </w:r>
    </w:p>
    <w:p w14:paraId="5C83A32C">
      <w:pPr>
        <w:adjustRightInd w:val="0"/>
        <w:snapToGrid w:val="0"/>
        <w:spacing w:line="360" w:lineRule="auto"/>
        <w:ind w:firstLine="480" w:firstLineChars="200"/>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9.10.1.13</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发包人及咨询单位、上级主管部门对勘察成果（包括研究试验成果）设计文件的审查并不免除勘察设计人的责任。</w:t>
      </w:r>
    </w:p>
    <w:p w14:paraId="180EFD3D">
      <w:pPr>
        <w:adjustRightInd w:val="0"/>
        <w:snapToGrid w:val="0"/>
        <w:spacing w:line="360" w:lineRule="auto"/>
        <w:ind w:firstLine="482" w:firstLineChars="200"/>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t>设计</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人违约的处理</w:t>
      </w:r>
    </w:p>
    <w:p w14:paraId="41CB69F1">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.2.1．中标人发生合同约定的违约情况时，无论发包人是否解除合同，发包人均有权按</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约</w:t>
      </w:r>
      <w:r>
        <w:rPr>
          <w:rFonts w:hint="eastAsia" w:ascii="宋体" w:hAnsi="宋体" w:eastAsia="宋体" w:cs="宋体"/>
          <w:snapToGrid w:val="0"/>
          <w:color w:val="000000" w:themeColor="text1"/>
          <w:kern w:val="0"/>
          <w:sz w:val="24"/>
          <w:szCs w:val="24"/>
          <w:highlight w:val="none"/>
          <w14:textFill>
            <w14:solidFill>
              <w14:schemeClr w14:val="tx1"/>
            </w14:solidFill>
          </w14:textFill>
        </w:rPr>
        <w:t>定向勘察设计人</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发出</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违约</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通知书</w:t>
      </w:r>
      <w:r>
        <w:rPr>
          <w:rFonts w:hint="eastAsia" w:ascii="宋体" w:hAnsi="宋体" w:eastAsia="宋体" w:cs="宋体"/>
          <w:snapToGrid w:val="0"/>
          <w:color w:val="000000" w:themeColor="text1"/>
          <w:kern w:val="0"/>
          <w:sz w:val="24"/>
          <w:szCs w:val="24"/>
          <w:highlight w:val="none"/>
          <w14:textFill>
            <w14:solidFill>
              <w14:schemeClr w14:val="tx1"/>
            </w14:solidFill>
          </w14:textFill>
        </w:rPr>
        <w:t>，并由发包人将其违约行为记录在合同履约评价报告中，作为合同履约综合评价的依据。同时，发包人将勘察设计人的违约行为上报建设行政主管部门。</w:t>
      </w:r>
    </w:p>
    <w:p w14:paraId="61A19E87">
      <w:pPr>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.2.2．除非合同另有规定，发包人向勘察设计人开出的任何</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违约</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通知书</w:t>
      </w:r>
      <w:r>
        <w:rPr>
          <w:rFonts w:hint="eastAsia" w:ascii="宋体" w:hAnsi="宋体" w:eastAsia="宋体" w:cs="宋体"/>
          <w:snapToGrid w:val="0"/>
          <w:color w:val="000000" w:themeColor="text1"/>
          <w:kern w:val="0"/>
          <w:sz w:val="24"/>
          <w:szCs w:val="24"/>
          <w:highlight w:val="none"/>
          <w14:textFill>
            <w14:solidFill>
              <w14:schemeClr w14:val="tx1"/>
            </w14:solidFill>
          </w14:textFill>
        </w:rPr>
        <w:t>将导致中标人最终的应得结算价款相应地减少。勘察设计人必须完全接受上述条款。</w:t>
      </w:r>
    </w:p>
    <w:p w14:paraId="176E9B94">
      <w:pPr>
        <w:pStyle w:val="24"/>
        <w:ind w:firstLine="480" w:firstLineChars="200"/>
        <w:rPr>
          <w:rFonts w:hint="eastAsia" w:ascii="Times New Roman" w:hAnsi="Times New Roman" w:eastAsia="宋体" w:cs="Times New Roman"/>
          <w:b/>
          <w:snapToGrid w:val="0"/>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．勘察设计人的违约金由发包人掌握使用。</w:t>
      </w:r>
      <w:r>
        <w:rPr>
          <w:rFonts w:hint="eastAsia" w:ascii="宋体" w:hAnsi="宋体" w:eastAsia="宋体" w:cs="宋体"/>
          <w:b/>
          <w:snapToGrid w:val="0"/>
          <w:color w:val="000000" w:themeColor="text1"/>
          <w:sz w:val="24"/>
          <w:highlight w:val="none"/>
          <w14:textFill>
            <w14:solidFill>
              <w14:schemeClr w14:val="tx1"/>
            </w14:solidFill>
          </w14:textFill>
        </w:rPr>
        <w:br w:type="page"/>
      </w:r>
    </w:p>
    <w:p w14:paraId="2C67160B">
      <w:pPr>
        <w:pStyle w:val="2"/>
        <w:wordWrap w:val="0"/>
        <w:autoSpaceDE/>
        <w:autoSpaceDN/>
        <w:snapToGrid w:val="0"/>
        <w:spacing w:line="440" w:lineRule="exact"/>
        <w:jc w:val="center"/>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54" w:name="_Toc29407"/>
      <w:r>
        <w:rPr>
          <w:rFonts w:hint="eastAsia" w:ascii="Times New Roman" w:hAnsi="Times New Roman" w:eastAsia="宋体" w:cs="Times New Roman"/>
          <w:b/>
          <w:snapToGrid w:val="0"/>
          <w:color w:val="000000" w:themeColor="text1"/>
          <w:sz w:val="24"/>
          <w:highlight w:val="none"/>
          <w14:textFill>
            <w14:solidFill>
              <w14:schemeClr w14:val="tx1"/>
            </w14:solidFill>
          </w14:textFill>
        </w:rPr>
        <w:t>第三章</w:t>
      </w:r>
      <w:bookmarkStart w:id="155" w:name="_Hlt87793831"/>
      <w:bookmarkEnd w:id="155"/>
      <w:r>
        <w:rPr>
          <w:rFonts w:hint="eastAsia" w:ascii="Times New Roman" w:hAnsi="Times New Roman" w:eastAsia="宋体" w:cs="Times New Roman"/>
          <w:b/>
          <w:snapToGrid w:val="0"/>
          <w:color w:val="000000" w:themeColor="text1"/>
          <w:sz w:val="24"/>
          <w:highlight w:val="none"/>
          <w14:textFill>
            <w14:solidFill>
              <w14:schemeClr w14:val="tx1"/>
            </w14:solidFill>
          </w14:textFill>
        </w:rPr>
        <w:t xml:space="preserve"> 拟签订合同的主要条款</w:t>
      </w:r>
      <w:bookmarkEnd w:id="150"/>
      <w:bookmarkEnd w:id="151"/>
      <w:bookmarkEnd w:id="154"/>
      <w:bookmarkStart w:id="156" w:name="_Toc326916629"/>
      <w:bookmarkStart w:id="157" w:name="_Toc322793288"/>
    </w:p>
    <w:bookmarkEnd w:id="152"/>
    <w:bookmarkEnd w:id="156"/>
    <w:bookmarkEnd w:id="157"/>
    <w:p w14:paraId="0C882BE8">
      <w:pPr>
        <w:pStyle w:val="3"/>
        <w:spacing w:line="360" w:lineRule="auto"/>
        <w:jc w:val="both"/>
        <w:rPr>
          <w:rFonts w:hint="eastAsia" w:ascii="宋体" w:hAnsi="宋体" w:eastAsia="宋体" w:cs="宋体"/>
          <w:b/>
          <w:color w:val="000000" w:themeColor="text1"/>
          <w:kern w:val="2"/>
          <w:sz w:val="24"/>
          <w:szCs w:val="22"/>
          <w:highlight w:val="none"/>
          <w14:textFill>
            <w14:solidFill>
              <w14:schemeClr w14:val="tx1"/>
            </w14:solidFill>
          </w14:textFill>
        </w:rPr>
      </w:pPr>
      <w:bookmarkStart w:id="158" w:name="_Toc353462211"/>
      <w:bookmarkStart w:id="159" w:name="_Toc24616749"/>
      <w:bookmarkStart w:id="160" w:name="_Toc18268"/>
      <w:bookmarkStart w:id="161" w:name="_Toc143766475"/>
      <w:bookmarkStart w:id="162" w:name="_Toc143765509"/>
      <w:bookmarkStart w:id="163" w:name="_Toc353462320"/>
      <w:bookmarkStart w:id="164" w:name="_Toc371968727"/>
      <w:bookmarkStart w:id="165" w:name="_Hlt69698796"/>
      <w:bookmarkStart w:id="166" w:name="_Toc29029"/>
      <w:r>
        <w:rPr>
          <w:rFonts w:hint="eastAsia" w:ascii="宋体" w:hAnsi="宋体" w:eastAsia="宋体" w:cs="宋体"/>
          <w:b/>
          <w:color w:val="000000" w:themeColor="text1"/>
          <w:kern w:val="2"/>
          <w:sz w:val="24"/>
          <w:szCs w:val="22"/>
          <w:highlight w:val="none"/>
          <w:lang w:val="en-US" w:eastAsia="zh-CN"/>
          <w14:textFill>
            <w14:solidFill>
              <w14:schemeClr w14:val="tx1"/>
            </w14:solidFill>
          </w14:textFill>
        </w:rPr>
        <w:t xml:space="preserve"> </w:t>
      </w:r>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 xml:space="preserve"> </w:t>
      </w:r>
      <w:bookmarkStart w:id="167" w:name="_Toc24909"/>
      <w:bookmarkStart w:id="168" w:name="_Toc4209"/>
      <w:r>
        <w:rPr>
          <w:rFonts w:hint="eastAsia" w:ascii="Times New Roman" w:hAnsi="Times New Roman" w:eastAsia="宋体" w:cs="Times New Roman"/>
          <w:b/>
          <w:snapToGrid w:val="0"/>
          <w:color w:val="000000" w:themeColor="text1"/>
          <w:sz w:val="24"/>
          <w:highlight w:val="none"/>
          <w14:textFill>
            <w14:solidFill>
              <w14:schemeClr w14:val="tx1"/>
            </w14:solidFill>
          </w14:textFill>
        </w:rPr>
        <w:t>1 承包方式</w:t>
      </w:r>
      <w:bookmarkEnd w:id="167"/>
      <w:bookmarkEnd w:id="168"/>
    </w:p>
    <w:p w14:paraId="5A6DF7EB">
      <w:pPr>
        <w:snapToGrid w:val="0"/>
        <w:spacing w:line="360" w:lineRule="auto"/>
        <w:ind w:firstLine="480" w:firstLineChars="200"/>
        <w:rPr>
          <w:rFonts w:ascii="宋体" w:hAnsi="宋体" w:eastAsia="宋体" w:cs="宋体"/>
          <w:color w:val="000000" w:themeColor="text1"/>
          <w:sz w:val="24"/>
          <w:szCs w:val="32"/>
          <w:highlight w:val="none"/>
          <w14:textFill>
            <w14:solidFill>
              <w14:schemeClr w14:val="tx1"/>
            </w14:solidFill>
          </w14:textFill>
        </w:rPr>
      </w:pPr>
      <w:bookmarkStart w:id="169" w:name="_Hlt112206782"/>
      <w:bookmarkEnd w:id="169"/>
      <w:bookmarkStart w:id="170" w:name="_Toc143766476"/>
      <w:bookmarkStart w:id="171" w:name="_Toc353462321"/>
      <w:bookmarkStart w:id="172" w:name="_Toc353462212"/>
      <w:bookmarkStart w:id="173" w:name="_Toc19364"/>
      <w:bookmarkStart w:id="174" w:name="_Toc143765510"/>
      <w:bookmarkStart w:id="175" w:name="_Toc24616750"/>
      <w:bookmarkStart w:id="176" w:name="_Toc371968728"/>
      <w:r>
        <w:rPr>
          <w:rFonts w:hint="eastAsia" w:ascii="宋体" w:hAnsi="宋体" w:eastAsia="宋体" w:cs="宋体"/>
          <w:color w:val="000000" w:themeColor="text1"/>
          <w:sz w:val="24"/>
          <w:szCs w:val="32"/>
          <w:highlight w:val="none"/>
          <w14:textFill>
            <w14:solidFill>
              <w14:schemeClr w14:val="tx1"/>
            </w14:solidFill>
          </w14:textFill>
        </w:rPr>
        <w:t>中标人以中标价按合同约定和招标文件内容要求，法律法规及国家强制性标准要求，提供施工图设计文件和建设期的服务内容，不允许转包和分包。双方约束内容以实际签订合同为准。</w:t>
      </w:r>
    </w:p>
    <w:bookmarkEnd w:id="170"/>
    <w:bookmarkEnd w:id="171"/>
    <w:bookmarkEnd w:id="172"/>
    <w:bookmarkEnd w:id="173"/>
    <w:bookmarkEnd w:id="174"/>
    <w:bookmarkEnd w:id="175"/>
    <w:bookmarkEnd w:id="176"/>
    <w:p w14:paraId="75983BAA">
      <w:pPr>
        <w:pStyle w:val="3"/>
        <w:spacing w:line="360" w:lineRule="auto"/>
        <w:jc w:val="both"/>
        <w:rPr>
          <w:rFonts w:hint="eastAsia" w:ascii="宋体" w:hAnsi="宋体" w:eastAsia="宋体" w:cs="宋体"/>
          <w:b/>
          <w:color w:val="000000" w:themeColor="text1"/>
          <w:kern w:val="2"/>
          <w:sz w:val="24"/>
          <w:szCs w:val="22"/>
          <w:highlight w:val="none"/>
          <w14:textFill>
            <w14:solidFill>
              <w14:schemeClr w14:val="tx1"/>
            </w14:solidFill>
          </w14:textFill>
        </w:rPr>
      </w:pPr>
      <w:bookmarkStart w:id="177" w:name="_Toc71811189"/>
      <w:bookmarkStart w:id="178" w:name="_Toc71813712"/>
      <w:bookmarkStart w:id="179" w:name="_Toc71811322"/>
      <w:r>
        <w:rPr>
          <w:rFonts w:hint="eastAsia" w:ascii="宋体" w:hAnsi="宋体" w:eastAsia="宋体" w:cs="宋体"/>
          <w:b/>
          <w:color w:val="000000" w:themeColor="text1"/>
          <w:kern w:val="2"/>
          <w:sz w:val="24"/>
          <w:szCs w:val="22"/>
          <w:highlight w:val="none"/>
          <w:lang w:val="en-US" w:eastAsia="zh-CN"/>
          <w14:textFill>
            <w14:solidFill>
              <w14:schemeClr w14:val="tx1"/>
            </w14:solidFill>
          </w14:textFill>
        </w:rPr>
        <w:t xml:space="preserve"> </w:t>
      </w:r>
      <w:bookmarkStart w:id="180" w:name="_Toc1756"/>
      <w:bookmarkStart w:id="181" w:name="_Toc26665"/>
      <w:r>
        <w:rPr>
          <w:rFonts w:hint="eastAsia" w:ascii="Times New Roman" w:hAnsi="Times New Roman" w:eastAsia="宋体" w:cs="Times New Roman"/>
          <w:b/>
          <w:snapToGrid w:val="0"/>
          <w:color w:val="000000" w:themeColor="text1"/>
          <w:sz w:val="24"/>
          <w:highlight w:val="none"/>
          <w14:textFill>
            <w14:solidFill>
              <w14:schemeClr w14:val="tx1"/>
            </w14:solidFill>
          </w14:textFill>
        </w:rPr>
        <w:t>2 合同价款支付办法及结算原则</w:t>
      </w:r>
      <w:bookmarkEnd w:id="177"/>
      <w:bookmarkEnd w:id="178"/>
      <w:bookmarkEnd w:id="179"/>
      <w:bookmarkEnd w:id="180"/>
      <w:bookmarkEnd w:id="181"/>
    </w:p>
    <w:p w14:paraId="3A516760">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2.1本合同工程按中标人的中标价格为暂定合同价，以本合同约定的结算原则计算出的价格为最终结算价。</w:t>
      </w:r>
    </w:p>
    <w:p w14:paraId="5B74136D">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2.2．合同价款支付方式</w:t>
      </w:r>
    </w:p>
    <w:p w14:paraId="5D548885">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2.2.1.工程勘察费的支付：</w:t>
      </w:r>
    </w:p>
    <w:p w14:paraId="674C51BB">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（1）本招标项目不支付勘察费预付款；</w:t>
      </w:r>
    </w:p>
    <w:p w14:paraId="4469A6B5">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（2）提交成果文件后30个工作日内支付至该勘察费结算价款的80%；</w:t>
      </w:r>
    </w:p>
    <w:p w14:paraId="3D389823">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（3）本工程竣工验收合格交付使用后30个工作日内支付至该勘察费结算价款的100%（不计利息）。</w:t>
      </w:r>
    </w:p>
    <w:p w14:paraId="0EC076A8">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2.2.2.</w:t>
      </w:r>
      <w:r>
        <w:rPr>
          <w:rFonts w:hint="eastAsia" w:ascii="宋体" w:hAnsi="宋体" w:eastAsia="宋体" w:cs="宋体"/>
          <w:color w:val="000000" w:themeColor="text1"/>
          <w:sz w:val="24"/>
          <w:szCs w:val="32"/>
          <w:highlight w:val="none"/>
          <w14:textFill>
            <w14:solidFill>
              <w14:schemeClr w14:val="tx1"/>
            </w14:solidFill>
          </w14:textFill>
        </w:rPr>
        <w:t>勘察设计费支付：</w:t>
      </w:r>
    </w:p>
    <w:p w14:paraId="3FCCF788">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经发包人、设计人双方确认，如果发包人委托设计人负责全过程工程设计服务，各阶段的设计费比例为：方案设计阶段的设计费占本合同设计费总额的10%，初步设计阶段的设计费占本合同设计费总额的10%，施工图设计阶段的设计费占本合同设计费总额的30%，施工配合阶段占本合同设计费总额的20%，结算完成且竣工后，支付剩余30%资金。如果发包人委托设计人负责部分工程设计服务，则每个阶段的设计费比例，双方另行协商确定。</w:t>
      </w:r>
    </w:p>
    <w:p w14:paraId="264464BB">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具体支付时间如下：</w:t>
      </w:r>
    </w:p>
    <w:p w14:paraId="57B3BAB3">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（1）设计人向发包人提交方案设计文件后7天内，发包人向设计人支付设计费总额的10%。</w:t>
      </w:r>
    </w:p>
    <w:p w14:paraId="7C2372F2">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（2）设计人向发包人提交初步设计文件后7天内，发包人向设计人支付设计费总额的10%。</w:t>
      </w:r>
    </w:p>
    <w:p w14:paraId="4B3A7C9E">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（3）设计人向发包人提交施工图设计文件并完成预算评审工作后7天内，发包人向设计人支付设计费总额的30%。</w:t>
      </w:r>
    </w:p>
    <w:p w14:paraId="68FCC0F8">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（4）工程完工验收后，发包人向设计人支付设计费总额的支付设计费总额的20%。</w:t>
      </w:r>
    </w:p>
    <w:p w14:paraId="5840848A">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（5）工程竣工验收后且完成结算评审工作后7天内，发包人向设计人支付全部剩余设计费。</w:t>
      </w:r>
    </w:p>
    <w:p w14:paraId="2B9DDA1A">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2.2.3如果发包人使用的是财政资金，所有支付手续经发包人审批后，还须报区财政部门审批完毕方可支付，承包人在提出支付申请手续后发包人在规定时间内完成审批且及时履行了向财政部门申报审批手续即视为按期支付，则发包人不支付延期付款的利息。因财政部门审核流程期限不计入发包方支付日期，且不作为发包方延期支付违约事由。</w:t>
      </w:r>
    </w:p>
    <w:p w14:paraId="331E4710">
      <w:pPr>
        <w:snapToGrid w:val="0"/>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勘察设计费的支付，承包人未按相应支付节点申报费用时，作自动放弃本期支付申请，列入下期费用申请支付。</w:t>
      </w:r>
    </w:p>
    <w:p w14:paraId="0F9C36F8">
      <w:pPr>
        <w:pStyle w:val="3"/>
        <w:spacing w:line="360" w:lineRule="auto"/>
        <w:jc w:val="both"/>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3．结算原则</w:t>
      </w:r>
    </w:p>
    <w:p w14:paraId="430112E0">
      <w:pPr>
        <w:snapToGrid w:val="0"/>
        <w:spacing w:line="360" w:lineRule="auto"/>
        <w:ind w:firstLine="480" w:firstLineChars="200"/>
        <w:rPr>
          <w:rFonts w:hint="eastAsia" w:ascii="宋体" w:hAnsi="宋体" w:eastAsia="宋体" w:cs="宋体"/>
          <w:color w:val="000000" w:themeColor="text1"/>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32"/>
          <w:highlight w:val="none"/>
          <w:lang w:val="en-US" w:eastAsia="zh-CN" w:bidi="ar-SA"/>
          <w14:textFill>
            <w14:solidFill>
              <w14:schemeClr w14:val="tx1"/>
            </w14:solidFill>
          </w14:textFill>
        </w:rPr>
        <w:t>3.1勘察费结算原则：勘察费结算原则：中标勘察下浮率即为勘察费的结算下浮率，即勘察费结算价=概算审定的勘察费*（1-下浮率）。</w:t>
      </w:r>
    </w:p>
    <w:p w14:paraId="3D34EDFE">
      <w:pPr>
        <w:snapToGrid w:val="0"/>
        <w:spacing w:line="360" w:lineRule="auto"/>
        <w:ind w:firstLine="480" w:firstLineChars="200"/>
        <w:rPr>
          <w:rFonts w:hint="eastAsia" w:ascii="宋体" w:hAnsi="宋体" w:eastAsia="宋体" w:cs="宋体"/>
          <w:color w:val="000000" w:themeColor="text1"/>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32"/>
          <w:highlight w:val="none"/>
          <w:lang w:val="en-US" w:eastAsia="zh-CN" w:bidi="ar-SA"/>
          <w14:textFill>
            <w14:solidFill>
              <w14:schemeClr w14:val="tx1"/>
            </w14:solidFill>
          </w14:textFill>
        </w:rPr>
        <w:t>3.2设计费结算原则：设计费取费基数为经韶关市武江区财政投资评审中心审定的建安工程预算价（最高投标限价），并根据中标设计取费费率计算最终设计费。（中标设计取费费率即为设计费的投标结算费率，结算时按已审定的建安工程预算价为计费基数计算，即设计费结算价=已审定的建安工程预算价×投标结算费率）。</w:t>
      </w:r>
    </w:p>
    <w:p w14:paraId="3FABE5B9">
      <w:pPr>
        <w:snapToGrid w:val="0"/>
        <w:spacing w:line="360" w:lineRule="auto"/>
        <w:ind w:firstLine="480" w:firstLineChars="200"/>
        <w:rPr>
          <w:rFonts w:hint="eastAsia" w:ascii="宋体" w:hAnsi="宋体" w:eastAsia="宋体" w:cs="宋体"/>
          <w:color w:val="000000" w:themeColor="text1"/>
          <w:kern w:val="2"/>
          <w:sz w:val="24"/>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32"/>
          <w:highlight w:val="none"/>
          <w:lang w:val="en-US" w:eastAsia="zh-CN" w:bidi="ar-SA"/>
          <w14:textFill>
            <w14:solidFill>
              <w14:schemeClr w14:val="tx1"/>
            </w14:solidFill>
          </w14:textFill>
        </w:rPr>
        <w:t>3.3实际结算金额不得超过经区发改局审定的概算价中勘察设计金额。若勘察设计费结算价超过勘察设计费中标价，则按勘察设计费中标价结算。</w:t>
      </w:r>
      <w:bookmarkEnd w:id="158"/>
      <w:bookmarkEnd w:id="159"/>
      <w:bookmarkEnd w:id="160"/>
      <w:bookmarkEnd w:id="161"/>
      <w:bookmarkEnd w:id="162"/>
      <w:bookmarkEnd w:id="163"/>
      <w:bookmarkEnd w:id="164"/>
    </w:p>
    <w:p w14:paraId="2DD35E28">
      <w:pPr>
        <w:pStyle w:val="3"/>
        <w:spacing w:line="360" w:lineRule="auto"/>
        <w:jc w:val="both"/>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4.发包人违约责任</w:t>
      </w:r>
    </w:p>
    <w:p w14:paraId="15AA4F6F">
      <w:pPr>
        <w:snapToGrid w:val="0"/>
        <w:spacing w:line="360" w:lineRule="auto"/>
        <w:ind w:firstLine="480" w:firstLineChars="200"/>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4.1发包人支付设计人的违约金：已开始设计工作的，发包人应按照设计人已完成的实际工作量计算设计费，完成工作量不足一半时，按该阶段设计费的一半支付设计费；超过一半时，按该阶段设计费的全部支付设计费。</w:t>
      </w:r>
    </w:p>
    <w:p w14:paraId="2C4D4507">
      <w:pPr>
        <w:shd w:val="clear" w:color="auto" w:fill="auto"/>
        <w:wordWrap w:val="0"/>
        <w:autoSpaceDE/>
        <w:autoSpaceDN/>
        <w:snapToGrid w:val="0"/>
        <w:spacing w:line="360" w:lineRule="auto"/>
        <w:jc w:val="both"/>
        <w:outlineLvl w:val="9"/>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pPr>
      <w:r>
        <w:rPr>
          <w:rFonts w:hint="eastAsia" w:cs="Times New Roman"/>
          <w:b/>
          <w:snapToGrid w:val="0"/>
          <w:color w:val="000000" w:themeColor="text1"/>
          <w:kern w:val="0"/>
          <w:sz w:val="24"/>
          <w:highlight w:val="none"/>
          <w:lang w:val="en-US" w:eastAsia="zh-CN" w:bidi="ar-SA"/>
          <w14:textFill>
            <w14:solidFill>
              <w14:schemeClr w14:val="tx1"/>
            </w14:solidFill>
          </w14:textFill>
        </w:rPr>
        <w:t>5</w:t>
      </w:r>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.勘察设计违约责任</w:t>
      </w:r>
    </w:p>
    <w:p w14:paraId="4FDA8AB9">
      <w:pPr>
        <w:snapToGrid w:val="0"/>
        <w:spacing w:line="360" w:lineRule="auto"/>
        <w:ind w:firstLine="480" w:firstLineChars="200"/>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承包人出现以下情况，需要按照合同条款约定支付罚款及违约金，可通过从下一笔进度款进行抵扣的方式向发包人支付。</w:t>
      </w:r>
    </w:p>
    <w:p w14:paraId="2EFFEB7A">
      <w:pPr>
        <w:snapToGrid w:val="0"/>
        <w:spacing w:line="360" w:lineRule="auto"/>
        <w:ind w:firstLine="480" w:firstLineChars="200"/>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（1）合同生效后，承包人因自身原因要求终止或解除合同，承包人应按发包人已支付的定金金额双倍返还给发包人或承包人按照合同金额60%向发包人支付违约金。</w:t>
      </w:r>
    </w:p>
    <w:p w14:paraId="0CFCBF92">
      <w:pPr>
        <w:snapToGrid w:val="0"/>
        <w:spacing w:line="360" w:lineRule="auto"/>
        <w:ind w:firstLine="480" w:firstLineChars="200"/>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（2）承包人逾期交付工程勘察/设计文件的违约金：承包人须在逾期第壹天起每天按照合同价1%进行罚款。</w:t>
      </w:r>
    </w:p>
    <w:p w14:paraId="0EA82D8A">
      <w:pPr>
        <w:snapToGrid w:val="0"/>
        <w:spacing w:line="360" w:lineRule="auto"/>
        <w:ind w:firstLine="480" w:firstLineChars="200"/>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（3）承包人设计文件不合格的罚款：按照[不合格文件部分建安费用总投资/设计合同总费用]*100%*设计合同总费用计取，最高不超过合同价的40%。</w:t>
      </w:r>
    </w:p>
    <w:p w14:paraId="2B8FBE8F">
      <w:pPr>
        <w:snapToGrid w:val="0"/>
        <w:spacing w:line="360" w:lineRule="auto"/>
        <w:ind w:firstLine="480" w:firstLineChars="200"/>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4）承包人工程设计文件超出主要技术指标控制值比例的违约责任：轻微偏差（认定标准：超出控制值≤5%，且不影响安全和使用功能），修改设计，一般不承担经济赔偿。达到一般或者重大偏差的（超出控制值5%）,承包人除需要补偿直接经济损失（通常包括：施工单位提出的返工费用、工期延误导致的窝工费、延期罚款），还需要根据专用合同条款约定向发包人支付赔偿金，同时承担重大设计变更所需的专家论证费用。</w:t>
      </w:r>
    </w:p>
    <w:p w14:paraId="0B2957E4">
      <w:pPr>
        <w:snapToGrid w:val="0"/>
        <w:spacing w:line="360" w:lineRule="auto"/>
        <w:ind w:firstLine="480" w:firstLineChars="200"/>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（5）承包人未经发包人同意擅自对工程勘察/设计进行分包的违约责任：按照[分包部分建安费用总投资/勘察设计合同总费用]*100%*勘察设计合同总费用计取，向发包人支付罚款，最高不超过合同价的20%。</w:t>
      </w:r>
    </w:p>
    <w:p w14:paraId="7AE89D0D">
      <w:pPr>
        <w:snapToGrid w:val="0"/>
        <w:spacing w:line="360" w:lineRule="auto"/>
        <w:ind w:firstLine="480" w:firstLineChars="200"/>
        <w:rPr>
          <w:rFonts w:hint="default"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6）根据《关于进一步加强政府投资项目工程变更管理的通知》，因承包人责任造成的设计错项、漏项等引起的累计工程变更调整费用总额超过项目施工合同价(暂列金、预留金除外)的10%以上(含)，需扣减合同费用的30%的罚款;超过项目施工合同价(暂列金、预留金除外)的20%以上(含)，全额扣减相关设计费用，并由相关部门在市场诚信管理、市场准入、资质管理等方面依法给予处理并进行通报。</w:t>
      </w:r>
    </w:p>
    <w:p w14:paraId="0B4B8663">
      <w:pPr>
        <w:snapToGrid w:val="0"/>
        <w:spacing w:line="360" w:lineRule="auto"/>
        <w:ind w:firstLine="480" w:firstLineChars="200"/>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7）承包人未采纳政府决策意见、业主单位要求或专家评审意见；未全面踏勘现场，征求村（居）委相关意见。从而导致项目勘察设计缺陷漏项、勘察设计深度不够难以落实等情况，进一步致使项目无法推进，承包人需要直接补偿经济损失（通常包括：施工单位提出的返工费用、工期延误导致的窝工费、延期罚款等），同时还需要参照第（6）点进行处置。</w:t>
      </w:r>
    </w:p>
    <w:p w14:paraId="18F062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附件：勘察/设计人违约行为及违约金一览表</w:t>
      </w:r>
    </w:p>
    <w:tbl>
      <w:tblPr>
        <w:tblStyle w:val="19"/>
        <w:tblW w:w="9695"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082"/>
        <w:gridCol w:w="3449"/>
        <w:gridCol w:w="1470"/>
      </w:tblGrid>
      <w:tr w14:paraId="4C21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94" w:type="dxa"/>
            <w:tcBorders>
              <w:bottom w:val="single" w:color="auto" w:sz="4" w:space="0"/>
            </w:tcBorders>
            <w:noWrap w:val="0"/>
            <w:vAlign w:val="center"/>
          </w:tcPr>
          <w:p w14:paraId="24DE1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序号</w:t>
            </w:r>
          </w:p>
        </w:tc>
        <w:tc>
          <w:tcPr>
            <w:tcW w:w="4082" w:type="dxa"/>
            <w:tcBorders>
              <w:bottom w:val="single" w:color="auto" w:sz="4" w:space="0"/>
            </w:tcBorders>
            <w:noWrap w:val="0"/>
            <w:vAlign w:val="center"/>
          </w:tcPr>
          <w:p w14:paraId="132BD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违约行为</w:t>
            </w:r>
          </w:p>
        </w:tc>
        <w:tc>
          <w:tcPr>
            <w:tcW w:w="3449" w:type="dxa"/>
            <w:tcBorders>
              <w:bottom w:val="single" w:color="auto" w:sz="4" w:space="0"/>
            </w:tcBorders>
            <w:noWrap w:val="0"/>
            <w:vAlign w:val="center"/>
          </w:tcPr>
          <w:p w14:paraId="67063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违约金标准</w:t>
            </w:r>
          </w:p>
        </w:tc>
        <w:tc>
          <w:tcPr>
            <w:tcW w:w="1470" w:type="dxa"/>
            <w:tcBorders>
              <w:bottom w:val="single" w:color="auto" w:sz="4" w:space="0"/>
            </w:tcBorders>
            <w:noWrap w:val="0"/>
            <w:vAlign w:val="center"/>
          </w:tcPr>
          <w:p w14:paraId="3D1DA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备注</w:t>
            </w:r>
          </w:p>
        </w:tc>
      </w:tr>
      <w:tr w14:paraId="79DE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tcBorders>
              <w:bottom w:val="single" w:color="auto" w:sz="4" w:space="0"/>
            </w:tcBorders>
            <w:noWrap w:val="0"/>
            <w:vAlign w:val="center"/>
          </w:tcPr>
          <w:p w14:paraId="4CF455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082" w:type="dxa"/>
            <w:tcBorders>
              <w:bottom w:val="single" w:color="auto" w:sz="4" w:space="0"/>
            </w:tcBorders>
            <w:noWrap w:val="0"/>
            <w:vAlign w:val="center"/>
          </w:tcPr>
          <w:p w14:paraId="5FD6664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合同生效后，因承包人自身原因单方提出终止或解除本合同的。</w:t>
            </w:r>
          </w:p>
        </w:tc>
        <w:tc>
          <w:tcPr>
            <w:tcW w:w="3449" w:type="dxa"/>
            <w:tcBorders>
              <w:bottom w:val="single" w:color="auto" w:sz="4" w:space="0"/>
            </w:tcBorders>
            <w:noWrap w:val="0"/>
            <w:vAlign w:val="center"/>
          </w:tcPr>
          <w:p w14:paraId="3706D84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承包人应按发包人已支付的定金金额双倍返还给发包人或承包人按照合同金额60%向发包人支付违约金。</w:t>
            </w:r>
          </w:p>
        </w:tc>
        <w:tc>
          <w:tcPr>
            <w:tcW w:w="1470" w:type="dxa"/>
            <w:tcBorders>
              <w:bottom w:val="single" w:color="auto" w:sz="4" w:space="0"/>
            </w:tcBorders>
            <w:noWrap w:val="0"/>
            <w:vAlign w:val="center"/>
          </w:tcPr>
          <w:p w14:paraId="0DADB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3854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636680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39580C4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承包人逾期交付工程勘察/设计文件</w:t>
            </w:r>
            <w:r>
              <w:rPr>
                <w:rFonts w:hint="eastAsia" w:ascii="宋体" w:hAnsi="宋体" w:eastAsia="宋体" w:cs="宋体"/>
                <w:color w:val="000000" w:themeColor="text1"/>
                <w:sz w:val="21"/>
                <w:szCs w:val="21"/>
                <w:highlight w:val="none"/>
                <w14:textFill>
                  <w14:solidFill>
                    <w14:schemeClr w14:val="tx1"/>
                  </w14:solidFill>
                </w14:textFill>
              </w:rPr>
              <w:t>。</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5BB41FC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在逾期第</w:t>
            </w:r>
            <w:r>
              <w:rPr>
                <w:rFonts w:hint="eastAsia" w:ascii="宋体" w:hAnsi="宋体" w:eastAsia="宋体" w:cs="宋体"/>
                <w:color w:val="000000" w:themeColor="text1"/>
                <w:sz w:val="21"/>
                <w:szCs w:val="21"/>
                <w:highlight w:val="none"/>
                <w:lang w:eastAsia="zh-CN"/>
                <w14:textFill>
                  <w14:solidFill>
                    <w14:schemeClr w14:val="tx1"/>
                  </w14:solidFill>
                </w14:textFill>
              </w:rPr>
              <w:t>壹</w:t>
            </w:r>
            <w:r>
              <w:rPr>
                <w:rFonts w:hint="eastAsia" w:ascii="宋体" w:hAnsi="宋体" w:eastAsia="宋体" w:cs="宋体"/>
                <w:color w:val="000000" w:themeColor="text1"/>
                <w:sz w:val="21"/>
                <w:szCs w:val="21"/>
                <w:highlight w:val="none"/>
                <w14:textFill>
                  <w14:solidFill>
                    <w14:schemeClr w14:val="tx1"/>
                  </w14:solidFill>
                </w14:textFill>
              </w:rPr>
              <w:t>天起每天按</w:t>
            </w:r>
            <w:r>
              <w:rPr>
                <w:rFonts w:hint="eastAsia" w:ascii="宋体" w:hAnsi="宋体" w:eastAsia="宋体" w:cs="宋体"/>
                <w:color w:val="000000" w:themeColor="text1"/>
                <w:sz w:val="21"/>
                <w:szCs w:val="21"/>
                <w:highlight w:val="none"/>
                <w:u w:val="single"/>
                <w14:textFill>
                  <w14:solidFill>
                    <w14:schemeClr w14:val="tx1"/>
                  </w14:solidFill>
                </w14:textFill>
              </w:rPr>
              <w:t>合同价款的1%</w:t>
            </w:r>
            <w:r>
              <w:rPr>
                <w:rFonts w:hint="eastAsia" w:ascii="宋体" w:hAnsi="宋体" w:eastAsia="宋体" w:cs="宋体"/>
                <w:color w:val="000000" w:themeColor="text1"/>
                <w:sz w:val="21"/>
                <w:szCs w:val="21"/>
                <w:highlight w:val="none"/>
                <w14:textFill>
                  <w14:solidFill>
                    <w14:schemeClr w14:val="tx1"/>
                  </w14:solidFill>
                </w14:textFill>
              </w:rPr>
              <w:t>计算违约金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FFA80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2F0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6DF199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29DCEC1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承包人提交的勘察、设计成果文件经审查评定为不合格的。</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5B79CA1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按照[不合格文件部分建安费用总投资/设计合同总费用]*100%*设计合同总费用计取，最高不超过合同价的40%。</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D7F73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承包人无偿限期整改、重新出图直至合格。</w:t>
            </w:r>
          </w:p>
        </w:tc>
      </w:tr>
      <w:tr w14:paraId="219F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6D9529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067CAD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承包人工程设计文件超出主要技术指标控制值比例，达到一般或者重大偏差的（超出控制值5%）。</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6D65EA1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承包人需承担直接经济损失，并根据专用合同条款约定向发包人支付赔偿金。</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38A3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承包人承担重大设计变更所需专家论证费用。</w:t>
            </w:r>
          </w:p>
        </w:tc>
      </w:tr>
      <w:tr w14:paraId="157E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53716F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7D0A47A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承包人未经发包人书面同意，擅自将本工程勘察、设计业务进行分包或转包的。</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015B901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按照[分包部分建安费用总投资/勘察设计合同总费用]*100%*勘察设计合同总费用计取，向发包人支付罚款，最高不超过合同价的20%。</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FCE80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违规分包转包无效，发包人有权单方解除合同。</w:t>
            </w:r>
          </w:p>
        </w:tc>
      </w:tr>
      <w:tr w14:paraId="1742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14E413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328DB73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因承包人责任造成的设计错项、漏项等引起的累计工程变更调整费用总额超过项目施工合同价（暂列金、预留金除外）的10%以上（含10%）。</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449675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由项目建设单位扣除设计合同费用的 30%。</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4BCAB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5E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784580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3E98F1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因设计人责任造成的设计错项、漏项等引起的累计工程变更调整费用总额超过项目施工合同价（暂列金、预留金除外）的20%以上（含20%）。</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7D43791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全额扣减设计费用，并由相关部门在市场诚信管理、市场准入、资质管理等方面依法给予处理并进行通报。</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EACA0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675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77F63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304E60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承包人未落实政府决策意见、业主单位合理要求及专家评审意见，未开展全面现场踏勘及属地村（居）委意见征询，造成项目勘察设计存在缺陷、设计深度不足，致使项目推进受阻或无法实施的。</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6E8AC30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由承包人承担由此产生的直接经济损失（包括：返工费、窝工费、工期延期罚款等），同时还需要参照第6、7条一并进行处置。</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91A1B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6AA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4659E7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C58942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因承包人规范选用不当、结构计算偏差、专业系统碰撞、方案选型失误等自身设计过错，引发工程安全隐患、返工整改或造成设计质量责任事件的。</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4668F12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由承包人承担相应经济损失</w:t>
            </w:r>
            <w:r>
              <w:rPr>
                <w:rFonts w:hint="eastAsia" w:ascii="宋体" w:hAnsi="宋体" w:eastAsia="宋体" w:cs="宋体"/>
                <w:snapToGrid w:val="0"/>
                <w:color w:val="000000" w:themeColor="text1"/>
                <w:kern w:val="0"/>
                <w:sz w:val="21"/>
                <w:szCs w:val="21"/>
                <w:highlight w:val="none"/>
                <w14:textFill>
                  <w14:solidFill>
                    <w14:schemeClr w14:val="tx1"/>
                  </w14:solidFill>
                </w14:textFill>
              </w:rPr>
              <w:t>赔偿</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责任</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赔偿总额</w:t>
            </w:r>
            <w:r>
              <w:rPr>
                <w:rFonts w:hint="eastAsia" w:ascii="宋体" w:hAnsi="宋体" w:eastAsia="宋体" w:cs="宋体"/>
                <w:snapToGrid w:val="0"/>
                <w:color w:val="000000" w:themeColor="text1"/>
                <w:kern w:val="0"/>
                <w:sz w:val="21"/>
                <w:szCs w:val="21"/>
                <w:highlight w:val="none"/>
                <w14:textFill>
                  <w14:solidFill>
                    <w14:schemeClr w14:val="tx1"/>
                  </w14:solidFill>
                </w14:textFill>
              </w:rPr>
              <w:t>最高不超过该项目应收设计费</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用</w:t>
            </w:r>
            <w:r>
              <w:rPr>
                <w:rFonts w:hint="eastAsia" w:ascii="宋体" w:hAnsi="宋体" w:eastAsia="宋体" w:cs="宋体"/>
                <w:snapToGrid w:val="0"/>
                <w:color w:val="000000" w:themeColor="text1"/>
                <w:kern w:val="0"/>
                <w:sz w:val="21"/>
                <w:szCs w:val="21"/>
                <w:highlight w:val="none"/>
                <w14:textFill>
                  <w14:solidFill>
                    <w14:schemeClr w14:val="tx1"/>
                  </w14:solidFill>
                </w14:textFill>
              </w:rPr>
              <w:t>总额</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0C9F8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负责</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制定专项整改方案并</w:t>
            </w:r>
            <w:r>
              <w:rPr>
                <w:rFonts w:hint="eastAsia" w:ascii="宋体" w:hAnsi="宋体" w:eastAsia="宋体" w:cs="宋体"/>
                <w:snapToGrid w:val="0"/>
                <w:color w:val="000000" w:themeColor="text1"/>
                <w:kern w:val="0"/>
                <w:sz w:val="21"/>
                <w:szCs w:val="21"/>
                <w:highlight w:val="none"/>
                <w14:textFill>
                  <w14:solidFill>
                    <w14:schemeClr w14:val="tx1"/>
                  </w14:solidFill>
                </w14:textFill>
              </w:rPr>
              <w:t>采取补救措施</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r>
      <w:tr w14:paraId="7B96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6CF5ED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2C265D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snapToGrid w:val="0"/>
                <w:color w:val="000000" w:themeColor="text1"/>
                <w:kern w:val="0"/>
                <w:sz w:val="21"/>
                <w:szCs w:val="21"/>
                <w:highlight w:val="none"/>
                <w14:textFill>
                  <w14:solidFill>
                    <w14:schemeClr w14:val="tx1"/>
                  </w14:solidFill>
                </w14:textFill>
              </w:rPr>
              <w:t>除发包人</w:t>
            </w:r>
            <w:r>
              <w:rPr>
                <w:rFonts w:hint="eastAsia" w:ascii="宋体" w:hAnsi="宋体" w:eastAsia="宋体" w:cs="宋体"/>
                <w:bCs/>
                <w:snapToGrid w:val="0"/>
                <w:color w:val="000000" w:themeColor="text1"/>
                <w:kern w:val="0"/>
                <w:sz w:val="21"/>
                <w:szCs w:val="21"/>
                <w:highlight w:val="none"/>
                <w:lang w:eastAsia="zh-CN"/>
                <w14:textFill>
                  <w14:solidFill>
                    <w14:schemeClr w14:val="tx1"/>
                  </w14:solidFill>
                </w14:textFill>
              </w:rPr>
              <w:t>书面</w:t>
            </w:r>
            <w:r>
              <w:rPr>
                <w:rFonts w:hint="eastAsia" w:ascii="宋体" w:hAnsi="宋体" w:eastAsia="宋体" w:cs="宋体"/>
                <w:bCs/>
                <w:snapToGrid w:val="0"/>
                <w:color w:val="000000" w:themeColor="text1"/>
                <w:kern w:val="0"/>
                <w:sz w:val="21"/>
                <w:szCs w:val="21"/>
                <w:highlight w:val="none"/>
                <w14:textFill>
                  <w14:solidFill>
                    <w14:schemeClr w14:val="tx1"/>
                  </w14:solidFill>
                </w14:textFill>
              </w:rPr>
              <w:t>要求</w:t>
            </w:r>
            <w:r>
              <w:rPr>
                <w:rFonts w:hint="eastAsia" w:ascii="宋体" w:hAnsi="宋体" w:eastAsia="宋体" w:cs="宋体"/>
                <w:bCs/>
                <w:snapToGrid w:val="0"/>
                <w:color w:val="000000" w:themeColor="text1"/>
                <w:kern w:val="0"/>
                <w:sz w:val="21"/>
                <w:szCs w:val="21"/>
                <w:highlight w:val="none"/>
                <w:lang w:eastAsia="zh-CN"/>
                <w14:textFill>
                  <w14:solidFill>
                    <w14:schemeClr w14:val="tx1"/>
                  </w14:solidFill>
                </w14:textFill>
              </w:rPr>
              <w:t>变更、</w:t>
            </w:r>
            <w:r>
              <w:rPr>
                <w:rFonts w:hint="eastAsia" w:ascii="宋体" w:hAnsi="宋体" w:eastAsia="宋体" w:cs="宋体"/>
                <w:bCs/>
                <w:snapToGrid w:val="0"/>
                <w:color w:val="000000" w:themeColor="text1"/>
                <w:kern w:val="0"/>
                <w:sz w:val="21"/>
                <w:szCs w:val="21"/>
                <w:highlight w:val="none"/>
                <w14:textFill>
                  <w14:solidFill>
                    <w14:schemeClr w14:val="tx1"/>
                  </w14:solidFill>
                </w14:textFill>
              </w:rPr>
              <w:t>特殊地质</w:t>
            </w:r>
            <w:r>
              <w:rPr>
                <w:rFonts w:hint="eastAsia" w:ascii="宋体" w:hAnsi="宋体" w:eastAsia="宋体" w:cs="宋体"/>
                <w:bCs/>
                <w:snapToGrid w:val="0"/>
                <w:color w:val="000000" w:themeColor="text1"/>
                <w:kern w:val="0"/>
                <w:sz w:val="21"/>
                <w:szCs w:val="21"/>
                <w:highlight w:val="none"/>
                <w:lang w:eastAsia="zh-CN"/>
                <w14:textFill>
                  <w14:solidFill>
                    <w14:schemeClr w14:val="tx1"/>
                  </w14:solidFill>
                </w14:textFill>
              </w:rPr>
              <w:t>条件及政策性调整</w:t>
            </w:r>
            <w:r>
              <w:rPr>
                <w:rFonts w:hint="eastAsia" w:ascii="宋体" w:hAnsi="宋体" w:eastAsia="宋体" w:cs="宋体"/>
                <w:bCs/>
                <w:snapToGrid w:val="0"/>
                <w:color w:val="000000" w:themeColor="text1"/>
                <w:kern w:val="0"/>
                <w:sz w:val="21"/>
                <w:szCs w:val="21"/>
                <w:highlight w:val="none"/>
                <w14:textFill>
                  <w14:solidFill>
                    <w14:schemeClr w14:val="tx1"/>
                  </w14:solidFill>
                </w14:textFill>
              </w:rPr>
              <w:t>原因外，</w:t>
            </w:r>
            <w:r>
              <w:rPr>
                <w:rFonts w:hint="eastAsia" w:ascii="宋体" w:hAnsi="宋体" w:eastAsia="宋体" w:cs="宋体"/>
                <w:snapToGrid w:val="0"/>
                <w:color w:val="000000" w:themeColor="text1"/>
                <w:kern w:val="0"/>
                <w:sz w:val="21"/>
                <w:szCs w:val="21"/>
                <w:highlight w:val="none"/>
                <w14:textFill>
                  <w14:solidFill>
                    <w14:schemeClr w14:val="tx1"/>
                  </w14:solidFill>
                </w14:textFill>
              </w:rPr>
              <w:t>因设计质量</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瑕疵、设计</w:t>
            </w:r>
            <w:r>
              <w:rPr>
                <w:rFonts w:hint="eastAsia" w:ascii="宋体" w:hAnsi="宋体" w:eastAsia="宋体" w:cs="宋体"/>
                <w:snapToGrid w:val="0"/>
                <w:color w:val="000000" w:themeColor="text1"/>
                <w:kern w:val="0"/>
                <w:sz w:val="21"/>
                <w:szCs w:val="21"/>
                <w:highlight w:val="none"/>
                <w14:textFill>
                  <w14:solidFill>
                    <w14:schemeClr w14:val="tx1"/>
                  </w14:solidFill>
                </w14:textFill>
              </w:rPr>
              <w:t>深度</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欠缺</w:t>
            </w:r>
            <w:r>
              <w:rPr>
                <w:rFonts w:hint="eastAsia" w:ascii="宋体" w:hAnsi="宋体" w:eastAsia="宋体" w:cs="宋体"/>
                <w:snapToGrid w:val="0"/>
                <w:color w:val="000000" w:themeColor="text1"/>
                <w:kern w:val="0"/>
                <w:sz w:val="21"/>
                <w:szCs w:val="21"/>
                <w:highlight w:val="none"/>
                <w14:textFill>
                  <w14:solidFill>
                    <w14:schemeClr w14:val="tx1"/>
                  </w14:solidFill>
                </w14:textFill>
              </w:rPr>
              <w:t>引起</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发</w:t>
            </w:r>
            <w:r>
              <w:rPr>
                <w:rFonts w:hint="eastAsia" w:ascii="宋体" w:hAnsi="宋体" w:eastAsia="宋体" w:cs="宋体"/>
                <w:snapToGrid w:val="0"/>
                <w:color w:val="000000" w:themeColor="text1"/>
                <w:kern w:val="0"/>
                <w:sz w:val="21"/>
                <w:szCs w:val="21"/>
                <w:highlight w:val="none"/>
                <w14:textFill>
                  <w14:solidFill>
                    <w14:schemeClr w14:val="tx1"/>
                  </w14:solidFill>
                </w14:textFill>
              </w:rPr>
              <w:t>工程返工或设计变更</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造成</w:t>
            </w:r>
            <w:r>
              <w:rPr>
                <w:rFonts w:hint="eastAsia" w:ascii="宋体" w:hAnsi="宋体" w:eastAsia="宋体" w:cs="宋体"/>
                <w:snapToGrid w:val="0"/>
                <w:color w:val="000000" w:themeColor="text1"/>
                <w:kern w:val="0"/>
                <w:sz w:val="21"/>
                <w:szCs w:val="21"/>
                <w:highlight w:val="none"/>
                <w14:textFill>
                  <w14:solidFill>
                    <w14:schemeClr w14:val="tx1"/>
                  </w14:solidFill>
                </w14:textFill>
              </w:rPr>
              <w:t>工程造价增加的。</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5EEF5E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每次扣减设计合同价款的1％，</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最高不超过合同价的20%</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9D3D1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3931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0471C4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6DBF3C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w:t>
            </w:r>
            <w:r>
              <w:rPr>
                <w:rFonts w:hint="eastAsia" w:ascii="宋体" w:hAnsi="宋体" w:eastAsia="宋体" w:cs="宋体"/>
                <w:snapToGrid w:val="0"/>
                <w:color w:val="000000" w:themeColor="text1"/>
                <w:kern w:val="0"/>
                <w:sz w:val="21"/>
                <w:szCs w:val="21"/>
                <w:highlight w:val="none"/>
                <w14:textFill>
                  <w14:solidFill>
                    <w14:schemeClr w14:val="tx1"/>
                  </w14:solidFill>
                </w14:textFill>
              </w:rPr>
              <w:t>人不按合同约定及发包人要求出具软基处理、结构物设计比选方案。</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417ED48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每次扣除设计合同价款的</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最高不超过合同价的20%</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4C839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限期无偿补齐相关方案。</w:t>
            </w:r>
          </w:p>
        </w:tc>
      </w:tr>
      <w:tr w14:paraId="165B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34027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0F0D96C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w:t>
            </w:r>
            <w:r>
              <w:rPr>
                <w:rFonts w:hint="eastAsia" w:ascii="宋体" w:hAnsi="宋体" w:eastAsia="宋体" w:cs="宋体"/>
                <w:snapToGrid w:val="0"/>
                <w:color w:val="000000" w:themeColor="text1"/>
                <w:kern w:val="0"/>
                <w:sz w:val="21"/>
                <w:szCs w:val="21"/>
                <w:highlight w:val="none"/>
                <w14:textFill>
                  <w14:solidFill>
                    <w14:schemeClr w14:val="tx1"/>
                  </w14:solidFill>
                </w14:textFill>
              </w:rPr>
              <w:t>人编制的初步设计概算</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完整性、精准度未达规范要求</w:t>
            </w:r>
            <w:r>
              <w:rPr>
                <w:rFonts w:hint="eastAsia" w:ascii="宋体" w:hAnsi="宋体" w:eastAsia="宋体" w:cs="宋体"/>
                <w:snapToGrid w:val="0"/>
                <w:color w:val="000000" w:themeColor="text1"/>
                <w:kern w:val="0"/>
                <w:sz w:val="21"/>
                <w:szCs w:val="21"/>
                <w:highlight w:val="none"/>
                <w14:textFill>
                  <w14:solidFill>
                    <w14:schemeClr w14:val="tx1"/>
                  </w14:solidFill>
                </w14:textFill>
              </w:rPr>
              <w:t>，经审核偏差超出可研估算相对应部分5%</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及以上的</w:t>
            </w:r>
            <w:r>
              <w:rPr>
                <w:rFonts w:hint="eastAsia" w:ascii="宋体" w:hAnsi="宋体" w:eastAsia="宋体" w:cs="宋体"/>
                <w:snapToGrid w:val="0"/>
                <w:color w:val="000000" w:themeColor="text1"/>
                <w:kern w:val="0"/>
                <w:sz w:val="21"/>
                <w:szCs w:val="21"/>
                <w:highlight w:val="none"/>
                <w14:textFill>
                  <w14:solidFill>
                    <w14:schemeClr w14:val="tx1"/>
                  </w14:solidFill>
                </w14:textFill>
              </w:rPr>
              <w:t>（政策性因素除外）。</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33F8657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扣除设计合同价款的10%</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9EF47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4133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0876F1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2EDE76D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w:t>
            </w:r>
            <w:r>
              <w:rPr>
                <w:rFonts w:hint="eastAsia" w:ascii="宋体" w:hAnsi="宋体" w:eastAsia="宋体" w:cs="宋体"/>
                <w:snapToGrid w:val="0"/>
                <w:color w:val="000000" w:themeColor="text1"/>
                <w:kern w:val="0"/>
                <w:sz w:val="21"/>
                <w:szCs w:val="21"/>
                <w:highlight w:val="none"/>
                <w14:textFill>
                  <w14:solidFill>
                    <w14:schemeClr w14:val="tx1"/>
                  </w14:solidFill>
                </w14:textFill>
              </w:rPr>
              <w:t>人提供的施工图预算，经审核发现清单工程量漏项或计算有误差，设计人负责3天内完成修正，若预算造价超出概算的（政策性因素除外）。</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0C24EA3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扣除设计</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合同价款</w:t>
            </w:r>
            <w:r>
              <w:rPr>
                <w:rFonts w:hint="eastAsia" w:ascii="宋体" w:hAnsi="宋体" w:eastAsia="宋体" w:cs="宋体"/>
                <w:snapToGrid w:val="0"/>
                <w:color w:val="000000" w:themeColor="text1"/>
                <w:kern w:val="0"/>
                <w:sz w:val="21"/>
                <w:szCs w:val="21"/>
                <w:highlight w:val="none"/>
                <w14:textFill>
                  <w14:solidFill>
                    <w14:schemeClr w14:val="tx1"/>
                  </w14:solidFill>
                </w14:textFill>
              </w:rPr>
              <w:t>的10%</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B72E0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3日内主动完成整改修正的，可免扣罚。</w:t>
            </w:r>
          </w:p>
        </w:tc>
      </w:tr>
      <w:tr w14:paraId="3B54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2DBBD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19C0826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因</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w:t>
            </w:r>
            <w:r>
              <w:rPr>
                <w:rFonts w:hint="eastAsia" w:ascii="宋体" w:hAnsi="宋体" w:eastAsia="宋体" w:cs="宋体"/>
                <w:snapToGrid w:val="0"/>
                <w:color w:val="000000" w:themeColor="text1"/>
                <w:kern w:val="0"/>
                <w:sz w:val="21"/>
                <w:szCs w:val="21"/>
                <w:highlight w:val="none"/>
                <w14:textFill>
                  <w14:solidFill>
                    <w14:schemeClr w14:val="tx1"/>
                  </w14:solidFill>
                </w14:textFill>
              </w:rPr>
              <w:t>人原因造成工程结算超施工招标中标价。</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7E02580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按承包人过错责任比例酌情计扣费用，最高不超过应收设计费的30%。</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D7D67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5278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1A5766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687E63D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承包人无正当理由，</w:t>
            </w:r>
            <w:r>
              <w:rPr>
                <w:rFonts w:hint="eastAsia" w:ascii="宋体" w:hAnsi="宋体" w:eastAsia="宋体" w:cs="宋体"/>
                <w:snapToGrid w:val="0"/>
                <w:color w:val="000000" w:themeColor="text1"/>
                <w:kern w:val="0"/>
                <w:sz w:val="21"/>
                <w:szCs w:val="21"/>
                <w:highlight w:val="none"/>
                <w14:textFill>
                  <w14:solidFill>
                    <w14:schemeClr w14:val="tx1"/>
                  </w14:solidFill>
                </w14:textFill>
              </w:rPr>
              <w:t>未</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按</w:t>
            </w:r>
            <w:r>
              <w:rPr>
                <w:rFonts w:hint="eastAsia" w:ascii="宋体" w:hAnsi="宋体" w:eastAsia="宋体" w:cs="宋体"/>
                <w:snapToGrid w:val="0"/>
                <w:color w:val="000000" w:themeColor="text1"/>
                <w:kern w:val="0"/>
                <w:sz w:val="21"/>
                <w:szCs w:val="21"/>
                <w:highlight w:val="none"/>
                <w14:textFill>
                  <w14:solidFill>
                    <w14:schemeClr w14:val="tx1"/>
                  </w14:solidFill>
                </w14:textFill>
              </w:rPr>
              <w:t>发包人</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通知要求</w:t>
            </w:r>
            <w:r>
              <w:rPr>
                <w:rFonts w:hint="eastAsia" w:ascii="宋体" w:hAnsi="宋体" w:eastAsia="宋体" w:cs="宋体"/>
                <w:snapToGrid w:val="0"/>
                <w:color w:val="000000" w:themeColor="text1"/>
                <w:kern w:val="0"/>
                <w:sz w:val="21"/>
                <w:szCs w:val="21"/>
                <w:highlight w:val="none"/>
                <w14:textFill>
                  <w14:solidFill>
                    <w14:schemeClr w14:val="tx1"/>
                  </w14:solidFill>
                </w14:textFill>
              </w:rPr>
              <w:t>参加设计交底、</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现场问题处理</w:t>
            </w:r>
            <w:r>
              <w:rPr>
                <w:rFonts w:hint="eastAsia" w:ascii="宋体" w:hAnsi="宋体" w:eastAsia="宋体" w:cs="宋体"/>
                <w:snapToGrid w:val="0"/>
                <w:color w:val="000000" w:themeColor="text1"/>
                <w:kern w:val="0"/>
                <w:sz w:val="21"/>
                <w:szCs w:val="21"/>
                <w:highlight w:val="none"/>
                <w14:textFill>
                  <w14:solidFill>
                    <w14:schemeClr w14:val="tx1"/>
                  </w14:solidFill>
                </w14:textFill>
              </w:rPr>
              <w:t>、隐蔽</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工程</w:t>
            </w:r>
            <w:r>
              <w:rPr>
                <w:rFonts w:hint="eastAsia" w:ascii="宋体" w:hAnsi="宋体" w:eastAsia="宋体" w:cs="宋体"/>
                <w:snapToGrid w:val="0"/>
                <w:color w:val="000000" w:themeColor="text1"/>
                <w:kern w:val="0"/>
                <w:sz w:val="21"/>
                <w:szCs w:val="21"/>
                <w:highlight w:val="none"/>
                <w14:textFill>
                  <w14:solidFill>
                    <w14:schemeClr w14:val="tx1"/>
                  </w14:solidFill>
                </w14:textFill>
              </w:rPr>
              <w:t>验收和竣工验收等</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相关</w:t>
            </w:r>
            <w:r>
              <w:rPr>
                <w:rFonts w:hint="eastAsia" w:ascii="宋体" w:hAnsi="宋体" w:eastAsia="宋体" w:cs="宋体"/>
                <w:snapToGrid w:val="0"/>
                <w:color w:val="000000" w:themeColor="text1"/>
                <w:kern w:val="0"/>
                <w:sz w:val="21"/>
                <w:szCs w:val="21"/>
                <w:highlight w:val="none"/>
                <w14:textFill>
                  <w14:solidFill>
                    <w14:schemeClr w14:val="tx1"/>
                  </w14:solidFill>
                </w14:textFill>
              </w:rPr>
              <w:t>工作</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0A12D3E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每人次扣减</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违约金</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2000 </w:t>
            </w:r>
            <w:r>
              <w:rPr>
                <w:rFonts w:hint="eastAsia" w:ascii="宋体" w:hAnsi="宋体" w:eastAsia="宋体" w:cs="宋体"/>
                <w:snapToGrid w:val="0"/>
                <w:color w:val="000000" w:themeColor="text1"/>
                <w:kern w:val="0"/>
                <w:sz w:val="21"/>
                <w:szCs w:val="21"/>
                <w:highlight w:val="none"/>
                <w14:textFill>
                  <w14:solidFill>
                    <w14:schemeClr w14:val="tx1"/>
                  </w14:solidFill>
                </w14:textFill>
              </w:rPr>
              <w:t>元</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BEB18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以现场签到</w:t>
            </w:r>
            <w:r>
              <w:rPr>
                <w:rFonts w:hint="eastAsia" w:ascii="宋体" w:hAnsi="宋体" w:eastAsia="宋体" w:cs="宋体"/>
                <w:color w:val="000000" w:themeColor="text1"/>
                <w:sz w:val="21"/>
                <w:szCs w:val="21"/>
                <w:highlight w:val="none"/>
                <w:lang w:eastAsia="zh-CN"/>
                <w14:textFill>
                  <w14:solidFill>
                    <w14:schemeClr w14:val="tx1"/>
                  </w14:solidFill>
                </w14:textFill>
              </w:rPr>
              <w:t>记录</w:t>
            </w:r>
            <w:r>
              <w:rPr>
                <w:rFonts w:hint="eastAsia" w:ascii="宋体" w:hAnsi="宋体" w:eastAsia="宋体" w:cs="宋体"/>
                <w:color w:val="000000" w:themeColor="text1"/>
                <w:sz w:val="21"/>
                <w:szCs w:val="21"/>
                <w:highlight w:val="none"/>
                <w14:textFill>
                  <w14:solidFill>
                    <w14:schemeClr w14:val="tx1"/>
                  </w14:solidFill>
                </w14:textFill>
              </w:rPr>
              <w:t>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48F2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trPr>
        <w:tc>
          <w:tcPr>
            <w:tcW w:w="694" w:type="dxa"/>
            <w:tcBorders>
              <w:top w:val="single" w:color="auto" w:sz="4" w:space="0"/>
              <w:left w:val="single" w:color="auto" w:sz="4" w:space="0"/>
              <w:bottom w:val="single" w:color="auto" w:sz="4" w:space="0"/>
              <w:right w:val="single" w:color="auto" w:sz="4" w:space="0"/>
            </w:tcBorders>
            <w:noWrap w:val="0"/>
            <w:vAlign w:val="center"/>
          </w:tcPr>
          <w:p w14:paraId="582D88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621528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w:t>
            </w:r>
            <w:r>
              <w:rPr>
                <w:rFonts w:hint="eastAsia" w:ascii="宋体" w:hAnsi="宋体" w:eastAsia="宋体" w:cs="宋体"/>
                <w:snapToGrid w:val="0"/>
                <w:color w:val="000000" w:themeColor="text1"/>
                <w:kern w:val="0"/>
                <w:sz w:val="21"/>
                <w:szCs w:val="21"/>
                <w:highlight w:val="none"/>
                <w14:textFill>
                  <w14:solidFill>
                    <w14:schemeClr w14:val="tx1"/>
                  </w14:solidFill>
                </w14:textFill>
              </w:rPr>
              <w:t>人</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投标承诺派驻的项目</w:t>
            </w:r>
            <w:r>
              <w:rPr>
                <w:rFonts w:hint="eastAsia" w:ascii="宋体" w:hAnsi="宋体" w:eastAsia="宋体" w:cs="宋体"/>
                <w:snapToGrid w:val="0"/>
                <w:color w:val="000000" w:themeColor="text1"/>
                <w:kern w:val="0"/>
                <w:sz w:val="21"/>
                <w:szCs w:val="21"/>
                <w:highlight w:val="none"/>
                <w14:textFill>
                  <w14:solidFill>
                    <w14:schemeClr w14:val="tx1"/>
                  </w14:solidFill>
                </w14:textFill>
              </w:rPr>
              <w:t>负责人</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，未全</w:t>
            </w:r>
            <w:r>
              <w:rPr>
                <w:rFonts w:hint="eastAsia" w:ascii="宋体" w:hAnsi="宋体" w:eastAsia="宋体" w:cs="宋体"/>
                <w:snapToGrid w:val="0"/>
                <w:color w:val="000000" w:themeColor="text1"/>
                <w:kern w:val="0"/>
                <w:sz w:val="21"/>
                <w:szCs w:val="21"/>
                <w:highlight w:val="none"/>
                <w14:textFill>
                  <w14:solidFill>
                    <w14:schemeClr w14:val="tx1"/>
                  </w14:solidFill>
                </w14:textFill>
              </w:rPr>
              <w:t>程</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参与项目</w:t>
            </w:r>
            <w:r>
              <w:rPr>
                <w:rFonts w:hint="eastAsia" w:ascii="宋体" w:hAnsi="宋体" w:eastAsia="宋体" w:cs="宋体"/>
                <w:snapToGrid w:val="0"/>
                <w:color w:val="000000" w:themeColor="text1"/>
                <w:kern w:val="0"/>
                <w:sz w:val="21"/>
                <w:szCs w:val="21"/>
                <w:highlight w:val="none"/>
                <w14:textFill>
                  <w14:solidFill>
                    <w14:schemeClr w14:val="tx1"/>
                  </w14:solidFill>
                </w14:textFill>
              </w:rPr>
              <w:t>方案设计及深化、初步设计评审</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及修编</w:t>
            </w:r>
            <w:r>
              <w:rPr>
                <w:rFonts w:hint="eastAsia" w:ascii="宋体" w:hAnsi="宋体" w:eastAsia="宋体" w:cs="宋体"/>
                <w:snapToGrid w:val="0"/>
                <w:color w:val="000000" w:themeColor="text1"/>
                <w:kern w:val="0"/>
                <w:sz w:val="21"/>
                <w:szCs w:val="21"/>
                <w:highlight w:val="none"/>
                <w14:textFill>
                  <w14:solidFill>
                    <w14:schemeClr w14:val="tx1"/>
                  </w14:solidFill>
                </w14:textFill>
              </w:rPr>
              <w:t>、施工图审查</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及修编</w:t>
            </w:r>
            <w:r>
              <w:rPr>
                <w:rFonts w:hint="eastAsia" w:ascii="宋体" w:hAnsi="宋体" w:eastAsia="宋体" w:cs="宋体"/>
                <w:snapToGrid w:val="0"/>
                <w:color w:val="000000" w:themeColor="text1"/>
                <w:kern w:val="0"/>
                <w:sz w:val="21"/>
                <w:szCs w:val="21"/>
                <w:highlight w:val="none"/>
                <w14:textFill>
                  <w14:solidFill>
                    <w14:schemeClr w14:val="tx1"/>
                  </w14:solidFill>
                </w14:textFill>
              </w:rPr>
              <w:t>、预算跟踪服务、图纸会审和技术交底</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等关键环节，无故缺席相关工作的。</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702DC8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每缺席一次扣</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减违约金</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2000 </w:t>
            </w:r>
            <w:r>
              <w:rPr>
                <w:rFonts w:hint="eastAsia" w:ascii="宋体" w:hAnsi="宋体" w:eastAsia="宋体" w:cs="宋体"/>
                <w:snapToGrid w:val="0"/>
                <w:color w:val="000000" w:themeColor="text1"/>
                <w:kern w:val="0"/>
                <w:sz w:val="21"/>
                <w:szCs w:val="21"/>
                <w:highlight w:val="none"/>
                <w14:textFill>
                  <w14:solidFill>
                    <w14:schemeClr w14:val="tx1"/>
                  </w14:solidFill>
                </w14:textFill>
              </w:rPr>
              <w:t>元</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9037A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以现场签到</w:t>
            </w:r>
            <w:r>
              <w:rPr>
                <w:rFonts w:hint="eastAsia" w:ascii="宋体" w:hAnsi="宋体" w:eastAsia="宋体" w:cs="宋体"/>
                <w:color w:val="000000" w:themeColor="text1"/>
                <w:sz w:val="21"/>
                <w:szCs w:val="21"/>
                <w:highlight w:val="none"/>
                <w:lang w:eastAsia="zh-CN"/>
                <w14:textFill>
                  <w14:solidFill>
                    <w14:schemeClr w14:val="tx1"/>
                  </w14:solidFill>
                </w14:textFill>
              </w:rPr>
              <w:t>记录</w:t>
            </w:r>
            <w:r>
              <w:rPr>
                <w:rFonts w:hint="eastAsia" w:ascii="宋体" w:hAnsi="宋体" w:eastAsia="宋体" w:cs="宋体"/>
                <w:color w:val="000000" w:themeColor="text1"/>
                <w:sz w:val="21"/>
                <w:szCs w:val="21"/>
                <w:highlight w:val="none"/>
                <w14:textFill>
                  <w14:solidFill>
                    <w14:schemeClr w14:val="tx1"/>
                  </w14:solidFill>
                </w14:textFill>
              </w:rPr>
              <w:t>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523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028035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4082" w:type="dxa"/>
            <w:tcBorders>
              <w:top w:val="single" w:color="auto" w:sz="4" w:space="0"/>
              <w:left w:val="single" w:color="auto" w:sz="4" w:space="0"/>
              <w:bottom w:val="single" w:color="auto" w:sz="4" w:space="0"/>
              <w:right w:val="single" w:color="auto" w:sz="4" w:space="0"/>
            </w:tcBorders>
            <w:noWrap w:val="0"/>
            <w:vAlign w:val="center"/>
          </w:tcPr>
          <w:p w14:paraId="0DEA08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承包人须委派至少</w:t>
            </w:r>
            <w:r>
              <w:rPr>
                <w:rFonts w:hint="eastAsia" w:ascii="宋体" w:hAnsi="宋体" w:eastAsia="宋体" w:cs="宋体"/>
                <w:snapToGrid w:val="0"/>
                <w:color w:val="000000" w:themeColor="text1"/>
                <w:kern w:val="0"/>
                <w:sz w:val="21"/>
                <w:szCs w:val="21"/>
                <w:highlight w:val="none"/>
                <w14:textFill>
                  <w14:solidFill>
                    <w14:schemeClr w14:val="tx1"/>
                  </w14:solidFill>
                </w14:textFill>
              </w:rPr>
              <w:t>1名熟悉本项目</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全过程设计</w:t>
            </w:r>
            <w:r>
              <w:rPr>
                <w:rFonts w:hint="eastAsia" w:ascii="宋体" w:hAnsi="宋体" w:eastAsia="宋体" w:cs="宋体"/>
                <w:snapToGrid w:val="0"/>
                <w:color w:val="000000" w:themeColor="text1"/>
                <w:kern w:val="0"/>
                <w:sz w:val="21"/>
                <w:szCs w:val="21"/>
                <w:highlight w:val="none"/>
                <w14:textFill>
                  <w14:solidFill>
                    <w14:schemeClr w14:val="tx1"/>
                  </w14:solidFill>
                </w14:textFill>
              </w:rPr>
              <w:t>、</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snapToGrid w:val="0"/>
                <w:color w:val="000000" w:themeColor="text1"/>
                <w:kern w:val="0"/>
                <w:sz w:val="21"/>
                <w:szCs w:val="21"/>
                <w:highlight w:val="none"/>
                <w14:textFill>
                  <w14:solidFill>
                    <w14:schemeClr w14:val="tx1"/>
                  </w14:solidFill>
                </w14:textFill>
              </w:rPr>
              <w:t>现场</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问题</w:t>
            </w:r>
            <w:r>
              <w:rPr>
                <w:rFonts w:hint="eastAsia" w:ascii="宋体" w:hAnsi="宋体" w:eastAsia="宋体" w:cs="宋体"/>
                <w:snapToGrid w:val="0"/>
                <w:color w:val="000000" w:themeColor="text1"/>
                <w:kern w:val="0"/>
                <w:sz w:val="21"/>
                <w:szCs w:val="21"/>
                <w:highlight w:val="none"/>
                <w14:textFill>
                  <w14:solidFill>
                    <w14:schemeClr w14:val="tx1"/>
                  </w14:solidFill>
                </w14:textFill>
              </w:rPr>
              <w:t>处理经验的设计代表常驻项目现场。</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工程正常</w:t>
            </w:r>
            <w:r>
              <w:rPr>
                <w:rFonts w:hint="eastAsia" w:ascii="宋体" w:hAnsi="宋体" w:eastAsia="宋体" w:cs="宋体"/>
                <w:snapToGrid w:val="0"/>
                <w:color w:val="000000" w:themeColor="text1"/>
                <w:kern w:val="0"/>
                <w:sz w:val="21"/>
                <w:szCs w:val="21"/>
                <w:highlight w:val="none"/>
                <w14:textFill>
                  <w14:solidFill>
                    <w14:schemeClr w14:val="tx1"/>
                  </w14:solidFill>
                </w14:textFill>
              </w:rPr>
              <w:t>施工</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期间</w:t>
            </w:r>
            <w:r>
              <w:rPr>
                <w:rFonts w:hint="eastAsia" w:ascii="宋体" w:hAnsi="宋体" w:eastAsia="宋体" w:cs="宋体"/>
                <w:snapToGrid w:val="0"/>
                <w:color w:val="000000" w:themeColor="text1"/>
                <w:kern w:val="0"/>
                <w:sz w:val="21"/>
                <w:szCs w:val="21"/>
                <w:highlight w:val="none"/>
                <w14:textFill>
                  <w14:solidFill>
                    <w14:schemeClr w14:val="tx1"/>
                  </w14:solidFill>
                </w14:textFill>
              </w:rPr>
              <w:t>每月</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现场在岗服务天数不少于</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snapToGrid w:val="0"/>
                <w:color w:val="000000" w:themeColor="text1"/>
                <w:kern w:val="0"/>
                <w:sz w:val="21"/>
                <w:szCs w:val="21"/>
                <w:highlight w:val="none"/>
                <w14:textFill>
                  <w14:solidFill>
                    <w14:schemeClr w14:val="tx1"/>
                  </w14:solidFill>
                </w14:textFill>
              </w:rPr>
              <w:t>天。</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78D09CC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未经发包人书面许可，每缺岗1天扣减违约金</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1000</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元；未请假擅自离岗的，每次扣减违约金</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1000</w:t>
            </w:r>
            <w:r>
              <w:rPr>
                <w:rFonts w:hint="eastAsia" w:ascii="宋体" w:hAnsi="宋体" w:eastAsia="宋体" w:cs="宋体"/>
                <w:snapToGrid w:val="0"/>
                <w:color w:val="000000" w:themeColor="text1"/>
                <w:kern w:val="0"/>
                <w:sz w:val="21"/>
                <w:szCs w:val="21"/>
                <w:highlight w:val="none"/>
                <w:u w:val="none"/>
                <w:lang w:val="en-US" w:eastAsia="zh-CN"/>
                <w14:textFill>
                  <w14:solidFill>
                    <w14:schemeClr w14:val="tx1"/>
                  </w14:solidFill>
                </w14:textFill>
              </w:rPr>
              <w:t>元</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266E2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正常节假日、合理报备除外。</w:t>
            </w:r>
          </w:p>
        </w:tc>
      </w:tr>
      <w:tr w14:paraId="7C0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694" w:type="dxa"/>
            <w:tcBorders>
              <w:top w:val="single" w:color="auto" w:sz="4" w:space="0"/>
            </w:tcBorders>
            <w:noWrap w:val="0"/>
            <w:vAlign w:val="center"/>
          </w:tcPr>
          <w:p w14:paraId="2BF28E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4082" w:type="dxa"/>
            <w:tcBorders>
              <w:top w:val="single" w:color="auto" w:sz="4" w:space="0"/>
            </w:tcBorders>
            <w:noWrap w:val="0"/>
            <w:vAlign w:val="center"/>
          </w:tcPr>
          <w:p w14:paraId="26C3B1F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未按</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约定时限出具或书面</w:t>
            </w:r>
            <w:r>
              <w:rPr>
                <w:rFonts w:hint="eastAsia" w:ascii="宋体" w:hAnsi="宋体" w:eastAsia="宋体" w:cs="宋体"/>
                <w:snapToGrid w:val="0"/>
                <w:color w:val="000000" w:themeColor="text1"/>
                <w:kern w:val="0"/>
                <w:sz w:val="21"/>
                <w:szCs w:val="21"/>
                <w:highlight w:val="none"/>
                <w14:textFill>
                  <w14:solidFill>
                    <w14:schemeClr w14:val="tx1"/>
                  </w14:solidFill>
                </w14:textFill>
              </w:rPr>
              <w:t>回复</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图纸会审意见、</w:t>
            </w:r>
            <w:r>
              <w:rPr>
                <w:rFonts w:hint="eastAsia" w:ascii="宋体" w:hAnsi="宋体" w:eastAsia="宋体" w:cs="宋体"/>
                <w:snapToGrid w:val="0"/>
                <w:color w:val="000000" w:themeColor="text1"/>
                <w:kern w:val="0"/>
                <w:sz w:val="21"/>
                <w:szCs w:val="21"/>
                <w:highlight w:val="none"/>
                <w14:textFill>
                  <w14:solidFill>
                    <w14:schemeClr w14:val="tx1"/>
                  </w14:solidFill>
                </w14:textFill>
              </w:rPr>
              <w:t>工程洽商</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文件</w:t>
            </w:r>
            <w:r>
              <w:rPr>
                <w:rFonts w:hint="eastAsia" w:ascii="宋体" w:hAnsi="宋体" w:eastAsia="宋体" w:cs="宋体"/>
                <w:snapToGrid w:val="0"/>
                <w:color w:val="000000" w:themeColor="text1"/>
                <w:kern w:val="0"/>
                <w:sz w:val="21"/>
                <w:szCs w:val="21"/>
                <w:highlight w:val="none"/>
                <w14:textFill>
                  <w14:solidFill>
                    <w14:schemeClr w14:val="tx1"/>
                  </w14:solidFill>
                </w14:textFill>
              </w:rPr>
              <w:t>、设计变更</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资料等相关技术意见的。</w:t>
            </w:r>
          </w:p>
        </w:tc>
        <w:tc>
          <w:tcPr>
            <w:tcW w:w="3449" w:type="dxa"/>
            <w:tcBorders>
              <w:top w:val="single" w:color="auto" w:sz="4" w:space="0"/>
            </w:tcBorders>
            <w:noWrap w:val="0"/>
            <w:vAlign w:val="center"/>
          </w:tcPr>
          <w:p w14:paraId="4AEAC68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每</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逾期一日扣减违约金</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 xml:space="preserve"> 2000</w:t>
            </w:r>
            <w:r>
              <w:rPr>
                <w:rFonts w:hint="eastAsia" w:ascii="宋体" w:hAnsi="宋体" w:eastAsia="宋体" w:cs="宋体"/>
                <w:snapToGrid w:val="0"/>
                <w:color w:val="000000" w:themeColor="text1"/>
                <w:kern w:val="0"/>
                <w:sz w:val="21"/>
                <w:szCs w:val="21"/>
                <w:highlight w:val="none"/>
                <w14:textFill>
                  <w14:solidFill>
                    <w14:schemeClr w14:val="tx1"/>
                  </w14:solidFill>
                </w14:textFill>
              </w:rPr>
              <w:t>元</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c>
          <w:tcPr>
            <w:tcW w:w="1470" w:type="dxa"/>
            <w:tcBorders>
              <w:top w:val="single" w:color="auto" w:sz="4" w:space="0"/>
            </w:tcBorders>
            <w:noWrap w:val="0"/>
            <w:vAlign w:val="center"/>
          </w:tcPr>
          <w:p w14:paraId="46CBF5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以发包人</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正式通知的时限为准。</w:t>
            </w:r>
          </w:p>
        </w:tc>
      </w:tr>
      <w:tr w14:paraId="3F87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694" w:type="dxa"/>
            <w:noWrap w:val="0"/>
            <w:vAlign w:val="center"/>
          </w:tcPr>
          <w:p w14:paraId="03696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4082" w:type="dxa"/>
            <w:noWrap w:val="0"/>
            <w:vAlign w:val="center"/>
          </w:tcPr>
          <w:p w14:paraId="1040D4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设计成果</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存在图纸</w:t>
            </w:r>
            <w:r>
              <w:rPr>
                <w:rFonts w:hint="eastAsia" w:ascii="宋体" w:hAnsi="宋体" w:eastAsia="宋体" w:cs="宋体"/>
                <w:snapToGrid w:val="0"/>
                <w:color w:val="000000" w:themeColor="text1"/>
                <w:kern w:val="0"/>
                <w:sz w:val="21"/>
                <w:szCs w:val="21"/>
                <w:highlight w:val="none"/>
                <w14:textFill>
                  <w14:solidFill>
                    <w14:schemeClr w14:val="tx1"/>
                  </w14:solidFill>
                </w14:textFill>
              </w:rPr>
              <w:t>前后</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表述</w:t>
            </w:r>
            <w:r>
              <w:rPr>
                <w:rFonts w:hint="eastAsia" w:ascii="宋体" w:hAnsi="宋体" w:eastAsia="宋体" w:cs="宋体"/>
                <w:snapToGrid w:val="0"/>
                <w:color w:val="000000" w:themeColor="text1"/>
                <w:kern w:val="0"/>
                <w:sz w:val="21"/>
                <w:szCs w:val="21"/>
                <w:highlight w:val="none"/>
                <w14:textFill>
                  <w14:solidFill>
                    <w14:schemeClr w14:val="tx1"/>
                  </w14:solidFill>
                </w14:textFill>
              </w:rPr>
              <w:t>矛盾、</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各专业</w:t>
            </w:r>
            <w:r>
              <w:rPr>
                <w:rFonts w:hint="eastAsia" w:ascii="宋体" w:hAnsi="宋体" w:eastAsia="宋体" w:cs="宋体"/>
                <w:snapToGrid w:val="0"/>
                <w:color w:val="000000" w:themeColor="text1"/>
                <w:kern w:val="0"/>
                <w:sz w:val="21"/>
                <w:szCs w:val="21"/>
                <w:highlight w:val="none"/>
                <w14:textFill>
                  <w14:solidFill>
                    <w14:schemeClr w14:val="tx1"/>
                  </w14:solidFill>
                </w14:textFill>
              </w:rPr>
              <w:t>管</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线及构筑物</w:t>
            </w:r>
            <w:r>
              <w:rPr>
                <w:rFonts w:hint="eastAsia" w:ascii="宋体" w:hAnsi="宋体" w:eastAsia="宋体" w:cs="宋体"/>
                <w:snapToGrid w:val="0"/>
                <w:color w:val="000000" w:themeColor="text1"/>
                <w:kern w:val="0"/>
                <w:sz w:val="21"/>
                <w:szCs w:val="21"/>
                <w:highlight w:val="none"/>
                <w14:textFill>
                  <w14:solidFill>
                    <w14:schemeClr w14:val="tx1"/>
                  </w14:solidFill>
                </w14:textFill>
              </w:rPr>
              <w:t>碰撞等</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kern w:val="0"/>
                <w:sz w:val="21"/>
                <w:szCs w:val="21"/>
                <w:highlight w:val="none"/>
                <w14:textFill>
                  <w14:solidFill>
                    <w14:schemeClr w14:val="tx1"/>
                  </w14:solidFill>
                </w14:textFill>
              </w:rPr>
              <w:t>缺陷的。</w:t>
            </w:r>
          </w:p>
        </w:tc>
        <w:tc>
          <w:tcPr>
            <w:tcW w:w="3449" w:type="dxa"/>
            <w:noWrap w:val="0"/>
            <w:vAlign w:val="center"/>
          </w:tcPr>
          <w:p w14:paraId="3827133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按对工期、</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造价、施工</w:t>
            </w:r>
            <w:r>
              <w:rPr>
                <w:rFonts w:hint="eastAsia" w:ascii="宋体" w:hAnsi="宋体" w:eastAsia="宋体" w:cs="宋体"/>
                <w:snapToGrid w:val="0"/>
                <w:color w:val="000000" w:themeColor="text1"/>
                <w:kern w:val="0"/>
                <w:sz w:val="21"/>
                <w:szCs w:val="21"/>
                <w:highlight w:val="none"/>
                <w14:textFill>
                  <w14:solidFill>
                    <w14:schemeClr w14:val="tx1"/>
                  </w14:solidFill>
                </w14:textFill>
              </w:rPr>
              <w:t>的影响程度，处</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2000</w:t>
            </w:r>
            <w:r>
              <w:rPr>
                <w:rFonts w:hint="eastAsia" w:ascii="宋体" w:hAnsi="宋体" w:eastAsia="宋体" w:cs="宋体"/>
                <w:snapToGrid w:val="0"/>
                <w:color w:val="000000" w:themeColor="text1"/>
                <w:kern w:val="0"/>
                <w:sz w:val="21"/>
                <w:szCs w:val="21"/>
                <w:highlight w:val="none"/>
                <w14:textFill>
                  <w14:solidFill>
                    <w14:schemeClr w14:val="tx1"/>
                  </w14:solidFill>
                </w14:textFill>
              </w:rPr>
              <w:t>元～</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8</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000</w:t>
            </w:r>
            <w:r>
              <w:rPr>
                <w:rFonts w:hint="eastAsia" w:ascii="宋体" w:hAnsi="宋体" w:eastAsia="宋体" w:cs="宋体"/>
                <w:snapToGrid w:val="0"/>
                <w:color w:val="000000" w:themeColor="text1"/>
                <w:kern w:val="0"/>
                <w:sz w:val="21"/>
                <w:szCs w:val="21"/>
                <w:highlight w:val="none"/>
                <w14:textFill>
                  <w14:solidFill>
                    <w14:schemeClr w14:val="tx1"/>
                  </w14:solidFill>
                </w14:textFill>
              </w:rPr>
              <w:t>元/处</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1"/>
                <w:szCs w:val="21"/>
                <w:highlight w:val="none"/>
                <w14:textFill>
                  <w14:solidFill>
                    <w14:schemeClr w14:val="tx1"/>
                  </w14:solidFill>
                </w14:textFill>
              </w:rPr>
              <w:t>违约罚款。</w:t>
            </w:r>
          </w:p>
        </w:tc>
        <w:tc>
          <w:tcPr>
            <w:tcW w:w="1470" w:type="dxa"/>
            <w:noWrap w:val="0"/>
            <w:vAlign w:val="center"/>
          </w:tcPr>
          <w:p w14:paraId="4ADAEA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承包人无偿</w:t>
            </w:r>
            <w:r>
              <w:rPr>
                <w:rFonts w:hint="eastAsia" w:ascii="宋体" w:hAnsi="宋体" w:eastAsia="宋体" w:cs="宋体"/>
                <w:snapToGrid w:val="0"/>
                <w:color w:val="000000" w:themeColor="text1"/>
                <w:kern w:val="0"/>
                <w:sz w:val="21"/>
                <w:szCs w:val="21"/>
                <w:highlight w:val="none"/>
                <w14:textFill>
                  <w14:solidFill>
                    <w14:schemeClr w14:val="tx1"/>
                  </w14:solidFill>
                </w14:textFill>
              </w:rPr>
              <w:t>负责</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整改并</w:t>
            </w:r>
            <w:r>
              <w:rPr>
                <w:rFonts w:hint="eastAsia" w:ascii="宋体" w:hAnsi="宋体" w:eastAsia="宋体" w:cs="宋体"/>
                <w:snapToGrid w:val="0"/>
                <w:color w:val="000000" w:themeColor="text1"/>
                <w:kern w:val="0"/>
                <w:sz w:val="21"/>
                <w:szCs w:val="21"/>
                <w:highlight w:val="none"/>
                <w14:textFill>
                  <w14:solidFill>
                    <w14:schemeClr w14:val="tx1"/>
                  </w14:solidFill>
                </w14:textFill>
              </w:rPr>
              <w:t>采取补救措施和善后</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w:t>
            </w:r>
          </w:p>
        </w:tc>
      </w:tr>
      <w:tr w14:paraId="7D3F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694" w:type="dxa"/>
            <w:noWrap w:val="0"/>
            <w:vAlign w:val="center"/>
          </w:tcPr>
          <w:p w14:paraId="4F26A2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4082" w:type="dxa"/>
            <w:noWrap w:val="0"/>
            <w:vAlign w:val="center"/>
          </w:tcPr>
          <w:p w14:paraId="3D1E6C1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在施工过程中，</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对参加各方会议</w:t>
            </w:r>
            <w:r>
              <w:rPr>
                <w:rFonts w:hint="eastAsia" w:ascii="宋体" w:hAnsi="宋体" w:eastAsia="宋体" w:cs="宋体"/>
                <w:snapToGrid w:val="0"/>
                <w:color w:val="000000" w:themeColor="text1"/>
                <w:kern w:val="0"/>
                <w:sz w:val="21"/>
                <w:szCs w:val="21"/>
                <w:highlight w:val="none"/>
                <w14:textFill>
                  <w14:solidFill>
                    <w14:schemeClr w14:val="tx1"/>
                  </w14:solidFill>
                </w14:textFill>
              </w:rPr>
              <w:t>确认</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需出具的</w:t>
            </w:r>
            <w:r>
              <w:rPr>
                <w:rFonts w:hint="eastAsia" w:ascii="宋体" w:hAnsi="宋体" w:eastAsia="宋体" w:cs="宋体"/>
                <w:snapToGrid w:val="0"/>
                <w:color w:val="000000" w:themeColor="text1"/>
                <w:kern w:val="0"/>
                <w:sz w:val="21"/>
                <w:szCs w:val="21"/>
                <w:highlight w:val="none"/>
                <w14:textFill>
                  <w14:solidFill>
                    <w14:schemeClr w14:val="tx1"/>
                  </w14:solidFill>
                </w14:textFill>
              </w:rPr>
              <w:t>设计变更，</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w:t>
            </w:r>
            <w:r>
              <w:rPr>
                <w:rFonts w:hint="eastAsia" w:ascii="宋体" w:hAnsi="宋体" w:eastAsia="宋体" w:cs="宋体"/>
                <w:snapToGrid w:val="0"/>
                <w:color w:val="000000" w:themeColor="text1"/>
                <w:kern w:val="0"/>
                <w:sz w:val="21"/>
                <w:szCs w:val="21"/>
                <w:highlight w:val="none"/>
                <w14:textFill>
                  <w14:solidFill>
                    <w14:schemeClr w14:val="tx1"/>
                  </w14:solidFill>
                </w14:textFill>
              </w:rPr>
              <w:t>未</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按照会议纪要</w:t>
            </w:r>
            <w:r>
              <w:rPr>
                <w:rFonts w:hint="eastAsia" w:ascii="宋体" w:hAnsi="宋体" w:eastAsia="宋体" w:cs="宋体"/>
                <w:snapToGrid w:val="0"/>
                <w:color w:val="000000" w:themeColor="text1"/>
                <w:kern w:val="0"/>
                <w:sz w:val="21"/>
                <w:szCs w:val="21"/>
                <w:highlight w:val="none"/>
                <w14:textFill>
                  <w14:solidFill>
                    <w14:schemeClr w14:val="tx1"/>
                  </w14:solidFill>
                </w14:textFill>
              </w:rPr>
              <w:t>约定</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时限</w:t>
            </w:r>
            <w:r>
              <w:rPr>
                <w:rFonts w:hint="eastAsia" w:ascii="宋体" w:hAnsi="宋体" w:eastAsia="宋体" w:cs="宋体"/>
                <w:snapToGrid w:val="0"/>
                <w:color w:val="000000" w:themeColor="text1"/>
                <w:kern w:val="0"/>
                <w:sz w:val="21"/>
                <w:szCs w:val="21"/>
                <w:highlight w:val="none"/>
                <w14:textFill>
                  <w14:solidFill>
                    <w14:schemeClr w14:val="tx1"/>
                  </w14:solidFill>
                </w14:textFill>
              </w:rPr>
              <w:t>提交</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正式</w:t>
            </w:r>
            <w:r>
              <w:rPr>
                <w:rFonts w:hint="eastAsia" w:ascii="宋体" w:hAnsi="宋体" w:eastAsia="宋体" w:cs="宋体"/>
                <w:snapToGrid w:val="0"/>
                <w:color w:val="000000" w:themeColor="text1"/>
                <w:kern w:val="0"/>
                <w:sz w:val="21"/>
                <w:szCs w:val="21"/>
                <w:highlight w:val="none"/>
                <w14:textFill>
                  <w14:solidFill>
                    <w14:schemeClr w14:val="tx1"/>
                  </w14:solidFill>
                </w14:textFill>
              </w:rPr>
              <w:t>设计</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变更</w:t>
            </w:r>
            <w:r>
              <w:rPr>
                <w:rFonts w:hint="eastAsia" w:ascii="宋体" w:hAnsi="宋体" w:eastAsia="宋体" w:cs="宋体"/>
                <w:snapToGrid w:val="0"/>
                <w:color w:val="000000" w:themeColor="text1"/>
                <w:kern w:val="0"/>
                <w:sz w:val="21"/>
                <w:szCs w:val="21"/>
                <w:highlight w:val="none"/>
                <w14:textFill>
                  <w14:solidFill>
                    <w14:schemeClr w14:val="tx1"/>
                  </w14:solidFill>
                </w14:textFill>
              </w:rPr>
              <w:t>成果</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文件</w:t>
            </w:r>
            <w:r>
              <w:rPr>
                <w:rFonts w:hint="eastAsia" w:ascii="宋体" w:hAnsi="宋体" w:eastAsia="宋体" w:cs="宋体"/>
                <w:snapToGrid w:val="0"/>
                <w:color w:val="000000" w:themeColor="text1"/>
                <w:kern w:val="0"/>
                <w:sz w:val="21"/>
                <w:szCs w:val="21"/>
                <w:highlight w:val="none"/>
                <w14:textFill>
                  <w14:solidFill>
                    <w14:schemeClr w14:val="tx1"/>
                  </w14:solidFill>
                </w14:textFill>
              </w:rPr>
              <w:t>的。</w:t>
            </w:r>
          </w:p>
        </w:tc>
        <w:tc>
          <w:tcPr>
            <w:tcW w:w="3449" w:type="dxa"/>
            <w:noWrap w:val="0"/>
            <w:vAlign w:val="center"/>
          </w:tcPr>
          <w:p w14:paraId="1CE38C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每次</w:t>
            </w: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扣减违约金</w:t>
            </w:r>
            <w:r>
              <w:rPr>
                <w:rFonts w:hint="eastAsia" w:ascii="宋体" w:hAnsi="宋体" w:eastAsia="宋体" w:cs="宋体"/>
                <w:snapToGrid w:val="0"/>
                <w:color w:val="000000" w:themeColor="text1"/>
                <w:kern w:val="0"/>
                <w:sz w:val="21"/>
                <w:szCs w:val="21"/>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000</w:t>
            </w:r>
            <w:r>
              <w:rPr>
                <w:rFonts w:hint="eastAsia" w:ascii="宋体" w:hAnsi="宋体" w:eastAsia="宋体" w:cs="宋体"/>
                <w:snapToGrid w:val="0"/>
                <w:color w:val="000000" w:themeColor="text1"/>
                <w:kern w:val="0"/>
                <w:sz w:val="21"/>
                <w:szCs w:val="21"/>
                <w:highlight w:val="none"/>
                <w14:textFill>
                  <w14:solidFill>
                    <w14:schemeClr w14:val="tx1"/>
                  </w14:solidFill>
                </w14:textFill>
              </w:rPr>
              <w:t>元</w:t>
            </w:r>
          </w:p>
        </w:tc>
        <w:tc>
          <w:tcPr>
            <w:tcW w:w="1470" w:type="dxa"/>
            <w:noWrap w:val="0"/>
            <w:vAlign w:val="center"/>
          </w:tcPr>
          <w:p w14:paraId="7F0696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以会议纪要约定的</w:t>
            </w:r>
            <w:r>
              <w:rPr>
                <w:rFonts w:hint="eastAsia" w:ascii="宋体" w:hAnsi="宋体" w:eastAsia="宋体" w:cs="宋体"/>
                <w:color w:val="000000" w:themeColor="text1"/>
                <w:sz w:val="21"/>
                <w:szCs w:val="21"/>
                <w:highlight w:val="none"/>
                <w:lang w:eastAsia="zh-CN"/>
                <w14:textFill>
                  <w14:solidFill>
                    <w14:schemeClr w14:val="tx1"/>
                  </w14:solidFill>
                </w14:textFill>
              </w:rPr>
              <w:t>时限</w:t>
            </w:r>
            <w:r>
              <w:rPr>
                <w:rFonts w:hint="eastAsia" w:ascii="宋体" w:hAnsi="宋体" w:eastAsia="宋体" w:cs="宋体"/>
                <w:color w:val="000000" w:themeColor="text1"/>
                <w:sz w:val="21"/>
                <w:szCs w:val="21"/>
                <w:highlight w:val="none"/>
                <w14:textFill>
                  <w14:solidFill>
                    <w14:schemeClr w14:val="tx1"/>
                  </w14:solidFill>
                </w14:textFill>
              </w:rPr>
              <w:t>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796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694" w:type="dxa"/>
            <w:noWrap w:val="0"/>
            <w:vAlign w:val="center"/>
          </w:tcPr>
          <w:p w14:paraId="22D7D5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4082" w:type="dxa"/>
            <w:noWrap w:val="0"/>
            <w:vAlign w:val="center"/>
          </w:tcPr>
          <w:p w14:paraId="2D1A277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道路公用设施（公共交通站点、照明接驳、交通灯</w:t>
            </w:r>
            <w:r>
              <w:rPr>
                <w:rFonts w:hint="eastAsia" w:ascii="宋体" w:hAnsi="宋体" w:eastAsia="宋体" w:cs="宋体"/>
                <w:color w:val="000000" w:themeColor="text1"/>
                <w:sz w:val="21"/>
                <w:szCs w:val="21"/>
                <w:highlight w:val="none"/>
                <w:lang w:eastAsia="zh-CN" w:bidi="ar"/>
                <w14:textFill>
                  <w14:solidFill>
                    <w14:schemeClr w14:val="tx1"/>
                  </w14:solidFill>
                </w14:textFill>
              </w:rPr>
              <w:t>及</w:t>
            </w:r>
            <w:r>
              <w:rPr>
                <w:rFonts w:hint="eastAsia" w:ascii="宋体" w:hAnsi="宋体" w:eastAsia="宋体" w:cs="宋体"/>
                <w:color w:val="000000" w:themeColor="text1"/>
                <w:sz w:val="21"/>
                <w:szCs w:val="21"/>
                <w:highlight w:val="none"/>
                <w:lang w:bidi="ar"/>
                <w14:textFill>
                  <w14:solidFill>
                    <w14:schemeClr w14:val="tx1"/>
                  </w14:solidFill>
                </w14:textFill>
              </w:rPr>
              <w:t>监控设施电源接驳、行人设施等）的设计不合理、方案</w:t>
            </w:r>
            <w:r>
              <w:rPr>
                <w:rFonts w:hint="eastAsia" w:ascii="宋体" w:hAnsi="宋体" w:eastAsia="宋体" w:cs="宋体"/>
                <w:color w:val="000000" w:themeColor="text1"/>
                <w:sz w:val="21"/>
                <w:szCs w:val="21"/>
                <w:highlight w:val="none"/>
                <w:lang w:eastAsia="zh-CN" w:bidi="ar"/>
                <w14:textFill>
                  <w14:solidFill>
                    <w14:schemeClr w14:val="tx1"/>
                  </w14:solidFill>
                </w14:textFill>
              </w:rPr>
              <w:t>考虑不周，</w:t>
            </w:r>
            <w:r>
              <w:rPr>
                <w:rFonts w:hint="eastAsia" w:ascii="宋体" w:hAnsi="宋体" w:eastAsia="宋体" w:cs="宋体"/>
                <w:color w:val="000000" w:themeColor="text1"/>
                <w:sz w:val="21"/>
                <w:szCs w:val="21"/>
                <w:highlight w:val="none"/>
                <w:lang w:bidi="ar"/>
                <w14:textFill>
                  <w14:solidFill>
                    <w14:schemeClr w14:val="tx1"/>
                  </w14:solidFill>
                </w14:textFill>
              </w:rPr>
              <w:t>导致设计变更的。</w:t>
            </w:r>
          </w:p>
        </w:tc>
        <w:tc>
          <w:tcPr>
            <w:tcW w:w="3449" w:type="dxa"/>
            <w:noWrap w:val="0"/>
            <w:vAlign w:val="center"/>
          </w:tcPr>
          <w:p w14:paraId="45A6A62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每次扣除设计合同价款的</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w:t>
            </w:r>
          </w:p>
        </w:tc>
        <w:tc>
          <w:tcPr>
            <w:tcW w:w="1470" w:type="dxa"/>
            <w:noWrap w:val="0"/>
            <w:vAlign w:val="center"/>
          </w:tcPr>
          <w:p w14:paraId="242C70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4FAB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trPr>
        <w:tc>
          <w:tcPr>
            <w:tcW w:w="694" w:type="dxa"/>
            <w:noWrap w:val="0"/>
            <w:vAlign w:val="center"/>
          </w:tcPr>
          <w:p w14:paraId="2662DE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4082" w:type="dxa"/>
            <w:noWrap w:val="0"/>
            <w:vAlign w:val="center"/>
          </w:tcPr>
          <w:p w14:paraId="509B97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因路基路面、不良地基处理、护坡及挡土墙等基础工程的设计不安全、不合理、不经济，土方平衡不合理，导致设计变更</w:t>
            </w:r>
            <w:r>
              <w:rPr>
                <w:rFonts w:hint="eastAsia" w:ascii="宋体" w:hAnsi="宋体" w:eastAsia="宋体" w:cs="宋体"/>
                <w:color w:val="000000" w:themeColor="text1"/>
                <w:sz w:val="21"/>
                <w:szCs w:val="21"/>
                <w:highlight w:val="none"/>
                <w:lang w:eastAsia="zh-CN" w:bidi="ar"/>
                <w14:textFill>
                  <w14:solidFill>
                    <w14:schemeClr w14:val="tx1"/>
                  </w14:solidFill>
                </w14:textFill>
              </w:rPr>
              <w:t>及造价增加</w:t>
            </w:r>
            <w:r>
              <w:rPr>
                <w:rFonts w:hint="eastAsia" w:ascii="宋体" w:hAnsi="宋体" w:eastAsia="宋体" w:cs="宋体"/>
                <w:color w:val="000000" w:themeColor="text1"/>
                <w:sz w:val="21"/>
                <w:szCs w:val="21"/>
                <w:highlight w:val="none"/>
                <w:lang w:bidi="ar"/>
                <w14:textFill>
                  <w14:solidFill>
                    <w14:schemeClr w14:val="tx1"/>
                  </w14:solidFill>
                </w14:textFill>
              </w:rPr>
              <w:t>的。</w:t>
            </w:r>
          </w:p>
        </w:tc>
        <w:tc>
          <w:tcPr>
            <w:tcW w:w="3449" w:type="dxa"/>
            <w:noWrap w:val="0"/>
            <w:vAlign w:val="center"/>
          </w:tcPr>
          <w:p w14:paraId="3623B53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每次扣除设计合同价款的</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w:t>
            </w:r>
          </w:p>
        </w:tc>
        <w:tc>
          <w:tcPr>
            <w:tcW w:w="1470" w:type="dxa"/>
            <w:noWrap w:val="0"/>
            <w:vAlign w:val="center"/>
          </w:tcPr>
          <w:p w14:paraId="648306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r>
      <w:tr w14:paraId="6F4D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694" w:type="dxa"/>
            <w:noWrap w:val="0"/>
            <w:vAlign w:val="center"/>
          </w:tcPr>
          <w:p w14:paraId="1CA908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p>
        </w:tc>
        <w:tc>
          <w:tcPr>
            <w:tcW w:w="4082" w:type="dxa"/>
            <w:noWrap w:val="0"/>
            <w:vAlign w:val="center"/>
          </w:tcPr>
          <w:p w14:paraId="76E70C8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eastAsia="zh-CN"/>
                <w14:textFill>
                  <w14:solidFill>
                    <w14:schemeClr w14:val="tx1"/>
                  </w14:solidFill>
                </w14:textFill>
              </w:rPr>
              <w:t>承包人提交的设计图纸不符合现行国家及行业规范标准，造成项目无法按计划完成竣工验收的。</w:t>
            </w:r>
          </w:p>
        </w:tc>
        <w:tc>
          <w:tcPr>
            <w:tcW w:w="3449" w:type="dxa"/>
            <w:noWrap w:val="0"/>
            <w:vAlign w:val="center"/>
          </w:tcPr>
          <w:p w14:paraId="6379A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按设计合同价款的5%计收违约金，并由承包人无偿完成图纸整、规范完善及后续技术配合工作。</w:t>
            </w:r>
          </w:p>
        </w:tc>
        <w:tc>
          <w:tcPr>
            <w:tcW w:w="1470" w:type="dxa"/>
            <w:noWrap w:val="0"/>
            <w:vAlign w:val="center"/>
          </w:tcPr>
          <w:p w14:paraId="5E41A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规范标准更新、政策性强制调情形整除外。</w:t>
            </w:r>
          </w:p>
        </w:tc>
      </w:tr>
    </w:tbl>
    <w:p w14:paraId="4D193541">
      <w:pPr>
        <w:shd w:val="clear" w:color="auto" w:fill="auto"/>
        <w:wordWrap w:val="0"/>
        <w:autoSpaceDE/>
        <w:autoSpaceDN/>
        <w:snapToGrid w:val="0"/>
        <w:spacing w:line="360" w:lineRule="auto"/>
        <w:jc w:val="both"/>
        <w:outlineLvl w:val="9"/>
        <w:rPr>
          <w:rFonts w:hint="eastAsia" w:ascii="宋体" w:hAnsi="宋体" w:eastAsia="宋体" w:cs="宋体"/>
          <w:b/>
          <w:snapToGrid w:val="0"/>
          <w:color w:val="000000" w:themeColor="text1"/>
          <w:sz w:val="21"/>
          <w:szCs w:val="21"/>
          <w:highlight w:val="none"/>
          <w:lang w:val="en-US" w:eastAsia="zh-CN"/>
          <w14:textFill>
            <w14:solidFill>
              <w14:schemeClr w14:val="tx1"/>
            </w14:solidFill>
          </w14:textFill>
        </w:rPr>
      </w:pPr>
    </w:p>
    <w:p w14:paraId="693E30C4">
      <w:pPr>
        <w:shd w:val="clear" w:color="auto" w:fill="auto"/>
        <w:wordWrap w:val="0"/>
        <w:autoSpaceDE/>
        <w:autoSpaceDN/>
        <w:snapToGrid w:val="0"/>
        <w:spacing w:line="360" w:lineRule="auto"/>
        <w:jc w:val="both"/>
        <w:outlineLvl w:val="9"/>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pPr>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6.最终以合同签订为准（由招标人自行补充）。</w:t>
      </w:r>
    </w:p>
    <w:p w14:paraId="0BF6F8E8">
      <w:pPr>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b/>
          <w:snapToGrid w:val="0"/>
          <w:color w:val="000000" w:themeColor="text1"/>
          <w:sz w:val="21"/>
          <w:szCs w:val="21"/>
          <w:highlight w:val="none"/>
          <w:lang w:val="en-US" w:eastAsia="zh-CN"/>
          <w14:textFill>
            <w14:solidFill>
              <w14:schemeClr w14:val="tx1"/>
            </w14:solidFill>
          </w14:textFill>
        </w:rPr>
        <w:br w:type="page"/>
      </w:r>
    </w:p>
    <w:p w14:paraId="062C1318">
      <w:pPr>
        <w:pStyle w:val="2"/>
        <w:wordWrap w:val="0"/>
        <w:autoSpaceDE/>
        <w:autoSpaceDN/>
        <w:snapToGrid w:val="0"/>
        <w:spacing w:line="440" w:lineRule="exact"/>
        <w:jc w:val="center"/>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182" w:name="_Toc3877"/>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第四章</w:t>
      </w:r>
      <w:bookmarkStart w:id="183" w:name="_Hlt87793853"/>
      <w:bookmarkEnd w:id="183"/>
      <w:r>
        <w:rPr>
          <w:rFonts w:hint="eastAsia" w:ascii="Times New Roman" w:hAnsi="Times New Roman" w:eastAsia="宋体" w:cs="Times New Roman"/>
          <w:b/>
          <w:snapToGrid w:val="0"/>
          <w:color w:val="000000" w:themeColor="text1"/>
          <w:sz w:val="24"/>
          <w:highlight w:val="none"/>
          <w:lang w:val="en-US" w:eastAsia="zh-CN"/>
          <w14:textFill>
            <w14:solidFill>
              <w14:schemeClr w14:val="tx1"/>
            </w14:solidFill>
          </w14:textFill>
        </w:rPr>
        <w:t xml:space="preserve"> 技术要求</w:t>
      </w:r>
      <w:bookmarkEnd w:id="165"/>
      <w:bookmarkEnd w:id="166"/>
      <w:bookmarkEnd w:id="182"/>
      <w:bookmarkStart w:id="184" w:name="_Hlt69357851"/>
      <w:bookmarkEnd w:id="184"/>
      <w:bookmarkStart w:id="185" w:name="_Hlt87793346"/>
      <w:bookmarkEnd w:id="185"/>
      <w:bookmarkStart w:id="186" w:name="_Hlt69358207"/>
      <w:bookmarkEnd w:id="186"/>
      <w:bookmarkStart w:id="187" w:name="_Hlt69265216"/>
      <w:bookmarkEnd w:id="187"/>
      <w:bookmarkStart w:id="188" w:name="_Hlt66104926"/>
      <w:bookmarkEnd w:id="188"/>
      <w:bookmarkStart w:id="189" w:name="_Hlt75685840"/>
      <w:bookmarkEnd w:id="189"/>
      <w:bookmarkStart w:id="190" w:name="_Hlt69359335"/>
      <w:bookmarkEnd w:id="190"/>
      <w:bookmarkStart w:id="191" w:name="_Hlt69116854"/>
      <w:bookmarkEnd w:id="191"/>
      <w:bookmarkStart w:id="192" w:name="_Hlt87793370"/>
      <w:bookmarkEnd w:id="192"/>
      <w:bookmarkStart w:id="193" w:name="_Hlt68774758"/>
      <w:bookmarkEnd w:id="193"/>
      <w:bookmarkStart w:id="194" w:name="_Hlt80411122"/>
      <w:bookmarkEnd w:id="194"/>
    </w:p>
    <w:p w14:paraId="646EAACD">
      <w:pPr>
        <w:widowControl/>
        <w:spacing w:line="360" w:lineRule="auto"/>
        <w:ind w:firstLine="482" w:firstLineChars="200"/>
        <w:jc w:val="left"/>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pPr>
      <w:bookmarkStart w:id="195" w:name="_Hlt66848640"/>
      <w:bookmarkEnd w:id="195"/>
      <w:bookmarkStart w:id="196" w:name="_Hlt69116863"/>
      <w:bookmarkEnd w:id="196"/>
      <w:bookmarkStart w:id="197" w:name="_Hlt69635247"/>
      <w:bookmarkEnd w:id="197"/>
      <w:bookmarkStart w:id="198" w:name="_Hlt69265207"/>
      <w:bookmarkEnd w:id="198"/>
      <w:bookmarkStart w:id="199" w:name="_Hlt69338190"/>
      <w:bookmarkEnd w:id="199"/>
      <w:bookmarkStart w:id="200" w:name="_Hlt69670335"/>
      <w:bookmarkEnd w:id="200"/>
      <w:bookmarkStart w:id="201" w:name="_Hlt69358336"/>
      <w:bookmarkEnd w:id="201"/>
      <w:bookmarkStart w:id="202" w:name="_Toc8133"/>
      <w:bookmarkStart w:id="203" w:name="_Hlt69698785"/>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 xml:space="preserve">1．工程技术要求 </w:t>
      </w:r>
    </w:p>
    <w:p w14:paraId="600FB497">
      <w:pPr>
        <w:pStyle w:val="27"/>
        <w:spacing w:before="0" w:after="0" w:line="360" w:lineRule="auto"/>
        <w:ind w:firstLine="482" w:firstLineChars="200"/>
        <w:jc w:val="both"/>
        <w:outlineLvl w:val="1"/>
        <w:rPr>
          <w:rFonts w:hint="eastAsia" w:ascii="宋体" w:hAnsi="宋体" w:eastAsia="宋体" w:cs="宋体"/>
          <w:b/>
          <w:bCs/>
          <w:color w:val="000000" w:themeColor="text1"/>
          <w:kern w:val="2"/>
          <w:szCs w:val="22"/>
          <w:highlight w:val="none"/>
          <w:lang w:val="en-US" w:eastAsia="zh-CN"/>
          <w14:textFill>
            <w14:solidFill>
              <w14:schemeClr w14:val="tx1"/>
            </w14:solidFill>
          </w14:textFill>
        </w:rPr>
      </w:pPr>
      <w:bookmarkStart w:id="204" w:name="_Toc29180"/>
      <w:bookmarkStart w:id="205" w:name="_Toc26839"/>
      <w:bookmarkStart w:id="206" w:name="_Toc26045"/>
      <w:r>
        <w:rPr>
          <w:rFonts w:hint="eastAsia" w:ascii="宋体" w:hAnsi="宋体" w:eastAsia="宋体" w:cs="宋体"/>
          <w:b/>
          <w:bCs/>
          <w:color w:val="000000" w:themeColor="text1"/>
          <w:kern w:val="2"/>
          <w:szCs w:val="22"/>
          <w:highlight w:val="none"/>
          <w:lang w:val="en-US" w:eastAsia="zh-CN"/>
          <w14:textFill>
            <w14:solidFill>
              <w14:schemeClr w14:val="tx1"/>
            </w14:solidFill>
          </w14:textFill>
        </w:rPr>
        <w:t>1.1工程勘察标准规范</w:t>
      </w:r>
      <w:bookmarkEnd w:id="204"/>
      <w:bookmarkEnd w:id="205"/>
      <w:bookmarkEnd w:id="206"/>
    </w:p>
    <w:p w14:paraId="5F50597C">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本项目勘察、测量文件必须符合现行国家、行业和地方的一切法规、规范和标准关于工程勘察、测量的要求，包括但不限于：</w:t>
      </w:r>
    </w:p>
    <w:p w14:paraId="60E8A226">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《工程测量规范》(GB 50026-2007)；</w:t>
      </w:r>
    </w:p>
    <w:p w14:paraId="5B2EAB3B">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《全球定位系统（GPS）测量规范》（GB/T18314-2001）；</w:t>
      </w:r>
    </w:p>
    <w:p w14:paraId="4B2C3BA6">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《1:500、1:1000、1:2000地形图图式》（GB/T20257.1-2007）；</w:t>
      </w:r>
    </w:p>
    <w:p w14:paraId="06BB8B75">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《岩土工程勘察规范》（GB50021-2001，2009版）；</w:t>
      </w:r>
    </w:p>
    <w:p w14:paraId="5BE0638A">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《建筑地基基础设计规范》（GB50007-2011）；</w:t>
      </w:r>
    </w:p>
    <w:p w14:paraId="12191A3A">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《建筑地基基础设计规范》（DBJ15-31-2016）；</w:t>
      </w:r>
    </w:p>
    <w:p w14:paraId="09419C69">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《中国地震动参数区划图》（GB18306-2015）；</w:t>
      </w:r>
    </w:p>
    <w:p w14:paraId="7046AB97">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《建筑工程地质勘探与取样技术规程》(JGJ/T87-2012)；</w:t>
      </w:r>
    </w:p>
    <w:p w14:paraId="354F9CF4">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《土工试验方法标准》（GB/T50123-2019）；</w:t>
      </w:r>
    </w:p>
    <w:p w14:paraId="7C70E348">
      <w:pPr>
        <w:spacing w:line="360" w:lineRule="auto"/>
        <w:ind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《工程岩体分级标准》（GB/T50218-2014）。</w:t>
      </w:r>
    </w:p>
    <w:p w14:paraId="09DFA93C">
      <w:pPr>
        <w:spacing w:line="360" w:lineRule="auto"/>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备注：若有相关主管部门颁发新的标准规范则按新的标准规范执行。</w:t>
      </w:r>
    </w:p>
    <w:p w14:paraId="6A8F3ABF">
      <w:pPr>
        <w:pStyle w:val="27"/>
        <w:spacing w:before="0" w:after="0" w:line="360" w:lineRule="auto"/>
        <w:ind w:firstLine="482" w:firstLineChars="200"/>
        <w:jc w:val="both"/>
        <w:outlineLvl w:val="1"/>
        <w:rPr>
          <w:rFonts w:hint="eastAsia" w:ascii="宋体" w:hAnsi="宋体" w:eastAsia="宋体" w:cs="宋体"/>
          <w:b/>
          <w:bCs/>
          <w:color w:val="000000" w:themeColor="text1"/>
          <w:kern w:val="2"/>
          <w:szCs w:val="22"/>
          <w:highlight w:val="none"/>
          <w:lang w:val="en-US" w:eastAsia="zh-CN"/>
          <w14:textFill>
            <w14:solidFill>
              <w14:schemeClr w14:val="tx1"/>
            </w14:solidFill>
          </w14:textFill>
        </w:rPr>
      </w:pPr>
      <w:bookmarkStart w:id="207" w:name="_Toc9354"/>
      <w:bookmarkStart w:id="208" w:name="_Toc16847"/>
      <w:bookmarkStart w:id="209" w:name="_Toc10985"/>
      <w:r>
        <w:rPr>
          <w:rFonts w:hint="eastAsia" w:ascii="宋体" w:hAnsi="宋体" w:eastAsia="宋体" w:cs="宋体"/>
          <w:b/>
          <w:bCs/>
          <w:color w:val="000000" w:themeColor="text1"/>
          <w:kern w:val="2"/>
          <w:szCs w:val="22"/>
          <w:highlight w:val="none"/>
          <w:lang w:val="en-US" w:eastAsia="zh-CN"/>
          <w14:textFill>
            <w14:solidFill>
              <w14:schemeClr w14:val="tx1"/>
            </w14:solidFill>
          </w14:textFill>
        </w:rPr>
        <w:t>1.2工程设计标准规范</w:t>
      </w:r>
      <w:bookmarkEnd w:id="207"/>
      <w:bookmarkEnd w:id="208"/>
      <w:bookmarkEnd w:id="209"/>
    </w:p>
    <w:p w14:paraId="3F9DE0F1">
      <w:pPr>
        <w:keepNext w:val="0"/>
        <w:keepLines w:val="0"/>
        <w:widowControl w:val="0"/>
        <w:suppressLineNumbers w:val="0"/>
        <w:wordWrap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必须执行的现行技术规范，包括且不限于：</w:t>
      </w:r>
    </w:p>
    <w:p w14:paraId="27CBF48D">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（1）《室外排水设计标准》 GB50014-2021</w:t>
      </w:r>
    </w:p>
    <w:p w14:paraId="35B69314">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（2）《泵站设计标准》 GB50265-2022</w:t>
      </w:r>
    </w:p>
    <w:p w14:paraId="06C4F81B">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（3）《城市排水工程规划规范》 GB50318-2017</w:t>
      </w:r>
    </w:p>
    <w:p w14:paraId="5F7C2964">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（4）《建筑给水排水设计标准》 GB50015-2019（5）《城镇污水处理厂污染物排放标准》 GB18918-2002</w:t>
      </w:r>
    </w:p>
    <w:p w14:paraId="740FD028">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（6）《污水排入城镇下水道水质标准》（GB/T31962-2015）</w:t>
      </w:r>
    </w:p>
    <w:p w14:paraId="14138267">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（7）《城市工程管线综合规划规范》（GB50289-2016）</w:t>
      </w:r>
    </w:p>
    <w:p w14:paraId="3212A383">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（8）《给水排水管道工程施工及验收规范》(GB50268-2008)</w:t>
      </w:r>
    </w:p>
    <w:p w14:paraId="5E788AFE">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（9）《给水排水工程构筑物结构设计规范》 GB50069-2016</w:t>
      </w:r>
    </w:p>
    <w:p w14:paraId="78D7F649">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（10）《混凝土结构设计规范》 GB50010-2010（2015 年版）</w:t>
      </w:r>
    </w:p>
    <w:p w14:paraId="6EFA8E8B">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（11）《混凝土和钢筋混凝土排水管》(GB/T11836-2009)</w:t>
      </w:r>
    </w:p>
    <w:p w14:paraId="17177ACD">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（12）《水工混凝土结构设计规范》（SL191-2008）</w:t>
      </w:r>
    </w:p>
    <w:p w14:paraId="4EBEEEC8">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（13）《地下工程防水技术规范》 GB50108-2008</w:t>
      </w:r>
    </w:p>
    <w:p w14:paraId="0062F7FC">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（14）《基坑工程技术规范》 DB/TJ08-61-2010</w:t>
      </w:r>
    </w:p>
    <w:p w14:paraId="26336058">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（15）《建筑地基基础设计规范》（GB50007--2011）</w:t>
      </w:r>
    </w:p>
    <w:p w14:paraId="038D31F8">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（16）《城市区域环境噪声标准》（GB3096-2008）</w:t>
      </w:r>
    </w:p>
    <w:p w14:paraId="42B6610E">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（17）《市政公用工程设计文件编制深度规定》（2013 年版）</w:t>
      </w:r>
    </w:p>
    <w:p w14:paraId="07A73C43">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（18）《埋地用聚乙烯（PE）结构壁管道系统第 1 部分：聚乙烯双壁波纹管材》</w:t>
      </w:r>
    </w:p>
    <w:p w14:paraId="080CA4A3">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（GB/T19472.1-2004）</w:t>
      </w:r>
    </w:p>
    <w:p w14:paraId="45A2DD81">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（19）《海绵城市建设技术指南——低影响开发雨水系统构建》（2014 年 10 月）</w:t>
      </w:r>
    </w:p>
    <w:p w14:paraId="6D054741">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（20）《城市防洪工程设计规范》（GB/T50805-2012）</w:t>
      </w:r>
    </w:p>
    <w:p w14:paraId="4C1F489E">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（21）《广东省水文图集(2003 版)》</w:t>
      </w:r>
    </w:p>
    <w:p w14:paraId="1BDCF3BA">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（22）《广东省暴雨洪水查算手册》（1991）</w:t>
      </w:r>
    </w:p>
    <w:p w14:paraId="4C542C3F">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（23）《城市防洪工程设计规范》（GB/T50805-2012）</w:t>
      </w:r>
    </w:p>
    <w:p w14:paraId="3C657C11">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（24）《城镇排水管道检测与评估技术规程》（CJJ181-2012）</w:t>
      </w:r>
    </w:p>
    <w:p w14:paraId="4BFCEB9D">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（25）国家或本地区其他相关规范</w:t>
      </w:r>
    </w:p>
    <w:p w14:paraId="4B50ACB3">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26</w:t>
      </w:r>
      <w:r>
        <w:rPr>
          <w:rFonts w:hint="eastAsia" w:ascii="宋体" w:hAnsi="宋体" w:eastAsia="宋体" w:cs="宋体"/>
          <w:bCs/>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符合国家及地方现行的设计标准及规范，符合本项目的可研批复及规划方案批复的要求。</w:t>
      </w:r>
    </w:p>
    <w:p w14:paraId="1CD716FF">
      <w:pPr>
        <w:spacing w:line="360" w:lineRule="auto"/>
        <w:ind w:firstLine="482" w:firstLineChars="200"/>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备注：若有相关主管部门颁发新的标准规范则按新的标准规范执行。</w:t>
      </w:r>
    </w:p>
    <w:p w14:paraId="52F5C2CC">
      <w:pPr>
        <w:wordWrap w:val="0"/>
        <w:adjustRightInd w:val="0"/>
        <w:snapToGrid w:val="0"/>
        <w:spacing w:line="440" w:lineRule="exact"/>
        <w:ind w:firstLine="480" w:firstLineChars="200"/>
        <w:rPr>
          <w:rFonts w:hint="eastAsia" w:ascii="宋体" w:hAnsi="宋体" w:eastAsia="宋体" w:cs="宋体"/>
          <w:bCs/>
          <w:snapToGrid w:val="0"/>
          <w:color w:val="000000" w:themeColor="text1"/>
          <w:kern w:val="0"/>
          <w:sz w:val="24"/>
          <w:szCs w:val="24"/>
          <w:highlight w:val="none"/>
          <w14:textFill>
            <w14:solidFill>
              <w14:schemeClr w14:val="tx1"/>
            </w14:solidFill>
          </w14:textFill>
        </w:rPr>
      </w:pPr>
    </w:p>
    <w:p w14:paraId="319BB207">
      <w:pPr>
        <w:widowControl/>
        <w:spacing w:line="360" w:lineRule="auto"/>
        <w:ind w:firstLine="482" w:firstLineChars="200"/>
        <w:jc w:val="left"/>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pPr>
      <w:r>
        <w:rPr>
          <w:rFonts w:hint="eastAsia" w:ascii="Times New Roman" w:hAnsi="Times New Roman" w:eastAsia="宋体" w:cs="Times New Roman"/>
          <w:b/>
          <w:snapToGrid w:val="0"/>
          <w:color w:val="000000" w:themeColor="text1"/>
          <w:kern w:val="0"/>
          <w:sz w:val="24"/>
          <w:highlight w:val="none"/>
          <w:lang w:val="en-US" w:eastAsia="zh-CN" w:bidi="ar-SA"/>
          <w14:textFill>
            <w14:solidFill>
              <w14:schemeClr w14:val="tx1"/>
            </w14:solidFill>
          </w14:textFill>
        </w:rPr>
        <w:t xml:space="preserve">2．备查要求 </w:t>
      </w:r>
    </w:p>
    <w:p w14:paraId="3ADA9E8E">
      <w:pPr>
        <w:widowControl/>
        <w:spacing w:line="360" w:lineRule="auto"/>
        <w:ind w:firstLine="480" w:firstLineChars="200"/>
        <w:jc w:val="left"/>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以上所列规范和标准仅供参考，中标人必须准备至少一套现行的国家和广东省的有关技术规范及现行标准，招标人和监理单位可随时检查中标人的规范和标准，并监督中标人按规范和标准要求执行。</w:t>
      </w:r>
    </w:p>
    <w:p w14:paraId="0160A3E1">
      <w:pPr>
        <w:pStyle w:val="2"/>
        <w:wordWrap w:val="0"/>
        <w:autoSpaceDE/>
        <w:autoSpaceDN/>
        <w:snapToGrid w:val="0"/>
        <w:spacing w:line="440" w:lineRule="exact"/>
        <w:jc w:val="center"/>
        <w:rPr>
          <w:rFonts w:hint="eastAsia" w:ascii="宋体" w:hAnsi="宋体" w:eastAsia="宋体" w:cs="宋体"/>
          <w:b/>
          <w:snapToGrid w:val="0"/>
          <w:color w:val="000000" w:themeColor="text1"/>
          <w:kern w:val="0"/>
          <w:sz w:val="30"/>
          <w:highlight w:val="none"/>
          <w14:textFill>
            <w14:solidFill>
              <w14:schemeClr w14:val="tx1"/>
            </w14:solidFill>
          </w14:textFill>
        </w:rPr>
      </w:pPr>
      <w:r>
        <w:rPr>
          <w:rFonts w:hint="eastAsia" w:ascii="宋体" w:hAnsi="宋体" w:eastAsia="宋体" w:cs="宋体"/>
          <w:b/>
          <w:snapToGrid w:val="0"/>
          <w:color w:val="000000" w:themeColor="text1"/>
          <w:kern w:val="0"/>
          <w:sz w:val="24"/>
          <w:highlight w:val="none"/>
          <w14:textFill>
            <w14:solidFill>
              <w14:schemeClr w14:val="tx1"/>
            </w14:solidFill>
          </w14:textFill>
        </w:rPr>
        <w:br w:type="page"/>
      </w:r>
      <w:bookmarkStart w:id="210" w:name="_Toc30155"/>
      <w:r>
        <w:rPr>
          <w:rFonts w:hint="eastAsia" w:ascii="Times New Roman" w:hAnsi="Times New Roman" w:eastAsia="宋体" w:cs="Times New Roman"/>
          <w:b/>
          <w:snapToGrid w:val="0"/>
          <w:color w:val="000000" w:themeColor="text1"/>
          <w:sz w:val="24"/>
          <w:highlight w:val="none"/>
          <w14:textFill>
            <w14:solidFill>
              <w14:schemeClr w14:val="tx1"/>
            </w14:solidFill>
          </w14:textFill>
        </w:rPr>
        <w:t xml:space="preserve">第五章 </w:t>
      </w:r>
      <w:bookmarkStart w:id="211" w:name="_Hlt75747044"/>
      <w:bookmarkEnd w:id="211"/>
      <w:r>
        <w:rPr>
          <w:rFonts w:hint="eastAsia" w:ascii="Times New Roman" w:hAnsi="Times New Roman" w:eastAsia="宋体" w:cs="Times New Roman"/>
          <w:b/>
          <w:snapToGrid w:val="0"/>
          <w:color w:val="000000" w:themeColor="text1"/>
          <w:sz w:val="24"/>
          <w:highlight w:val="none"/>
          <w14:textFill>
            <w14:solidFill>
              <w14:schemeClr w14:val="tx1"/>
            </w14:solidFill>
          </w14:textFill>
        </w:rPr>
        <w:t>投标文件格式</w:t>
      </w:r>
      <w:bookmarkEnd w:id="202"/>
      <w:bookmarkEnd w:id="203"/>
      <w:bookmarkEnd w:id="210"/>
      <w:bookmarkStart w:id="212" w:name="_附件五：综合评审合理低价法"/>
      <w:bookmarkEnd w:id="212"/>
      <w:bookmarkStart w:id="213" w:name="_附件四：工期承诺书"/>
      <w:bookmarkEnd w:id="213"/>
      <w:bookmarkStart w:id="214" w:name="_附件一：投标函"/>
      <w:bookmarkEnd w:id="214"/>
      <w:bookmarkStart w:id="215" w:name="_附件二：近三年度主要施工项目（竣工及在建）一览表"/>
      <w:bookmarkEnd w:id="215"/>
      <w:bookmarkStart w:id="216" w:name="_附件二：工期承诺书"/>
      <w:bookmarkEnd w:id="216"/>
      <w:bookmarkStart w:id="217" w:name="_附件一：对招标文件条款自愿接受承诺书"/>
      <w:bookmarkEnd w:id="217"/>
      <w:bookmarkStart w:id="218" w:name="_Toc137621693"/>
      <w:bookmarkStart w:id="219" w:name="_Toc200338097"/>
      <w:bookmarkStart w:id="220" w:name="_Toc66849200"/>
      <w:bookmarkStart w:id="221" w:name="_Hlt66847557"/>
    </w:p>
    <w:p w14:paraId="7FD52ADC">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222" w:name="_Toc11807"/>
      <w:bookmarkStart w:id="223" w:name="_Toc6383"/>
      <w:bookmarkStart w:id="224" w:name="_Toc31229"/>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格式一 封面</w:t>
      </w:r>
      <w:bookmarkEnd w:id="222"/>
      <w:bookmarkEnd w:id="223"/>
      <w:bookmarkEnd w:id="224"/>
    </w:p>
    <w:p w14:paraId="7D8DB5FC">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6652AC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B363671">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984C76B">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1B0FE65">
      <w:pPr>
        <w:wordWrap w:val="0"/>
        <w:adjustRightInd w:val="0"/>
        <w:snapToGrid w:val="0"/>
        <w:jc w:val="center"/>
        <w:rPr>
          <w:rFonts w:hint="eastAsia" w:ascii="宋体" w:hAnsi="宋体" w:eastAsia="宋体" w:cs="宋体"/>
          <w:b/>
          <w:snapToGrid w:val="0"/>
          <w:color w:val="000000" w:themeColor="text1"/>
          <w:kern w:val="0"/>
          <w:sz w:val="48"/>
          <w:szCs w:val="48"/>
          <w:highlight w:val="none"/>
          <w14:textFill>
            <w14:solidFill>
              <w14:schemeClr w14:val="tx1"/>
            </w14:solidFill>
          </w14:textFill>
        </w:rPr>
      </w:pPr>
      <w:r>
        <w:rPr>
          <w:rFonts w:hint="eastAsia" w:ascii="宋体" w:hAnsi="宋体" w:eastAsia="宋体" w:cs="宋体"/>
          <w:bCs/>
          <w:snapToGrid w:val="0"/>
          <w:color w:val="000000" w:themeColor="text1"/>
          <w:kern w:val="0"/>
          <w:sz w:val="48"/>
          <w:szCs w:val="48"/>
          <w:highlight w:val="none"/>
          <w:u w:val="single"/>
          <w14:textFill>
            <w14:solidFill>
              <w14:schemeClr w14:val="tx1"/>
            </w14:solidFill>
          </w14:textFill>
        </w:rPr>
        <w:t xml:space="preserve">             </w:t>
      </w:r>
      <w:r>
        <w:rPr>
          <w:rFonts w:hint="eastAsia" w:ascii="宋体" w:hAnsi="宋体" w:eastAsia="宋体" w:cs="宋体"/>
          <w:b/>
          <w:snapToGrid w:val="0"/>
          <w:color w:val="000000" w:themeColor="text1"/>
          <w:kern w:val="0"/>
          <w:sz w:val="48"/>
          <w:szCs w:val="48"/>
          <w:highlight w:val="none"/>
          <w14:textFill>
            <w14:solidFill>
              <w14:schemeClr w14:val="tx1"/>
            </w14:solidFill>
          </w14:textFill>
        </w:rPr>
        <w:t>（项目名称）招标</w:t>
      </w:r>
    </w:p>
    <w:p w14:paraId="36D85AC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838F7C8">
      <w:pPr>
        <w:wordWrap w:val="0"/>
        <w:adjustRightInd w:val="0"/>
        <w:snapToGrid w:val="0"/>
        <w:jc w:val="center"/>
        <w:rPr>
          <w:rFonts w:hint="eastAsia" w:ascii="宋体" w:hAnsi="宋体" w:eastAsia="宋体" w:cs="宋体"/>
          <w:b/>
          <w:snapToGrid w:val="0"/>
          <w:color w:val="000000" w:themeColor="text1"/>
          <w:kern w:val="0"/>
          <w:sz w:val="72"/>
          <w:highlight w:val="none"/>
          <w14:textFill>
            <w14:solidFill>
              <w14:schemeClr w14:val="tx1"/>
            </w14:solidFill>
          </w14:textFill>
        </w:rPr>
      </w:pPr>
      <w:r>
        <w:rPr>
          <w:rFonts w:hint="eastAsia" w:ascii="宋体" w:hAnsi="宋体" w:eastAsia="宋体" w:cs="宋体"/>
          <w:b/>
          <w:snapToGrid w:val="0"/>
          <w:color w:val="000000" w:themeColor="text1"/>
          <w:kern w:val="0"/>
          <w:sz w:val="72"/>
          <w:highlight w:val="none"/>
          <w14:textFill>
            <w14:solidFill>
              <w14:schemeClr w14:val="tx1"/>
            </w14:solidFill>
          </w14:textFill>
        </w:rPr>
        <w:t>投  标  文  件</w:t>
      </w:r>
    </w:p>
    <w:p w14:paraId="608E377C">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626A0AE">
      <w:pPr>
        <w:wordWrap w:val="0"/>
        <w:adjustRightInd w:val="0"/>
        <w:snapToGrid w:val="0"/>
        <w:jc w:val="center"/>
        <w:rPr>
          <w:rFonts w:hint="eastAsia" w:ascii="宋体" w:hAnsi="宋体" w:eastAsia="宋体" w:cs="宋体"/>
          <w:b/>
          <w:snapToGrid w:val="0"/>
          <w:color w:val="000000" w:themeColor="text1"/>
          <w:kern w:val="0"/>
          <w:sz w:val="48"/>
          <w:szCs w:val="48"/>
          <w:highlight w:val="none"/>
          <w14:textFill>
            <w14:solidFill>
              <w14:schemeClr w14:val="tx1"/>
            </w14:solidFill>
          </w14:textFill>
        </w:rPr>
      </w:pPr>
      <w:r>
        <w:rPr>
          <w:rFonts w:hint="eastAsia" w:ascii="宋体" w:hAnsi="宋体" w:eastAsia="宋体" w:cs="宋体"/>
          <w:b/>
          <w:snapToGrid w:val="0"/>
          <w:color w:val="000000" w:themeColor="text1"/>
          <w:kern w:val="0"/>
          <w:sz w:val="48"/>
          <w:szCs w:val="48"/>
          <w:highlight w:val="none"/>
          <w14:textFill>
            <w14:solidFill>
              <w14:schemeClr w14:val="tx1"/>
            </w14:solidFill>
          </w14:textFill>
        </w:rPr>
        <w:t>（商务经济标书／技术标书</w:t>
      </w:r>
      <w:r>
        <w:rPr>
          <w:rFonts w:hint="eastAsia" w:ascii="宋体" w:hAnsi="宋体" w:cs="宋体"/>
          <w:b/>
          <w:snapToGrid w:val="0"/>
          <w:color w:val="000000" w:themeColor="text1"/>
          <w:kern w:val="0"/>
          <w:sz w:val="48"/>
          <w:szCs w:val="48"/>
          <w:highlight w:val="none"/>
          <w:lang w:val="en-US" w:eastAsia="zh-CN"/>
          <w14:textFill>
            <w14:solidFill>
              <w14:schemeClr w14:val="tx1"/>
            </w14:solidFill>
          </w14:textFill>
        </w:rPr>
        <w:t>/定标文件</w:t>
      </w:r>
      <w:r>
        <w:rPr>
          <w:rFonts w:hint="eastAsia" w:ascii="宋体" w:hAnsi="宋体" w:eastAsia="宋体" w:cs="宋体"/>
          <w:b/>
          <w:snapToGrid w:val="0"/>
          <w:color w:val="000000" w:themeColor="text1"/>
          <w:kern w:val="0"/>
          <w:sz w:val="48"/>
          <w:szCs w:val="48"/>
          <w:highlight w:val="none"/>
          <w14:textFill>
            <w14:solidFill>
              <w14:schemeClr w14:val="tx1"/>
            </w14:solidFill>
          </w14:textFill>
        </w:rPr>
        <w:t>）</w:t>
      </w:r>
    </w:p>
    <w:p w14:paraId="3DE9C6E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2563EC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4E74EDE">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64D83B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01E36E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5D860068">
      <w:pPr>
        <w:wordWrap w:val="0"/>
        <w:adjustRightInd w:val="0"/>
        <w:snapToGrid w:val="0"/>
        <w:jc w:val="center"/>
        <w:rPr>
          <w:rFonts w:hint="eastAsia" w:ascii="宋体" w:hAnsi="宋体" w:eastAsia="宋体" w:cs="宋体"/>
          <w:color w:val="000000" w:themeColor="text1"/>
          <w:kern w:val="0"/>
          <w:sz w:val="20"/>
          <w:highlight w:val="none"/>
          <w14:textFill>
            <w14:solidFill>
              <w14:schemeClr w14:val="tx1"/>
            </w14:solidFill>
          </w14:textFill>
        </w:rPr>
      </w:pPr>
      <w:r>
        <w:rPr>
          <w:rFonts w:hint="eastAsia" w:ascii="宋体" w:hAnsi="宋体" w:eastAsia="宋体" w:cs="宋体"/>
          <w:bCs/>
          <w:snapToGrid w:val="0"/>
          <w:color w:val="000000" w:themeColor="text1"/>
          <w:kern w:val="0"/>
          <w:sz w:val="32"/>
          <w:highlight w:val="none"/>
          <w14:textFill>
            <w14:solidFill>
              <w14:schemeClr w14:val="tx1"/>
            </w14:solidFill>
          </w14:textFill>
        </w:rPr>
        <w:t>投标人：</w:t>
      </w:r>
      <w:r>
        <w:rPr>
          <w:rFonts w:hint="eastAsia" w:ascii="宋体" w:hAnsi="宋体" w:eastAsia="宋体" w:cs="宋体"/>
          <w:bCs/>
          <w:snapToGrid w:val="0"/>
          <w:color w:val="000000" w:themeColor="text1"/>
          <w:kern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32"/>
          <w:highlight w:val="none"/>
          <w14:textFill>
            <w14:solidFill>
              <w14:schemeClr w14:val="tx1"/>
            </w14:solidFill>
          </w14:textFill>
        </w:rPr>
        <w:t>（盖单位章）</w:t>
      </w:r>
    </w:p>
    <w:p w14:paraId="75E2303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0F3FA8D">
      <w:pPr>
        <w:wordWrap w:val="0"/>
        <w:adjustRightInd w:val="0"/>
        <w:snapToGrid w:val="0"/>
        <w:jc w:val="center"/>
        <w:rPr>
          <w:rFonts w:hint="eastAsia" w:ascii="宋体" w:hAnsi="宋体" w:eastAsia="宋体" w:cs="宋体"/>
          <w:color w:val="000000" w:themeColor="text1"/>
          <w:kern w:val="0"/>
          <w:sz w:val="20"/>
          <w:highlight w:val="none"/>
          <w14:textFill>
            <w14:solidFill>
              <w14:schemeClr w14:val="tx1"/>
            </w14:solidFill>
          </w14:textFill>
        </w:rPr>
      </w:pPr>
      <w:r>
        <w:rPr>
          <w:rFonts w:hint="eastAsia" w:ascii="宋体" w:hAnsi="宋体" w:eastAsia="宋体" w:cs="宋体"/>
          <w:bCs/>
          <w:snapToGrid w:val="0"/>
          <w:color w:val="000000" w:themeColor="text1"/>
          <w:kern w:val="0"/>
          <w:sz w:val="32"/>
          <w:highlight w:val="none"/>
          <w14:textFill>
            <w14:solidFill>
              <w14:schemeClr w14:val="tx1"/>
            </w14:solidFill>
          </w14:textFill>
        </w:rPr>
        <w:t>法定代表人或其委托代理人：</w:t>
      </w:r>
      <w:r>
        <w:rPr>
          <w:rFonts w:hint="eastAsia" w:ascii="宋体" w:hAnsi="宋体" w:eastAsia="宋体" w:cs="宋体"/>
          <w:bCs/>
          <w:snapToGrid w:val="0"/>
          <w:color w:val="000000" w:themeColor="text1"/>
          <w:kern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32"/>
          <w:highlight w:val="none"/>
          <w14:textFill>
            <w14:solidFill>
              <w14:schemeClr w14:val="tx1"/>
            </w14:solidFill>
          </w14:textFill>
        </w:rPr>
        <w:t>（签字或盖章）</w:t>
      </w:r>
    </w:p>
    <w:p w14:paraId="2E4114E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E1468BC">
      <w:pPr>
        <w:wordWrap w:val="0"/>
        <w:adjustRightInd w:val="0"/>
        <w:snapToGrid w:val="0"/>
        <w:jc w:val="center"/>
        <w:rPr>
          <w:rFonts w:hint="eastAsia" w:ascii="宋体" w:hAnsi="宋体" w:eastAsia="宋体" w:cs="宋体"/>
          <w:bCs/>
          <w:snapToGrid w:val="0"/>
          <w:color w:val="000000" w:themeColor="text1"/>
          <w:kern w:val="0"/>
          <w:sz w:val="32"/>
          <w:highlight w:val="none"/>
          <w14:textFill>
            <w14:solidFill>
              <w14:schemeClr w14:val="tx1"/>
            </w14:solidFill>
          </w14:textFill>
        </w:rPr>
      </w:pPr>
      <w:r>
        <w:rPr>
          <w:rFonts w:hint="eastAsia" w:ascii="宋体" w:hAnsi="宋体" w:eastAsia="宋体" w:cs="宋体"/>
          <w:bCs/>
          <w:snapToGrid w:val="0"/>
          <w:color w:val="000000" w:themeColor="text1"/>
          <w:kern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32"/>
          <w:highlight w:val="none"/>
          <w14:textFill>
            <w14:solidFill>
              <w14:schemeClr w14:val="tx1"/>
            </w14:solidFill>
          </w14:textFill>
        </w:rPr>
        <w:t>年</w:t>
      </w:r>
      <w:r>
        <w:rPr>
          <w:rFonts w:hint="eastAsia" w:ascii="宋体" w:hAnsi="宋体" w:eastAsia="宋体" w:cs="宋体"/>
          <w:bCs/>
          <w:snapToGrid w:val="0"/>
          <w:color w:val="000000" w:themeColor="text1"/>
          <w:kern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32"/>
          <w:highlight w:val="none"/>
          <w14:textFill>
            <w14:solidFill>
              <w14:schemeClr w14:val="tx1"/>
            </w14:solidFill>
          </w14:textFill>
        </w:rPr>
        <w:t>月</w:t>
      </w:r>
      <w:r>
        <w:rPr>
          <w:rFonts w:hint="eastAsia" w:ascii="宋体" w:hAnsi="宋体" w:eastAsia="宋体" w:cs="宋体"/>
          <w:bCs/>
          <w:snapToGrid w:val="0"/>
          <w:color w:val="000000" w:themeColor="text1"/>
          <w:kern w:val="0"/>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kern w:val="0"/>
          <w:sz w:val="32"/>
          <w:highlight w:val="none"/>
          <w14:textFill>
            <w14:solidFill>
              <w14:schemeClr w14:val="tx1"/>
            </w14:solidFill>
          </w14:textFill>
        </w:rPr>
        <w:t>日</w:t>
      </w:r>
    </w:p>
    <w:p w14:paraId="105DF058">
      <w:pPr>
        <w:pStyle w:val="4"/>
        <w:rPr>
          <w:rFonts w:hint="eastAsia" w:ascii="宋体" w:hAnsi="宋体" w:cs="宋体"/>
          <w:bCs/>
          <w:snapToGrid w:val="0"/>
          <w:color w:val="000000" w:themeColor="text1"/>
          <w:kern w:val="0"/>
          <w:sz w:val="32"/>
          <w:highlight w:val="none"/>
          <w14:textFill>
            <w14:solidFill>
              <w14:schemeClr w14:val="tx1"/>
            </w14:solidFill>
          </w14:textFill>
        </w:rPr>
      </w:pPr>
    </w:p>
    <w:p w14:paraId="3B56B014">
      <w:pPr>
        <w:rPr>
          <w:rFonts w:hint="eastAsia" w:ascii="宋体" w:hAnsi="宋体" w:eastAsia="宋体" w:cs="宋体"/>
          <w:bCs/>
          <w:snapToGrid w:val="0"/>
          <w:color w:val="000000" w:themeColor="text1"/>
          <w:kern w:val="0"/>
          <w:sz w:val="32"/>
          <w:highlight w:val="none"/>
          <w14:textFill>
            <w14:solidFill>
              <w14:schemeClr w14:val="tx1"/>
            </w14:solidFill>
          </w14:textFill>
        </w:rPr>
      </w:pPr>
    </w:p>
    <w:p w14:paraId="2E830C86">
      <w:pPr>
        <w:pStyle w:val="4"/>
        <w:rPr>
          <w:rFonts w:hint="eastAsia" w:ascii="宋体" w:hAnsi="宋体" w:cs="宋体"/>
          <w:color w:val="000000" w:themeColor="text1"/>
          <w:highlight w:val="none"/>
          <w14:textFill>
            <w14:solidFill>
              <w14:schemeClr w14:val="tx1"/>
            </w14:solidFill>
          </w14:textFill>
        </w:rPr>
      </w:pPr>
    </w:p>
    <w:p w14:paraId="00641919">
      <w:pPr>
        <w:pStyle w:val="3"/>
        <w:wordWrap w:val="0"/>
        <w:autoSpaceDE/>
        <w:autoSpaceDN/>
        <w:snapToGrid w:val="0"/>
        <w:spacing w:line="440" w:lineRule="exact"/>
        <w:ind w:firstLine="480"/>
        <w:jc w:val="both"/>
        <w:rPr>
          <w:rFonts w:hint="eastAsia" w:ascii="宋体" w:hAnsi="宋体" w:eastAsia="宋体" w:cs="宋体"/>
          <w:b/>
          <w:snapToGrid w:val="0"/>
          <w:color w:val="000000" w:themeColor="text1"/>
          <w:sz w:val="24"/>
          <w:highlight w:val="none"/>
          <w14:textFill>
            <w14:solidFill>
              <w14:schemeClr w14:val="tx1"/>
            </w14:solidFill>
          </w14:textFill>
        </w:rPr>
      </w:pPr>
      <w:bookmarkStart w:id="225" w:name="_Toc19707"/>
      <w:bookmarkStart w:id="226" w:name="_Toc13452"/>
      <w:bookmarkStart w:id="227" w:name="_Toc104711098"/>
      <w:bookmarkStart w:id="228" w:name="_Toc106418843"/>
      <w:r>
        <w:rPr>
          <w:rFonts w:hint="eastAsia" w:ascii="宋体" w:hAnsi="宋体" w:eastAsia="宋体" w:cs="宋体"/>
          <w:b/>
          <w:snapToGrid w:val="0"/>
          <w:color w:val="000000" w:themeColor="text1"/>
          <w:sz w:val="24"/>
          <w:highlight w:val="none"/>
          <w14:textFill>
            <w14:solidFill>
              <w14:schemeClr w14:val="tx1"/>
            </w14:solidFill>
          </w14:textFill>
        </w:rPr>
        <w:br w:type="page"/>
      </w:r>
      <w:bookmarkStart w:id="229" w:name="_Toc16125"/>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w:t>
      </w:r>
      <w:bookmarkStart w:id="230" w:name="_Hlt97526007"/>
      <w:bookmarkEnd w:id="230"/>
      <w:r>
        <w:rPr>
          <w:rFonts w:hint="eastAsia" w:ascii="Times New Roman" w:hAnsi="Times New Roman" w:eastAsia="宋体" w:cs="Times New Roman"/>
          <w:b/>
          <w:snapToGrid w:val="0"/>
          <w:color w:val="000000" w:themeColor="text1"/>
          <w:sz w:val="24"/>
          <w:highlight w:val="none"/>
          <w14:textFill>
            <w14:solidFill>
              <w14:schemeClr w14:val="tx1"/>
            </w14:solidFill>
          </w14:textFill>
        </w:rPr>
        <w:t>二 投标函</w:t>
      </w:r>
      <w:bookmarkEnd w:id="225"/>
      <w:bookmarkEnd w:id="226"/>
      <w:bookmarkEnd w:id="229"/>
    </w:p>
    <w:p w14:paraId="23F5A737">
      <w:pPr>
        <w:wordWrap w:val="0"/>
        <w:adjustRightInd w:val="0"/>
        <w:snapToGrid w:val="0"/>
        <w:spacing w:before="260" w:after="260" w:line="44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投  标  函</w:t>
      </w:r>
      <w:bookmarkEnd w:id="227"/>
      <w:bookmarkEnd w:id="228"/>
    </w:p>
    <w:p w14:paraId="7E028EBF">
      <w:pPr>
        <w:wordWrap w:val="0"/>
        <w:adjustRightInd w:val="0"/>
        <w:snapToGrid w:val="0"/>
        <w:spacing w:line="440" w:lineRule="exac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致：</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（招标人名称）</w:t>
      </w:r>
    </w:p>
    <w:p w14:paraId="10AC4F36">
      <w:pPr>
        <w:wordWrap w:val="0"/>
        <w:adjustRightInd w:val="0"/>
        <w:snapToGrid w:val="0"/>
        <w:spacing w:line="440" w:lineRule="exact"/>
        <w:ind w:firstLine="57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1. </w:t>
      </w:r>
      <w:r>
        <w:rPr>
          <w:rFonts w:hint="eastAsia" w:ascii="宋体" w:hAnsi="宋体" w:eastAsia="宋体" w:cs="宋体"/>
          <w:snapToGrid w:val="0"/>
          <w:color w:val="000000" w:themeColor="text1"/>
          <w:kern w:val="0"/>
          <w:sz w:val="24"/>
          <w:szCs w:val="22"/>
          <w:highlight w:val="none"/>
          <w14:textFill>
            <w14:solidFill>
              <w14:schemeClr w14:val="tx1"/>
            </w14:solidFill>
          </w14:textFill>
        </w:rPr>
        <w:t>我方</w:t>
      </w:r>
      <w:r>
        <w:rPr>
          <w:rFonts w:hint="eastAsia" w:ascii="宋体" w:hAnsi="宋体" w:eastAsia="宋体" w:cs="宋体"/>
          <w:snapToGrid w:val="0"/>
          <w:color w:val="000000" w:themeColor="text1"/>
          <w:kern w:val="0"/>
          <w:sz w:val="24"/>
          <w:highlight w:val="none"/>
          <w14:textFill>
            <w14:solidFill>
              <w14:schemeClr w14:val="tx1"/>
            </w14:solidFill>
          </w14:textFill>
        </w:rPr>
        <w:t>考察现场并充分研究</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（项目名称）（以下简称“本项目”）招标文件</w:t>
      </w:r>
      <w:r>
        <w:rPr>
          <w:rFonts w:hint="eastAsia" w:ascii="宋体" w:hAnsi="宋体" w:eastAsia="宋体" w:cs="宋体"/>
          <w:snapToGrid w:val="0"/>
          <w:color w:val="000000" w:themeColor="text1"/>
          <w:kern w:val="0"/>
          <w:sz w:val="24"/>
          <w:szCs w:val="22"/>
          <w:highlight w:val="none"/>
          <w14:textFill>
            <w14:solidFill>
              <w14:schemeClr w14:val="tx1"/>
            </w14:solidFill>
          </w14:textFill>
        </w:rPr>
        <w:t>所有内容后</w:t>
      </w:r>
      <w:r>
        <w:rPr>
          <w:rFonts w:hint="eastAsia" w:ascii="宋体" w:hAnsi="宋体" w:eastAsia="宋体" w:cs="宋体"/>
          <w:snapToGrid w:val="0"/>
          <w:color w:val="000000" w:themeColor="text1"/>
          <w:kern w:val="0"/>
          <w:sz w:val="24"/>
          <w:highlight w:val="none"/>
          <w14:textFill>
            <w14:solidFill>
              <w14:schemeClr w14:val="tx1"/>
            </w14:solidFill>
          </w14:textFill>
        </w:rPr>
        <w:t>，结合自身资质、能力和特点，愿意接受招标文件的全部内容和条件，</w:t>
      </w:r>
      <w:r>
        <w:rPr>
          <w:rFonts w:hint="eastAsia" w:ascii="宋体" w:hAnsi="宋体" w:eastAsia="宋体" w:cs="宋体"/>
          <w:color w:val="000000" w:themeColor="text1"/>
          <w:sz w:val="24"/>
          <w:szCs w:val="32"/>
          <w:highlight w:val="none"/>
          <w14:textFill>
            <w14:solidFill>
              <w14:schemeClr w14:val="tx1"/>
            </w14:solidFill>
          </w14:textFill>
        </w:rPr>
        <w:t>愿以投标报价为（大写）：</w:t>
      </w:r>
      <w:r>
        <w:rPr>
          <w:rFonts w:hint="eastAsia" w:ascii="宋体" w:hAnsi="宋体" w:eastAsia="宋体" w:cs="宋体"/>
          <w:color w:val="000000" w:themeColor="text1"/>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z w:val="24"/>
          <w:szCs w:val="32"/>
          <w:highlight w:val="none"/>
          <w14:textFill>
            <w14:solidFill>
              <w14:schemeClr w14:val="tx1"/>
            </w14:solidFill>
          </w14:textFill>
        </w:rPr>
        <w:t>（小写）：</w:t>
      </w:r>
      <w:r>
        <w:rPr>
          <w:rFonts w:hint="eastAsia" w:ascii="宋体" w:hAnsi="宋体" w:eastAsia="宋体" w:cs="宋体"/>
          <w:color w:val="000000" w:themeColor="text1"/>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z w:val="24"/>
          <w:szCs w:val="32"/>
          <w:highlight w:val="none"/>
          <w14:textFill>
            <w14:solidFill>
              <w14:schemeClr w14:val="tx1"/>
            </w14:solidFill>
          </w14:textFill>
        </w:rPr>
        <w:t>作为酬金，竞投承包上述工程</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勘察设计</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5E045F96">
      <w:pPr>
        <w:wordWrap w:val="0"/>
        <w:adjustRightInd w:val="0"/>
        <w:snapToGrid w:val="0"/>
        <w:spacing w:line="440" w:lineRule="exact"/>
        <w:ind w:firstLine="57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2. </w:t>
      </w:r>
      <w:r>
        <w:rPr>
          <w:rFonts w:hint="eastAsia" w:ascii="宋体" w:hAnsi="宋体" w:eastAsia="宋体" w:cs="宋体"/>
          <w:color w:val="000000" w:themeColor="text1"/>
          <w:sz w:val="24"/>
          <w:szCs w:val="32"/>
          <w:highlight w:val="none"/>
          <w14:textFill>
            <w14:solidFill>
              <w14:schemeClr w14:val="tx1"/>
            </w14:solidFill>
          </w14:textFill>
        </w:rPr>
        <w:t>如我方中标，我方保证按合同条款、规范和附件要求，实施并完成上述工程</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32"/>
          <w:highlight w:val="none"/>
          <w14:textFill>
            <w14:solidFill>
              <w14:schemeClr w14:val="tx1"/>
            </w14:solidFill>
          </w14:textFill>
        </w:rPr>
        <w:t>设计。我方保证按照合同约定的开工日期开始本工程的</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32"/>
          <w:highlight w:val="none"/>
          <w14:textFill>
            <w14:solidFill>
              <w14:schemeClr w14:val="tx1"/>
            </w14:solidFill>
          </w14:textFill>
        </w:rPr>
        <w:t>设计，</w:t>
      </w:r>
      <w:r>
        <w:rPr>
          <w:rFonts w:hint="eastAsia" w:ascii="宋体" w:hAnsi="宋体" w:eastAsia="宋体" w:cs="宋体"/>
          <w:color w:val="000000" w:themeColor="text1"/>
          <w:sz w:val="24"/>
          <w:szCs w:val="32"/>
          <w:highlight w:val="none"/>
          <w:u w:val="single"/>
          <w14:textFill>
            <w14:solidFill>
              <w14:schemeClr w14:val="tx1"/>
            </w14:solidFill>
          </w14:textFill>
        </w:rPr>
        <w:t xml:space="preserve">     </w:t>
      </w:r>
      <w:r>
        <w:rPr>
          <w:rFonts w:hint="eastAsia" w:ascii="宋体" w:hAnsi="宋体" w:eastAsia="宋体" w:cs="宋体"/>
          <w:color w:val="000000" w:themeColor="text1"/>
          <w:sz w:val="24"/>
          <w:szCs w:val="32"/>
          <w:highlight w:val="none"/>
          <w14:textFill>
            <w14:solidFill>
              <w14:schemeClr w14:val="tx1"/>
            </w14:solidFill>
          </w14:textFill>
        </w:rPr>
        <w:t>个日历天内完成合同约定的内容，并确保</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32"/>
          <w:highlight w:val="none"/>
          <w:lang w:eastAsia="zh-CN"/>
          <w14:textFill>
            <w14:solidFill>
              <w14:schemeClr w14:val="tx1"/>
            </w14:solidFill>
          </w14:textFill>
        </w:rPr>
        <w:t>设计</w:t>
      </w:r>
      <w:r>
        <w:rPr>
          <w:rFonts w:hint="eastAsia" w:ascii="宋体" w:hAnsi="宋体" w:eastAsia="宋体" w:cs="宋体"/>
          <w:color w:val="000000" w:themeColor="text1"/>
          <w:sz w:val="24"/>
          <w:szCs w:val="32"/>
          <w:highlight w:val="none"/>
          <w14:textFill>
            <w14:solidFill>
              <w14:schemeClr w14:val="tx1"/>
            </w14:solidFill>
          </w14:textFill>
        </w:rPr>
        <w:t>成果文件</w:t>
      </w:r>
      <w:r>
        <w:rPr>
          <w:rFonts w:hint="eastAsia" w:ascii="宋体" w:hAnsi="宋体" w:eastAsia="宋体" w:cs="宋体"/>
          <w:snapToGrid w:val="0"/>
          <w:color w:val="000000" w:themeColor="text1"/>
          <w:kern w:val="0"/>
          <w:sz w:val="24"/>
          <w:highlight w:val="none"/>
          <w14:textFill>
            <w14:solidFill>
              <w14:schemeClr w14:val="tx1"/>
            </w14:solidFill>
          </w14:textFill>
        </w:rPr>
        <w:t>符合住建部颁布的现行有关规范要求、必须通过有关部门的审查及经有资质的审图机构审查合格</w:t>
      </w:r>
      <w:r>
        <w:rPr>
          <w:rFonts w:hint="eastAsia" w:ascii="宋体" w:hAnsi="宋体" w:eastAsia="宋体" w:cs="宋体"/>
          <w:color w:val="000000" w:themeColor="text1"/>
          <w:sz w:val="24"/>
          <w:szCs w:val="32"/>
          <w:highlight w:val="none"/>
          <w14:textFill>
            <w14:solidFill>
              <w14:schemeClr w14:val="tx1"/>
            </w14:solidFill>
          </w14:textFill>
        </w:rPr>
        <w:t>标准并修补其任何缺陷。</w:t>
      </w:r>
    </w:p>
    <w:p w14:paraId="6A585CBC">
      <w:pPr>
        <w:wordWrap w:val="0"/>
        <w:adjustRightInd w:val="0"/>
        <w:snapToGrid w:val="0"/>
        <w:spacing w:line="440" w:lineRule="exact"/>
        <w:ind w:firstLine="57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6EFC75C1">
      <w:pPr>
        <w:wordWrap w:val="0"/>
        <w:adjustRightInd w:val="0"/>
        <w:snapToGrid w:val="0"/>
        <w:spacing w:line="440" w:lineRule="exact"/>
        <w:ind w:firstLine="57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4．我方在此声明，我方不存在本项目招标文件第一章第三节第</w:t>
      </w:r>
      <w:r>
        <w:rPr>
          <w:rFonts w:hint="eastAsia" w:ascii="宋体" w:hAnsi="宋体" w:eastAsia="宋体" w:cs="宋体"/>
          <w:b/>
          <w:bCs/>
          <w:snapToGrid w:val="0"/>
          <w:color w:val="000000" w:themeColor="text1"/>
          <w:kern w:val="0"/>
          <w:sz w:val="24"/>
          <w:highlight w:val="none"/>
          <w14:textFill>
            <w14:solidFill>
              <w14:schemeClr w14:val="tx1"/>
            </w14:solidFill>
          </w14:textFill>
        </w:rPr>
        <w:t>2.4</w:t>
      </w:r>
      <w:r>
        <w:rPr>
          <w:rFonts w:hint="eastAsia" w:ascii="宋体" w:hAnsi="宋体" w:eastAsia="宋体" w:cs="宋体"/>
          <w:snapToGrid w:val="0"/>
          <w:color w:val="000000" w:themeColor="text1"/>
          <w:kern w:val="0"/>
          <w:sz w:val="24"/>
          <w:highlight w:val="none"/>
          <w14:textFill>
            <w14:solidFill>
              <w14:schemeClr w14:val="tx1"/>
            </w14:solidFill>
          </w14:textFill>
        </w:rPr>
        <w:t>条“禁止投标条款”所列出的任何一种情形，并愿意承担因我方就此弄虚作假所引起的一切法律后果。</w:t>
      </w:r>
    </w:p>
    <w:p w14:paraId="746BF4A6">
      <w:pPr>
        <w:wordWrap w:val="0"/>
        <w:adjustRightInd w:val="0"/>
        <w:snapToGrid w:val="0"/>
        <w:spacing w:line="440" w:lineRule="exact"/>
        <w:ind w:firstLine="57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DB701D0">
      <w:pPr>
        <w:wordWrap w:val="0"/>
        <w:adjustRightInd w:val="0"/>
        <w:snapToGrid w:val="0"/>
        <w:spacing w:line="440" w:lineRule="exact"/>
        <w:ind w:firstLine="570"/>
        <w:rPr>
          <w:rFonts w:hint="eastAsia" w:ascii="宋体" w:hAnsi="宋体" w:eastAsia="宋体" w:cs="宋体"/>
          <w:snapToGrid w:val="0"/>
          <w:color w:val="000000" w:themeColor="text1"/>
          <w:kern w:val="0"/>
          <w:sz w:val="24"/>
          <w:highlight w:val="none"/>
          <w14:textFill>
            <w14:solidFill>
              <w14:schemeClr w14:val="tx1"/>
            </w14:solidFill>
          </w14:textFill>
        </w:rPr>
      </w:pPr>
      <w:bookmarkStart w:id="231" w:name="_Hlt68771070"/>
      <w:bookmarkEnd w:id="231"/>
      <w:r>
        <w:rPr>
          <w:rFonts w:hint="eastAsia" w:ascii="宋体" w:hAnsi="宋体" w:eastAsia="宋体" w:cs="宋体"/>
          <w:snapToGrid w:val="0"/>
          <w:color w:val="000000" w:themeColor="text1"/>
          <w:kern w:val="0"/>
          <w:sz w:val="24"/>
          <w:highlight w:val="none"/>
          <w14:textFill>
            <w14:solidFill>
              <w14:schemeClr w14:val="tx1"/>
            </w14:solidFill>
          </w14:textFill>
        </w:rPr>
        <w:t>6. 我方理解你方不一定要接纳收到的最低投标</w:t>
      </w:r>
      <w: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t>报价</w:t>
      </w:r>
      <w:r>
        <w:rPr>
          <w:rFonts w:hint="eastAsia" w:ascii="宋体" w:hAnsi="宋体" w:eastAsia="宋体" w:cs="宋体"/>
          <w:snapToGrid w:val="0"/>
          <w:color w:val="000000" w:themeColor="text1"/>
          <w:kern w:val="0"/>
          <w:sz w:val="24"/>
          <w:highlight w:val="none"/>
          <w14:textFill>
            <w14:solidFill>
              <w14:schemeClr w14:val="tx1"/>
            </w14:solidFill>
          </w14:textFill>
        </w:rPr>
        <w:t>的投标人中标，也不要求你方解释我方是否中标的原因。</w:t>
      </w:r>
    </w:p>
    <w:p w14:paraId="0B7E0DF1">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F66CECC">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1CA8C882">
      <w:pPr>
        <w:wordWrap w:val="0"/>
        <w:adjustRightInd w:val="0"/>
        <w:snapToGrid w:val="0"/>
        <w:spacing w:line="440" w:lineRule="exact"/>
        <w:jc w:val="righ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投标人：</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（盖单位章）</w:t>
      </w:r>
    </w:p>
    <w:p w14:paraId="317FBEC5">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1EF252EC">
      <w:pPr>
        <w:wordWrap w:val="0"/>
        <w:adjustRightInd w:val="0"/>
        <w:snapToGrid w:val="0"/>
        <w:spacing w:line="440" w:lineRule="exact"/>
        <w:ind w:firstLine="480" w:firstLineChars="200"/>
        <w:jc w:val="righ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（签字或盖章）</w:t>
      </w:r>
    </w:p>
    <w:p w14:paraId="11852593">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6E00060">
      <w:pPr>
        <w:wordWrap w:val="0"/>
        <w:adjustRightInd w:val="0"/>
        <w:snapToGrid w:val="0"/>
        <w:spacing w:line="44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年</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月</w:t>
      </w:r>
      <w:r>
        <w:rPr>
          <w:rFonts w:hint="eastAsia" w:ascii="宋体" w:hAnsi="宋体" w:eastAsia="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highlight w:val="none"/>
          <w14:textFill>
            <w14:solidFill>
              <w14:schemeClr w14:val="tx1"/>
            </w14:solidFill>
          </w14:textFill>
        </w:rPr>
        <w:t>日</w:t>
      </w:r>
      <w:bookmarkStart w:id="232" w:name="_Toc2467"/>
      <w:bookmarkStart w:id="233" w:name="_Toc32554"/>
      <w:bookmarkStart w:id="234" w:name="_Toc12997"/>
      <w:bookmarkStart w:id="235" w:name="_Toc14846"/>
    </w:p>
    <w:p w14:paraId="7B5F1777">
      <w:pPr>
        <w:pStyle w:val="3"/>
        <w:wordWrap w:val="0"/>
        <w:autoSpaceDE/>
        <w:autoSpaceDN/>
        <w:snapToGrid w:val="0"/>
        <w:spacing w:line="440" w:lineRule="exact"/>
        <w:ind w:firstLine="480"/>
        <w:jc w:val="both"/>
        <w:rPr>
          <w:rFonts w:hint="eastAsia" w:ascii="宋体" w:hAnsi="宋体" w:eastAsia="宋体" w:cs="宋体"/>
          <w:b/>
          <w:snapToGrid w:val="0"/>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br w:type="page"/>
      </w:r>
      <w:bookmarkStart w:id="236" w:name="_Toc25044"/>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格式三 工程项目报价表</w:t>
      </w:r>
      <w:bookmarkEnd w:id="232"/>
      <w:bookmarkEnd w:id="233"/>
      <w:bookmarkEnd w:id="234"/>
      <w:bookmarkEnd w:id="236"/>
    </w:p>
    <w:p w14:paraId="7ADA364B">
      <w:pPr>
        <w:wordWrap w:val="0"/>
        <w:adjustRightInd w:val="0"/>
        <w:snapToGrid w:val="0"/>
        <w:spacing w:before="260" w:after="260" w:line="440" w:lineRule="exact"/>
        <w:jc w:val="center"/>
        <w:rPr>
          <w:rFonts w:hint="eastAsia" w:ascii="宋体" w:hAnsi="宋体" w:eastAsia="宋体" w:cs="宋体"/>
          <w:b/>
          <w:snapToGrid w:val="0"/>
          <w:color w:val="000000" w:themeColor="text1"/>
          <w:kern w:val="0"/>
          <w:sz w:val="30"/>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工程项目报价表</w:t>
      </w:r>
      <w:bookmarkEnd w:id="235"/>
      <w:bookmarkStart w:id="237" w:name="_附件十一：单位工程费汇总表"/>
      <w:bookmarkEnd w:id="237"/>
    </w:p>
    <w:tbl>
      <w:tblPr>
        <w:tblStyle w:val="19"/>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50"/>
        <w:gridCol w:w="1633"/>
        <w:gridCol w:w="1417"/>
        <w:gridCol w:w="1812"/>
        <w:gridCol w:w="3143"/>
      </w:tblGrid>
      <w:tr w14:paraId="7456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82" w:type="dxa"/>
            <w:noWrap w:val="0"/>
            <w:vAlign w:val="center"/>
          </w:tcPr>
          <w:p w14:paraId="6D3CF2B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350" w:type="dxa"/>
            <w:noWrap w:val="0"/>
            <w:vAlign w:val="center"/>
          </w:tcPr>
          <w:p w14:paraId="09DE93B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1633" w:type="dxa"/>
            <w:noWrap w:val="0"/>
            <w:vAlign w:val="center"/>
          </w:tcPr>
          <w:p w14:paraId="160EFA0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投标下浮率</w:t>
            </w:r>
          </w:p>
        </w:tc>
        <w:tc>
          <w:tcPr>
            <w:tcW w:w="1417" w:type="dxa"/>
            <w:noWrap w:val="0"/>
            <w:vAlign w:val="center"/>
          </w:tcPr>
          <w:p w14:paraId="1373F68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取费费率</w:t>
            </w:r>
          </w:p>
        </w:tc>
        <w:tc>
          <w:tcPr>
            <w:tcW w:w="1812" w:type="dxa"/>
            <w:noWrap w:val="0"/>
            <w:vAlign w:val="center"/>
          </w:tcPr>
          <w:p w14:paraId="01F725E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3143" w:type="dxa"/>
            <w:noWrap w:val="0"/>
            <w:vAlign w:val="center"/>
          </w:tcPr>
          <w:p w14:paraId="68D275D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4182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82" w:type="dxa"/>
            <w:noWrap w:val="0"/>
            <w:vAlign w:val="center"/>
          </w:tcPr>
          <w:p w14:paraId="7D00683E">
            <w:pPr>
              <w:shd w:val="clear" w:color="auto" w:fill="auto"/>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350" w:type="dxa"/>
            <w:noWrap w:val="0"/>
            <w:vAlign w:val="center"/>
          </w:tcPr>
          <w:p w14:paraId="15DAA871">
            <w:pPr>
              <w:shd w:val="clear" w:color="auto" w:fill="auto"/>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勘察费</w:t>
            </w:r>
          </w:p>
        </w:tc>
        <w:tc>
          <w:tcPr>
            <w:tcW w:w="1633" w:type="dxa"/>
            <w:noWrap w:val="0"/>
            <w:vAlign w:val="center"/>
          </w:tcPr>
          <w:p w14:paraId="7A31C885">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c>
          <w:tcPr>
            <w:tcW w:w="1417" w:type="dxa"/>
            <w:noWrap w:val="0"/>
            <w:vAlign w:val="center"/>
          </w:tcPr>
          <w:p w14:paraId="449FE311">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812" w:type="dxa"/>
            <w:noWrap w:val="0"/>
            <w:vAlign w:val="center"/>
          </w:tcPr>
          <w:p w14:paraId="0C2C2E3E">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3143" w:type="dxa"/>
            <w:noWrap w:val="0"/>
            <w:vAlign w:val="center"/>
          </w:tcPr>
          <w:p w14:paraId="5E682C06">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结算时按概算审定的勘察费*（1-下浮率），投标人应分别报投标下浮率和勘察费。</w:t>
            </w:r>
          </w:p>
        </w:tc>
      </w:tr>
      <w:tr w14:paraId="76D0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82" w:type="dxa"/>
            <w:noWrap w:val="0"/>
            <w:vAlign w:val="center"/>
          </w:tcPr>
          <w:p w14:paraId="4C5D27BE">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350" w:type="dxa"/>
            <w:noWrap w:val="0"/>
            <w:vAlign w:val="center"/>
          </w:tcPr>
          <w:p w14:paraId="4D9B4DD6">
            <w:pPr>
              <w:shd w:val="clear" w:color="auto" w:fill="auto"/>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设计费</w:t>
            </w:r>
          </w:p>
        </w:tc>
        <w:tc>
          <w:tcPr>
            <w:tcW w:w="1633" w:type="dxa"/>
            <w:noWrap w:val="0"/>
            <w:vAlign w:val="center"/>
          </w:tcPr>
          <w:p w14:paraId="2E2E023A">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17" w:type="dxa"/>
            <w:noWrap w:val="0"/>
            <w:vAlign w:val="center"/>
          </w:tcPr>
          <w:p w14:paraId="140D76DF">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c>
        <w:tc>
          <w:tcPr>
            <w:tcW w:w="1812" w:type="dxa"/>
            <w:noWrap w:val="0"/>
            <w:vAlign w:val="center"/>
          </w:tcPr>
          <w:p w14:paraId="2FDF8468">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3143" w:type="dxa"/>
            <w:noWrap w:val="0"/>
            <w:vAlign w:val="center"/>
          </w:tcPr>
          <w:p w14:paraId="504E4143">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结算时按已审定的建安工程费预算价为计费基数计算。</w:t>
            </w:r>
          </w:p>
        </w:tc>
      </w:tr>
      <w:tr w14:paraId="5FA9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132" w:type="dxa"/>
            <w:gridSpan w:val="2"/>
            <w:noWrap w:val="0"/>
            <w:vAlign w:val="center"/>
          </w:tcPr>
          <w:p w14:paraId="157777CD">
            <w:pPr>
              <w:shd w:val="clear" w:color="auto" w:fill="auto"/>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合计</w:t>
            </w:r>
          </w:p>
        </w:tc>
        <w:tc>
          <w:tcPr>
            <w:tcW w:w="1633" w:type="dxa"/>
            <w:noWrap w:val="0"/>
            <w:vAlign w:val="center"/>
          </w:tcPr>
          <w:p w14:paraId="5E6F23F6">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17" w:type="dxa"/>
            <w:noWrap w:val="0"/>
            <w:vAlign w:val="center"/>
          </w:tcPr>
          <w:p w14:paraId="424E46F2">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812" w:type="dxa"/>
            <w:noWrap w:val="0"/>
            <w:vAlign w:val="center"/>
          </w:tcPr>
          <w:p w14:paraId="31BE1D49">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3143" w:type="dxa"/>
            <w:noWrap w:val="0"/>
            <w:vAlign w:val="center"/>
          </w:tcPr>
          <w:p w14:paraId="4CAFBA34">
            <w:pPr>
              <w:shd w:val="clear" w:color="auto" w:fill="auto"/>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02FF8F18">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备注：</w:t>
      </w:r>
    </w:p>
    <w:p w14:paraId="3689EEDF">
      <w:pPr>
        <w:pStyle w:val="24"/>
        <w:keepNext w:val="0"/>
        <w:keepLines w:val="0"/>
        <w:pageBreakBefore w:val="0"/>
        <w:widowControl w:val="0"/>
        <w:shd w:val="clear" w:color="auto" w:fill="auto"/>
        <w:kinsoku/>
        <w:wordWrap/>
        <w:overflowPunct/>
        <w:topLinePunct w:val="0"/>
        <w:autoSpaceDE/>
        <w:autoSpaceDN/>
        <w:bidi w:val="0"/>
        <w:snapToGrid/>
        <w:spacing w:line="360" w:lineRule="auto"/>
        <w:ind w:firstLine="0" w:firstLineChars="0"/>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1.各单项或合计投标报价超过最高投标限价为无效报价。</w:t>
      </w:r>
    </w:p>
    <w:p w14:paraId="4C1EA969">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2.投标下浮率及投标报价均按“四舍五入原则”精确到两位小数；报价费率按“四舍五入”原则精确到三位小数。</w:t>
      </w:r>
    </w:p>
    <w:p w14:paraId="6ABD781F">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3.设计取费费率=设计费投标报价/建安工程费暂定价。</w:t>
      </w:r>
    </w:p>
    <w:p w14:paraId="0C2687FC">
      <w:pPr>
        <w:keepNext w:val="0"/>
        <w:keepLines w:val="0"/>
        <w:pageBreakBefore w:val="0"/>
        <w:widowControl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4.本项目的建安工程费暂定价为</w:t>
      </w:r>
      <w:r>
        <w:rPr>
          <w:rFonts w:hint="eastAsia" w:ascii="宋体" w:hAnsi="宋体" w:cs="宋体"/>
          <w:snapToGrid w:val="0"/>
          <w:color w:val="000000" w:themeColor="text1"/>
          <w:kern w:val="0"/>
          <w:sz w:val="24"/>
          <w:highlight w:val="none"/>
          <w:u w:val="single"/>
          <w:lang w:val="en-US" w:eastAsia="zh-CN" w:bidi="ar-SA"/>
          <w14:textFill>
            <w14:solidFill>
              <w14:schemeClr w14:val="tx1"/>
            </w14:solidFill>
          </w14:textFill>
        </w:rPr>
        <w:t>4,250,000.00</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万元。</w:t>
      </w:r>
    </w:p>
    <w:p w14:paraId="4FEC45B6">
      <w:pPr>
        <w:keepNext w:val="0"/>
        <w:keepLines w:val="0"/>
        <w:pageBreakBefore w:val="0"/>
        <w:widowControl w:val="0"/>
        <w:numPr>
          <w:ilvl w:val="0"/>
          <w:numId w:val="0"/>
        </w:numPr>
        <w:kinsoku/>
        <w:wordWrap w:val="0"/>
        <w:overflowPunct/>
        <w:topLinePunct w:val="0"/>
        <w:autoSpaceDE/>
        <w:autoSpaceDN/>
        <w:bidi w:val="0"/>
        <w:snapToGrid w:val="0"/>
        <w:spacing w:line="360" w:lineRule="auto"/>
        <w:jc w:val="both"/>
        <w:textAlignment w:val="auto"/>
        <w:outlineLvl w:val="9"/>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5.以上投标报价均为含税报价（增值税）。</w:t>
      </w:r>
    </w:p>
    <w:p w14:paraId="2AF77919">
      <w:pPr>
        <w:wordWrap w:val="0"/>
        <w:adjustRightInd w:val="0"/>
        <w:snapToGrid w:val="0"/>
        <w:spacing w:line="360" w:lineRule="auto"/>
        <w:ind w:firstLine="480" w:firstLineChars="200"/>
        <w:rPr>
          <w:rFonts w:hint="eastAsia" w:ascii="宋体" w:hAnsi="宋体" w:eastAsia="宋体" w:cs="宋体"/>
          <w:snapToGrid w:val="0"/>
          <w:color w:val="000000" w:themeColor="text1"/>
          <w:kern w:val="0"/>
          <w:sz w:val="24"/>
          <w:highlight w:val="none"/>
          <w14:textFill>
            <w14:solidFill>
              <w14:schemeClr w14:val="tx1"/>
            </w14:solidFill>
          </w14:textFill>
        </w:rPr>
      </w:pPr>
    </w:p>
    <w:p w14:paraId="703D3937">
      <w:pPr>
        <w:wordWrap/>
        <w:adjustRightInd w:val="0"/>
        <w:snapToGrid w:val="0"/>
        <w:spacing w:line="360"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5F49BFA">
      <w:pPr>
        <w:wordWrap w:val="0"/>
        <w:adjustRightInd w:val="0"/>
        <w:snapToGrid w:val="0"/>
        <w:spacing w:line="360"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19DE156A">
      <w:pPr>
        <w:wordWrap w:val="0"/>
        <w:adjustRightInd w:val="0"/>
        <w:snapToGrid w:val="0"/>
        <w:spacing w:line="360"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95E76EF">
      <w:pPr>
        <w:wordWrap w:val="0"/>
        <w:adjustRightInd w:val="0"/>
        <w:snapToGrid w:val="0"/>
        <w:spacing w:line="360"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40659F84">
      <w:pPr>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3AF6B82D">
      <w:pPr>
        <w:wordWrap w:val="0"/>
        <w:adjustRightInd w:val="0"/>
        <w:snapToGrid w:val="0"/>
        <w:spacing w:line="360" w:lineRule="auto"/>
        <w:ind w:firstLine="4320" w:firstLineChars="18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1D02FF6B">
      <w:pPr>
        <w:pStyle w:val="3"/>
        <w:wordWrap w:val="0"/>
        <w:autoSpaceDE/>
        <w:autoSpaceDN/>
        <w:snapToGrid w:val="0"/>
        <w:spacing w:line="440" w:lineRule="exact"/>
        <w:ind w:firstLine="480"/>
        <w:jc w:val="both"/>
        <w:rPr>
          <w:rFonts w:hint="eastAsia" w:ascii="宋体" w:hAnsi="宋体" w:eastAsia="宋体" w:cs="宋体"/>
          <w:b/>
          <w:snapToGrid w:val="0"/>
          <w:color w:val="000000" w:themeColor="text1"/>
          <w:sz w:val="24"/>
          <w:highlight w:val="none"/>
          <w14:textFill>
            <w14:solidFill>
              <w14:schemeClr w14:val="tx1"/>
            </w14:solidFill>
          </w14:textFill>
        </w:rPr>
      </w:pPr>
      <w:bookmarkStart w:id="238" w:name="_Toc13640"/>
      <w:bookmarkStart w:id="239" w:name="_Toc24620"/>
      <w:r>
        <w:rPr>
          <w:rFonts w:hint="eastAsia" w:ascii="宋体" w:hAnsi="宋体" w:eastAsia="宋体" w:cs="宋体"/>
          <w:b/>
          <w:snapToGrid w:val="0"/>
          <w:color w:val="000000" w:themeColor="text1"/>
          <w:sz w:val="24"/>
          <w:szCs w:val="24"/>
          <w:highlight w:val="none"/>
          <w14:textFill>
            <w14:solidFill>
              <w14:schemeClr w14:val="tx1"/>
            </w14:solidFill>
          </w14:textFill>
        </w:rPr>
        <w:br w:type="page"/>
      </w:r>
      <w:bookmarkStart w:id="240" w:name="_Toc12281"/>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格式四 各项承诺一览表</w:t>
      </w:r>
      <w:bookmarkEnd w:id="238"/>
      <w:bookmarkEnd w:id="239"/>
      <w:bookmarkEnd w:id="240"/>
    </w:p>
    <w:p w14:paraId="0D454845">
      <w:pPr>
        <w:wordWrap w:val="0"/>
        <w:adjustRightInd w:val="0"/>
        <w:snapToGrid w:val="0"/>
        <w:spacing w:before="260" w:after="260" w:line="440" w:lineRule="exact"/>
        <w:jc w:val="center"/>
        <w:rPr>
          <w:rFonts w:hint="eastAsia" w:ascii="宋体" w:hAnsi="宋体" w:eastAsia="宋体" w:cs="宋体"/>
          <w:b/>
          <w:snapToGrid w:val="0"/>
          <w:color w:val="000000" w:themeColor="text1"/>
          <w:kern w:val="0"/>
          <w:sz w:val="30"/>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各项承诺一览表</w:t>
      </w:r>
    </w:p>
    <w:tbl>
      <w:tblPr>
        <w:tblStyle w:val="19"/>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371"/>
        <w:gridCol w:w="3643"/>
        <w:gridCol w:w="3653"/>
      </w:tblGrid>
      <w:tr w14:paraId="35AD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80" w:type="dxa"/>
            <w:noWrap w:val="0"/>
            <w:vAlign w:val="top"/>
          </w:tcPr>
          <w:p w14:paraId="1913F595">
            <w:pPr>
              <w:adjustRightInd w:val="0"/>
              <w:snapToGrid w:val="0"/>
              <w:spacing w:line="41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371" w:type="dxa"/>
            <w:noWrap w:val="0"/>
            <w:vAlign w:val="top"/>
          </w:tcPr>
          <w:p w14:paraId="52F4B554">
            <w:pPr>
              <w:adjustRightInd w:val="0"/>
              <w:snapToGrid w:val="0"/>
              <w:spacing w:line="41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承诺标题</w:t>
            </w:r>
          </w:p>
        </w:tc>
        <w:tc>
          <w:tcPr>
            <w:tcW w:w="3643" w:type="dxa"/>
            <w:noWrap w:val="0"/>
            <w:vAlign w:val="top"/>
          </w:tcPr>
          <w:p w14:paraId="622E0D8F">
            <w:pPr>
              <w:adjustRightInd w:val="0"/>
              <w:snapToGrid w:val="0"/>
              <w:spacing w:line="41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承诺内容</w:t>
            </w:r>
          </w:p>
        </w:tc>
        <w:tc>
          <w:tcPr>
            <w:tcW w:w="3653" w:type="dxa"/>
            <w:tcBorders>
              <w:bottom w:val="single" w:color="auto" w:sz="4" w:space="0"/>
            </w:tcBorders>
            <w:noWrap w:val="0"/>
            <w:vAlign w:val="top"/>
          </w:tcPr>
          <w:p w14:paraId="08145D4E">
            <w:pPr>
              <w:adjustRightInd w:val="0"/>
              <w:snapToGrid w:val="0"/>
              <w:spacing w:line="41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违约承诺</w:t>
            </w:r>
          </w:p>
        </w:tc>
      </w:tr>
      <w:tr w14:paraId="5ED3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80" w:type="dxa"/>
            <w:noWrap w:val="0"/>
            <w:vAlign w:val="center"/>
          </w:tcPr>
          <w:p w14:paraId="6F734B9A">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371" w:type="dxa"/>
            <w:noWrap w:val="0"/>
            <w:vAlign w:val="center"/>
          </w:tcPr>
          <w:p w14:paraId="75E071E7">
            <w:pPr>
              <w:pStyle w:val="7"/>
              <w:adjustRightInd w:val="0"/>
              <w:snapToGrid w:val="0"/>
              <w:spacing w:line="410" w:lineRule="exac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对招标文件条款自愿接受承诺</w:t>
            </w:r>
          </w:p>
        </w:tc>
        <w:tc>
          <w:tcPr>
            <w:tcW w:w="3643" w:type="dxa"/>
            <w:noWrap w:val="0"/>
            <w:vAlign w:val="center"/>
          </w:tcPr>
          <w:p w14:paraId="3CBFEC59">
            <w:pPr>
              <w:pStyle w:val="7"/>
              <w:adjustRightInd w:val="0"/>
              <w:snapToGrid w:val="0"/>
              <w:spacing w:line="410" w:lineRule="exact"/>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我方保证接受招标文件的所有条款，响应招标文件的所有要求。</w:t>
            </w:r>
          </w:p>
        </w:tc>
        <w:tc>
          <w:tcPr>
            <w:tcW w:w="3653" w:type="dxa"/>
            <w:tcBorders>
              <w:tr2bl w:val="single" w:color="auto" w:sz="4" w:space="0"/>
            </w:tcBorders>
            <w:noWrap w:val="0"/>
            <w:vAlign w:val="center"/>
          </w:tcPr>
          <w:p w14:paraId="02312696">
            <w:pPr>
              <w:pStyle w:val="7"/>
              <w:adjustRightInd w:val="0"/>
              <w:snapToGrid w:val="0"/>
              <w:spacing w:line="410" w:lineRule="exact"/>
              <w:ind w:firstLine="480"/>
              <w:rPr>
                <w:rFonts w:hint="eastAsia" w:ascii="宋体" w:hAnsi="宋体" w:eastAsia="宋体" w:cs="宋体"/>
                <w:color w:val="000000" w:themeColor="text1"/>
                <w:sz w:val="24"/>
                <w:szCs w:val="24"/>
                <w:highlight w:val="none"/>
                <w14:textFill>
                  <w14:solidFill>
                    <w14:schemeClr w14:val="tx1"/>
                  </w14:solidFill>
                </w14:textFill>
              </w:rPr>
            </w:pPr>
          </w:p>
        </w:tc>
      </w:tr>
      <w:tr w14:paraId="0C4C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780" w:type="dxa"/>
            <w:noWrap w:val="0"/>
            <w:vAlign w:val="center"/>
          </w:tcPr>
          <w:p w14:paraId="19EA7E2A">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371" w:type="dxa"/>
            <w:noWrap w:val="0"/>
            <w:vAlign w:val="center"/>
          </w:tcPr>
          <w:p w14:paraId="2E75A76F">
            <w:pPr>
              <w:pStyle w:val="7"/>
              <w:adjustRightInd w:val="0"/>
              <w:snapToGrid w:val="0"/>
              <w:spacing w:line="410" w:lineRule="exact"/>
              <w:ind w:firstLine="240" w:firstLineChars="1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工期、进度承诺</w:t>
            </w:r>
          </w:p>
        </w:tc>
        <w:tc>
          <w:tcPr>
            <w:tcW w:w="3643" w:type="dxa"/>
            <w:noWrap w:val="0"/>
            <w:vAlign w:val="center"/>
          </w:tcPr>
          <w:p w14:paraId="33C55407">
            <w:pPr>
              <w:pStyle w:val="7"/>
              <w:adjustRightInd w:val="0"/>
              <w:snapToGrid w:val="0"/>
              <w:spacing w:line="41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我方保证在与招标人签定勘察、设计合同后壹天内开工，并在招标文件规定要求的勘察、设计工期内完成全部招标工程。</w:t>
            </w:r>
          </w:p>
          <w:p w14:paraId="63A48C1C">
            <w:pPr>
              <w:pStyle w:val="7"/>
              <w:adjustRightInd w:val="0"/>
              <w:snapToGrid w:val="0"/>
              <w:spacing w:line="41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我方保证按我方投标文件中的勘察、设计进度计划完成勘察、设计任务。</w:t>
            </w:r>
          </w:p>
        </w:tc>
        <w:tc>
          <w:tcPr>
            <w:tcW w:w="3653" w:type="dxa"/>
            <w:noWrap w:val="0"/>
            <w:vAlign w:val="center"/>
          </w:tcPr>
          <w:p w14:paraId="14CF98B4">
            <w:pPr>
              <w:pStyle w:val="7"/>
              <w:adjustRightInd w:val="0"/>
              <w:snapToGrid w:val="0"/>
              <w:spacing w:line="41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若因我方原因，勘察、设计没有按期完成时，我方须在逾期第壹天起每天按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合同价款的1%</w:t>
            </w:r>
            <w:r>
              <w:rPr>
                <w:rFonts w:hint="eastAsia" w:ascii="宋体" w:hAnsi="宋体" w:eastAsia="宋体" w:cs="宋体"/>
                <w:color w:val="000000" w:themeColor="text1"/>
                <w:sz w:val="24"/>
                <w:szCs w:val="24"/>
                <w:highlight w:val="none"/>
                <w14:textFill>
                  <w14:solidFill>
                    <w14:schemeClr w14:val="tx1"/>
                  </w14:solidFill>
                </w14:textFill>
              </w:rPr>
              <w:t>向招标人返纳逾期违约金。</w:t>
            </w:r>
          </w:p>
          <w:p w14:paraId="3DE1AE4E">
            <w:pPr>
              <w:pStyle w:val="7"/>
              <w:adjustRightInd w:val="0"/>
              <w:snapToGrid w:val="0"/>
              <w:spacing w:line="41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若因我方原因，勘察、设计的进度未能按我方投标文件中的设计进度计划完成勘察、设计任务，延期达到30日历天，招标人有权终止合同。我方愿意承担所有由此引起的责任及经济损失。</w:t>
            </w:r>
          </w:p>
        </w:tc>
      </w:tr>
      <w:tr w14:paraId="061E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780" w:type="dxa"/>
            <w:noWrap w:val="0"/>
            <w:vAlign w:val="center"/>
          </w:tcPr>
          <w:p w14:paraId="0695F719">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371" w:type="dxa"/>
            <w:noWrap w:val="0"/>
            <w:vAlign w:val="center"/>
          </w:tcPr>
          <w:p w14:paraId="69CE78A7">
            <w:pPr>
              <w:pStyle w:val="7"/>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质量承诺</w:t>
            </w:r>
          </w:p>
        </w:tc>
        <w:tc>
          <w:tcPr>
            <w:tcW w:w="3643" w:type="dxa"/>
            <w:noWrap w:val="0"/>
            <w:vAlign w:val="center"/>
          </w:tcPr>
          <w:p w14:paraId="432B066C">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我方保证按照现行的国家、广东省规定和合同约定的技术规范、标准进行</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设计，按本招标文件规定的内容、时间及份数向招标人交付</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设计</w:t>
            </w:r>
            <w:r>
              <w:rPr>
                <w:rFonts w:hint="eastAsia" w:ascii="宋体" w:hAnsi="宋体" w:eastAsia="宋体" w:cs="宋体"/>
                <w:color w:val="000000" w:themeColor="text1"/>
                <w:sz w:val="24"/>
                <w:szCs w:val="24"/>
                <w:highlight w:val="none"/>
                <w:lang w:val="en-US" w:eastAsia="zh-CN"/>
                <w14:textFill>
                  <w14:solidFill>
                    <w14:schemeClr w14:val="tx1"/>
                  </w14:solidFill>
                </w14:textFill>
              </w:rPr>
              <w:t>成果</w:t>
            </w:r>
            <w:r>
              <w:rPr>
                <w:rFonts w:hint="eastAsia" w:ascii="宋体" w:hAnsi="宋体" w:eastAsia="宋体" w:cs="宋体"/>
                <w:color w:val="000000" w:themeColor="text1"/>
                <w:sz w:val="24"/>
                <w:szCs w:val="24"/>
                <w:highlight w:val="none"/>
                <w14:textFill>
                  <w14:solidFill>
                    <w14:schemeClr w14:val="tx1"/>
                  </w14:solidFill>
                </w14:textFill>
              </w:rPr>
              <w:t>文件，并对提交的</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设计文件质量负责。</w:t>
            </w:r>
          </w:p>
          <w:p w14:paraId="6E547EEF">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我方保证按经过批准的初步设计概算（建安费）进行限额设计，并对设计文件出现的遗漏或错误负责修改或补充。</w:t>
            </w:r>
          </w:p>
        </w:tc>
        <w:tc>
          <w:tcPr>
            <w:tcW w:w="3653" w:type="dxa"/>
            <w:noWrap w:val="0"/>
            <w:vAlign w:val="center"/>
          </w:tcPr>
          <w:p w14:paraId="51CFC4C3">
            <w:pPr>
              <w:pStyle w:val="7"/>
              <w:keepNext w:val="0"/>
              <w:keepLines w:val="0"/>
              <w:pageBreakBefore w:val="0"/>
              <w:kinsoku/>
              <w:overflowPunct/>
              <w:topLinePunct w:val="0"/>
              <w:autoSpaceDE/>
              <w:autoSpaceDN/>
              <w:bidi w:val="0"/>
              <w:adjustRightInd w:val="0"/>
              <w:snapToGrid w:val="0"/>
              <w:spacing w:line="41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若因我方</w:t>
            </w:r>
            <w:r>
              <w:rPr>
                <w:rFonts w:hint="eastAsia" w:ascii="宋体" w:hAnsi="宋体" w:eastAsia="宋体" w:cs="宋体"/>
                <w:color w:val="000000" w:themeColor="text1"/>
                <w:sz w:val="24"/>
                <w:szCs w:val="32"/>
                <w:highlight w:val="none"/>
                <w:lang w:val="en-US" w:eastAsia="zh-CN"/>
                <w14:textFill>
                  <w14:solidFill>
                    <w14:schemeClr w14:val="tx1"/>
                  </w14:solidFill>
                </w14:textFill>
              </w:rPr>
              <w:t>勘察</w:t>
            </w:r>
            <w:r>
              <w:rPr>
                <w:rFonts w:hint="eastAsia" w:ascii="宋体" w:hAnsi="宋体" w:eastAsia="宋体" w:cs="宋体"/>
                <w:color w:val="000000" w:themeColor="text1"/>
                <w:sz w:val="24"/>
                <w:szCs w:val="24"/>
                <w:highlight w:val="none"/>
                <w14:textFill>
                  <w14:solidFill>
                    <w14:schemeClr w14:val="tx1"/>
                  </w14:solidFill>
                </w14:textFill>
              </w:rPr>
              <w:t>设计错误造成工程质量事故损失，我方除负责采取补救措施外，并保证免收损失部分的设计费，并根据损失程度向发包人支付赔偿金，赔偿金为直接损失部分设计费的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%。造成第三方损失的，由</w:t>
            </w:r>
            <w:r>
              <w:rPr>
                <w:rFonts w:hint="eastAsia" w:ascii="宋体" w:hAnsi="宋体" w:eastAsia="宋体" w:cs="宋体"/>
                <w:color w:val="000000" w:themeColor="text1"/>
                <w:sz w:val="24"/>
                <w:szCs w:val="24"/>
                <w:highlight w:val="none"/>
                <w:lang w:eastAsia="zh-CN"/>
                <w14:textFill>
                  <w14:solidFill>
                    <w14:schemeClr w14:val="tx1"/>
                  </w14:solidFill>
                </w14:textFill>
              </w:rPr>
              <w:t>项目所在地人民法院</w:t>
            </w:r>
            <w:r>
              <w:rPr>
                <w:rFonts w:hint="eastAsia" w:ascii="宋体" w:hAnsi="宋体" w:eastAsia="宋体" w:cs="宋体"/>
                <w:color w:val="000000" w:themeColor="text1"/>
                <w:sz w:val="24"/>
                <w:szCs w:val="24"/>
                <w:highlight w:val="none"/>
                <w14:textFill>
                  <w14:solidFill>
                    <w14:schemeClr w14:val="tx1"/>
                  </w14:solidFill>
                </w14:textFill>
              </w:rPr>
              <w:t>进行</w:t>
            </w:r>
            <w:r>
              <w:rPr>
                <w:rFonts w:hint="eastAsia" w:ascii="宋体" w:hAnsi="宋体" w:eastAsia="宋体" w:cs="宋体"/>
                <w:color w:val="000000" w:themeColor="text1"/>
                <w:sz w:val="24"/>
                <w:szCs w:val="24"/>
                <w:highlight w:val="none"/>
                <w:lang w:eastAsia="zh-CN"/>
                <w14:textFill>
                  <w14:solidFill>
                    <w14:schemeClr w14:val="tx1"/>
                  </w14:solidFill>
                </w14:textFill>
              </w:rPr>
              <w:t>诉讼</w:t>
            </w:r>
            <w:r>
              <w:rPr>
                <w:rFonts w:hint="eastAsia" w:ascii="宋体" w:hAnsi="宋体" w:eastAsia="宋体" w:cs="宋体"/>
                <w:color w:val="000000" w:themeColor="text1"/>
                <w:sz w:val="24"/>
                <w:szCs w:val="24"/>
                <w:highlight w:val="none"/>
                <w14:textFill>
                  <w14:solidFill>
                    <w14:schemeClr w14:val="tx1"/>
                  </w14:solidFill>
                </w14:textFill>
              </w:rPr>
              <w:t>，并根据</w:t>
            </w:r>
            <w:r>
              <w:rPr>
                <w:rFonts w:hint="eastAsia" w:ascii="宋体" w:hAnsi="宋体" w:eastAsia="宋体" w:cs="宋体"/>
                <w:color w:val="000000" w:themeColor="text1"/>
                <w:sz w:val="24"/>
                <w:szCs w:val="24"/>
                <w:highlight w:val="none"/>
                <w:lang w:eastAsia="zh-CN"/>
                <w14:textFill>
                  <w14:solidFill>
                    <w14:schemeClr w14:val="tx1"/>
                  </w14:solidFill>
                </w14:textFill>
              </w:rPr>
              <w:t>诉讼</w:t>
            </w:r>
            <w:r>
              <w:rPr>
                <w:rFonts w:hint="eastAsia" w:ascii="宋体" w:hAnsi="宋体" w:eastAsia="宋体" w:cs="宋体"/>
                <w:color w:val="000000" w:themeColor="text1"/>
                <w:sz w:val="24"/>
                <w:szCs w:val="24"/>
                <w:highlight w:val="none"/>
                <w14:textFill>
                  <w14:solidFill>
                    <w14:schemeClr w14:val="tx1"/>
                  </w14:solidFill>
                </w14:textFill>
              </w:rPr>
              <w:t>结果承担责任。</w:t>
            </w:r>
          </w:p>
          <w:p w14:paraId="7C32610D">
            <w:pPr>
              <w:pStyle w:val="7"/>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我方同意所有违约金以及赔偿金在勘察、设计费中扣除或在履约保证金中扣除。</w:t>
            </w:r>
          </w:p>
        </w:tc>
      </w:tr>
      <w:tr w14:paraId="4204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0" w:type="dxa"/>
            <w:noWrap w:val="0"/>
            <w:vAlign w:val="center"/>
          </w:tcPr>
          <w:p w14:paraId="1915A8F7">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371" w:type="dxa"/>
            <w:noWrap w:val="0"/>
            <w:vAlign w:val="center"/>
          </w:tcPr>
          <w:p w14:paraId="2C803D69">
            <w:pPr>
              <w:pStyle w:val="7"/>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违约承诺</w:t>
            </w:r>
          </w:p>
        </w:tc>
        <w:tc>
          <w:tcPr>
            <w:tcW w:w="3643" w:type="dxa"/>
            <w:noWrap w:val="0"/>
            <w:vAlign w:val="center"/>
          </w:tcPr>
          <w:p w14:paraId="541CCB04">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我</w:t>
            </w:r>
            <w:r>
              <w:rPr>
                <w:rFonts w:hint="eastAsia" w:ascii="宋体" w:hAnsi="宋体" w:eastAsia="宋体" w:cs="宋体"/>
                <w:color w:val="000000" w:themeColor="text1"/>
                <w:sz w:val="24"/>
                <w:szCs w:val="24"/>
                <w:highlight w:val="none"/>
                <w14:textFill>
                  <w14:solidFill>
                    <w14:schemeClr w14:val="tx1"/>
                  </w14:solidFill>
                </w14:textFill>
              </w:rPr>
              <w:t>方违约，需向守约方支付违约金，违约金不足以弥补守约方损失的，违约方需承担守约方的全部损失，并承担守约方因主张权益导致的全部损失(包括但不限于诉讼费、保全费、鉴定费、律师费等)。</w:t>
            </w:r>
          </w:p>
        </w:tc>
        <w:tc>
          <w:tcPr>
            <w:tcW w:w="3653" w:type="dxa"/>
            <w:noWrap w:val="0"/>
            <w:vAlign w:val="center"/>
          </w:tcPr>
          <w:p w14:paraId="7829A753">
            <w:pPr>
              <w:pStyle w:val="7"/>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若我</w:t>
            </w:r>
            <w:r>
              <w:rPr>
                <w:rFonts w:hint="eastAsia" w:ascii="宋体" w:hAnsi="宋体" w:eastAsia="宋体" w:cs="宋体"/>
                <w:color w:val="000000" w:themeColor="text1"/>
                <w:sz w:val="24"/>
                <w:szCs w:val="24"/>
                <w:highlight w:val="none"/>
                <w14:textFill>
                  <w14:solidFill>
                    <w14:schemeClr w14:val="tx1"/>
                  </w14:solidFill>
                </w14:textFill>
              </w:rPr>
              <w:t>方违约，需向守约方支付违约金，违约金不足以弥补守约方损失的，违约方需承担守约方的全部损失，并承担守约方因主张权益导致的全部损失(包括但不限于诉讼费、保全费、鉴定费、律师费等)。</w:t>
            </w:r>
          </w:p>
        </w:tc>
      </w:tr>
      <w:tr w14:paraId="1833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780" w:type="dxa"/>
            <w:noWrap w:val="0"/>
            <w:vAlign w:val="center"/>
          </w:tcPr>
          <w:p w14:paraId="17FC10E8">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371" w:type="dxa"/>
            <w:noWrap w:val="0"/>
            <w:vAlign w:val="center"/>
          </w:tcPr>
          <w:p w14:paraId="6CD22BC2">
            <w:pPr>
              <w:pStyle w:val="7"/>
              <w:adjustRightInd w:val="0"/>
              <w:snapToGrid w:val="0"/>
              <w:spacing w:line="410" w:lineRule="exact"/>
              <w:ind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账户承诺</w:t>
            </w:r>
          </w:p>
        </w:tc>
        <w:tc>
          <w:tcPr>
            <w:tcW w:w="3643" w:type="dxa"/>
            <w:noWrap w:val="0"/>
            <w:vAlign w:val="center"/>
          </w:tcPr>
          <w:p w14:paraId="7B4B399E">
            <w:pPr>
              <w:adjustRightInd w:val="0"/>
              <w:snapToGrid w:val="0"/>
              <w:spacing w:line="410" w:lineRule="exact"/>
              <w:ind w:firstLine="56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我方保证招标人的资金随时可划入合同中规定的我方账户。</w:t>
            </w:r>
          </w:p>
        </w:tc>
        <w:tc>
          <w:tcPr>
            <w:tcW w:w="3653" w:type="dxa"/>
            <w:noWrap w:val="0"/>
            <w:vAlign w:val="center"/>
          </w:tcPr>
          <w:p w14:paraId="4FB43BC3">
            <w:pPr>
              <w:pStyle w:val="7"/>
              <w:adjustRightInd w:val="0"/>
              <w:snapToGrid w:val="0"/>
              <w:spacing w:line="410" w:lineRule="exact"/>
              <w:ind w:firstLine="472" w:firstLineChars="20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若因我方原因造成招标人的资金无法划入合同中规定的我方账户，如时间达到30日历天，招标人有权终止合同。我方承担由此造成的所有责任及经济损失。</w:t>
            </w:r>
          </w:p>
        </w:tc>
      </w:tr>
      <w:tr w14:paraId="3DBA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5" w:hRule="atLeast"/>
          <w:jc w:val="center"/>
        </w:trPr>
        <w:tc>
          <w:tcPr>
            <w:tcW w:w="780" w:type="dxa"/>
            <w:noWrap w:val="0"/>
            <w:vAlign w:val="center"/>
          </w:tcPr>
          <w:p w14:paraId="6D0E2F58">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371" w:type="dxa"/>
            <w:noWrap w:val="0"/>
            <w:vAlign w:val="center"/>
          </w:tcPr>
          <w:p w14:paraId="02712B4B">
            <w:pPr>
              <w:pStyle w:val="7"/>
              <w:adjustRightInd w:val="0"/>
              <w:snapToGrid w:val="0"/>
              <w:spacing w:line="410" w:lineRule="exact"/>
              <w:ind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工程的配合服务承诺</w:t>
            </w:r>
          </w:p>
        </w:tc>
        <w:tc>
          <w:tcPr>
            <w:tcW w:w="3643" w:type="dxa"/>
            <w:noWrap w:val="0"/>
            <w:vAlign w:val="center"/>
          </w:tcPr>
          <w:p w14:paraId="69B64E80">
            <w:pPr>
              <w:adjustRightInd w:val="0"/>
              <w:snapToGrid w:val="0"/>
              <w:spacing w:line="410" w:lineRule="exact"/>
              <w:ind w:firstLine="560" w:firstLineChars="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我方保证安排各专业设计人员</w:t>
            </w:r>
            <w:r>
              <w:rPr>
                <w:rFonts w:hint="eastAsia" w:ascii="宋体" w:hAnsi="宋体" w:eastAsia="宋体" w:cs="宋体"/>
                <w:color w:val="000000" w:themeColor="text1"/>
                <w:sz w:val="24"/>
                <w:szCs w:val="24"/>
                <w:highlight w:val="none"/>
                <w:lang w:val="en-US" w:eastAsia="zh-CN"/>
                <w14:textFill>
                  <w14:solidFill>
                    <w14:schemeClr w14:val="tx1"/>
                  </w14:solidFill>
                </w14:textFill>
              </w:rPr>
              <w:t>到</w:t>
            </w:r>
            <w:r>
              <w:rPr>
                <w:rFonts w:hint="eastAsia" w:ascii="宋体" w:hAnsi="宋体" w:eastAsia="宋体" w:cs="宋体"/>
                <w:color w:val="000000" w:themeColor="text1"/>
                <w:sz w:val="24"/>
                <w:szCs w:val="24"/>
                <w:highlight w:val="none"/>
                <w14:textFill>
                  <w14:solidFill>
                    <w14:schemeClr w14:val="tx1"/>
                  </w14:solidFill>
                </w14:textFill>
              </w:rPr>
              <w:t>施工现场或不定期到现场配合施工，并安排一名设计代表</w:t>
            </w:r>
            <w:r>
              <w:rPr>
                <w:rFonts w:hint="eastAsia" w:ascii="宋体" w:hAnsi="宋体" w:eastAsia="宋体" w:cs="宋体"/>
                <w:color w:val="000000" w:themeColor="text1"/>
                <w:sz w:val="24"/>
                <w:szCs w:val="24"/>
                <w:highlight w:val="none"/>
                <w:lang w:val="en-US" w:eastAsia="zh-CN"/>
                <w14:textFill>
                  <w14:solidFill>
                    <w14:schemeClr w14:val="tx1"/>
                  </w14:solidFill>
                </w14:textFill>
              </w:rPr>
              <w:t>到</w:t>
            </w:r>
            <w:r>
              <w:rPr>
                <w:rFonts w:hint="eastAsia" w:ascii="宋体" w:hAnsi="宋体" w:eastAsia="宋体" w:cs="宋体"/>
                <w:color w:val="000000" w:themeColor="text1"/>
                <w:sz w:val="24"/>
                <w:szCs w:val="24"/>
                <w:highlight w:val="none"/>
                <w14:textFill>
                  <w14:solidFill>
                    <w14:schemeClr w14:val="tx1"/>
                  </w14:solidFill>
                </w14:textFill>
              </w:rPr>
              <w:t>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3653" w:type="dxa"/>
            <w:noWrap w:val="0"/>
            <w:vAlign w:val="center"/>
          </w:tcPr>
          <w:p w14:paraId="0FEB690F">
            <w:pPr>
              <w:pStyle w:val="7"/>
              <w:adjustRightInd w:val="0"/>
              <w:snapToGrid w:val="0"/>
              <w:spacing w:line="410" w:lineRule="exact"/>
              <w:ind w:firstLine="472"/>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若因我方原因，未及时配合与施工单位的工程施工，给招标人或施工单位造成损失的，我方承担所有的责任及经济损失。</w:t>
            </w:r>
          </w:p>
          <w:p w14:paraId="70CF264F">
            <w:pPr>
              <w:pStyle w:val="7"/>
              <w:adjustRightInd w:val="0"/>
              <w:snapToGrid w:val="0"/>
              <w:spacing w:line="410" w:lineRule="exact"/>
              <w:ind w:firstLine="480" w:firstLineChars="20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各专业安排施工现场的专职设计人员</w:t>
            </w:r>
            <w:r>
              <w:rPr>
                <w:rFonts w:hint="eastAsia" w:ascii="宋体" w:hAnsi="宋体" w:eastAsia="宋体" w:cs="宋体"/>
                <w:color w:val="000000" w:themeColor="text1"/>
                <w:spacing w:val="-2"/>
                <w:sz w:val="24"/>
                <w:szCs w:val="24"/>
                <w:highlight w:val="none"/>
                <w14:textFill>
                  <w14:solidFill>
                    <w14:schemeClr w14:val="tx1"/>
                  </w14:solidFill>
                </w14:textFill>
              </w:rPr>
              <w:t>未及时配合与施工单位的工程施工，每缺席一人次扣除500元,缺席累计达10人次的，招标人有权终止合同。我方承担由此造成的所有责任及经济损失。</w:t>
            </w:r>
          </w:p>
        </w:tc>
      </w:tr>
      <w:tr w14:paraId="6074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5" w:hRule="atLeast"/>
          <w:jc w:val="center"/>
        </w:trPr>
        <w:tc>
          <w:tcPr>
            <w:tcW w:w="780" w:type="dxa"/>
            <w:noWrap w:val="0"/>
            <w:vAlign w:val="center"/>
          </w:tcPr>
          <w:p w14:paraId="30D3C94A">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371" w:type="dxa"/>
            <w:noWrap w:val="0"/>
            <w:vAlign w:val="center"/>
          </w:tcPr>
          <w:p w14:paraId="4C36A2DF">
            <w:pPr>
              <w:pStyle w:val="7"/>
              <w:adjustRightInd w:val="0"/>
              <w:snapToGrid w:val="0"/>
              <w:spacing w:line="410" w:lineRule="exact"/>
              <w:ind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项目管理班子人员承诺</w:t>
            </w:r>
          </w:p>
        </w:tc>
        <w:tc>
          <w:tcPr>
            <w:tcW w:w="3643" w:type="dxa"/>
            <w:noWrap w:val="0"/>
            <w:vAlign w:val="center"/>
          </w:tcPr>
          <w:p w14:paraId="3EE3865E">
            <w:pPr>
              <w:adjustRightInd w:val="0"/>
              <w:snapToGrid w:val="0"/>
              <w:spacing w:line="410" w:lineRule="exact"/>
              <w:ind w:firstLine="560" w:firstLineChars="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我方保证投标文件中所拟派的</w:t>
            </w:r>
            <w:r>
              <w:rPr>
                <w:rFonts w:hint="eastAsia" w:ascii="宋体" w:hAnsi="宋体" w:eastAsia="宋体" w:cs="宋体"/>
                <w:color w:val="000000" w:themeColor="text1"/>
                <w:sz w:val="24"/>
                <w:szCs w:val="24"/>
                <w:highlight w:val="none"/>
                <w14:textFill>
                  <w14:solidFill>
                    <w14:schemeClr w14:val="tx1"/>
                  </w14:solidFill>
                </w14:textFill>
              </w:rPr>
              <w:t>人员全部到位，负责各自职责。</w:t>
            </w:r>
          </w:p>
        </w:tc>
        <w:tc>
          <w:tcPr>
            <w:tcW w:w="3653" w:type="dxa"/>
            <w:noWrap w:val="0"/>
            <w:vAlign w:val="center"/>
          </w:tcPr>
          <w:p w14:paraId="604E8CFF">
            <w:pPr>
              <w:pStyle w:val="7"/>
              <w:adjustRightInd w:val="0"/>
              <w:snapToGrid w:val="0"/>
              <w:spacing w:line="410" w:lineRule="exact"/>
              <w:ind w:firstLine="472" w:firstLineChars="20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若我方中标后，各负责人未按时参加招标人要求出席的会议（包括图纸会审和技术交底等，具体以招标人书面通知为准），每缺席一人次扣500元违约金。我方承担由此造成的所有责任及经济损失。</w:t>
            </w:r>
          </w:p>
        </w:tc>
      </w:tr>
      <w:tr w14:paraId="39A9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780" w:type="dxa"/>
            <w:noWrap w:val="0"/>
            <w:vAlign w:val="center"/>
          </w:tcPr>
          <w:p w14:paraId="7D348182">
            <w:pPr>
              <w:adjustRightInd w:val="0"/>
              <w:snapToGrid w:val="0"/>
              <w:spacing w:line="41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371" w:type="dxa"/>
            <w:noWrap w:val="0"/>
            <w:vAlign w:val="center"/>
          </w:tcPr>
          <w:p w14:paraId="35772838">
            <w:pPr>
              <w:pStyle w:val="7"/>
              <w:adjustRightInd w:val="0"/>
              <w:snapToGrid w:val="0"/>
              <w:spacing w:line="410" w:lineRule="exact"/>
              <w:ind w:firstLine="0" w:firstLineChars="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项目负责人承诺</w:t>
            </w:r>
          </w:p>
        </w:tc>
        <w:tc>
          <w:tcPr>
            <w:tcW w:w="3643" w:type="dxa"/>
            <w:noWrap w:val="0"/>
            <w:vAlign w:val="center"/>
          </w:tcPr>
          <w:p w14:paraId="5094D2C9">
            <w:pPr>
              <w:pStyle w:val="7"/>
              <w:adjustRightInd w:val="0"/>
              <w:snapToGrid w:val="0"/>
              <w:spacing w:line="410" w:lineRule="exact"/>
              <w:ind w:firstLine="472" w:firstLineChars="20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我方保证投标文件中所拟派的</w:t>
            </w:r>
            <w:r>
              <w:rPr>
                <w:rFonts w:hint="eastAsia" w:ascii="宋体" w:hAnsi="宋体" w:eastAsia="宋体" w:cs="宋体"/>
                <w:color w:val="000000" w:themeColor="text1"/>
                <w:spacing w:val="-2"/>
                <w:sz w:val="24"/>
                <w:szCs w:val="24"/>
                <w:highlight w:val="none"/>
                <w:u w:val="double"/>
                <w14:textFill>
                  <w14:solidFill>
                    <w14:schemeClr w14:val="tx1"/>
                  </w14:solidFill>
                </w14:textFill>
              </w:rPr>
              <w:t>项目负责人</w:t>
            </w:r>
            <w:r>
              <w:rPr>
                <w:rFonts w:hint="eastAsia" w:ascii="宋体" w:hAnsi="宋体" w:eastAsia="宋体" w:cs="宋体"/>
                <w:color w:val="000000" w:themeColor="text1"/>
                <w:spacing w:val="-2"/>
                <w:sz w:val="24"/>
                <w:szCs w:val="24"/>
                <w:highlight w:val="none"/>
                <w14:textFill>
                  <w14:solidFill>
                    <w14:schemeClr w14:val="tx1"/>
                  </w14:solidFill>
                </w14:textFill>
              </w:rPr>
              <w:t>负责本项目勘察设计全过程（包括初步设计评审、初步设计修编、施工图设计审查、施工图设计修编、图纸会审和技术交底）。</w:t>
            </w:r>
          </w:p>
        </w:tc>
        <w:tc>
          <w:tcPr>
            <w:tcW w:w="3653" w:type="dxa"/>
            <w:noWrap w:val="0"/>
            <w:vAlign w:val="center"/>
          </w:tcPr>
          <w:p w14:paraId="2FDECC6F">
            <w:pPr>
              <w:pStyle w:val="7"/>
              <w:adjustRightInd w:val="0"/>
              <w:snapToGrid w:val="0"/>
              <w:spacing w:line="410" w:lineRule="exact"/>
              <w:ind w:firstLine="472" w:firstLineChars="20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若因我方原因，项目负责人未准时参加本项目勘察设计全过程（包括初步设计评审、初步设计修编、施工图设计审查、施工图设计修编、图纸会审和技术交底）的，每缺席一次扣</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2"/>
                <w:sz w:val="24"/>
                <w:szCs w:val="24"/>
                <w:highlight w:val="none"/>
                <w14:textFill>
                  <w14:solidFill>
                    <w14:schemeClr w14:val="tx1"/>
                  </w14:solidFill>
                </w14:textFill>
              </w:rPr>
              <w:t>000元（以发包人发出的违约通知为准）。</w:t>
            </w:r>
          </w:p>
        </w:tc>
      </w:tr>
      <w:tr w14:paraId="3008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40631FE9">
            <w:pPr>
              <w:adjustRightInd w:val="0"/>
              <w:snapToGrid w:val="0"/>
              <w:spacing w:line="41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371" w:type="dxa"/>
            <w:noWrap w:val="0"/>
            <w:vAlign w:val="center"/>
          </w:tcPr>
          <w:p w14:paraId="16955236">
            <w:pPr>
              <w:pStyle w:val="7"/>
              <w:adjustRightInd w:val="0"/>
              <w:snapToGrid w:val="0"/>
              <w:spacing w:line="410" w:lineRule="exact"/>
              <w:ind w:firstLine="240" w:firstLineChars="1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廉政承诺</w:t>
            </w:r>
          </w:p>
        </w:tc>
        <w:tc>
          <w:tcPr>
            <w:tcW w:w="3643" w:type="dxa"/>
            <w:noWrap w:val="0"/>
            <w:vAlign w:val="center"/>
          </w:tcPr>
          <w:p w14:paraId="390E2FB7">
            <w:pPr>
              <w:pStyle w:val="7"/>
              <w:adjustRightInd w:val="0"/>
              <w:snapToGrid w:val="0"/>
              <w:spacing w:line="410" w:lineRule="exact"/>
              <w:ind w:firstLine="240" w:firstLineChars="100"/>
              <w:rPr>
                <w:rFonts w:hint="eastAsia" w:ascii="宋体" w:hAnsi="宋体" w:eastAsia="宋体" w:cs="宋体"/>
                <w:color w:val="000000" w:themeColor="text1"/>
                <w:spacing w:val="-2"/>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我方保证严格遵守有关法律法规及廉政规定。</w:t>
            </w:r>
          </w:p>
        </w:tc>
        <w:tc>
          <w:tcPr>
            <w:tcW w:w="3653" w:type="dxa"/>
            <w:noWrap w:val="0"/>
            <w:vAlign w:val="center"/>
          </w:tcPr>
          <w:p w14:paraId="6B6DFE2F">
            <w:pPr>
              <w:widowControl/>
              <w:adjustRightInd w:val="0"/>
              <w:snapToGrid w:val="0"/>
              <w:spacing w:line="410" w:lineRule="exact"/>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如我单位及其工作人员违反本承诺规定的，愿接受党纪、政纪处理直至追究法律责任；给招标单位造成经济损失的，依法给予赔偿。</w:t>
            </w:r>
          </w:p>
        </w:tc>
      </w:tr>
      <w:tr w14:paraId="3DC0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67D684C0">
            <w:pPr>
              <w:adjustRightInd w:val="0"/>
              <w:snapToGrid w:val="0"/>
              <w:spacing w:line="41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371" w:type="dxa"/>
            <w:noWrap w:val="0"/>
            <w:vAlign w:val="center"/>
          </w:tcPr>
          <w:p w14:paraId="63577E51">
            <w:pPr>
              <w:adjustRightInd w:val="0"/>
              <w:snapToGrid w:val="0"/>
              <w:spacing w:line="410" w:lineRule="exac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投标文件信息公开承诺</w:t>
            </w:r>
          </w:p>
        </w:tc>
        <w:tc>
          <w:tcPr>
            <w:tcW w:w="3643" w:type="dxa"/>
            <w:noWrap w:val="0"/>
            <w:vAlign w:val="center"/>
          </w:tcPr>
          <w:p w14:paraId="18EF4400">
            <w:pPr>
              <w:pStyle w:val="30"/>
              <w:wordWrap w:val="0"/>
              <w:adjustRightInd w:val="0"/>
              <w:snapToGrid w:val="0"/>
              <w:spacing w:line="410" w:lineRule="exact"/>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Cs w:val="24"/>
                <w:highlight w:val="none"/>
                <w14:textFill>
                  <w14:solidFill>
                    <w14:schemeClr w14:val="tx1"/>
                  </w14:solidFill>
                </w14:textFill>
              </w:rPr>
              <w:t>如果我方成为本项目中标候选人，我方同意并授权招标人在评标结果公示期内公开我方商务经济部分的全部内容。</w:t>
            </w:r>
          </w:p>
        </w:tc>
        <w:tc>
          <w:tcPr>
            <w:tcW w:w="3653" w:type="dxa"/>
            <w:tcBorders>
              <w:tr2bl w:val="single" w:color="auto" w:sz="4" w:space="0"/>
            </w:tcBorders>
            <w:noWrap w:val="0"/>
            <w:vAlign w:val="center"/>
          </w:tcPr>
          <w:p w14:paraId="08DB3BE1">
            <w:pPr>
              <w:pStyle w:val="30"/>
              <w:wordWrap w:val="0"/>
              <w:adjustRightInd w:val="0"/>
              <w:snapToGrid w:val="0"/>
              <w:spacing w:line="410" w:lineRule="exact"/>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r>
    </w:tbl>
    <w:p w14:paraId="30DC5C7A">
      <w:pPr>
        <w:rPr>
          <w:rFonts w:hint="eastAsia" w:ascii="宋体" w:hAnsi="宋体" w:eastAsia="宋体" w:cs="宋体"/>
          <w:color w:val="000000" w:themeColor="text1"/>
          <w:sz w:val="24"/>
          <w:szCs w:val="24"/>
          <w:highlight w:val="none"/>
          <w14:textFill>
            <w14:solidFill>
              <w14:schemeClr w14:val="tx1"/>
            </w14:solidFill>
          </w14:textFill>
        </w:rPr>
      </w:pPr>
    </w:p>
    <w:p w14:paraId="0390D00B">
      <w:pPr>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543838B">
      <w:pPr>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5788E973">
      <w:pPr>
        <w:wordWrap w:val="0"/>
        <w:adjustRightInd w:val="0"/>
        <w:snapToGrid w:val="0"/>
        <w:spacing w:line="420" w:lineRule="exact"/>
        <w:ind w:firstLine="480" w:firstLineChars="20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5C160B38">
      <w:pPr>
        <w:pStyle w:val="3"/>
        <w:wordWrap w:val="0"/>
        <w:autoSpaceDE/>
        <w:autoSpaceDN/>
        <w:snapToGrid w:val="0"/>
        <w:spacing w:line="440" w:lineRule="exact"/>
        <w:ind w:firstLine="480"/>
        <w:jc w:val="both"/>
        <w:rPr>
          <w:rFonts w:hint="eastAsia" w:ascii="宋体" w:hAnsi="宋体" w:eastAsia="宋体" w:cs="宋体"/>
          <w:color w:val="000000" w:themeColor="text1"/>
          <w:sz w:val="24"/>
          <w:highlight w:val="none"/>
          <w14:textFill>
            <w14:solidFill>
              <w14:schemeClr w14:val="tx1"/>
            </w14:solidFill>
          </w14:textFill>
        </w:rPr>
      </w:pPr>
      <w:bookmarkStart w:id="241" w:name="_Toc24870"/>
      <w:bookmarkStart w:id="242" w:name="_Toc2161"/>
      <w:r>
        <w:rPr>
          <w:rFonts w:hint="eastAsia" w:ascii="宋体" w:hAnsi="宋体" w:eastAsia="宋体" w:cs="宋体"/>
          <w:b/>
          <w:snapToGrid w:val="0"/>
          <w:color w:val="000000" w:themeColor="text1"/>
          <w:sz w:val="24"/>
          <w:highlight w:val="none"/>
          <w14:textFill>
            <w14:solidFill>
              <w14:schemeClr w14:val="tx1"/>
            </w14:solidFill>
          </w14:textFill>
        </w:rPr>
        <w:br w:type="page"/>
      </w:r>
      <w:bookmarkStart w:id="243" w:name="_Toc121"/>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格式五 授权委托书</w:t>
      </w:r>
      <w:bookmarkEnd w:id="241"/>
      <w:bookmarkEnd w:id="242"/>
      <w:bookmarkEnd w:id="243"/>
    </w:p>
    <w:p w14:paraId="6CDC3547">
      <w:pPr>
        <w:wordWrap w:val="0"/>
        <w:adjustRightInd w:val="0"/>
        <w:snapToGrid w:val="0"/>
        <w:spacing w:before="260" w:after="260" w:line="440" w:lineRule="exact"/>
        <w:jc w:val="center"/>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授权委托书</w:t>
      </w:r>
    </w:p>
    <w:p w14:paraId="2232E558">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3034098">
      <w:pPr>
        <w:wordWrap w:val="0"/>
        <w:adjustRightInd w:val="0"/>
        <w:snapToGrid w:val="0"/>
        <w:spacing w:line="440" w:lineRule="exact"/>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xml:space="preserve">    本人</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（姓名）系</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（投标人名称）的法定代表人，现委托</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（姓名）为我方代理人。代理人根据授权，以我方名义签署、澄清、说明、补正、递交、撤回、修改</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（项目名称）投标文件、签订合同和处理有关事宜，其法律后果由我方承担。</w:t>
      </w:r>
    </w:p>
    <w:p w14:paraId="52C57798">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委托期限：</w:t>
      </w:r>
      <w:r>
        <w:rPr>
          <w:rFonts w:hint="eastAsia" w:ascii="宋体" w:hAnsi="宋体" w:eastAsia="宋体" w:cs="宋体"/>
          <w:color w:val="000000" w:themeColor="text1"/>
          <w:sz w:val="24"/>
          <w:szCs w:val="21"/>
          <w:highlight w:val="none"/>
          <w14:textFill>
            <w14:solidFill>
              <w14:schemeClr w14:val="tx1"/>
            </w14:solidFill>
          </w14:textFill>
        </w:rPr>
        <w:t>至投标有效期的期满之日止。</w:t>
      </w:r>
    </w:p>
    <w:p w14:paraId="0CE450CF">
      <w:pPr>
        <w:wordWrap w:val="0"/>
        <w:adjustRightInd w:val="0"/>
        <w:snapToGrid w:val="0"/>
        <w:spacing w:line="440" w:lineRule="exact"/>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xml:space="preserve">    代理人无转委托权。</w:t>
      </w:r>
    </w:p>
    <w:p w14:paraId="721BE94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1DBEA87">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2151BE1">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投  标  人：</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（盖单位章）</w:t>
      </w:r>
    </w:p>
    <w:p w14:paraId="5E24AE7C">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E281588">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0699480">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法定代表人：</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（签字或盖章）</w:t>
      </w:r>
    </w:p>
    <w:p w14:paraId="083744DB">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3B0E040">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23C938B">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委托代理人：</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（签字或盖章）</w:t>
      </w:r>
    </w:p>
    <w:p w14:paraId="2E4948FF">
      <w:pPr>
        <w:spacing w:line="360" w:lineRule="auto"/>
        <w:rPr>
          <w:rFonts w:hint="eastAsia" w:ascii="宋体" w:hAnsi="宋体" w:eastAsia="宋体" w:cs="宋体"/>
          <w:snapToGrid w:val="0"/>
          <w:color w:val="000000" w:themeColor="text1"/>
          <w:kern w:val="0"/>
          <w:sz w:val="24"/>
          <w:szCs w:val="21"/>
          <w:highlight w:val="none"/>
          <w14:textFill>
            <w14:solidFill>
              <w14:schemeClr w14:val="tx1"/>
            </w14:solidFill>
          </w14:textFill>
        </w:rPr>
      </w:pPr>
    </w:p>
    <w:p w14:paraId="6EE5F6D2">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1729DB7">
      <w:pPr>
        <w:wordWrap w:val="0"/>
        <w:adjustRightInd w:val="0"/>
        <w:snapToGrid w:val="0"/>
        <w:spacing w:line="440" w:lineRule="exact"/>
        <w:ind w:firstLine="480" w:firstLineChars="200"/>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年</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月</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日</w:t>
      </w:r>
    </w:p>
    <w:p w14:paraId="698ED6B8">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DDFA48F">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451302B">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109D04">
                            <w:pPr>
                              <w:spacing w:line="360" w:lineRule="auto"/>
                              <w:jc w:val="center"/>
                              <w:rPr>
                                <w:rFonts w:ascii="宋体" w:hAnsi="Times New Roman" w:eastAsia="宋体" w:cs="Times New Roman"/>
                                <w:sz w:val="24"/>
                                <w:szCs w:val="21"/>
                              </w:rPr>
                            </w:pPr>
                            <w:r>
                              <w:rPr>
                                <w:rFonts w:hint="eastAsia" w:ascii="宋体" w:hAnsi="Times New Roman" w:eastAsia="宋体" w:cs="Times New Roman"/>
                                <w:sz w:val="24"/>
                                <w:szCs w:val="21"/>
                              </w:rPr>
                              <w:t>委托代理人身份证彩色扫描件正、反面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fTrNgAAAAJAQAADwAAAAAAAAABACAAAAAiAAAAZHJzL2Rvd25yZXYueG1sUEsB&#10;AhQAFAAAAAgAh07iQE7/dvMuAgAAXgQAAA4AAAAAAAAAAQAgAAAAJwEAAGRycy9lMm9Eb2MueG1s&#10;UEsFBgAAAAAGAAYAWQEAAMcFAAAAAA==&#10;">
                <v:fill on="t" focussize="0,0"/>
                <v:stroke color="#000000" joinstyle="miter"/>
                <v:imagedata o:title=""/>
                <o:lock v:ext="edit" aspectratio="f"/>
                <v:textbox>
                  <w:txbxContent>
                    <w:p w14:paraId="33109D04">
                      <w:pPr>
                        <w:spacing w:line="360" w:lineRule="auto"/>
                        <w:jc w:val="center"/>
                        <w:rPr>
                          <w:rFonts w:ascii="宋体" w:hAnsi="Times New Roman" w:eastAsia="宋体" w:cs="Times New Roman"/>
                          <w:sz w:val="24"/>
                          <w:szCs w:val="21"/>
                        </w:rPr>
                      </w:pPr>
                      <w:r>
                        <w:rPr>
                          <w:rFonts w:hint="eastAsia" w:ascii="宋体" w:hAnsi="Times New Roman" w:eastAsia="宋体" w:cs="Times New Roman"/>
                          <w:sz w:val="24"/>
                          <w:szCs w:val="21"/>
                        </w:rPr>
                        <w:t>委托代理人身份证彩色扫描件正、反面</w:t>
                      </w:r>
                    </w:p>
                  </w:txbxContent>
                </v:textbox>
              </v:shape>
            </w:pict>
          </mc:Fallback>
        </mc:AlternateContent>
      </w:r>
    </w:p>
    <w:p w14:paraId="2417D96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1BBBD120">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F918D2B">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96A381C">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1037F88">
      <w:pPr>
        <w:pStyle w:val="3"/>
        <w:wordWrap w:val="0"/>
        <w:autoSpaceDE/>
        <w:autoSpaceDN/>
        <w:snapToGrid w:val="0"/>
        <w:spacing w:line="440" w:lineRule="exact"/>
        <w:ind w:firstLine="480"/>
        <w:jc w:val="both"/>
        <w:rPr>
          <w:rFonts w:hint="eastAsia" w:ascii="Times New Roman" w:hAnsi="Times New Roman" w:eastAsia="宋体" w:cs="Times New Roman"/>
          <w:b/>
          <w:snapToGrid w:val="0"/>
          <w:color w:val="000000" w:themeColor="text1"/>
          <w:sz w:val="24"/>
          <w:highlight w:val="none"/>
          <w14:textFill>
            <w14:solidFill>
              <w14:schemeClr w14:val="tx1"/>
            </w14:solidFill>
          </w14:textFill>
        </w:rPr>
      </w:pPr>
      <w:bookmarkStart w:id="244" w:name="_Toc650"/>
      <w:bookmarkStart w:id="245" w:name="_Toc348"/>
      <w:bookmarkStart w:id="246" w:name="_Toc22502"/>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格式六 法定代表人身份证明</w:t>
      </w:r>
      <w:bookmarkEnd w:id="244"/>
      <w:bookmarkEnd w:id="245"/>
      <w:bookmarkEnd w:id="246"/>
    </w:p>
    <w:p w14:paraId="61AF3BB1">
      <w:pPr>
        <w:wordWrap w:val="0"/>
        <w:adjustRightInd w:val="0"/>
        <w:snapToGrid w:val="0"/>
        <w:spacing w:before="260" w:after="260" w:line="440" w:lineRule="exact"/>
        <w:jc w:val="center"/>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法定代表人身份证明</w:t>
      </w:r>
    </w:p>
    <w:p w14:paraId="3440F782">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6B9DBF2">
      <w:pPr>
        <w:wordWrap w:val="0"/>
        <w:adjustRightInd w:val="0"/>
        <w:snapToGrid w:val="0"/>
        <w:spacing w:line="440" w:lineRule="exact"/>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投标人名称：</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p>
    <w:p w14:paraId="775DB744">
      <w:pPr>
        <w:wordWrap w:val="0"/>
        <w:adjustRightInd w:val="0"/>
        <w:snapToGrid w:val="0"/>
        <w:spacing w:line="440" w:lineRule="exact"/>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姓名：</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性别：</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年龄：</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职务：</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p>
    <w:p w14:paraId="519C721A">
      <w:pPr>
        <w:wordWrap w:val="0"/>
        <w:adjustRightInd w:val="0"/>
        <w:snapToGrid w:val="0"/>
        <w:spacing w:line="440" w:lineRule="exact"/>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系</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（投标人名称）的法定代表人。</w:t>
      </w:r>
    </w:p>
    <w:p w14:paraId="6C3CBBCF">
      <w:pPr>
        <w:wordWrap w:val="0"/>
        <w:adjustRightInd w:val="0"/>
        <w:snapToGrid w:val="0"/>
        <w:spacing w:line="440" w:lineRule="exact"/>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xml:space="preserve">    特此证明。</w:t>
      </w:r>
    </w:p>
    <w:p w14:paraId="2EBF0EF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57F9A41">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78D2749">
      <w:pPr>
        <w:wordWrap w:val="0"/>
        <w:adjustRightInd w:val="0"/>
        <w:snapToGrid w:val="0"/>
        <w:spacing w:line="440" w:lineRule="exact"/>
        <w:jc w:val="right"/>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（盖单位章）</w:t>
      </w:r>
    </w:p>
    <w:p w14:paraId="6D0FE8D0">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F98637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567A417">
      <w:pPr>
        <w:wordWrap w:val="0"/>
        <w:adjustRightInd w:val="0"/>
        <w:snapToGrid w:val="0"/>
        <w:spacing w:line="440" w:lineRule="exact"/>
        <w:jc w:val="right"/>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xml:space="preserve">                           法定代表人：</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（签字或盖章）</w:t>
      </w:r>
    </w:p>
    <w:p w14:paraId="54D4192A">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36C29A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7D7CFE9">
      <w:pPr>
        <w:wordWrap w:val="0"/>
        <w:adjustRightInd w:val="0"/>
        <w:snapToGrid w:val="0"/>
        <w:spacing w:line="440" w:lineRule="exact"/>
        <w:jc w:val="center"/>
        <w:rPr>
          <w:rFonts w:hint="eastAsia" w:ascii="宋体" w:hAnsi="宋体" w:eastAsia="宋体" w:cs="宋体"/>
          <w:snapToGrid w:val="0"/>
          <w:color w:val="000000" w:themeColor="text1"/>
          <w:kern w:val="0"/>
          <w:sz w:val="24"/>
          <w:szCs w:val="21"/>
          <w:highlight w:val="none"/>
          <w14:textFill>
            <w14:solidFill>
              <w14:schemeClr w14:val="tx1"/>
            </w14:solidFill>
          </w14:textFill>
        </w:rPr>
      </w:pPr>
      <w:r>
        <w:rPr>
          <w:rFonts w:hint="eastAsia" w:ascii="宋体" w:hAnsi="宋体" w:eastAsia="宋体" w:cs="宋体"/>
          <w:snapToGrid w:val="0"/>
          <w:color w:val="000000" w:themeColor="text1"/>
          <w:kern w:val="0"/>
          <w:sz w:val="24"/>
          <w:szCs w:val="2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年</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月</w:t>
      </w:r>
      <w:r>
        <w:rPr>
          <w:rFonts w:hint="eastAsia" w:ascii="宋体" w:hAnsi="宋体" w:eastAsia="宋体" w:cs="宋体"/>
          <w:snapToGrid w:val="0"/>
          <w:color w:val="000000" w:themeColor="text1"/>
          <w:kern w:val="0"/>
          <w:sz w:val="24"/>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1"/>
          <w:highlight w:val="none"/>
          <w14:textFill>
            <w14:solidFill>
              <w14:schemeClr w14:val="tx1"/>
            </w14:solidFill>
          </w14:textFill>
        </w:rPr>
        <w:t xml:space="preserve">日       </w:t>
      </w:r>
    </w:p>
    <w:p w14:paraId="781EA167">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D51C68F">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59FDEFD6">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9337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9337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54AC1FF">
                            <w:pPr>
                              <w:spacing w:line="360" w:lineRule="auto"/>
                              <w:jc w:val="both"/>
                              <w:rPr>
                                <w:rFonts w:ascii="宋体" w:hAnsi="Times New Roman" w:eastAsia="宋体" w:cs="Times New Roman"/>
                                <w:sz w:val="24"/>
                                <w:szCs w:val="21"/>
                              </w:rPr>
                            </w:pPr>
                            <w:r>
                              <w:rPr>
                                <w:rFonts w:hint="eastAsia" w:ascii="宋体" w:hAnsi="Times New Roman" w:eastAsia="宋体" w:cs="Times New Roman"/>
                                <w:sz w:val="24"/>
                                <w:szCs w:val="21"/>
                              </w:rPr>
                              <w:t>法定代表人身份证彩色扫描件正、反面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31pt;z-index:251659264;mso-width-relative:page;mso-height-relative:page;" fillcolor="#FFFFFF" filled="t" stroked="t" coordsize="21600,21600" o:gfxdata="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Dj4qPWAAAACQEAAA8AAAAAAAAAAQAgAAAAIgAAAGRycy9kb3ducmV2LnhtbFBLAQIU&#10;ABQAAAAIAIdO4kDgCtbMLgIAAF4EAAAOAAAAAAAAAAEAIAAAACUBAABkcnMvZTJvRG9jLnhtbFBL&#10;BQYAAAAABgAGAFkBAADFBQAAAAA=&#10;">
                <v:fill on="t" focussize="0,0"/>
                <v:stroke color="#000000" joinstyle="miter"/>
                <v:imagedata o:title=""/>
                <o:lock v:ext="edit" aspectratio="f"/>
                <v:textbox>
                  <w:txbxContent>
                    <w:p w14:paraId="654AC1FF">
                      <w:pPr>
                        <w:spacing w:line="360" w:lineRule="auto"/>
                        <w:jc w:val="both"/>
                        <w:rPr>
                          <w:rFonts w:ascii="宋体" w:hAnsi="Times New Roman" w:eastAsia="宋体" w:cs="Times New Roman"/>
                          <w:sz w:val="24"/>
                          <w:szCs w:val="21"/>
                        </w:rPr>
                      </w:pPr>
                      <w:r>
                        <w:rPr>
                          <w:rFonts w:hint="eastAsia" w:ascii="宋体" w:hAnsi="Times New Roman" w:eastAsia="宋体" w:cs="Times New Roman"/>
                          <w:sz w:val="24"/>
                          <w:szCs w:val="21"/>
                        </w:rPr>
                        <w:t>法定代表人身份证彩色扫描件正、反面</w:t>
                      </w:r>
                    </w:p>
                  </w:txbxContent>
                </v:textbox>
              </v:shape>
            </w:pict>
          </mc:Fallback>
        </mc:AlternateContent>
      </w:r>
    </w:p>
    <w:p w14:paraId="38EF5401">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621078C">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5589CD0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263855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3A9BD71">
      <w:pPr>
        <w:pStyle w:val="3"/>
        <w:wordWrap w:val="0"/>
        <w:autoSpaceDE/>
        <w:autoSpaceDN/>
        <w:snapToGrid w:val="0"/>
        <w:spacing w:line="440" w:lineRule="exact"/>
        <w:ind w:firstLine="480"/>
        <w:jc w:val="both"/>
        <w:rPr>
          <w:rFonts w:hint="eastAsia" w:ascii="宋体" w:hAnsi="宋体" w:eastAsia="宋体" w:cs="宋体"/>
          <w:b/>
          <w:bCs/>
          <w:snapToGrid w:val="0"/>
          <w:color w:val="000000" w:themeColor="text1"/>
          <w:sz w:val="24"/>
          <w:szCs w:val="24"/>
          <w:highlight w:val="none"/>
          <w14:textFill>
            <w14:solidFill>
              <w14:schemeClr w14:val="tx1"/>
            </w14:solidFill>
          </w14:textFill>
        </w:rPr>
      </w:pPr>
      <w:bookmarkStart w:id="247" w:name="_Toc12757"/>
      <w:bookmarkStart w:id="248" w:name="_Toc1706"/>
      <w:r>
        <w:rPr>
          <w:rFonts w:hint="eastAsia" w:ascii="宋体" w:hAnsi="宋体" w:eastAsia="宋体" w:cs="宋体"/>
          <w:b/>
          <w:snapToGrid w:val="0"/>
          <w:color w:val="000000" w:themeColor="text1"/>
          <w:sz w:val="24"/>
          <w:highlight w:val="none"/>
          <w14:textFill>
            <w14:solidFill>
              <w14:schemeClr w14:val="tx1"/>
            </w14:solidFill>
          </w14:textFill>
        </w:rPr>
        <w:br w:type="page"/>
      </w:r>
      <w:bookmarkStart w:id="249" w:name="_Toc32252"/>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格式七 联合体协议书</w:t>
      </w:r>
      <w:bookmarkEnd w:id="247"/>
      <w:bookmarkEnd w:id="248"/>
      <w:bookmarkEnd w:id="249"/>
    </w:p>
    <w:p w14:paraId="5016092C">
      <w:pPr>
        <w:wordWrap w:val="0"/>
        <w:adjustRightInd w:val="0"/>
        <w:snapToGrid w:val="0"/>
        <w:spacing w:before="240" w:after="240" w:line="44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联合体协议书</w:t>
      </w:r>
    </w:p>
    <w:p w14:paraId="5F811667">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                 、                 </w:t>
      </w:r>
      <w:r>
        <w:rPr>
          <w:rFonts w:hint="eastAsia" w:ascii="宋体" w:hAnsi="宋体" w:eastAsia="宋体" w:cs="宋体"/>
          <w:color w:val="000000" w:themeColor="text1"/>
          <w:sz w:val="24"/>
          <w:highlight w:val="none"/>
          <w14:textFill>
            <w14:solidFill>
              <w14:schemeClr w14:val="tx1"/>
            </w14:solidFill>
          </w14:textFill>
        </w:rPr>
        <w:t>（所有成员单位名称）自愿组成联合体，共同参加</w:t>
      </w:r>
      <w:r>
        <w:rPr>
          <w:rFonts w:hint="eastAsia" w:ascii="宋体" w:hAnsi="宋体" w:eastAsia="宋体" w:cs="宋体"/>
          <w:color w:val="000000" w:themeColor="text1"/>
          <w:sz w:val="24"/>
          <w:highlight w:val="none"/>
          <w:u w:val="single"/>
          <w14:textFill>
            <w14:solidFill>
              <w14:schemeClr w14:val="tx1"/>
            </w14:solidFill>
          </w14:textFill>
        </w:rPr>
        <w:t xml:space="preserve">     （项目名称）       </w:t>
      </w:r>
      <w:r>
        <w:rPr>
          <w:rFonts w:hint="eastAsia" w:ascii="宋体" w:hAnsi="宋体" w:eastAsia="宋体" w:cs="宋体"/>
          <w:color w:val="000000" w:themeColor="text1"/>
          <w:sz w:val="24"/>
          <w:highlight w:val="none"/>
          <w14:textFill>
            <w14:solidFill>
              <w14:schemeClr w14:val="tx1"/>
            </w14:solidFill>
          </w14:textFill>
        </w:rPr>
        <w:t>投标。现就联合体投标事宜订立如下协议：</w:t>
      </w:r>
    </w:p>
    <w:p w14:paraId="7A6252C4">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（某成员单位名称）为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（联合体名称）牵头人。</w:t>
      </w:r>
    </w:p>
    <w:p w14:paraId="308CDC76">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5B15327">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3.联合体将严格按照招标文件的各项要求，递交投标文件，履行合同，并对外承担连带责任。</w:t>
      </w:r>
    </w:p>
    <w:p w14:paraId="0F1A2207">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4.联合体各成员单位内部的职责分工如下：</w:t>
      </w:r>
      <w:r>
        <w:rPr>
          <w:rFonts w:hint="eastAsia" w:ascii="宋体" w:hAnsi="宋体" w:eastAsia="宋体" w:cs="宋体"/>
          <w:color w:val="000000" w:themeColor="text1"/>
          <w:sz w:val="24"/>
          <w:highlight w:val="none"/>
          <w:u w:val="single"/>
          <w14:textFill>
            <w14:solidFill>
              <w14:schemeClr w14:val="tx1"/>
            </w14:solidFill>
          </w14:textFill>
        </w:rPr>
        <w:t>联合体牵头人   （单位名称）    除负责本协议第2条的工作外，还负责承担       工作，联合体成员（单位名称）___________                 承担      工作，联合体成员（单位名称）___________                 承担      工作。</w:t>
      </w:r>
    </w:p>
    <w:p w14:paraId="0999C8B2">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5.本协议书自签署之日起生效，合同履行完毕后自动失效。</w:t>
      </w:r>
    </w:p>
    <w:p w14:paraId="3A01DDDA">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6.本协议书一式</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份，联合体各成员和招标人各执一份。</w:t>
      </w:r>
    </w:p>
    <w:p w14:paraId="467E66BE">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872A784">
      <w:pPr>
        <w:wordWrap w:val="0"/>
        <w:adjustRightInd w:val="0"/>
        <w:snapToGrid w:val="0"/>
        <w:spacing w:line="440" w:lineRule="exact"/>
        <w:ind w:firstLine="42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牵头人名称：</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4F8E93FE">
      <w:pPr>
        <w:wordWrap w:val="0"/>
        <w:adjustRightInd w:val="0"/>
        <w:snapToGrid w:val="0"/>
        <w:spacing w:line="440" w:lineRule="exact"/>
        <w:ind w:firstLine="42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8B04113">
      <w:pPr>
        <w:wordWrap w:val="0"/>
        <w:adjustRightInd w:val="0"/>
        <w:snapToGrid w:val="0"/>
        <w:spacing w:line="440" w:lineRule="exact"/>
        <w:ind w:firstLine="42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成员一名称：</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2AD5E301">
      <w:pPr>
        <w:wordWrap w:val="0"/>
        <w:adjustRightInd w:val="0"/>
        <w:snapToGrid w:val="0"/>
        <w:spacing w:line="440" w:lineRule="exact"/>
        <w:ind w:firstLine="42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FB93119">
      <w:pPr>
        <w:wordWrap w:val="0"/>
        <w:adjustRightInd w:val="0"/>
        <w:snapToGrid w:val="0"/>
        <w:spacing w:line="440" w:lineRule="exact"/>
        <w:ind w:firstLine="42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w:t>
      </w:r>
    </w:p>
    <w:p w14:paraId="73E6E8CE">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4510AC4">
      <w:pPr>
        <w:wordWrap w:val="0"/>
        <w:adjustRightInd w:val="0"/>
        <w:snapToGrid w:val="0"/>
        <w:spacing w:line="440" w:lineRule="exact"/>
        <w:ind w:firstLine="42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674E298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FECE4E9">
      <w:pPr>
        <w:wordWrap w:val="0"/>
        <w:adjustRightInd w:val="0"/>
        <w:snapToGrid w:val="0"/>
        <w:spacing w:line="440" w:lineRule="exact"/>
        <w:ind w:firstLine="420"/>
        <w:jc w:val="left"/>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说明：《联合体协议书》由委托代理人签字或盖章的，应附法定代表人签字或盖章的授权委托书。</w:t>
      </w:r>
    </w:p>
    <w:p w14:paraId="05538C13">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506D4648">
      <w:pPr>
        <w:pStyle w:val="3"/>
        <w:wordWrap w:val="0"/>
        <w:autoSpaceDE/>
        <w:autoSpaceDN/>
        <w:snapToGrid w:val="0"/>
        <w:spacing w:line="440" w:lineRule="exact"/>
        <w:ind w:firstLine="480"/>
        <w:jc w:val="both"/>
        <w:rPr>
          <w:rFonts w:hint="eastAsia" w:ascii="宋体" w:hAnsi="宋体" w:eastAsia="宋体" w:cs="宋体"/>
          <w:color w:val="000000" w:themeColor="text1"/>
          <w:sz w:val="24"/>
          <w:highlight w:val="none"/>
          <w14:textFill>
            <w14:solidFill>
              <w14:schemeClr w14:val="tx1"/>
            </w14:solidFill>
          </w14:textFill>
        </w:rPr>
      </w:pPr>
      <w:bookmarkStart w:id="250" w:name="_Toc295"/>
      <w:bookmarkStart w:id="251" w:name="_Toc8768"/>
      <w:r>
        <w:rPr>
          <w:rFonts w:hint="eastAsia" w:ascii="宋体" w:hAnsi="宋体" w:eastAsia="宋体" w:cs="宋体"/>
          <w:b/>
          <w:snapToGrid w:val="0"/>
          <w:color w:val="000000" w:themeColor="text1"/>
          <w:sz w:val="24"/>
          <w:highlight w:val="none"/>
          <w14:textFill>
            <w14:solidFill>
              <w14:schemeClr w14:val="tx1"/>
            </w14:solidFill>
          </w14:textFill>
        </w:rPr>
        <w:br w:type="page"/>
      </w:r>
      <w:bookmarkStart w:id="252" w:name="_Toc18165"/>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格式八 投标人基本情况表</w:t>
      </w:r>
      <w:bookmarkEnd w:id="250"/>
      <w:bookmarkEnd w:id="251"/>
      <w:bookmarkEnd w:id="252"/>
    </w:p>
    <w:p w14:paraId="1872EFC2">
      <w:pPr>
        <w:wordWrap w:val="0"/>
        <w:adjustRightInd w:val="0"/>
        <w:snapToGrid w:val="0"/>
        <w:spacing w:before="260" w:after="260" w:line="400" w:lineRule="exact"/>
        <w:jc w:val="center"/>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4CA2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347C03D8">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投标人名称</w:t>
            </w:r>
          </w:p>
        </w:tc>
        <w:tc>
          <w:tcPr>
            <w:tcW w:w="7020" w:type="dxa"/>
            <w:gridSpan w:val="8"/>
            <w:noWrap w:val="0"/>
            <w:vAlign w:val="center"/>
          </w:tcPr>
          <w:p w14:paraId="40E95BAF">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7906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C9E0CB2">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注册地址</w:t>
            </w:r>
          </w:p>
        </w:tc>
        <w:tc>
          <w:tcPr>
            <w:tcW w:w="3389" w:type="dxa"/>
            <w:gridSpan w:val="3"/>
            <w:noWrap w:val="0"/>
            <w:vAlign w:val="center"/>
          </w:tcPr>
          <w:p w14:paraId="58F0A36D">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246" w:type="dxa"/>
            <w:gridSpan w:val="2"/>
            <w:noWrap w:val="0"/>
            <w:vAlign w:val="center"/>
          </w:tcPr>
          <w:p w14:paraId="3F77344A">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邮政编码</w:t>
            </w:r>
          </w:p>
        </w:tc>
        <w:tc>
          <w:tcPr>
            <w:tcW w:w="2385" w:type="dxa"/>
            <w:gridSpan w:val="3"/>
            <w:noWrap w:val="0"/>
            <w:vAlign w:val="center"/>
          </w:tcPr>
          <w:p w14:paraId="25BFBF1D">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0F0D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7BBE9CCA">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联系方式</w:t>
            </w:r>
          </w:p>
        </w:tc>
        <w:tc>
          <w:tcPr>
            <w:tcW w:w="897" w:type="dxa"/>
            <w:noWrap w:val="0"/>
            <w:vAlign w:val="center"/>
          </w:tcPr>
          <w:p w14:paraId="5E33448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联系人</w:t>
            </w:r>
          </w:p>
        </w:tc>
        <w:tc>
          <w:tcPr>
            <w:tcW w:w="2492" w:type="dxa"/>
            <w:gridSpan w:val="2"/>
            <w:noWrap w:val="0"/>
            <w:vAlign w:val="center"/>
          </w:tcPr>
          <w:p w14:paraId="60667F5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246" w:type="dxa"/>
            <w:gridSpan w:val="2"/>
            <w:noWrap w:val="0"/>
            <w:vAlign w:val="center"/>
          </w:tcPr>
          <w:p w14:paraId="5297DE36">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电  话</w:t>
            </w:r>
          </w:p>
        </w:tc>
        <w:tc>
          <w:tcPr>
            <w:tcW w:w="2385" w:type="dxa"/>
            <w:gridSpan w:val="3"/>
            <w:noWrap w:val="0"/>
            <w:vAlign w:val="center"/>
          </w:tcPr>
          <w:p w14:paraId="671333B4">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2BA5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77C3854D">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897" w:type="dxa"/>
            <w:noWrap w:val="0"/>
            <w:vAlign w:val="center"/>
          </w:tcPr>
          <w:p w14:paraId="35D0ABAA">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传  真</w:t>
            </w:r>
          </w:p>
        </w:tc>
        <w:tc>
          <w:tcPr>
            <w:tcW w:w="2492" w:type="dxa"/>
            <w:gridSpan w:val="2"/>
            <w:noWrap w:val="0"/>
            <w:vAlign w:val="center"/>
          </w:tcPr>
          <w:p w14:paraId="2B062C3D">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246" w:type="dxa"/>
            <w:gridSpan w:val="2"/>
            <w:noWrap w:val="0"/>
            <w:vAlign w:val="center"/>
          </w:tcPr>
          <w:p w14:paraId="4E464FF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电子邮箱</w:t>
            </w:r>
          </w:p>
        </w:tc>
        <w:tc>
          <w:tcPr>
            <w:tcW w:w="2385" w:type="dxa"/>
            <w:gridSpan w:val="3"/>
            <w:noWrap w:val="0"/>
            <w:vAlign w:val="center"/>
          </w:tcPr>
          <w:p w14:paraId="3638D409">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346A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8143BF9">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单位性质</w:t>
            </w:r>
          </w:p>
        </w:tc>
        <w:tc>
          <w:tcPr>
            <w:tcW w:w="7020" w:type="dxa"/>
            <w:gridSpan w:val="8"/>
            <w:noWrap w:val="0"/>
            <w:vAlign w:val="center"/>
          </w:tcPr>
          <w:p w14:paraId="3F4CEF40">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0AFF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342F0774">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法定代表人</w:t>
            </w:r>
          </w:p>
        </w:tc>
        <w:tc>
          <w:tcPr>
            <w:tcW w:w="897" w:type="dxa"/>
            <w:noWrap w:val="0"/>
            <w:vAlign w:val="center"/>
          </w:tcPr>
          <w:p w14:paraId="53DD1068">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姓名</w:t>
            </w:r>
          </w:p>
        </w:tc>
        <w:tc>
          <w:tcPr>
            <w:tcW w:w="1689" w:type="dxa"/>
            <w:noWrap w:val="0"/>
            <w:vAlign w:val="center"/>
          </w:tcPr>
          <w:p w14:paraId="18EC7AC1">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089" w:type="dxa"/>
            <w:gridSpan w:val="2"/>
            <w:noWrap w:val="0"/>
            <w:vAlign w:val="center"/>
          </w:tcPr>
          <w:p w14:paraId="345821AD">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技术职称</w:t>
            </w:r>
          </w:p>
        </w:tc>
        <w:tc>
          <w:tcPr>
            <w:tcW w:w="1220" w:type="dxa"/>
            <w:gridSpan w:val="2"/>
            <w:noWrap w:val="0"/>
            <w:vAlign w:val="center"/>
          </w:tcPr>
          <w:p w14:paraId="3258E5D6">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709" w:type="dxa"/>
            <w:noWrap w:val="0"/>
            <w:vAlign w:val="center"/>
          </w:tcPr>
          <w:p w14:paraId="7AF8A92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电话</w:t>
            </w:r>
          </w:p>
        </w:tc>
        <w:tc>
          <w:tcPr>
            <w:tcW w:w="1416" w:type="dxa"/>
            <w:noWrap w:val="0"/>
            <w:vAlign w:val="center"/>
          </w:tcPr>
          <w:p w14:paraId="219ED6A8">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2932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8B4F18E">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成立时间</w:t>
            </w:r>
          </w:p>
        </w:tc>
        <w:tc>
          <w:tcPr>
            <w:tcW w:w="2586" w:type="dxa"/>
            <w:gridSpan w:val="2"/>
            <w:noWrap w:val="0"/>
            <w:vAlign w:val="center"/>
          </w:tcPr>
          <w:p w14:paraId="05A31A37">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4434" w:type="dxa"/>
            <w:gridSpan w:val="6"/>
            <w:noWrap w:val="0"/>
            <w:vAlign w:val="center"/>
          </w:tcPr>
          <w:p w14:paraId="3598D1B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员工总人数（个）：</w:t>
            </w:r>
          </w:p>
        </w:tc>
      </w:tr>
      <w:tr w14:paraId="29B6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14:paraId="1AD55B2F">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企业资质</w:t>
            </w:r>
          </w:p>
          <w:p w14:paraId="33349AC3">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类型和等级</w:t>
            </w:r>
          </w:p>
        </w:tc>
        <w:tc>
          <w:tcPr>
            <w:tcW w:w="2586" w:type="dxa"/>
            <w:gridSpan w:val="2"/>
            <w:noWrap w:val="0"/>
            <w:vAlign w:val="center"/>
          </w:tcPr>
          <w:p w14:paraId="3100EDE0">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089" w:type="dxa"/>
            <w:gridSpan w:val="2"/>
            <w:vMerge w:val="restart"/>
            <w:noWrap w:val="0"/>
            <w:vAlign w:val="center"/>
          </w:tcPr>
          <w:p w14:paraId="2BB5AF90">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其中</w:t>
            </w:r>
          </w:p>
        </w:tc>
        <w:tc>
          <w:tcPr>
            <w:tcW w:w="1929" w:type="dxa"/>
            <w:gridSpan w:val="3"/>
            <w:noWrap w:val="0"/>
            <w:vAlign w:val="center"/>
          </w:tcPr>
          <w:p w14:paraId="3442DD2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项目经理</w:t>
            </w:r>
          </w:p>
        </w:tc>
        <w:tc>
          <w:tcPr>
            <w:tcW w:w="1416" w:type="dxa"/>
            <w:noWrap w:val="0"/>
            <w:vAlign w:val="center"/>
          </w:tcPr>
          <w:p w14:paraId="4B2648E9">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7506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DED8EFF">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营业执照号</w:t>
            </w:r>
          </w:p>
        </w:tc>
        <w:tc>
          <w:tcPr>
            <w:tcW w:w="2586" w:type="dxa"/>
            <w:gridSpan w:val="2"/>
            <w:noWrap w:val="0"/>
            <w:vAlign w:val="center"/>
          </w:tcPr>
          <w:p w14:paraId="141C60DA">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650D98FF">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56ACBADD">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高级职称人员</w:t>
            </w:r>
          </w:p>
        </w:tc>
        <w:tc>
          <w:tcPr>
            <w:tcW w:w="1416" w:type="dxa"/>
            <w:noWrap w:val="0"/>
            <w:vAlign w:val="center"/>
          </w:tcPr>
          <w:p w14:paraId="5A45BABE">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3240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DD4701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注册资金</w:t>
            </w:r>
          </w:p>
        </w:tc>
        <w:tc>
          <w:tcPr>
            <w:tcW w:w="2586" w:type="dxa"/>
            <w:gridSpan w:val="2"/>
            <w:noWrap w:val="0"/>
            <w:vAlign w:val="center"/>
          </w:tcPr>
          <w:p w14:paraId="16648347">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2E9D3A79">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7FD6BD43">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中级职称人员</w:t>
            </w:r>
          </w:p>
        </w:tc>
        <w:tc>
          <w:tcPr>
            <w:tcW w:w="1416" w:type="dxa"/>
            <w:noWrap w:val="0"/>
            <w:vAlign w:val="center"/>
          </w:tcPr>
          <w:p w14:paraId="5D78AF85">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34CF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14:paraId="24A14BD1">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基本账户</w:t>
            </w:r>
          </w:p>
          <w:p w14:paraId="61CEAD79">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开户银行</w:t>
            </w:r>
          </w:p>
        </w:tc>
        <w:tc>
          <w:tcPr>
            <w:tcW w:w="2586" w:type="dxa"/>
            <w:gridSpan w:val="2"/>
            <w:noWrap w:val="0"/>
            <w:vAlign w:val="center"/>
          </w:tcPr>
          <w:p w14:paraId="7771C06B">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0BBC70A5">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481EA434">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初级职称人员</w:t>
            </w:r>
          </w:p>
        </w:tc>
        <w:tc>
          <w:tcPr>
            <w:tcW w:w="1416" w:type="dxa"/>
            <w:noWrap w:val="0"/>
            <w:vAlign w:val="center"/>
          </w:tcPr>
          <w:p w14:paraId="49AA3203">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1097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14:paraId="12C841B0">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基本账户</w:t>
            </w:r>
          </w:p>
          <w:p w14:paraId="2F4FDB77">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银行账号</w:t>
            </w:r>
          </w:p>
        </w:tc>
        <w:tc>
          <w:tcPr>
            <w:tcW w:w="2586" w:type="dxa"/>
            <w:gridSpan w:val="2"/>
            <w:noWrap w:val="0"/>
            <w:vAlign w:val="center"/>
          </w:tcPr>
          <w:p w14:paraId="1721A7DC">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089" w:type="dxa"/>
            <w:gridSpan w:val="2"/>
            <w:vMerge w:val="continue"/>
            <w:noWrap w:val="0"/>
            <w:vAlign w:val="center"/>
          </w:tcPr>
          <w:p w14:paraId="7B8E161F">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c>
          <w:tcPr>
            <w:tcW w:w="1929" w:type="dxa"/>
            <w:gridSpan w:val="3"/>
            <w:noWrap w:val="0"/>
            <w:vAlign w:val="center"/>
          </w:tcPr>
          <w:p w14:paraId="48093BE3">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技术员</w:t>
            </w:r>
          </w:p>
        </w:tc>
        <w:tc>
          <w:tcPr>
            <w:tcW w:w="1416" w:type="dxa"/>
            <w:noWrap w:val="0"/>
            <w:vAlign w:val="center"/>
          </w:tcPr>
          <w:p w14:paraId="56F02767">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2809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14:paraId="4CF68082">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经营范围</w:t>
            </w:r>
          </w:p>
        </w:tc>
        <w:tc>
          <w:tcPr>
            <w:tcW w:w="7020" w:type="dxa"/>
            <w:gridSpan w:val="8"/>
            <w:noWrap w:val="0"/>
            <w:vAlign w:val="center"/>
          </w:tcPr>
          <w:p w14:paraId="31F988BC">
            <w:pPr>
              <w:wordWrap w:val="0"/>
              <w:adjustRightInd w:val="0"/>
              <w:snapToGrid w:val="0"/>
              <w:jc w:val="left"/>
              <w:rPr>
                <w:rFonts w:hint="eastAsia" w:ascii="宋体" w:hAnsi="宋体" w:eastAsia="宋体" w:cs="宋体"/>
                <w:snapToGrid w:val="0"/>
                <w:color w:val="000000" w:themeColor="text1"/>
                <w:kern w:val="0"/>
                <w:szCs w:val="21"/>
                <w:highlight w:val="none"/>
                <w14:textFill>
                  <w14:solidFill>
                    <w14:schemeClr w14:val="tx1"/>
                  </w14:solidFill>
                </w14:textFill>
              </w:rPr>
            </w:pPr>
          </w:p>
        </w:tc>
      </w:tr>
      <w:tr w14:paraId="6C4B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14:paraId="52749483">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关联企业情况</w:t>
            </w:r>
          </w:p>
        </w:tc>
        <w:tc>
          <w:tcPr>
            <w:tcW w:w="7020" w:type="dxa"/>
            <w:gridSpan w:val="8"/>
            <w:noWrap w:val="0"/>
            <w:vAlign w:val="center"/>
          </w:tcPr>
          <w:p w14:paraId="2AE2493B">
            <w:pPr>
              <w:wordWrap w:val="0"/>
              <w:adjustRightInd w:val="0"/>
              <w:snapToGrid w:val="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包括但不限于与投标人存在以下关系的不同单位：</w:t>
            </w:r>
          </w:p>
          <w:p w14:paraId="1A419729">
            <w:pPr>
              <w:wordWrap w:val="0"/>
              <w:adjustRightInd w:val="0"/>
              <w:snapToGrid w:val="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1．法定代表人为同一人的。</w:t>
            </w:r>
          </w:p>
          <w:p w14:paraId="383899C0">
            <w:pPr>
              <w:wordWrap w:val="0"/>
              <w:adjustRightInd w:val="0"/>
              <w:snapToGrid w:val="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2．存在控股、管理关系的。</w:t>
            </w:r>
          </w:p>
          <w:p w14:paraId="3CFFE398">
            <w:pPr>
              <w:wordWrap w:val="0"/>
              <w:adjustRightInd w:val="0"/>
              <w:snapToGrid w:val="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3．主要人员相互任职的。</w:t>
            </w:r>
          </w:p>
        </w:tc>
      </w:tr>
      <w:tr w14:paraId="5807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14:paraId="4145B390">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备注</w:t>
            </w:r>
          </w:p>
        </w:tc>
        <w:tc>
          <w:tcPr>
            <w:tcW w:w="7020" w:type="dxa"/>
            <w:gridSpan w:val="8"/>
            <w:noWrap w:val="0"/>
            <w:vAlign w:val="center"/>
          </w:tcPr>
          <w:p w14:paraId="0614E4F0">
            <w:pPr>
              <w:wordWrap w:val="0"/>
              <w:adjustRightInd w:val="0"/>
              <w:snapToGrid w:val="0"/>
              <w:jc w:val="center"/>
              <w:rPr>
                <w:rFonts w:hint="eastAsia" w:ascii="宋体" w:hAnsi="宋体" w:eastAsia="宋体" w:cs="宋体"/>
                <w:snapToGrid w:val="0"/>
                <w:color w:val="000000" w:themeColor="text1"/>
                <w:kern w:val="0"/>
                <w:szCs w:val="21"/>
                <w:highlight w:val="none"/>
                <w14:textFill>
                  <w14:solidFill>
                    <w14:schemeClr w14:val="tx1"/>
                  </w14:solidFill>
                </w14:textFill>
              </w:rPr>
            </w:pPr>
          </w:p>
        </w:tc>
      </w:tr>
    </w:tbl>
    <w:p w14:paraId="7B9764A7">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说明：</w:t>
      </w:r>
    </w:p>
    <w:p w14:paraId="188FE022">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1．《投标人基本情况表》后应附以下资料：</w:t>
      </w:r>
    </w:p>
    <w:p w14:paraId="4F96EE3F">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（1）企业营业执照、资质证书的证书彩色扫描件；</w:t>
      </w:r>
    </w:p>
    <w:p w14:paraId="662CE6BC">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w:t>
      </w:r>
      <w:r>
        <w:rPr>
          <w:rFonts w:hint="eastAsia" w:ascii="宋体" w:hAnsi="宋体" w:eastAsia="宋体" w:cs="宋体"/>
          <w:snapToGrid w:val="0"/>
          <w:color w:val="000000" w:themeColor="text1"/>
          <w:kern w:val="0"/>
          <w:szCs w:val="24"/>
          <w:highlight w:val="none"/>
          <w14:textFill>
            <w14:solidFill>
              <w14:schemeClr w14:val="tx1"/>
            </w14:solidFill>
          </w14:textFill>
        </w:rPr>
        <w:t>“进粤企业和人员诚信信息登记平台”企业信息情况彩色扫描件。（适用于省外建筑企业）；</w:t>
      </w:r>
    </w:p>
    <w:p w14:paraId="3779197A">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（3）《法人和非法人组织公共信用信息报告》扫描件(在“信用中国”网站企业查询界面中下载) 。</w:t>
      </w:r>
    </w:p>
    <w:p w14:paraId="67FE325A">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2．联合体投标的，联合体成员单位均应填写《投标人基本情况表》并提供以上所需资料。</w:t>
      </w:r>
    </w:p>
    <w:p w14:paraId="0A42D117">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DFCBFBE">
      <w:pPr>
        <w:pStyle w:val="3"/>
        <w:wordWrap w:val="0"/>
        <w:autoSpaceDE/>
        <w:autoSpaceDN/>
        <w:snapToGrid w:val="0"/>
        <w:spacing w:line="440" w:lineRule="exact"/>
        <w:ind w:firstLine="480"/>
        <w:jc w:val="both"/>
        <w:rPr>
          <w:rFonts w:hint="eastAsia" w:ascii="宋体" w:hAnsi="宋体" w:eastAsia="宋体" w:cs="宋体"/>
          <w:color w:val="000000" w:themeColor="text1"/>
          <w:sz w:val="24"/>
          <w:highlight w:val="none"/>
          <w:lang w:eastAsia="zh-CN"/>
          <w14:textFill>
            <w14:solidFill>
              <w14:schemeClr w14:val="tx1"/>
            </w14:solidFill>
          </w14:textFill>
        </w:rPr>
      </w:pPr>
      <w:bookmarkStart w:id="253" w:name="_Toc8897"/>
      <w:bookmarkStart w:id="254" w:name="_Toc27657"/>
      <w:r>
        <w:rPr>
          <w:rFonts w:hint="eastAsia" w:ascii="宋体" w:hAnsi="宋体" w:eastAsia="宋体" w:cs="宋体"/>
          <w:b/>
          <w:snapToGrid w:val="0"/>
          <w:color w:val="000000" w:themeColor="text1"/>
          <w:sz w:val="24"/>
          <w:highlight w:val="none"/>
          <w14:textFill>
            <w14:solidFill>
              <w14:schemeClr w14:val="tx1"/>
            </w14:solidFill>
          </w14:textFill>
        </w:rPr>
        <w:br w:type="page"/>
      </w:r>
      <w:bookmarkStart w:id="255" w:name="_Toc14700"/>
      <w:r>
        <w:rPr>
          <w:rFonts w:hint="eastAsia" w:ascii="Times New Roman" w:hAnsi="Times New Roman" w:eastAsia="宋体" w:cs="Times New Roman"/>
          <w:b/>
          <w:snapToGrid w:val="0"/>
          <w:color w:val="000000" w:themeColor="text1"/>
          <w:sz w:val="24"/>
          <w:highlight w:val="none"/>
          <w14:textFill>
            <w14:solidFill>
              <w14:schemeClr w14:val="tx1"/>
            </w14:solidFill>
          </w14:textFill>
        </w:rPr>
        <w:t xml:space="preserve">格式九 </w:t>
      </w:r>
      <w:bookmarkEnd w:id="253"/>
      <w:bookmarkEnd w:id="254"/>
      <w:r>
        <w:rPr>
          <w:rFonts w:hint="eastAsia" w:ascii="Times New Roman" w:hAnsi="Times New Roman" w:eastAsia="宋体" w:cs="Times New Roman"/>
          <w:b/>
          <w:snapToGrid w:val="0"/>
          <w:color w:val="000000" w:themeColor="text1"/>
          <w:sz w:val="24"/>
          <w:highlight w:val="none"/>
          <w:lang w:eastAsia="zh-CN"/>
          <w14:textFill>
            <w14:solidFill>
              <w14:schemeClr w14:val="tx1"/>
            </w14:solidFill>
          </w14:textFill>
        </w:rPr>
        <w:t>设计负责人简历表</w:t>
      </w:r>
      <w:bookmarkEnd w:id="255"/>
    </w:p>
    <w:p w14:paraId="7B35A5F5">
      <w:pPr>
        <w:wordWrap w:val="0"/>
        <w:adjustRightInd w:val="0"/>
        <w:snapToGrid w:val="0"/>
        <w:spacing w:line="440" w:lineRule="exact"/>
        <w:ind w:firstLine="570"/>
        <w:jc w:val="center"/>
        <w:rPr>
          <w:rFonts w:hint="eastAsia" w:ascii="宋体" w:hAnsi="宋体" w:eastAsia="宋体" w:cs="宋体"/>
          <w:b/>
          <w:snapToGrid w:val="0"/>
          <w:color w:val="000000" w:themeColor="text1"/>
          <w:kern w:val="0"/>
          <w:sz w:val="30"/>
          <w:highlight w:val="none"/>
          <w:lang w:eastAsia="zh-CN"/>
          <w14:textFill>
            <w14:solidFill>
              <w14:schemeClr w14:val="tx1"/>
            </w14:solidFill>
          </w14:textFill>
        </w:rPr>
      </w:pPr>
      <w:r>
        <w:rPr>
          <w:rFonts w:hint="eastAsia" w:ascii="宋体" w:hAnsi="宋体" w:eastAsia="宋体" w:cs="宋体"/>
          <w:b/>
          <w:snapToGrid w:val="0"/>
          <w:color w:val="000000" w:themeColor="text1"/>
          <w:kern w:val="0"/>
          <w:sz w:val="30"/>
          <w:highlight w:val="none"/>
          <w:lang w:eastAsia="zh-CN"/>
          <w14:textFill>
            <w14:solidFill>
              <w14:schemeClr w14:val="tx1"/>
            </w14:solidFill>
          </w14:textFill>
        </w:rPr>
        <w:t>设计负责人简历表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803"/>
        <w:gridCol w:w="183"/>
        <w:gridCol w:w="1749"/>
      </w:tblGrid>
      <w:tr w14:paraId="23275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09" w:type="dxa"/>
            <w:gridSpan w:val="10"/>
            <w:noWrap w:val="0"/>
            <w:vAlign w:val="center"/>
          </w:tcPr>
          <w:p w14:paraId="2E56428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1.基本情况</w:t>
            </w:r>
          </w:p>
        </w:tc>
      </w:tr>
      <w:tr w14:paraId="44B62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3BC19F7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387" w:type="dxa"/>
            <w:noWrap w:val="0"/>
            <w:vAlign w:val="center"/>
          </w:tcPr>
          <w:p w14:paraId="2700E94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 w:type="dxa"/>
            <w:noWrap w:val="0"/>
            <w:vAlign w:val="center"/>
          </w:tcPr>
          <w:p w14:paraId="18F8C77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性别</w:t>
            </w:r>
          </w:p>
        </w:tc>
        <w:tc>
          <w:tcPr>
            <w:tcW w:w="1473" w:type="dxa"/>
            <w:noWrap w:val="0"/>
            <w:vAlign w:val="center"/>
          </w:tcPr>
          <w:p w14:paraId="21C7350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2" w:type="dxa"/>
            <w:noWrap w:val="0"/>
            <w:vAlign w:val="center"/>
          </w:tcPr>
          <w:p w14:paraId="4B38E73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1257" w:type="dxa"/>
            <w:gridSpan w:val="2"/>
            <w:noWrap w:val="0"/>
            <w:vAlign w:val="center"/>
          </w:tcPr>
          <w:p w14:paraId="0E8F1B8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6" w:type="dxa"/>
            <w:gridSpan w:val="2"/>
            <w:noWrap w:val="0"/>
            <w:vAlign w:val="center"/>
          </w:tcPr>
          <w:p w14:paraId="3BA9CC1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学位</w:t>
            </w:r>
          </w:p>
        </w:tc>
        <w:tc>
          <w:tcPr>
            <w:tcW w:w="1749" w:type="dxa"/>
            <w:noWrap w:val="0"/>
            <w:vAlign w:val="center"/>
          </w:tcPr>
          <w:p w14:paraId="6609EBB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9C85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5251A57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387" w:type="dxa"/>
            <w:noWrap w:val="0"/>
            <w:vAlign w:val="center"/>
          </w:tcPr>
          <w:p w14:paraId="65A480E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177" w:type="dxa"/>
            <w:gridSpan w:val="2"/>
            <w:noWrap w:val="0"/>
            <w:vAlign w:val="center"/>
          </w:tcPr>
          <w:p w14:paraId="6843355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为投标人服务时间</w:t>
            </w:r>
          </w:p>
        </w:tc>
        <w:tc>
          <w:tcPr>
            <w:tcW w:w="922" w:type="dxa"/>
            <w:noWrap w:val="0"/>
            <w:vAlign w:val="center"/>
          </w:tcPr>
          <w:p w14:paraId="481ECC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43" w:type="dxa"/>
            <w:gridSpan w:val="4"/>
            <w:noWrap w:val="0"/>
            <w:vAlign w:val="center"/>
          </w:tcPr>
          <w:p w14:paraId="2A725E7E">
            <w:pPr>
              <w:spacing w:line="360" w:lineRule="auto"/>
              <w:jc w:val="center"/>
              <w:rPr>
                <w:rFonts w:hint="eastAsia" w:ascii="宋体" w:hAnsi="宋体" w:eastAsia="宋体" w:cs="宋体"/>
                <w:color w:val="000000" w:themeColor="text1"/>
                <w:spacing w:val="-1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在本合同中拟任职</w:t>
            </w:r>
          </w:p>
        </w:tc>
        <w:tc>
          <w:tcPr>
            <w:tcW w:w="1749" w:type="dxa"/>
            <w:noWrap w:val="0"/>
            <w:vAlign w:val="center"/>
          </w:tcPr>
          <w:p w14:paraId="093643C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DDAA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60D76C5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学历</w:t>
            </w:r>
          </w:p>
        </w:tc>
        <w:tc>
          <w:tcPr>
            <w:tcW w:w="8478" w:type="dxa"/>
            <w:gridSpan w:val="9"/>
            <w:noWrap w:val="0"/>
            <w:vAlign w:val="center"/>
          </w:tcPr>
          <w:p w14:paraId="722BBB15">
            <w:pPr>
              <w:spacing w:line="360" w:lineRule="auto"/>
              <w:ind w:firstLine="6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年毕业于              学校           专业</w:t>
            </w:r>
          </w:p>
        </w:tc>
      </w:tr>
      <w:tr w14:paraId="15399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7EA5B90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2.经历</w:t>
            </w:r>
          </w:p>
        </w:tc>
      </w:tr>
      <w:tr w14:paraId="7E893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0D4629D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p>
        </w:tc>
        <w:tc>
          <w:tcPr>
            <w:tcW w:w="4585" w:type="dxa"/>
            <w:gridSpan w:val="5"/>
            <w:noWrap w:val="0"/>
            <w:vAlign w:val="center"/>
          </w:tcPr>
          <w:p w14:paraId="2FEB057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负责过的主要工程（类型和金额）</w:t>
            </w:r>
          </w:p>
        </w:tc>
        <w:tc>
          <w:tcPr>
            <w:tcW w:w="1961" w:type="dxa"/>
            <w:gridSpan w:val="2"/>
            <w:noWrap w:val="0"/>
            <w:vAlign w:val="center"/>
          </w:tcPr>
          <w:p w14:paraId="321D7F8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该项目中任职</w:t>
            </w:r>
          </w:p>
        </w:tc>
        <w:tc>
          <w:tcPr>
            <w:tcW w:w="1932" w:type="dxa"/>
            <w:gridSpan w:val="2"/>
            <w:noWrap w:val="0"/>
            <w:vAlign w:val="center"/>
          </w:tcPr>
          <w:p w14:paraId="57E0B3A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 注</w:t>
            </w:r>
          </w:p>
        </w:tc>
      </w:tr>
      <w:tr w14:paraId="40E81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132EF8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85" w:type="dxa"/>
            <w:gridSpan w:val="5"/>
            <w:noWrap w:val="0"/>
            <w:vAlign w:val="center"/>
          </w:tcPr>
          <w:p w14:paraId="194AB2F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1" w:type="dxa"/>
            <w:gridSpan w:val="2"/>
            <w:noWrap w:val="0"/>
            <w:vAlign w:val="center"/>
          </w:tcPr>
          <w:p w14:paraId="6B442A0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2" w:type="dxa"/>
            <w:gridSpan w:val="2"/>
            <w:noWrap w:val="0"/>
            <w:vAlign w:val="center"/>
          </w:tcPr>
          <w:p w14:paraId="2402E4A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C869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1" w:type="dxa"/>
            <w:noWrap w:val="0"/>
            <w:vAlign w:val="center"/>
          </w:tcPr>
          <w:p w14:paraId="74BDC1A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85" w:type="dxa"/>
            <w:gridSpan w:val="5"/>
            <w:noWrap w:val="0"/>
            <w:vAlign w:val="center"/>
          </w:tcPr>
          <w:p w14:paraId="68C7376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61" w:type="dxa"/>
            <w:gridSpan w:val="2"/>
            <w:noWrap w:val="0"/>
            <w:vAlign w:val="center"/>
          </w:tcPr>
          <w:p w14:paraId="446A86B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32" w:type="dxa"/>
            <w:gridSpan w:val="2"/>
            <w:noWrap w:val="0"/>
            <w:vAlign w:val="center"/>
          </w:tcPr>
          <w:p w14:paraId="26E0919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8D25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09" w:type="dxa"/>
            <w:gridSpan w:val="10"/>
            <w:noWrap w:val="0"/>
            <w:vAlign w:val="center"/>
          </w:tcPr>
          <w:p w14:paraId="0FA5A15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3.获奖情况（如有）</w:t>
            </w:r>
          </w:p>
        </w:tc>
      </w:tr>
      <w:tr w14:paraId="2FF7D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09" w:type="dxa"/>
            <w:gridSpan w:val="10"/>
            <w:noWrap w:val="0"/>
            <w:vAlign w:val="center"/>
          </w:tcPr>
          <w:p w14:paraId="2181500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CC88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44E66A8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4.目前承担的任务</w:t>
            </w:r>
          </w:p>
        </w:tc>
      </w:tr>
      <w:tr w14:paraId="331D3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09" w:type="dxa"/>
            <w:gridSpan w:val="10"/>
            <w:noWrap w:val="0"/>
            <w:vAlign w:val="center"/>
          </w:tcPr>
          <w:p w14:paraId="4692BE0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5FB7AAE">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注：本表不够时自制</w:t>
      </w:r>
    </w:p>
    <w:p w14:paraId="6657A247">
      <w:pPr>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p>
    <w:p w14:paraId="3D46BEE3">
      <w:pPr>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 xml:space="preserve">    说明：《</w:t>
      </w:r>
      <w:r>
        <w:rPr>
          <w:rFonts w:hint="eastAsia" w:ascii="宋体" w:hAnsi="宋体" w:eastAsia="宋体" w:cs="宋体"/>
          <w:snapToGrid w:val="0"/>
          <w:color w:val="000000" w:themeColor="text1"/>
          <w:kern w:val="0"/>
          <w:szCs w:val="28"/>
          <w:highlight w:val="none"/>
          <w:lang w:eastAsia="zh-CN"/>
          <w14:textFill>
            <w14:solidFill>
              <w14:schemeClr w14:val="tx1"/>
            </w14:solidFill>
          </w14:textFill>
        </w:rPr>
        <w:t>设计负责人简历表</w:t>
      </w:r>
      <w:r>
        <w:rPr>
          <w:rFonts w:hint="eastAsia" w:ascii="宋体" w:hAnsi="宋体" w:eastAsia="宋体" w:cs="宋体"/>
          <w:snapToGrid w:val="0"/>
          <w:color w:val="000000" w:themeColor="text1"/>
          <w:kern w:val="0"/>
          <w:szCs w:val="28"/>
          <w:highlight w:val="none"/>
          <w14:textFill>
            <w14:solidFill>
              <w14:schemeClr w14:val="tx1"/>
            </w14:solidFill>
          </w14:textFill>
        </w:rPr>
        <w:t>》</w:t>
      </w:r>
      <w:r>
        <w:rPr>
          <w:rFonts w:hint="eastAsia" w:ascii="宋体" w:hAnsi="宋体" w:eastAsia="宋体" w:cs="宋体"/>
          <w:snapToGrid w:val="0"/>
          <w:color w:val="000000" w:themeColor="text1"/>
          <w:kern w:val="0"/>
          <w:szCs w:val="28"/>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8"/>
          <w:highlight w:val="none"/>
          <w:lang w:val="en-US" w:eastAsia="zh-CN"/>
          <w14:textFill>
            <w14:solidFill>
              <w14:schemeClr w14:val="tx1"/>
            </w14:solidFill>
          </w14:textFill>
        </w:rPr>
        <w:t>设计负责人和勘察负责人每人一张分别填写，并</w:t>
      </w:r>
      <w:r>
        <w:rPr>
          <w:rFonts w:hint="eastAsia" w:ascii="宋体" w:hAnsi="宋体" w:eastAsia="宋体" w:cs="宋体"/>
          <w:snapToGrid w:val="0"/>
          <w:color w:val="000000" w:themeColor="text1"/>
          <w:kern w:val="0"/>
          <w:szCs w:val="28"/>
          <w:highlight w:val="none"/>
          <w14:textFill>
            <w14:solidFill>
              <w14:schemeClr w14:val="tx1"/>
            </w14:solidFill>
          </w14:textFill>
        </w:rPr>
        <w:t>应后附拟派项目（设计）负责人以下资料：</w:t>
      </w:r>
    </w:p>
    <w:p w14:paraId="081F9F49">
      <w:pPr>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 xml:space="preserve">    1．有效的身份证扫描件；</w:t>
      </w:r>
    </w:p>
    <w:p w14:paraId="4CE93B75">
      <w:pPr>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2．所需相关证书彩色扫描件；</w:t>
      </w:r>
    </w:p>
    <w:p w14:paraId="506CA9B6">
      <w:pPr>
        <w:wordWrap w:val="0"/>
        <w:adjustRightInd w:val="0"/>
        <w:snapToGrid w:val="0"/>
        <w:spacing w:line="400" w:lineRule="exact"/>
        <w:ind w:firstLine="420"/>
        <w:rPr>
          <w:rFonts w:hint="eastAsia" w:ascii="宋体" w:hAnsi="宋体" w:eastAsia="宋体" w:cs="宋体"/>
          <w:snapToGrid w:val="0"/>
          <w:color w:val="000000" w:themeColor="text1"/>
          <w:kern w:val="0"/>
          <w:szCs w:val="28"/>
          <w:highlight w:val="none"/>
          <w:lang w:eastAsia="zh-CN"/>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3．在本单位缴纳社保的证明（</w:t>
      </w:r>
      <w:r>
        <w:rPr>
          <w:rFonts w:hint="eastAsia" w:ascii="宋体" w:hAnsi="宋体" w:eastAsia="宋体" w:cs="宋体"/>
          <w:snapToGrid w:val="0"/>
          <w:color w:val="000000" w:themeColor="text1"/>
          <w:kern w:val="0"/>
          <w:szCs w:val="28"/>
          <w:highlight w:val="none"/>
          <w:lang w:eastAsia="zh-CN"/>
          <w14:textFill>
            <w14:solidFill>
              <w14:schemeClr w14:val="tx1"/>
            </w14:solidFill>
          </w14:textFill>
        </w:rPr>
        <w:t>至少连续</w:t>
      </w:r>
      <w:r>
        <w:rPr>
          <w:rFonts w:hint="eastAsia" w:ascii="宋体" w:hAnsi="宋体" w:cs="宋体"/>
          <w:snapToGrid w:val="0"/>
          <w:color w:val="000000" w:themeColor="text1"/>
          <w:kern w:val="0"/>
          <w:szCs w:val="28"/>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8"/>
          <w:highlight w:val="none"/>
          <w:lang w:eastAsia="zh-CN"/>
          <w14:textFill>
            <w14:solidFill>
              <w14:schemeClr w14:val="tx1"/>
            </w14:solidFill>
          </w14:textFill>
        </w:rPr>
        <w:t>个月，其中必须有202</w:t>
      </w:r>
      <w:r>
        <w:rPr>
          <w:rFonts w:hint="eastAsia" w:ascii="宋体" w:hAnsi="宋体" w:cs="宋体"/>
          <w:snapToGrid w:val="0"/>
          <w:color w:val="000000" w:themeColor="text1"/>
          <w:kern w:val="0"/>
          <w:szCs w:val="28"/>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8"/>
          <w:highlight w:val="none"/>
          <w:lang w:eastAsia="zh-CN"/>
          <w14:textFill>
            <w14:solidFill>
              <w14:schemeClr w14:val="tx1"/>
            </w14:solidFill>
          </w14:textFill>
        </w:rPr>
        <w:t>年</w:t>
      </w:r>
      <w:r>
        <w:rPr>
          <w:rFonts w:hint="eastAsia" w:ascii="宋体" w:hAnsi="宋体" w:cs="宋体"/>
          <w:snapToGrid w:val="0"/>
          <w:color w:val="000000" w:themeColor="text1"/>
          <w:kern w:val="0"/>
          <w:szCs w:val="28"/>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Cs w:val="28"/>
          <w:highlight w:val="none"/>
          <w:lang w:eastAsia="zh-CN"/>
          <w14:textFill>
            <w14:solidFill>
              <w14:schemeClr w14:val="tx1"/>
            </w14:solidFill>
          </w14:textFill>
        </w:rPr>
        <w:t>月</w:t>
      </w:r>
      <w:r>
        <w:rPr>
          <w:rFonts w:hint="eastAsia" w:ascii="宋体" w:hAnsi="宋体" w:eastAsia="宋体" w:cs="宋体"/>
          <w:snapToGrid w:val="0"/>
          <w:color w:val="000000" w:themeColor="text1"/>
          <w:kern w:val="0"/>
          <w:szCs w:val="28"/>
          <w:highlight w:val="none"/>
          <w14:textFill>
            <w14:solidFill>
              <w14:schemeClr w14:val="tx1"/>
            </w14:solidFill>
          </w14:textFill>
        </w:rPr>
        <w:t>）彩色扫描件（非独立法人分支机构出具社保，予以认可）；拟派设计负责人为退休返聘人员无法提供社保证明的，提供退休证明和劳动合同彩色扫描件</w:t>
      </w:r>
      <w:r>
        <w:rPr>
          <w:rFonts w:hint="eastAsia" w:ascii="宋体" w:hAnsi="宋体" w:eastAsia="宋体" w:cs="宋体"/>
          <w:snapToGrid w:val="0"/>
          <w:color w:val="000000" w:themeColor="text1"/>
          <w:kern w:val="0"/>
          <w:szCs w:val="21"/>
          <w:highlight w:val="none"/>
          <w14:textFill>
            <w14:solidFill>
              <w14:schemeClr w14:val="tx1"/>
            </w14:solidFill>
          </w14:textFill>
        </w:rPr>
        <w:t>。</w:t>
      </w:r>
    </w:p>
    <w:p w14:paraId="02E7A42E">
      <w:pPr>
        <w:spacing w:line="360" w:lineRule="auto"/>
        <w:rPr>
          <w:rFonts w:hint="eastAsia" w:ascii="宋体" w:hAnsi="宋体" w:eastAsia="宋体" w:cs="宋体"/>
          <w:color w:val="000000" w:themeColor="text1"/>
          <w:sz w:val="24"/>
          <w:highlight w:val="none"/>
          <w14:textFill>
            <w14:solidFill>
              <w14:schemeClr w14:val="tx1"/>
            </w14:solidFill>
          </w14:textFill>
        </w:rPr>
      </w:pPr>
    </w:p>
    <w:bookmarkEnd w:id="218"/>
    <w:bookmarkEnd w:id="219"/>
    <w:p w14:paraId="45F73D5E">
      <w:pPr>
        <w:pStyle w:val="3"/>
        <w:wordWrap w:val="0"/>
        <w:autoSpaceDE/>
        <w:autoSpaceDN/>
        <w:snapToGrid w:val="0"/>
        <w:spacing w:line="440" w:lineRule="exact"/>
        <w:ind w:firstLine="480"/>
        <w:jc w:val="both"/>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bookmarkStart w:id="256" w:name="_Toc14261309"/>
      <w:bookmarkStart w:id="257" w:name="_Toc20506"/>
      <w:bookmarkStart w:id="258" w:name="_Toc15295"/>
      <w:bookmarkStart w:id="259" w:name="_Toc23155"/>
      <w:bookmarkStart w:id="260" w:name="_Toc200338098"/>
      <w:bookmarkStart w:id="261" w:name="_Toc8264"/>
      <w:r>
        <w:rPr>
          <w:rFonts w:hint="eastAsia" w:ascii="宋体" w:hAnsi="宋体" w:eastAsia="宋体" w:cs="宋体"/>
          <w:b/>
          <w:snapToGrid w:val="0"/>
          <w:color w:val="000000" w:themeColor="text1"/>
          <w:kern w:val="0"/>
          <w:sz w:val="24"/>
          <w:highlight w:val="none"/>
          <w14:textFill>
            <w14:solidFill>
              <w14:schemeClr w14:val="tx1"/>
            </w14:solidFill>
          </w14:textFill>
        </w:rPr>
        <w:br w:type="page"/>
      </w:r>
      <w:bookmarkStart w:id="262" w:name="_Toc7184"/>
      <w:r>
        <w:rPr>
          <w:rFonts w:hint="eastAsia" w:ascii="Times New Roman" w:hAnsi="Times New Roman" w:eastAsia="宋体" w:cs="Times New Roman"/>
          <w:b/>
          <w:snapToGrid w:val="0"/>
          <w:color w:val="000000" w:themeColor="text1"/>
          <w:sz w:val="24"/>
          <w:highlight w:val="none"/>
          <w14:textFill>
            <w14:solidFill>
              <w14:schemeClr w14:val="tx1"/>
            </w14:solidFill>
          </w14:textFill>
        </w:rPr>
        <w:t>格式</w:t>
      </w:r>
      <w:bookmarkStart w:id="263" w:name="_Hlt287950384"/>
      <w:bookmarkEnd w:id="263"/>
      <w:r>
        <w:rPr>
          <w:rFonts w:hint="eastAsia" w:ascii="Times New Roman" w:hAnsi="Times New Roman" w:eastAsia="宋体" w:cs="Times New Roman"/>
          <w:b/>
          <w:snapToGrid w:val="0"/>
          <w:color w:val="000000" w:themeColor="text1"/>
          <w:sz w:val="24"/>
          <w:highlight w:val="none"/>
          <w14:textFill>
            <w14:solidFill>
              <w14:schemeClr w14:val="tx1"/>
            </w14:solidFill>
          </w14:textFill>
        </w:rPr>
        <w:t xml:space="preserve">十 </w:t>
      </w:r>
      <w:bookmarkEnd w:id="256"/>
      <w:bookmarkEnd w:id="257"/>
      <w:r>
        <w:rPr>
          <w:rFonts w:hint="eastAsia" w:ascii="Times New Roman" w:hAnsi="Times New Roman" w:eastAsia="宋体" w:cs="Times New Roman"/>
          <w:b/>
          <w:snapToGrid w:val="0"/>
          <w:color w:val="000000" w:themeColor="text1"/>
          <w:sz w:val="24"/>
          <w:highlight w:val="none"/>
          <w14:textFill>
            <w14:solidFill>
              <w14:schemeClr w14:val="tx1"/>
            </w14:solidFill>
          </w14:textFill>
        </w:rPr>
        <w:t>本项目拟投入的人员基本情况表</w:t>
      </w:r>
      <w:bookmarkEnd w:id="258"/>
      <w:bookmarkEnd w:id="259"/>
      <w:bookmarkEnd w:id="262"/>
    </w:p>
    <w:p w14:paraId="36102264">
      <w:pPr>
        <w:wordWrap w:val="0"/>
        <w:adjustRightInd w:val="0"/>
        <w:snapToGrid w:val="0"/>
        <w:spacing w:line="440" w:lineRule="exact"/>
        <w:ind w:firstLine="570"/>
        <w:jc w:val="center"/>
        <w:rPr>
          <w:rFonts w:hint="eastAsia" w:ascii="宋体" w:hAnsi="宋体" w:eastAsia="宋体" w:cs="宋体"/>
          <w:b/>
          <w:snapToGrid w:val="0"/>
          <w:color w:val="000000" w:themeColor="text1"/>
          <w:kern w:val="0"/>
          <w:sz w:val="30"/>
          <w:highlight w:val="none"/>
          <w14:textFill>
            <w14:solidFill>
              <w14:schemeClr w14:val="tx1"/>
            </w14:solidFill>
          </w14:textFill>
        </w:rPr>
      </w:pPr>
      <w:bookmarkStart w:id="264" w:name="_Toc14261751"/>
    </w:p>
    <w:p w14:paraId="0A49E333">
      <w:pPr>
        <w:wordWrap w:val="0"/>
        <w:adjustRightInd w:val="0"/>
        <w:snapToGrid w:val="0"/>
        <w:spacing w:line="440" w:lineRule="exact"/>
        <w:ind w:firstLine="570"/>
        <w:jc w:val="center"/>
        <w:rPr>
          <w:rFonts w:hint="eastAsia" w:ascii="宋体" w:hAnsi="宋体" w:eastAsia="宋体" w:cs="宋体"/>
          <w:b/>
          <w:snapToGrid w:val="0"/>
          <w:color w:val="000000" w:themeColor="text1"/>
          <w:kern w:val="0"/>
          <w:sz w:val="30"/>
          <w:highlight w:val="none"/>
          <w14:textFill>
            <w14:solidFill>
              <w14:schemeClr w14:val="tx1"/>
            </w14:solidFill>
          </w14:textFill>
        </w:rPr>
      </w:pPr>
      <w:r>
        <w:rPr>
          <w:rFonts w:hint="eastAsia" w:ascii="宋体" w:hAnsi="宋体" w:eastAsia="宋体" w:cs="宋体"/>
          <w:b/>
          <w:snapToGrid w:val="0"/>
          <w:color w:val="000000" w:themeColor="text1"/>
          <w:kern w:val="0"/>
          <w:sz w:val="30"/>
          <w:highlight w:val="none"/>
          <w14:textFill>
            <w14:solidFill>
              <w14:schemeClr w14:val="tx1"/>
            </w14:solidFill>
          </w14:textFill>
        </w:rPr>
        <w:t>本项目拟投入的人员基本情况表</w:t>
      </w:r>
      <w:bookmarkEnd w:id="26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116"/>
        <w:gridCol w:w="1317"/>
        <w:gridCol w:w="3546"/>
      </w:tblGrid>
      <w:tr w14:paraId="71DC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35" w:type="dxa"/>
            <w:noWrap w:val="0"/>
            <w:vAlign w:val="center"/>
          </w:tcPr>
          <w:p w14:paraId="155E5490">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人员安排</w:t>
            </w:r>
          </w:p>
        </w:tc>
        <w:tc>
          <w:tcPr>
            <w:tcW w:w="1116" w:type="dxa"/>
            <w:noWrap w:val="0"/>
            <w:vAlign w:val="center"/>
          </w:tcPr>
          <w:p w14:paraId="41A3CA1D">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p>
        </w:tc>
        <w:tc>
          <w:tcPr>
            <w:tcW w:w="1317" w:type="dxa"/>
            <w:noWrap w:val="0"/>
            <w:vAlign w:val="center"/>
          </w:tcPr>
          <w:p w14:paraId="7F9E3F66">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龄</w:t>
            </w:r>
          </w:p>
        </w:tc>
        <w:tc>
          <w:tcPr>
            <w:tcW w:w="3546" w:type="dxa"/>
            <w:noWrap w:val="0"/>
            <w:vAlign w:val="center"/>
          </w:tcPr>
          <w:p w14:paraId="2736DCCA">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职称证或注册执业专业</w:t>
            </w:r>
          </w:p>
        </w:tc>
      </w:tr>
      <w:tr w14:paraId="6844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3335" w:type="dxa"/>
            <w:noWrap w:val="0"/>
            <w:vAlign w:val="center"/>
          </w:tcPr>
          <w:p w14:paraId="5300A897">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项目负责人（即设计负责人）</w:t>
            </w:r>
          </w:p>
        </w:tc>
        <w:tc>
          <w:tcPr>
            <w:tcW w:w="1116" w:type="dxa"/>
            <w:noWrap w:val="0"/>
            <w:vAlign w:val="center"/>
          </w:tcPr>
          <w:p w14:paraId="3E8B4D22">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017CD04F">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5FD16B1F">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54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0387128A">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c>
        <w:tc>
          <w:tcPr>
            <w:tcW w:w="1116" w:type="dxa"/>
            <w:noWrap w:val="0"/>
            <w:vAlign w:val="center"/>
          </w:tcPr>
          <w:p w14:paraId="7F2A3124">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0BCC8D1C">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40129D6A">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27A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4F9D0B2">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c>
        <w:tc>
          <w:tcPr>
            <w:tcW w:w="1116" w:type="dxa"/>
            <w:noWrap w:val="0"/>
            <w:vAlign w:val="center"/>
          </w:tcPr>
          <w:p w14:paraId="12BDA3C9">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0322CF57">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37E55DD9">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355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2BA4DD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....各专业负责人</w:t>
            </w:r>
          </w:p>
        </w:tc>
        <w:tc>
          <w:tcPr>
            <w:tcW w:w="1116" w:type="dxa"/>
            <w:noWrap w:val="0"/>
            <w:vAlign w:val="center"/>
          </w:tcPr>
          <w:p w14:paraId="421DC546">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496723A4">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3DCB7418">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D1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0FD16586">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c>
        <w:tc>
          <w:tcPr>
            <w:tcW w:w="1116" w:type="dxa"/>
            <w:noWrap w:val="0"/>
            <w:vAlign w:val="center"/>
          </w:tcPr>
          <w:p w14:paraId="7DBB1877">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48A1E4C3">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7B346013">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54CD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48E4F958">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c>
        <w:tc>
          <w:tcPr>
            <w:tcW w:w="1116" w:type="dxa"/>
            <w:noWrap w:val="0"/>
            <w:vAlign w:val="center"/>
          </w:tcPr>
          <w:p w14:paraId="3B807375">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302166A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60FC4E04">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5C0F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38AD31D2">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c>
        <w:tc>
          <w:tcPr>
            <w:tcW w:w="1116" w:type="dxa"/>
            <w:noWrap w:val="0"/>
            <w:vAlign w:val="center"/>
          </w:tcPr>
          <w:p w14:paraId="12FE75B2">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4DFD2746">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7B497377">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E11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0213E311">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c>
        <w:tc>
          <w:tcPr>
            <w:tcW w:w="1116" w:type="dxa"/>
            <w:noWrap w:val="0"/>
            <w:vAlign w:val="center"/>
          </w:tcPr>
          <w:p w14:paraId="78F660C0">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11B842B8">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7916DCBF">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C9E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2955A7DB">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c>
        <w:tc>
          <w:tcPr>
            <w:tcW w:w="1116" w:type="dxa"/>
            <w:noWrap w:val="0"/>
            <w:vAlign w:val="center"/>
          </w:tcPr>
          <w:p w14:paraId="6F5820E5">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7" w:type="dxa"/>
            <w:noWrap w:val="0"/>
            <w:vAlign w:val="top"/>
          </w:tcPr>
          <w:p w14:paraId="4F91A2DE">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546" w:type="dxa"/>
            <w:noWrap w:val="0"/>
            <w:vAlign w:val="center"/>
          </w:tcPr>
          <w:p w14:paraId="67894E55">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72BF0B2F">
      <w:pPr>
        <w:wordWrap w:val="0"/>
        <w:adjustRightInd w:val="0"/>
        <w:snapToGrid w:val="0"/>
        <w:spacing w:line="400" w:lineRule="exact"/>
        <w:ind w:firstLine="420"/>
        <w:jc w:val="left"/>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说明：</w:t>
      </w:r>
    </w:p>
    <w:p w14:paraId="43363B10">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1.投标人应根据招标文件要求和招标项目的实际需要，列出项目负责人及各专业负责人，如结构专业负责人、给排水专业负责人等专业负责人。</w:t>
      </w:r>
    </w:p>
    <w:bookmarkEnd w:id="260"/>
    <w:bookmarkEnd w:id="261"/>
    <w:p w14:paraId="3F080304">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bookmarkStart w:id="265" w:name="_Hlt68774664"/>
      <w:bookmarkEnd w:id="265"/>
      <w:bookmarkStart w:id="266" w:name="_附件十：单项工程费汇总表"/>
      <w:bookmarkEnd w:id="266"/>
      <w:bookmarkStart w:id="267" w:name="_Hlt69116778"/>
      <w:bookmarkEnd w:id="267"/>
      <w:bookmarkStart w:id="268" w:name="_附件二十四：技术标提问单"/>
      <w:bookmarkEnd w:id="268"/>
      <w:bookmarkStart w:id="269" w:name="_附件二十五：综合评审合理低价法"/>
      <w:bookmarkEnd w:id="269"/>
      <w:r>
        <w:rPr>
          <w:rFonts w:hint="eastAsia" w:ascii="宋体" w:hAnsi="宋体" w:eastAsia="宋体" w:cs="宋体"/>
          <w:snapToGrid w:val="0"/>
          <w:color w:val="000000" w:themeColor="text1"/>
          <w:kern w:val="0"/>
          <w:szCs w:val="21"/>
          <w:highlight w:val="none"/>
          <w14:textFill>
            <w14:solidFill>
              <w14:schemeClr w14:val="tx1"/>
            </w14:solidFill>
          </w14:textFill>
        </w:rPr>
        <w:t>2.《本项目拟投入的人员基本情况表》后应附拟派其他主要人员（设计负责人除外）以下资料：</w:t>
      </w:r>
    </w:p>
    <w:p w14:paraId="29D78431">
      <w:pPr>
        <w:wordWrap w:val="0"/>
        <w:adjustRightInd w:val="0"/>
        <w:snapToGrid w:val="0"/>
        <w:spacing w:line="400" w:lineRule="exact"/>
        <w:ind w:firstLine="478" w:firstLineChars="228"/>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（1）有效的身份证扫描件；</w:t>
      </w:r>
    </w:p>
    <w:p w14:paraId="2E929988">
      <w:pPr>
        <w:wordWrap w:val="0"/>
        <w:adjustRightInd w:val="0"/>
        <w:snapToGrid w:val="0"/>
        <w:spacing w:line="400" w:lineRule="exact"/>
        <w:ind w:firstLine="478" w:firstLineChars="228"/>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（2）毕业证（如需）、职称证（如需）、有效期内注册证书（如需）的扫描件；投标人所提供的注册证书不能体现有效期的，必须提供住建部门相关网站的显示有效期的网页截图作为证明材料；</w:t>
      </w:r>
    </w:p>
    <w:p w14:paraId="7C94DC7A">
      <w:pPr>
        <w:wordWrap w:val="0"/>
        <w:adjustRightInd w:val="0"/>
        <w:snapToGrid w:val="0"/>
        <w:spacing w:line="400" w:lineRule="exact"/>
        <w:ind w:firstLine="478" w:firstLineChars="228"/>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（3）在本单位缴纳社保的证明（</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至少连续</w:t>
      </w:r>
      <w:r>
        <w:rPr>
          <w:rFonts w:hint="eastAsia" w:ascii="宋体" w:hAnsi="宋体" w:cs="宋体"/>
          <w:snapToGrid w:val="0"/>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个月，其中必须有202</w:t>
      </w:r>
      <w:r>
        <w:rPr>
          <w:rFonts w:hint="eastAsia" w:ascii="宋体" w:hAnsi="宋体" w:cs="宋体"/>
          <w:snapToGrid w:val="0"/>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年</w:t>
      </w:r>
      <w:r>
        <w:rPr>
          <w:rFonts w:hint="eastAsia" w:ascii="宋体" w:hAnsi="宋体" w:cs="宋体"/>
          <w:snapToGrid w:val="0"/>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Cs w:val="21"/>
          <w:highlight w:val="none"/>
          <w:lang w:eastAsia="zh-CN"/>
          <w14:textFill>
            <w14:solidFill>
              <w14:schemeClr w14:val="tx1"/>
            </w14:solidFill>
          </w14:textFill>
        </w:rPr>
        <w:t>月</w:t>
      </w:r>
      <w:r>
        <w:rPr>
          <w:rFonts w:hint="eastAsia" w:ascii="宋体" w:hAnsi="宋体" w:eastAsia="宋体" w:cs="宋体"/>
          <w:snapToGrid w:val="0"/>
          <w:color w:val="000000" w:themeColor="text1"/>
          <w:kern w:val="0"/>
          <w:szCs w:val="21"/>
          <w:highlight w:val="none"/>
          <w14:textFill>
            <w14:solidFill>
              <w14:schemeClr w14:val="tx1"/>
            </w14:solidFill>
          </w14:textFill>
        </w:rPr>
        <w:t>）彩色扫描件（非独立法人分支机构出具社保，予以认可）。拟派人员为退休返聘人员无法提供社保证明的，提供退休证明和劳动合同彩色扫描件；</w:t>
      </w:r>
    </w:p>
    <w:p w14:paraId="32165C90">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r>
        <w:rPr>
          <w:rFonts w:hint="eastAsia" w:ascii="宋体" w:hAnsi="宋体" w:eastAsia="宋体" w:cs="宋体"/>
          <w:snapToGrid w:val="0"/>
          <w:color w:val="000000" w:themeColor="text1"/>
          <w:kern w:val="0"/>
          <w:szCs w:val="21"/>
          <w:highlight w:val="none"/>
          <w14:textFill>
            <w14:solidFill>
              <w14:schemeClr w14:val="tx1"/>
            </w14:solidFill>
          </w14:textFill>
        </w:rPr>
        <w:t xml:space="preserve"> 3．联合体投标的，《本项目拟投入的人员基本情况表》应包括联合体成员单位参与项目管理机构的人员，并提供以上所需资料。</w:t>
      </w:r>
      <w:bookmarkEnd w:id="5"/>
      <w:bookmarkEnd w:id="220"/>
      <w:bookmarkEnd w:id="221"/>
      <w:bookmarkStart w:id="270" w:name="_Hlt87793582"/>
      <w:bookmarkEnd w:id="270"/>
      <w:bookmarkStart w:id="271" w:name="_附件二十一：土建工程、电气工程、给排水工程工程清单项目费汇总表"/>
      <w:bookmarkEnd w:id="271"/>
      <w:bookmarkStart w:id="272" w:name="_附件十六：措施项目清单计价表"/>
      <w:bookmarkEnd w:id="272"/>
      <w:bookmarkStart w:id="273" w:name="_Hlt87783244"/>
      <w:bookmarkEnd w:id="273"/>
    </w:p>
    <w:p w14:paraId="7CD92152">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p>
    <w:p w14:paraId="47F41DEA">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p>
    <w:p w14:paraId="75E9BF4D">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p>
    <w:p w14:paraId="46052411">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p>
    <w:p w14:paraId="7849C50C">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p>
    <w:p w14:paraId="328E2519">
      <w:pPr>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1"/>
          <w:highlight w:val="none"/>
          <w14:textFill>
            <w14:solidFill>
              <w14:schemeClr w14:val="tx1"/>
            </w14:solidFill>
          </w14:textFill>
        </w:rPr>
      </w:pPr>
    </w:p>
    <w:p w14:paraId="1B5862F9">
      <w:pPr>
        <w:numPr>
          <w:ilvl w:val="0"/>
          <w:numId w:val="2"/>
        </w:numPr>
        <w:spacing w:line="360" w:lineRule="auto"/>
        <w:jc w:val="center"/>
        <w:rPr>
          <w:rFonts w:hint="eastAsia" w:ascii="华文中宋" w:hAnsi="华文中宋" w:eastAsia="华文中宋" w:cs="Times New Roman"/>
          <w:b/>
          <w:bCs/>
          <w:color w:val="000000" w:themeColor="text1"/>
          <w:sz w:val="52"/>
          <w:szCs w:val="52"/>
          <w:highlight w:val="none"/>
          <w14:textFill>
            <w14:solidFill>
              <w14:schemeClr w14:val="tx1"/>
            </w14:solidFill>
          </w14:textFill>
        </w:rPr>
      </w:pPr>
      <w:r>
        <w:rPr>
          <w:rFonts w:hint="eastAsia" w:ascii="华文中宋" w:hAnsi="华文中宋" w:eastAsia="华文中宋" w:cs="Times New Roman"/>
          <w:b/>
          <w:bCs/>
          <w:color w:val="000000" w:themeColor="text1"/>
          <w:sz w:val="52"/>
          <w:szCs w:val="52"/>
          <w:highlight w:val="none"/>
          <w14:textFill>
            <w14:solidFill>
              <w14:schemeClr w14:val="tx1"/>
            </w14:solidFill>
          </w14:textFill>
        </w:rPr>
        <w:t>建设工程设计合同</w:t>
      </w:r>
    </w:p>
    <w:p w14:paraId="78DA6ABE">
      <w:pPr>
        <w:numPr>
          <w:ilvl w:val="0"/>
          <w:numId w:val="0"/>
        </w:numPr>
        <w:spacing w:line="360" w:lineRule="auto"/>
        <w:jc w:val="both"/>
        <w:rPr>
          <w:rFonts w:hint="eastAsia" w:ascii="华文中宋" w:hAnsi="华文中宋" w:eastAsia="华文中宋" w:cs="Times New Roman"/>
          <w:b/>
          <w:bCs/>
          <w:color w:val="000000" w:themeColor="text1"/>
          <w:sz w:val="52"/>
          <w:szCs w:val="52"/>
          <w:highlight w:val="none"/>
          <w:lang w:val="en-US" w:eastAsia="zh-CN"/>
          <w14:textFill>
            <w14:solidFill>
              <w14:schemeClr w14:val="tx1"/>
            </w14:solidFill>
          </w14:textFill>
        </w:rPr>
      </w:pPr>
    </w:p>
    <w:p w14:paraId="5A0494C7">
      <w:pPr>
        <w:spacing w:line="360" w:lineRule="auto"/>
        <w:ind w:firstLine="482" w:firstLineChars="2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根据韶关市武江区住房和城乡建设局 2025年9月24日印发的《</w:t>
      </w:r>
      <w:r>
        <w:rPr>
          <w:rFonts w:hint="eastAsia" w:ascii="宋体" w:hAnsi="宋体" w:eastAsia="宋体" w:cs="宋体"/>
          <w:b/>
          <w:bCs/>
          <w:color w:val="000000" w:themeColor="text1"/>
          <w:sz w:val="24"/>
          <w:szCs w:val="24"/>
          <w:highlight w:val="none"/>
          <w14:textFill>
            <w14:solidFill>
              <w14:schemeClr w14:val="tx1"/>
            </w14:solidFill>
          </w14:textFill>
        </w:rPr>
        <w:t>建设工程设计合同示范文本（房屋建筑工程</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WJ-2025-0922</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》执行。</w:t>
      </w:r>
    </w:p>
    <w:p w14:paraId="7EBD0429">
      <w:pPr>
        <w:wordWrap w:val="0"/>
        <w:adjustRightInd w:val="0"/>
        <w:snapToGrid w:val="0"/>
        <w:spacing w:line="400" w:lineRule="exact"/>
        <w:ind w:firstLine="420" w:firstLineChars="200"/>
        <w:rPr>
          <w:rFonts w:hint="default" w:ascii="宋体" w:hAnsi="宋体" w:eastAsia="宋体" w:cs="宋体"/>
          <w:snapToGrid w:val="0"/>
          <w:color w:val="000000" w:themeColor="text1"/>
          <w:kern w:val="0"/>
          <w:szCs w:val="21"/>
          <w:highlight w:val="none"/>
          <w:lang w:val="en-US" w:eastAsia="zh-CN"/>
          <w14:textFill>
            <w14:solidFill>
              <w14:schemeClr w14:val="tx1"/>
            </w14:solidFill>
          </w14:textFill>
        </w:rPr>
      </w:pPr>
    </w:p>
    <w:p w14:paraId="5CDB30A0">
      <w:pPr>
        <w:rPr>
          <w:color w:val="000000" w:themeColor="text1"/>
          <w14:textFill>
            <w14:solidFill>
              <w14:schemeClr w14:val="tx1"/>
            </w14:solidFill>
          </w14:textFill>
        </w:rPr>
      </w:pPr>
    </w:p>
    <w:sectPr>
      <w:headerReference r:id="rId4" w:type="default"/>
      <w:footerReference r:id="rId5" w:type="default"/>
      <w:endnotePr>
        <w:numFmt w:val="decimal"/>
      </w:endnotePr>
      <w:type w:val="continuous"/>
      <w:pgSz w:w="11907" w:h="16840"/>
      <w:pgMar w:top="1134" w:right="1134" w:bottom="1021" w:left="1418" w:header="567" w:footer="510" w:gutter="0"/>
      <w:pgBorders>
        <w:top w:val="none" w:sz="0" w:space="0"/>
        <w:left w:val="none" w:sz="0" w:space="0"/>
        <w:bottom w:val="none" w:sz="0" w:space="0"/>
        <w:right w:val="none" w:sz="0" w:space="0"/>
      </w:pgBorders>
      <w:pgNumType w:fmt="decimal" w:start="1"/>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2AD7">
    <w:pPr>
      <w:widowControl/>
      <w:tabs>
        <w:tab w:val="center" w:pos="4153"/>
        <w:tab w:val="right" w:pos="8306"/>
      </w:tabs>
      <w:snapToGrid w:val="0"/>
      <w:spacing w:line="360" w:lineRule="auto"/>
      <w:jc w:val="left"/>
      <w:rPr>
        <w:rFonts w:ascii="宋体" w:hAnsi="Times New Roman" w:eastAsia="宋体" w:cs="Times New Roman"/>
        <w:kern w:val="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19BC">
    <w:pPr>
      <w:pStyle w:val="11"/>
      <w:jc w:val="center"/>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468575">
                          <w:pPr>
                            <w:pStyle w:val="11"/>
                            <w:rPr>
                              <w:rFonts w:hint="eastAsia" w:ascii="宋体" w:hAnsi="宋体" w:eastAsia="宋体" w:cs="宋体"/>
                              <w:sz w:val="21"/>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- 36 -</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3468575">
                    <w:pPr>
                      <w:pStyle w:val="11"/>
                      <w:rPr>
                        <w:rFonts w:hint="eastAsia" w:ascii="宋体" w:hAnsi="宋体" w:eastAsia="宋体" w:cs="宋体"/>
                        <w:sz w:val="21"/>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- 36 -</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DC07">
    <w:pPr>
      <w:ind w:firstLine="180" w:firstLineChars="100"/>
      <w:rPr>
        <w:rFonts w:ascii="黑体" w:hAnsi="黑体" w:eastAsia="黑体" w:cs="Times New Roman"/>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9A0C4"/>
    <w:multiLevelType w:val="singleLevel"/>
    <w:tmpl w:val="AD69A0C4"/>
    <w:lvl w:ilvl="0" w:tentative="0">
      <w:start w:val="1"/>
      <w:numFmt w:val="decimal"/>
      <w:suff w:val="nothing"/>
      <w:lvlText w:val="%1．"/>
      <w:lvlJc w:val="left"/>
    </w:lvl>
  </w:abstractNum>
  <w:abstractNum w:abstractNumId="1">
    <w:nsid w:val="C9BB614C"/>
    <w:multiLevelType w:val="singleLevel"/>
    <w:tmpl w:val="C9BB614C"/>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ZjQ1NWQwYmQyNjEyMmE4ZGMyM2RlNmJlZGVkZjYifQ=="/>
  </w:docVars>
  <w:rsids>
    <w:rsidRoot w:val="463B3D25"/>
    <w:rsid w:val="002B6923"/>
    <w:rsid w:val="019B53E2"/>
    <w:rsid w:val="02E66FBD"/>
    <w:rsid w:val="0448201D"/>
    <w:rsid w:val="0CC06A88"/>
    <w:rsid w:val="0E641635"/>
    <w:rsid w:val="0EA518FF"/>
    <w:rsid w:val="11E64458"/>
    <w:rsid w:val="14935138"/>
    <w:rsid w:val="16A82624"/>
    <w:rsid w:val="17045380"/>
    <w:rsid w:val="19E66F97"/>
    <w:rsid w:val="1CF96EB8"/>
    <w:rsid w:val="1F782D8F"/>
    <w:rsid w:val="218569AA"/>
    <w:rsid w:val="21BF4814"/>
    <w:rsid w:val="24894CFE"/>
    <w:rsid w:val="250F0467"/>
    <w:rsid w:val="253B0DDF"/>
    <w:rsid w:val="25417A74"/>
    <w:rsid w:val="274D71B8"/>
    <w:rsid w:val="282D1ACD"/>
    <w:rsid w:val="283D768D"/>
    <w:rsid w:val="29C23858"/>
    <w:rsid w:val="2B42610D"/>
    <w:rsid w:val="2C777E89"/>
    <w:rsid w:val="2EB253DE"/>
    <w:rsid w:val="31566889"/>
    <w:rsid w:val="31CB13C9"/>
    <w:rsid w:val="32A22985"/>
    <w:rsid w:val="335C2149"/>
    <w:rsid w:val="35FE0A1D"/>
    <w:rsid w:val="36B52864"/>
    <w:rsid w:val="370276D6"/>
    <w:rsid w:val="382947EF"/>
    <w:rsid w:val="384004B6"/>
    <w:rsid w:val="399F3CA6"/>
    <w:rsid w:val="3B870776"/>
    <w:rsid w:val="3C8E7003"/>
    <w:rsid w:val="3FDF9CE8"/>
    <w:rsid w:val="4046401E"/>
    <w:rsid w:val="44F50C71"/>
    <w:rsid w:val="458B2840"/>
    <w:rsid w:val="463B3D25"/>
    <w:rsid w:val="478857A3"/>
    <w:rsid w:val="480035C2"/>
    <w:rsid w:val="48B60ED8"/>
    <w:rsid w:val="498A77E3"/>
    <w:rsid w:val="4A9C18FB"/>
    <w:rsid w:val="4C1F6A9B"/>
    <w:rsid w:val="4D7A36CB"/>
    <w:rsid w:val="4E452A41"/>
    <w:rsid w:val="4F8B491A"/>
    <w:rsid w:val="548D42DC"/>
    <w:rsid w:val="58A27EBB"/>
    <w:rsid w:val="5C1B076F"/>
    <w:rsid w:val="5D5A6015"/>
    <w:rsid w:val="5D6B74D4"/>
    <w:rsid w:val="5DAC6731"/>
    <w:rsid w:val="5EAB5791"/>
    <w:rsid w:val="5F9C3975"/>
    <w:rsid w:val="61566AEA"/>
    <w:rsid w:val="63195DA5"/>
    <w:rsid w:val="646A5DEF"/>
    <w:rsid w:val="675F3DFF"/>
    <w:rsid w:val="676D2F27"/>
    <w:rsid w:val="68376930"/>
    <w:rsid w:val="68DA6220"/>
    <w:rsid w:val="69950163"/>
    <w:rsid w:val="6A10545F"/>
    <w:rsid w:val="6B9D2F4E"/>
    <w:rsid w:val="6E0472B5"/>
    <w:rsid w:val="6F7133F3"/>
    <w:rsid w:val="6FE722BD"/>
    <w:rsid w:val="71670469"/>
    <w:rsid w:val="72F814B7"/>
    <w:rsid w:val="78972AD3"/>
    <w:rsid w:val="7C3D3992"/>
    <w:rsid w:val="7EFC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widowControl w:val="0"/>
      <w:autoSpaceDE w:val="0"/>
      <w:autoSpaceDN w:val="0"/>
      <w:adjustRightInd w:val="0"/>
      <w:jc w:val="left"/>
      <w:outlineLvl w:val="0"/>
    </w:pPr>
    <w:rPr>
      <w:rFonts w:ascii="Times New Roman" w:hAnsi="Times New Roman" w:eastAsia="宋体" w:cs="Times New Roman"/>
      <w:kern w:val="0"/>
      <w:sz w:val="30"/>
      <w:lang w:val="en-US" w:eastAsia="zh-CN" w:bidi="ar-SA"/>
    </w:rPr>
  </w:style>
  <w:style w:type="paragraph" w:styleId="3">
    <w:name w:val="heading 2"/>
    <w:basedOn w:val="1"/>
    <w:next w:val="1"/>
    <w:qFormat/>
    <w:uiPriority w:val="0"/>
    <w:pPr>
      <w:widowControl w:val="0"/>
      <w:autoSpaceDE w:val="0"/>
      <w:autoSpaceDN w:val="0"/>
      <w:adjustRightInd w:val="0"/>
      <w:jc w:val="left"/>
      <w:outlineLvl w:val="1"/>
    </w:pPr>
    <w:rPr>
      <w:rFonts w:ascii="Times New Roman" w:hAnsi="Times New Roman" w:eastAsia="宋体" w:cs="Times New Roman"/>
      <w:kern w:val="0"/>
      <w:sz w:val="20"/>
      <w:lang w:val="en-US" w:eastAsia="zh-CN" w:bidi="ar-SA"/>
    </w:rPr>
  </w:style>
  <w:style w:type="paragraph" w:styleId="4">
    <w:name w:val="heading 4"/>
    <w:basedOn w:val="1"/>
    <w:next w:val="1"/>
    <w:qFormat/>
    <w:uiPriority w:val="0"/>
    <w:pPr>
      <w:keepNext/>
      <w:keepLines/>
      <w:widowControl w:val="0"/>
      <w:spacing w:before="280" w:beforeLines="0" w:beforeAutospacing="0" w:after="290" w:afterLines="0" w:afterAutospacing="0" w:line="374" w:lineRule="auto"/>
      <w:jc w:val="both"/>
      <w:outlineLvl w:val="3"/>
    </w:pPr>
    <w:rPr>
      <w:rFonts w:ascii="Arial" w:hAnsi="Arial" w:eastAsia="宋体" w:cs="Times New Roman"/>
      <w:kern w:val="2"/>
      <w:sz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jc w:val="left"/>
    </w:pPr>
    <w:rPr>
      <w:rFonts w:ascii="Times New Roman" w:hAnsi="Times New Roman" w:eastAsia="宋体" w:cs="Times New Roman"/>
      <w:kern w:val="2"/>
      <w:sz w:val="21"/>
      <w:lang w:val="en-US" w:eastAsia="zh-CN" w:bidi="ar-SA"/>
    </w:rPr>
  </w:style>
  <w:style w:type="paragraph" w:styleId="6">
    <w:name w:val="Body Text"/>
    <w:basedOn w:val="1"/>
    <w:qFormat/>
    <w:uiPriority w:val="0"/>
    <w:pPr>
      <w:widowControl w:val="0"/>
      <w:spacing w:after="120" w:afterLines="0" w:afterAutospacing="0"/>
      <w:jc w:val="both"/>
    </w:pPr>
    <w:rPr>
      <w:rFonts w:ascii="Times New Roman" w:hAnsi="Times New Roman" w:eastAsia="宋体" w:cs="Times New Roman"/>
      <w:kern w:val="2"/>
      <w:sz w:val="21"/>
      <w:lang w:val="en-US" w:eastAsia="zh-CN" w:bidi="ar-SA"/>
    </w:rPr>
  </w:style>
  <w:style w:type="paragraph" w:styleId="7">
    <w:name w:val="Body Text Indent"/>
    <w:next w:val="8"/>
    <w:qFormat/>
    <w:uiPriority w:val="0"/>
    <w:pPr>
      <w:widowControl w:val="0"/>
      <w:ind w:firstLine="560" w:firstLineChars="200"/>
      <w:jc w:val="both"/>
    </w:pPr>
    <w:rPr>
      <w:rFonts w:ascii="Times New Roman" w:hAnsi="Times New Roman" w:eastAsia="宋体" w:cs="Times New Roman"/>
      <w:kern w:val="2"/>
      <w:sz w:val="21"/>
      <w:lang w:val="en-US" w:eastAsia="zh-CN" w:bidi="ar-SA"/>
    </w:rPr>
  </w:style>
  <w:style w:type="paragraph" w:styleId="8">
    <w:name w:val="envelope return"/>
    <w:qFormat/>
    <w:uiPriority w:val="0"/>
    <w:pPr>
      <w:widowControl w:val="0"/>
      <w:snapToGrid w:val="0"/>
      <w:jc w:val="both"/>
    </w:pPr>
    <w:rPr>
      <w:rFonts w:ascii="Arial" w:hAnsi="Arial" w:eastAsia="宋体" w:cs="Times New Roman"/>
      <w:kern w:val="2"/>
      <w:sz w:val="21"/>
      <w:lang w:val="en-US" w:eastAsia="zh-CN" w:bidi="ar-SA"/>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eastAsia="宋体"/>
      <w:kern w:val="2"/>
      <w:sz w:val="21"/>
      <w:lang w:val="en-US" w:eastAsia="zh-CN" w:bidi="ar-SA"/>
    </w:rPr>
  </w:style>
  <w:style w:type="paragraph" w:styleId="11">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next w:val="1"/>
    <w:qFormat/>
    <w:uiPriority w:val="39"/>
    <w:pPr>
      <w:widowControl w:val="0"/>
      <w:jc w:val="both"/>
    </w:pPr>
    <w:rPr>
      <w:rFonts w:ascii="Times New Roman" w:hAnsi="Times New Roman" w:eastAsia="宋体" w:cs="Times New Roman"/>
      <w:kern w:val="2"/>
      <w:sz w:val="21"/>
      <w:lang w:val="en-US" w:eastAsia="zh-CN" w:bidi="ar-SA"/>
    </w:rPr>
  </w:style>
  <w:style w:type="paragraph" w:styleId="14">
    <w:name w:val="toc 2"/>
    <w:next w:val="1"/>
    <w:qFormat/>
    <w:uiPriority w:val="39"/>
    <w:pPr>
      <w:widowControl w:val="0"/>
      <w:ind w:left="420" w:leftChars="200"/>
      <w:jc w:val="both"/>
    </w:pPr>
    <w:rPr>
      <w:rFonts w:ascii="Times New Roman" w:hAnsi="Times New Roman" w:eastAsia="宋体" w:cs="Times New Roman"/>
      <w:kern w:val="2"/>
      <w:sz w:val="21"/>
      <w:lang w:val="en-US" w:eastAsia="zh-CN" w:bidi="ar-SA"/>
    </w:rPr>
  </w:style>
  <w:style w:type="paragraph" w:styleId="15">
    <w:name w:val="Body Text 2"/>
    <w:qFormat/>
    <w:uiPriority w:val="0"/>
    <w:pPr>
      <w:widowControl w:val="0"/>
      <w:spacing w:line="500" w:lineRule="exact"/>
      <w:jc w:val="both"/>
    </w:pPr>
    <w:rPr>
      <w:rFonts w:ascii="宋体" w:hAnsi="Times New Roman" w:eastAsia="宋体" w:cs="Times New Roman"/>
      <w:kern w:val="2"/>
      <w:sz w:val="24"/>
      <w:lang w:val="en-US" w:eastAsia="zh-CN" w:bidi="ar-SA"/>
    </w:rPr>
  </w:style>
  <w:style w:type="paragraph" w:styleId="16">
    <w:name w:val="Normal (Web)"/>
    <w:qFormat/>
    <w:uiPriority w:val="0"/>
    <w:pPr>
      <w:widowControl/>
      <w:spacing w:before="100" w:beforeLines="0" w:beforeAutospacing="1" w:after="100" w:afterLines="0" w:afterAutospacing="1" w:line="240" w:lineRule="auto"/>
      <w:jc w:val="left"/>
    </w:pPr>
    <w:rPr>
      <w:rFonts w:ascii="Times New Roman" w:hAnsi="宋体" w:eastAsia="宋体" w:cs="宋体"/>
      <w:color w:val="000000"/>
      <w:kern w:val="0"/>
      <w:sz w:val="21"/>
      <w:szCs w:val="24"/>
      <w:lang w:val="en-US" w:eastAsia="zh-CN" w:bidi="ar-SA"/>
    </w:rPr>
  </w:style>
  <w:style w:type="paragraph" w:styleId="17">
    <w:name w:val="Body Text First Indent"/>
    <w:next w:val="1"/>
    <w:qFormat/>
    <w:uiPriority w:val="0"/>
    <w:pPr>
      <w:widowControl w:val="0"/>
      <w:spacing w:after="120" w:afterLines="0"/>
      <w:ind w:firstLine="420"/>
      <w:jc w:val="both"/>
    </w:pPr>
    <w:rPr>
      <w:rFonts w:ascii="Times New Roman" w:hAnsi="Times New Roman" w:eastAsia="宋体" w:cs="Times New Roman"/>
      <w:kern w:val="2"/>
      <w:sz w:val="21"/>
      <w:szCs w:val="24"/>
      <w:lang w:val="en-US" w:eastAsia="zh-CN" w:bidi="ar-SA"/>
    </w:rPr>
  </w:style>
  <w:style w:type="paragraph" w:styleId="18">
    <w:name w:val="Body Text First Indent 2"/>
    <w:next w:val="17"/>
    <w:qFormat/>
    <w:uiPriority w:val="0"/>
    <w:pPr>
      <w:widowControl w:val="0"/>
      <w:spacing w:after="120"/>
      <w:ind w:left="420" w:leftChars="200" w:firstLine="420" w:firstLineChars="200"/>
      <w:jc w:val="center"/>
    </w:pPr>
    <w:rPr>
      <w:rFonts w:ascii="Times New Roman" w:hAnsi="Times New Roman" w:eastAsia="黑体" w:cs="Times New Roman"/>
      <w:kern w:val="2"/>
      <w:sz w:val="21"/>
      <w:szCs w:val="24"/>
      <w:lang w:val="en-US" w:eastAsia="zh-CN" w:bidi="ar-SA"/>
    </w:rPr>
  </w:style>
  <w:style w:type="table" w:styleId="2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4">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ascii="宋体"/>
      <w:kern w:val="2"/>
      <w:sz w:val="24"/>
      <w:lang w:val="en-US" w:eastAsia="zh-CN" w:bidi="ar-SA"/>
    </w:rPr>
  </w:style>
  <w:style w:type="paragraph" w:customStyle="1" w:styleId="27">
    <w:name w:val="标题 3 New New New"/>
    <w:next w:val="28"/>
    <w:qFormat/>
    <w:uiPriority w:val="0"/>
    <w:pPr>
      <w:keepNext/>
      <w:keepLines/>
      <w:widowControl/>
      <w:spacing w:before="120" w:beforeLines="0" w:beforeAutospacing="0" w:after="120" w:afterLines="0" w:afterAutospacing="0"/>
      <w:ind w:firstLine="420"/>
      <w:jc w:val="center"/>
      <w:outlineLvl w:val="2"/>
    </w:pPr>
    <w:rPr>
      <w:rFonts w:ascii="Times New Roman" w:hAnsi="Times New Roman" w:eastAsia="楷体_GB2312" w:cs="Times New Roman"/>
      <w:kern w:val="0"/>
      <w:sz w:val="24"/>
      <w:lang w:val="en-US" w:eastAsia="zh-CN" w:bidi="ar-SA"/>
    </w:rPr>
  </w:style>
  <w:style w:type="paragraph" w:customStyle="1" w:styleId="28">
    <w:name w:val="正文缩进 New"/>
    <w:qFormat/>
    <w:uiPriority w:val="0"/>
    <w:pPr>
      <w:widowControl/>
      <w:ind w:firstLine="420"/>
      <w:jc w:val="left"/>
    </w:pPr>
    <w:rPr>
      <w:rFonts w:ascii="Times New Roman" w:hAnsi="Times New Roman" w:eastAsia="楷体_GB2312" w:cs="Times New Roman"/>
      <w:kern w:val="0"/>
      <w:sz w:val="20"/>
      <w:lang w:val="en-US" w:eastAsia="zh-CN" w:bidi="ar-SA"/>
    </w:rPr>
  </w:style>
  <w:style w:type="paragraph" w:customStyle="1" w:styleId="2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正文文本缩进 New"/>
    <w:qFormat/>
    <w:uiPriority w:val="0"/>
    <w:pPr>
      <w:widowControl w:val="0"/>
      <w:ind w:firstLine="560" w:firstLineChars="200"/>
      <w:jc w:val="both"/>
    </w:pPr>
    <w:rPr>
      <w:rFonts w:ascii="宋体" w:hAnsi="Times New Roman" w:eastAsia="楷体_GB2312" w:cs="Times New Roman"/>
      <w:kern w:val="2"/>
      <w:sz w:val="24"/>
      <w:lang w:val="en-US" w:eastAsia="zh-CN" w:bidi="ar-SA"/>
    </w:rPr>
  </w:style>
  <w:style w:type="paragraph" w:customStyle="1" w:styleId="31">
    <w:name w:val="样式 宋体 行距: 1.5 倍行距"/>
    <w:next w:val="1"/>
    <w:qFormat/>
    <w:uiPriority w:val="0"/>
    <w:pPr>
      <w:widowControl w:val="0"/>
      <w:jc w:val="center"/>
    </w:pPr>
    <w:rPr>
      <w:rFonts w:ascii="Times New Roman" w:hAnsi="Calibri" w:eastAsia="宋体" w:cs="黑体"/>
      <w:b/>
      <w:kern w:val="2"/>
      <w:sz w:val="21"/>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2535</Words>
  <Characters>2770</Characters>
  <Lines>0</Lines>
  <Paragraphs>0</Paragraphs>
  <TotalTime>146</TotalTime>
  <ScaleCrop>false</ScaleCrop>
  <LinksUpToDate>false</LinksUpToDate>
  <CharactersWithSpaces>2906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2026-04-20T16:47:00Z</dcterms:created>
  <dc:creator>Chen~小璇</dc:creator>
  <cp:lastModifiedBy>黄稚惠wa</cp:lastModifiedBy>
  <dcterms:modified xsi:type="dcterms:W3CDTF">2026-07-01T04:20:05Z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E927FFEE5F0945E1B6AF6FDE85CED649_13</vt:lpwstr>
  </property>
  <property fmtid="{D5CDD505-2E9C-101B-9397-08002B2CF9AE}" pid="4" name="KSOTemplateDocerSaveRecord">
    <vt:lpwstr>eyJoZGlkIjoiM2E1MzMyZGRhMGRkOWU3NTE5NzJhYzg5MDU0N2FmYWMiLCJ1c2VySWQiOiIyNDk4MDA1MzEifQ==</vt:lpwstr>
  </property>
</Properties>
</file>