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06248">
      <w:pPr>
        <w:widowControl w:val="0"/>
        <w:wordWrap w:val="0"/>
        <w:adjustRightInd w:val="0"/>
        <w:snapToGrid w:val="0"/>
        <w:spacing w:line="360" w:lineRule="auto"/>
        <w:jc w:val="center"/>
        <w:rPr>
          <w:rFonts w:hint="eastAsia" w:ascii="宋体" w:hAnsi="宋体" w:eastAsia="宋体" w:cs="宋体"/>
          <w:b/>
          <w:bCs/>
          <w:color w:val="auto"/>
          <w:kern w:val="2"/>
          <w:sz w:val="52"/>
          <w:szCs w:val="60"/>
          <w:highlight w:val="none"/>
          <w:u w:val="none"/>
          <w:lang w:val="en-US" w:eastAsia="zh-CN" w:bidi="ar-SA"/>
        </w:rPr>
      </w:pPr>
      <w:r>
        <w:rPr>
          <w:rFonts w:hint="eastAsia" w:ascii="宋体" w:hAnsi="宋体" w:eastAsia="宋体" w:cs="宋体"/>
          <w:b/>
          <w:bCs/>
          <w:color w:val="auto"/>
          <w:kern w:val="2"/>
          <w:sz w:val="52"/>
          <w:szCs w:val="60"/>
          <w:highlight w:val="none"/>
          <w:u w:val="none"/>
          <w:lang w:val="en-US" w:eastAsia="zh-CN" w:bidi="ar-SA"/>
        </w:rPr>
        <w:t>仁化产业转移工业园区基础建设（二期）</w:t>
      </w:r>
    </w:p>
    <w:p w14:paraId="590DC766">
      <w:pPr>
        <w:widowControl w:val="0"/>
        <w:wordWrap w:val="0"/>
        <w:adjustRightInd w:val="0"/>
        <w:snapToGrid w:val="0"/>
        <w:spacing w:line="360" w:lineRule="auto"/>
        <w:jc w:val="center"/>
        <w:rPr>
          <w:rFonts w:hint="eastAsia" w:ascii="宋体" w:hAnsi="宋体" w:eastAsia="宋体" w:cs="宋体"/>
          <w:b/>
          <w:bCs/>
          <w:color w:val="auto"/>
          <w:kern w:val="2"/>
          <w:sz w:val="52"/>
          <w:szCs w:val="60"/>
          <w:highlight w:val="none"/>
          <w:u w:val="none"/>
          <w:lang w:val="en-US" w:eastAsia="zh-CN" w:bidi="ar-SA"/>
        </w:rPr>
      </w:pPr>
      <w:r>
        <w:rPr>
          <w:rFonts w:hint="eastAsia" w:ascii="宋体" w:hAnsi="宋体" w:eastAsia="宋体" w:cs="宋体"/>
          <w:b/>
          <w:bCs/>
          <w:color w:val="auto"/>
          <w:kern w:val="2"/>
          <w:sz w:val="52"/>
          <w:szCs w:val="60"/>
          <w:highlight w:val="none"/>
          <w:u w:val="none"/>
          <w:lang w:val="en-US" w:eastAsia="zh-CN" w:bidi="ar-SA"/>
        </w:rPr>
        <w:t>-韶关仁化产业园区环保整治提升工程</w:t>
      </w:r>
    </w:p>
    <w:p w14:paraId="265F2431">
      <w:pPr>
        <w:widowControl w:val="0"/>
        <w:wordWrap w:val="0"/>
        <w:adjustRightInd w:val="0"/>
        <w:snapToGrid w:val="0"/>
        <w:spacing w:line="360" w:lineRule="auto"/>
        <w:jc w:val="center"/>
        <w:rPr>
          <w:rFonts w:hint="default" w:ascii="宋体" w:hAnsi="宋体" w:eastAsia="宋体" w:cs="宋体"/>
          <w:b/>
          <w:bCs/>
          <w:snapToGrid w:val="0"/>
          <w:color w:val="auto"/>
          <w:kern w:val="0"/>
          <w:sz w:val="36"/>
          <w:szCs w:val="20"/>
          <w:highlight w:val="none"/>
          <w:u w:val="single"/>
          <w:lang w:val="en-US" w:eastAsia="zh-CN" w:bidi="ar-SA"/>
        </w:rPr>
      </w:pPr>
      <w:r>
        <w:rPr>
          <w:rFonts w:hint="eastAsia" w:ascii="宋体" w:hAnsi="宋体" w:eastAsia="宋体" w:cs="宋体"/>
          <w:b/>
          <w:bCs/>
          <w:color w:val="auto"/>
          <w:kern w:val="2"/>
          <w:sz w:val="52"/>
          <w:szCs w:val="60"/>
          <w:highlight w:val="none"/>
          <w:u w:val="none"/>
          <w:lang w:val="en-US" w:eastAsia="zh-CN" w:bidi="ar-SA"/>
        </w:rPr>
        <w:t>(一期、二期)施工</w:t>
      </w:r>
    </w:p>
    <w:p w14:paraId="1C080159">
      <w:pPr>
        <w:widowControl w:val="0"/>
        <w:wordWrap w:val="0"/>
        <w:adjustRightInd w:val="0"/>
        <w:snapToGrid w:val="0"/>
        <w:spacing w:line="360" w:lineRule="auto"/>
        <w:jc w:val="both"/>
        <w:rPr>
          <w:rFonts w:hint="eastAsia" w:ascii="宋体" w:hAnsi="宋体" w:eastAsia="宋体" w:cs="宋体"/>
          <w:snapToGrid w:val="0"/>
          <w:color w:val="auto"/>
          <w:kern w:val="0"/>
          <w:sz w:val="36"/>
          <w:highlight w:val="none"/>
          <w:u w:val="single"/>
          <w:lang w:val="en-US" w:eastAsia="zh-CN" w:bidi="ar-SA"/>
        </w:rPr>
      </w:pPr>
    </w:p>
    <w:p w14:paraId="37968AEB">
      <w:pPr>
        <w:widowControl w:val="0"/>
        <w:wordWrap w:val="0"/>
        <w:adjustRightInd w:val="0"/>
        <w:snapToGrid w:val="0"/>
        <w:spacing w:line="360" w:lineRule="auto"/>
        <w:jc w:val="both"/>
        <w:rPr>
          <w:rFonts w:hint="eastAsia" w:ascii="宋体" w:hAnsi="宋体" w:eastAsia="宋体" w:cs="宋体"/>
          <w:snapToGrid w:val="0"/>
          <w:color w:val="auto"/>
          <w:kern w:val="0"/>
          <w:sz w:val="36"/>
          <w:highlight w:val="none"/>
          <w:u w:val="single"/>
          <w:lang w:val="en-US" w:eastAsia="zh-CN" w:bidi="ar-SA"/>
        </w:rPr>
      </w:pPr>
    </w:p>
    <w:p w14:paraId="72088C8E">
      <w:pPr>
        <w:widowControl w:val="0"/>
        <w:wordWrap w:val="0"/>
        <w:adjustRightInd w:val="0"/>
        <w:snapToGrid w:val="0"/>
        <w:spacing w:line="360" w:lineRule="auto"/>
        <w:jc w:val="both"/>
        <w:rPr>
          <w:rFonts w:hint="eastAsia" w:ascii="宋体" w:hAnsi="宋体" w:eastAsia="宋体" w:cs="宋体"/>
          <w:snapToGrid w:val="0"/>
          <w:color w:val="auto"/>
          <w:kern w:val="0"/>
          <w:sz w:val="36"/>
          <w:highlight w:val="none"/>
          <w:u w:val="single"/>
          <w:lang w:val="en-US" w:eastAsia="zh-CN" w:bidi="ar-SA"/>
        </w:rPr>
      </w:pPr>
    </w:p>
    <w:p w14:paraId="1D01CE83">
      <w:pPr>
        <w:widowControl w:val="0"/>
        <w:wordWrap w:val="0"/>
        <w:adjustRightInd w:val="0"/>
        <w:snapToGrid w:val="0"/>
        <w:spacing w:line="360" w:lineRule="auto"/>
        <w:jc w:val="center"/>
        <w:rPr>
          <w:rFonts w:hint="eastAsia" w:ascii="宋体" w:hAnsi="宋体" w:eastAsia="宋体" w:cs="宋体"/>
          <w:b/>
          <w:bCs/>
          <w:snapToGrid w:val="0"/>
          <w:color w:val="auto"/>
          <w:kern w:val="0"/>
          <w:sz w:val="48"/>
          <w:szCs w:val="48"/>
          <w:highlight w:val="none"/>
          <w:lang w:val="en-US" w:eastAsia="zh-CN" w:bidi="ar-SA"/>
        </w:rPr>
      </w:pPr>
      <w:r>
        <w:rPr>
          <w:rFonts w:hint="eastAsia" w:ascii="宋体" w:hAnsi="宋体" w:eastAsia="宋体" w:cs="宋体"/>
          <w:b/>
          <w:bCs/>
          <w:snapToGrid w:val="0"/>
          <w:color w:val="auto"/>
          <w:kern w:val="0"/>
          <w:sz w:val="72"/>
          <w:szCs w:val="72"/>
          <w:highlight w:val="none"/>
          <w:lang w:val="en-US" w:eastAsia="zh-CN" w:bidi="ar-SA"/>
        </w:rPr>
        <w:t xml:space="preserve"> 招标文件</w:t>
      </w:r>
    </w:p>
    <w:p w14:paraId="0A55E652">
      <w:pPr>
        <w:widowControl w:val="0"/>
        <w:adjustRightInd w:val="0"/>
        <w:spacing w:line="360" w:lineRule="atLeast"/>
        <w:jc w:val="left"/>
        <w:textAlignment w:val="baseline"/>
        <w:rPr>
          <w:rFonts w:hint="eastAsia" w:ascii="宋体" w:hAnsi="宋体" w:eastAsia="宋体" w:cs="宋体"/>
          <w:b/>
          <w:bCs/>
          <w:snapToGrid w:val="0"/>
          <w:color w:val="auto"/>
          <w:kern w:val="0"/>
          <w:sz w:val="48"/>
          <w:szCs w:val="48"/>
          <w:highlight w:val="none"/>
          <w:lang w:val="en-US" w:eastAsia="zh-CN" w:bidi="ar-SA"/>
        </w:rPr>
      </w:pPr>
    </w:p>
    <w:p w14:paraId="7E0A91D9">
      <w:pPr>
        <w:rPr>
          <w:rFonts w:hint="eastAsia" w:ascii="宋体" w:hAnsi="宋体" w:eastAsia="宋体" w:cs="宋体"/>
          <w:color w:val="auto"/>
          <w:highlight w:val="none"/>
        </w:rPr>
      </w:pPr>
    </w:p>
    <w:p w14:paraId="5B682502">
      <w:pPr>
        <w:widowControl/>
        <w:spacing w:line="360" w:lineRule="auto"/>
        <w:ind w:firstLine="420"/>
        <w:jc w:val="left"/>
        <w:rPr>
          <w:rFonts w:hint="eastAsia" w:ascii="宋体" w:hAnsi="宋体" w:eastAsia="宋体" w:cs="宋体"/>
          <w:color w:val="auto"/>
          <w:kern w:val="0"/>
          <w:sz w:val="20"/>
          <w:szCs w:val="20"/>
          <w:highlight w:val="none"/>
          <w:lang w:val="en-US" w:eastAsia="zh-CN" w:bidi="ar-SA"/>
        </w:rPr>
      </w:pPr>
    </w:p>
    <w:tbl>
      <w:tblPr>
        <w:tblStyle w:val="14"/>
        <w:tblW w:w="0" w:type="auto"/>
        <w:tblInd w:w="-100" w:type="dxa"/>
        <w:tblLayout w:type="fixed"/>
        <w:tblCellMar>
          <w:top w:w="0" w:type="dxa"/>
          <w:left w:w="0" w:type="dxa"/>
          <w:bottom w:w="0" w:type="dxa"/>
          <w:right w:w="0" w:type="dxa"/>
        </w:tblCellMar>
      </w:tblPr>
      <w:tblGrid>
        <w:gridCol w:w="4734"/>
        <w:gridCol w:w="4905"/>
      </w:tblGrid>
      <w:tr w14:paraId="203FFBF0">
        <w:trPr>
          <w:trHeight w:val="803" w:hRule="atLeast"/>
        </w:trPr>
        <w:tc>
          <w:tcPr>
            <w:tcW w:w="4734" w:type="dxa"/>
            <w:noWrap w:val="0"/>
            <w:vAlign w:val="center"/>
          </w:tcPr>
          <w:p w14:paraId="39BEF0FB">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     标     人（盖单位章）：</w:t>
            </w:r>
          </w:p>
        </w:tc>
        <w:tc>
          <w:tcPr>
            <w:tcW w:w="4905" w:type="dxa"/>
            <w:noWrap w:val="0"/>
            <w:vAlign w:val="center"/>
          </w:tcPr>
          <w:p w14:paraId="521EA532">
            <w:pPr>
              <w:widowControl w:val="0"/>
              <w:wordWrap w:val="0"/>
              <w:adjustRightInd w:val="0"/>
              <w:snapToGrid w:val="0"/>
              <w:spacing w:line="240" w:lineRule="auto"/>
              <w:ind w:firstLine="240" w:firstLineChars="100"/>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仁化县丹霞旅游经济开发试验区管理委员会</w:t>
            </w:r>
          </w:p>
        </w:tc>
      </w:tr>
      <w:tr w14:paraId="589418A0">
        <w:tblPrEx>
          <w:tblCellMar>
            <w:top w:w="0" w:type="dxa"/>
            <w:left w:w="0" w:type="dxa"/>
            <w:bottom w:w="0" w:type="dxa"/>
            <w:right w:w="0" w:type="dxa"/>
          </w:tblCellMar>
        </w:tblPrEx>
        <w:trPr>
          <w:trHeight w:val="704" w:hRule="atLeast"/>
        </w:trPr>
        <w:tc>
          <w:tcPr>
            <w:tcW w:w="4734" w:type="dxa"/>
            <w:noWrap w:val="0"/>
            <w:vAlign w:val="center"/>
          </w:tcPr>
          <w:p w14:paraId="294E2149">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招标人工作领导小组负责人（签字）：</w:t>
            </w:r>
          </w:p>
        </w:tc>
        <w:tc>
          <w:tcPr>
            <w:tcW w:w="4905" w:type="dxa"/>
            <w:noWrap w:val="0"/>
            <w:vAlign w:val="center"/>
          </w:tcPr>
          <w:p w14:paraId="4F93A2C0">
            <w:pPr>
              <w:widowControl w:val="0"/>
              <w:wordWrap w:val="0"/>
              <w:adjustRightInd w:val="0"/>
              <w:snapToGrid w:val="0"/>
              <w:spacing w:line="240" w:lineRule="auto"/>
              <w:jc w:val="both"/>
              <w:rPr>
                <w:rFonts w:hint="eastAsia" w:ascii="宋体" w:hAnsi="宋体" w:eastAsia="宋体" w:cs="宋体"/>
                <w:snapToGrid w:val="0"/>
                <w:color w:val="auto"/>
                <w:kern w:val="0"/>
                <w:sz w:val="24"/>
                <w:szCs w:val="24"/>
                <w:highlight w:val="none"/>
                <w:lang w:val="en-US" w:eastAsia="zh-CN" w:bidi="ar-SA"/>
              </w:rPr>
            </w:pPr>
          </w:p>
        </w:tc>
      </w:tr>
      <w:tr w14:paraId="7DB91F39">
        <w:tblPrEx>
          <w:tblCellMar>
            <w:top w:w="0" w:type="dxa"/>
            <w:left w:w="0" w:type="dxa"/>
            <w:bottom w:w="0" w:type="dxa"/>
            <w:right w:w="0" w:type="dxa"/>
          </w:tblCellMar>
        </w:tblPrEx>
        <w:trPr>
          <w:trHeight w:val="774" w:hRule="atLeast"/>
        </w:trPr>
        <w:tc>
          <w:tcPr>
            <w:tcW w:w="4734" w:type="dxa"/>
            <w:noWrap w:val="0"/>
            <w:vAlign w:val="center"/>
          </w:tcPr>
          <w:p w14:paraId="5824A231">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 标 代 理 机 构 （盖单位章）：</w:t>
            </w:r>
          </w:p>
        </w:tc>
        <w:tc>
          <w:tcPr>
            <w:tcW w:w="4905" w:type="dxa"/>
            <w:noWrap w:val="0"/>
            <w:vAlign w:val="center"/>
          </w:tcPr>
          <w:p w14:paraId="1A02E08E">
            <w:pPr>
              <w:widowControl w:val="0"/>
              <w:wordWrap w:val="0"/>
              <w:adjustRightInd w:val="0"/>
              <w:snapToGrid w:val="0"/>
              <w:spacing w:line="240" w:lineRule="auto"/>
              <w:ind w:firstLine="240" w:firstLineChars="100"/>
              <w:jc w:val="both"/>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广东合正项目管理有限公司</w:t>
            </w:r>
          </w:p>
        </w:tc>
      </w:tr>
      <w:tr w14:paraId="1DC8FF2E">
        <w:tblPrEx>
          <w:tblCellMar>
            <w:top w:w="0" w:type="dxa"/>
            <w:left w:w="0" w:type="dxa"/>
            <w:bottom w:w="0" w:type="dxa"/>
            <w:right w:w="0" w:type="dxa"/>
          </w:tblCellMar>
        </w:tblPrEx>
        <w:trPr>
          <w:trHeight w:val="736" w:hRule="atLeast"/>
        </w:trPr>
        <w:tc>
          <w:tcPr>
            <w:tcW w:w="4734" w:type="dxa"/>
            <w:noWrap w:val="0"/>
            <w:vAlign w:val="center"/>
          </w:tcPr>
          <w:p w14:paraId="0D5D8D78">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招标文件编制人（签字）：</w:t>
            </w:r>
          </w:p>
        </w:tc>
        <w:tc>
          <w:tcPr>
            <w:tcW w:w="4905" w:type="dxa"/>
            <w:noWrap w:val="0"/>
            <w:vAlign w:val="center"/>
          </w:tcPr>
          <w:p w14:paraId="24888AED">
            <w:pPr>
              <w:widowControl w:val="0"/>
              <w:wordWrap w:val="0"/>
              <w:adjustRightInd w:val="0"/>
              <w:snapToGrid w:val="0"/>
              <w:spacing w:line="240" w:lineRule="auto"/>
              <w:jc w:val="both"/>
              <w:rPr>
                <w:rFonts w:hint="eastAsia" w:ascii="宋体" w:hAnsi="宋体" w:eastAsia="宋体" w:cs="宋体"/>
                <w:snapToGrid w:val="0"/>
                <w:color w:val="auto"/>
                <w:kern w:val="0"/>
                <w:sz w:val="24"/>
                <w:szCs w:val="24"/>
                <w:highlight w:val="none"/>
                <w:lang w:val="en-US" w:eastAsia="zh-CN" w:bidi="ar-SA"/>
              </w:rPr>
            </w:pPr>
          </w:p>
        </w:tc>
      </w:tr>
      <w:tr w14:paraId="5843A803">
        <w:tblPrEx>
          <w:tblCellMar>
            <w:top w:w="0" w:type="dxa"/>
            <w:left w:w="0" w:type="dxa"/>
            <w:bottom w:w="0" w:type="dxa"/>
            <w:right w:w="0" w:type="dxa"/>
          </w:tblCellMar>
        </w:tblPrEx>
        <w:trPr>
          <w:trHeight w:val="753" w:hRule="atLeast"/>
        </w:trPr>
        <w:tc>
          <w:tcPr>
            <w:tcW w:w="4734" w:type="dxa"/>
            <w:noWrap w:val="0"/>
            <w:vAlign w:val="center"/>
          </w:tcPr>
          <w:p w14:paraId="6E105E74">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招标代理机构项目负责人（签字）：</w:t>
            </w:r>
          </w:p>
        </w:tc>
        <w:tc>
          <w:tcPr>
            <w:tcW w:w="4905" w:type="dxa"/>
            <w:noWrap w:val="0"/>
            <w:vAlign w:val="center"/>
          </w:tcPr>
          <w:p w14:paraId="26138104">
            <w:pPr>
              <w:widowControl w:val="0"/>
              <w:wordWrap w:val="0"/>
              <w:adjustRightInd w:val="0"/>
              <w:snapToGrid w:val="0"/>
              <w:spacing w:line="240" w:lineRule="auto"/>
              <w:jc w:val="both"/>
              <w:rPr>
                <w:rFonts w:hint="eastAsia" w:ascii="宋体" w:hAnsi="宋体" w:eastAsia="宋体" w:cs="宋体"/>
                <w:snapToGrid w:val="0"/>
                <w:color w:val="auto"/>
                <w:kern w:val="0"/>
                <w:sz w:val="24"/>
                <w:szCs w:val="24"/>
                <w:highlight w:val="none"/>
                <w:lang w:val="en-US" w:eastAsia="zh-CN" w:bidi="ar-SA"/>
              </w:rPr>
            </w:pPr>
          </w:p>
        </w:tc>
      </w:tr>
      <w:tr w14:paraId="50FAD568">
        <w:tblPrEx>
          <w:tblCellMar>
            <w:top w:w="0" w:type="dxa"/>
            <w:left w:w="0" w:type="dxa"/>
            <w:bottom w:w="0" w:type="dxa"/>
            <w:right w:w="0" w:type="dxa"/>
          </w:tblCellMar>
        </w:tblPrEx>
        <w:trPr>
          <w:trHeight w:val="791" w:hRule="atLeast"/>
        </w:trPr>
        <w:tc>
          <w:tcPr>
            <w:tcW w:w="4734" w:type="dxa"/>
            <w:noWrap w:val="0"/>
            <w:vAlign w:val="center"/>
          </w:tcPr>
          <w:p w14:paraId="2011C3EB">
            <w:pPr>
              <w:widowControl w:val="0"/>
              <w:wordWrap w:val="0"/>
              <w:adjustRightInd w:val="0"/>
              <w:snapToGrid w:val="0"/>
              <w:spacing w:line="240" w:lineRule="auto"/>
              <w:jc w:val="distribute"/>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招标文件编制日期：</w:t>
            </w:r>
          </w:p>
        </w:tc>
        <w:tc>
          <w:tcPr>
            <w:tcW w:w="4905" w:type="dxa"/>
            <w:noWrap w:val="0"/>
            <w:vAlign w:val="center"/>
          </w:tcPr>
          <w:p w14:paraId="531C81F9">
            <w:pPr>
              <w:widowControl w:val="0"/>
              <w:wordWrap w:val="0"/>
              <w:adjustRightInd w:val="0"/>
              <w:snapToGrid w:val="0"/>
              <w:spacing w:line="240" w:lineRule="auto"/>
              <w:jc w:val="both"/>
              <w:rPr>
                <w:rFonts w:hint="eastAsia" w:ascii="宋体" w:hAnsi="宋体" w:eastAsia="宋体" w:cs="宋体"/>
                <w:snapToGrid w:val="0"/>
                <w:color w:val="auto"/>
                <w:kern w:val="0"/>
                <w:sz w:val="24"/>
                <w:szCs w:val="18"/>
                <w:highlight w:val="none"/>
                <w:lang w:val="en-US" w:eastAsia="zh-CN" w:bidi="ar-SA"/>
              </w:rPr>
            </w:pPr>
            <w:r>
              <w:rPr>
                <w:rFonts w:hint="eastAsia" w:ascii="宋体" w:hAnsi="宋体" w:eastAsia="宋体" w:cs="宋体"/>
                <w:snapToGrid w:val="0"/>
                <w:color w:val="auto"/>
                <w:kern w:val="0"/>
                <w:sz w:val="24"/>
                <w:szCs w:val="18"/>
                <w:highlight w:val="none"/>
                <w:lang w:val="en-US" w:eastAsia="zh-CN" w:bidi="ar-SA"/>
              </w:rPr>
              <w:t xml:space="preserve"> 2025年 11月</w:t>
            </w:r>
          </w:p>
        </w:tc>
      </w:tr>
    </w:tbl>
    <w:p w14:paraId="59FDD454">
      <w:pPr>
        <w:pStyle w:val="5"/>
        <w:spacing w:line="241" w:lineRule="auto"/>
        <w:rPr>
          <w:rFonts w:hint="eastAsia" w:ascii="宋体" w:hAnsi="宋体" w:eastAsia="宋体" w:cs="宋体"/>
          <w:color w:val="auto"/>
          <w:highlight w:val="none"/>
          <w:lang w:eastAsia="zh-CN"/>
        </w:rPr>
      </w:pPr>
      <w:r>
        <w:rPr>
          <w:rFonts w:hint="eastAsia" w:ascii="宋体" w:hAnsi="宋体" w:eastAsia="宋体" w:cs="宋体"/>
          <w:bCs/>
          <w:snapToGrid w:val="0"/>
          <w:color w:val="auto"/>
          <w:sz w:val="28"/>
          <w:szCs w:val="28"/>
          <w:highlight w:val="none"/>
        </w:rPr>
        <w:br w:type="page"/>
      </w:r>
    </w:p>
    <w:p w14:paraId="08A57A12">
      <w:pPr>
        <w:rPr>
          <w:rFonts w:hint="eastAsia" w:ascii="宋体" w:hAnsi="宋体" w:eastAsia="宋体" w:cs="宋体"/>
          <w:color w:val="auto"/>
          <w:highlight w:val="none"/>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789D9D1D">
      <w:pPr>
        <w:rPr>
          <w:rFonts w:hint="eastAsia" w:ascii="宋体" w:hAnsi="宋体" w:eastAsia="宋体" w:cs="宋体"/>
          <w:color w:val="auto"/>
          <w:highlight w:val="none"/>
        </w:rPr>
      </w:pPr>
    </w:p>
    <w:p w14:paraId="54B76949">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20EC7B05">
      <w:pPr>
        <w:pStyle w:val="9"/>
        <w:tabs>
          <w:tab w:val="right" w:leader="dot" w:pos="9746"/>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_Toc28044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第一章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w:t>
      </w:r>
      <w:r>
        <w:rPr>
          <w:color w:val="auto"/>
          <w:highlight w:val="none"/>
        </w:rPr>
        <w:tab/>
      </w:r>
      <w:r>
        <w:rPr>
          <w:color w:val="auto"/>
          <w:highlight w:val="none"/>
        </w:rPr>
        <w:fldChar w:fldCharType="begin"/>
      </w:r>
      <w:r>
        <w:rPr>
          <w:color w:val="auto"/>
          <w:highlight w:val="none"/>
        </w:rPr>
        <w:instrText xml:space="preserve"> PAGEREF _Toc28044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14:paraId="2C3F4298">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_Toc23469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第一节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_Toc23469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14:paraId="2320FF0D">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_Toc5546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_Toc5546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4"/>
          <w:highlight w:val="none"/>
        </w:rPr>
        <w:fldChar w:fldCharType="end"/>
      </w:r>
    </w:p>
    <w:p w14:paraId="20497692">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_Toc27205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第三节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_Toc27205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12B29F5A">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_Toc30132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1</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4"/>
          <w:szCs w:val="24"/>
          <w:highlight w:val="none"/>
        </w:rPr>
        <w:t>．项目概况、招标范围和标段划分、投标费用等</w:t>
      </w:r>
      <w:r>
        <w:rPr>
          <w:color w:val="auto"/>
          <w:highlight w:val="none"/>
        </w:rPr>
        <w:tab/>
      </w:r>
      <w:r>
        <w:rPr>
          <w:color w:val="auto"/>
          <w:highlight w:val="none"/>
        </w:rPr>
        <w:fldChar w:fldCharType="begin"/>
      </w:r>
      <w:r>
        <w:rPr>
          <w:color w:val="auto"/>
          <w:highlight w:val="none"/>
        </w:rPr>
        <w:instrText xml:space="preserve"> PAGEREF _Toc30132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1571D0FC">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_Toc17618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2．</w:t>
      </w:r>
      <w:r>
        <w:rPr>
          <w:rFonts w:hint="eastAsia" w:ascii="宋体" w:hAnsi="宋体" w:eastAsia="宋体" w:cs="宋体"/>
          <w:bCs/>
          <w:color w:val="auto"/>
          <w:szCs w:val="24"/>
          <w:highlight w:val="none"/>
          <w:lang w:eastAsia="zh-CN"/>
        </w:rPr>
        <w:t>投标人</w:t>
      </w:r>
      <w:r>
        <w:rPr>
          <w:rFonts w:hint="eastAsia" w:ascii="宋体" w:hAnsi="宋体" w:eastAsia="宋体" w:cs="宋体"/>
          <w:bCs/>
          <w:color w:val="auto"/>
          <w:szCs w:val="24"/>
          <w:highlight w:val="none"/>
        </w:rPr>
        <w:t>资质要求</w:t>
      </w:r>
      <w:r>
        <w:rPr>
          <w:color w:val="auto"/>
          <w:highlight w:val="none"/>
        </w:rPr>
        <w:tab/>
      </w:r>
      <w:r>
        <w:rPr>
          <w:color w:val="auto"/>
          <w:highlight w:val="none"/>
        </w:rPr>
        <w:fldChar w:fldCharType="begin"/>
      </w:r>
      <w:r>
        <w:rPr>
          <w:color w:val="auto"/>
          <w:highlight w:val="none"/>
        </w:rPr>
        <w:instrText xml:space="preserve"> PAGEREF _Toc17618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4"/>
          <w:highlight w:val="none"/>
        </w:rPr>
        <w:fldChar w:fldCharType="end"/>
      </w:r>
    </w:p>
    <w:p w14:paraId="131959B3">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_Toc7079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3．招标文件的获取</w:t>
      </w:r>
      <w:r>
        <w:rPr>
          <w:color w:val="auto"/>
          <w:highlight w:val="none"/>
        </w:rPr>
        <w:tab/>
      </w:r>
      <w:r>
        <w:rPr>
          <w:color w:val="auto"/>
          <w:highlight w:val="none"/>
        </w:rPr>
        <w:fldChar w:fldCharType="begin"/>
      </w:r>
      <w:r>
        <w:rPr>
          <w:color w:val="auto"/>
          <w:highlight w:val="none"/>
        </w:rPr>
        <w:instrText xml:space="preserve"> PAGEREF _Toc7079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14:paraId="6B99242A">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_Toc16717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4</w:t>
      </w:r>
      <w:r>
        <w:rPr>
          <w:rFonts w:hint="eastAsia" w:ascii="宋体" w:hAnsi="宋体" w:eastAsia="宋体" w:cs="宋体"/>
          <w:bCs/>
          <w:color w:val="auto"/>
          <w:spacing w:val="-8"/>
          <w:szCs w:val="24"/>
          <w:highlight w:val="none"/>
          <w:lang w:val="en-US" w:eastAsia="zh-CN"/>
        </w:rPr>
        <w:t xml:space="preserve"> </w:t>
      </w:r>
      <w:r>
        <w:rPr>
          <w:rFonts w:hint="eastAsia" w:ascii="宋体" w:hAnsi="宋体" w:eastAsia="宋体" w:cs="宋体"/>
          <w:bCs/>
          <w:color w:val="auto"/>
          <w:spacing w:val="-8"/>
          <w:szCs w:val="24"/>
          <w:highlight w:val="none"/>
        </w:rPr>
        <w:t>．工期要求</w:t>
      </w:r>
      <w:r>
        <w:rPr>
          <w:color w:val="auto"/>
          <w:highlight w:val="none"/>
        </w:rPr>
        <w:tab/>
      </w:r>
      <w:r>
        <w:rPr>
          <w:color w:val="auto"/>
          <w:highlight w:val="none"/>
        </w:rPr>
        <w:fldChar w:fldCharType="begin"/>
      </w:r>
      <w:r>
        <w:rPr>
          <w:color w:val="auto"/>
          <w:highlight w:val="none"/>
        </w:rPr>
        <w:instrText xml:space="preserve"> PAGEREF _Toc16717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4"/>
          <w:highlight w:val="none"/>
        </w:rPr>
        <w:fldChar w:fldCharType="end"/>
      </w:r>
    </w:p>
    <w:p w14:paraId="5CA7F2C2">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_Toc11737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5</w:t>
      </w:r>
      <w:r>
        <w:rPr>
          <w:rFonts w:hint="eastAsia" w:ascii="宋体" w:hAnsi="宋体" w:eastAsia="宋体" w:cs="宋体"/>
          <w:bCs/>
          <w:color w:val="auto"/>
          <w:spacing w:val="-5"/>
          <w:szCs w:val="24"/>
          <w:highlight w:val="none"/>
          <w:lang w:val="en-US" w:eastAsia="zh-CN"/>
        </w:rPr>
        <w:t xml:space="preserve"> </w:t>
      </w:r>
      <w:r>
        <w:rPr>
          <w:rFonts w:hint="eastAsia" w:ascii="宋体" w:hAnsi="宋体" w:eastAsia="宋体" w:cs="宋体"/>
          <w:bCs/>
          <w:color w:val="auto"/>
          <w:spacing w:val="-5"/>
          <w:szCs w:val="24"/>
          <w:highlight w:val="none"/>
        </w:rPr>
        <w:t>．质量标准和材料、机械要求</w:t>
      </w:r>
      <w:r>
        <w:rPr>
          <w:color w:val="auto"/>
          <w:highlight w:val="none"/>
        </w:rPr>
        <w:tab/>
      </w:r>
      <w:r>
        <w:rPr>
          <w:color w:val="auto"/>
          <w:highlight w:val="none"/>
        </w:rPr>
        <w:fldChar w:fldCharType="begin"/>
      </w:r>
      <w:r>
        <w:rPr>
          <w:color w:val="auto"/>
          <w:highlight w:val="none"/>
        </w:rPr>
        <w:instrText xml:space="preserve"> PAGEREF _Toc11737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4"/>
          <w:highlight w:val="none"/>
        </w:rPr>
        <w:fldChar w:fldCharType="end"/>
      </w:r>
    </w:p>
    <w:p w14:paraId="2CF7757B">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_Toc31725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6</w:t>
      </w:r>
      <w:r>
        <w:rPr>
          <w:rFonts w:hint="eastAsia" w:ascii="宋体" w:hAnsi="宋体" w:eastAsia="宋体" w:cs="宋体"/>
          <w:bCs/>
          <w:color w:val="auto"/>
          <w:spacing w:val="-20"/>
          <w:szCs w:val="24"/>
          <w:highlight w:val="none"/>
        </w:rPr>
        <w:t xml:space="preserve"> </w:t>
      </w:r>
      <w:r>
        <w:rPr>
          <w:rFonts w:hint="eastAsia" w:ascii="宋体" w:hAnsi="宋体" w:eastAsia="宋体" w:cs="宋体"/>
          <w:bCs/>
          <w:color w:val="auto"/>
          <w:spacing w:val="-6"/>
          <w:szCs w:val="24"/>
          <w:highlight w:val="none"/>
        </w:rPr>
        <w:t>．施工条件及现场踏勘</w:t>
      </w:r>
      <w:r>
        <w:rPr>
          <w:color w:val="auto"/>
          <w:highlight w:val="none"/>
        </w:rPr>
        <w:tab/>
      </w:r>
      <w:r>
        <w:rPr>
          <w:color w:val="auto"/>
          <w:highlight w:val="none"/>
        </w:rPr>
        <w:fldChar w:fldCharType="begin"/>
      </w:r>
      <w:r>
        <w:rPr>
          <w:color w:val="auto"/>
          <w:highlight w:val="none"/>
        </w:rPr>
        <w:instrText xml:space="preserve"> PAGEREF _Toc31725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rPr>
        <w:fldChar w:fldCharType="end"/>
      </w:r>
    </w:p>
    <w:p w14:paraId="47E3E224">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_Toc4600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7</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5"/>
          <w:szCs w:val="24"/>
          <w:highlight w:val="none"/>
        </w:rPr>
        <w:t>．招标文件的提问和答疑</w:t>
      </w:r>
      <w:r>
        <w:rPr>
          <w:color w:val="auto"/>
          <w:highlight w:val="none"/>
        </w:rPr>
        <w:tab/>
      </w:r>
      <w:r>
        <w:rPr>
          <w:color w:val="auto"/>
          <w:highlight w:val="none"/>
        </w:rPr>
        <w:fldChar w:fldCharType="begin"/>
      </w:r>
      <w:r>
        <w:rPr>
          <w:color w:val="auto"/>
          <w:highlight w:val="none"/>
        </w:rPr>
        <w:instrText xml:space="preserve"> PAGEREF _Toc4600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4"/>
          <w:highlight w:val="none"/>
        </w:rPr>
        <w:fldChar w:fldCharType="end"/>
      </w:r>
    </w:p>
    <w:p w14:paraId="2F4A02D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_Toc23728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8</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5"/>
          <w:szCs w:val="24"/>
          <w:highlight w:val="none"/>
        </w:rPr>
        <w:t>．</w:t>
      </w:r>
      <w:r>
        <w:rPr>
          <w:rFonts w:hint="eastAsia" w:ascii="宋体" w:hAnsi="宋体" w:eastAsia="宋体" w:cs="宋体"/>
          <w:bCs/>
          <w:color w:val="auto"/>
          <w:spacing w:val="-1"/>
          <w:szCs w:val="24"/>
          <w:highlight w:val="none"/>
          <w:lang w:val="en-US" w:eastAsia="zh-CN"/>
        </w:rPr>
        <w:t>最高投标限价</w:t>
      </w:r>
      <w:r>
        <w:rPr>
          <w:color w:val="auto"/>
          <w:highlight w:val="none"/>
        </w:rPr>
        <w:tab/>
      </w:r>
      <w:r>
        <w:rPr>
          <w:color w:val="auto"/>
          <w:highlight w:val="none"/>
        </w:rPr>
        <w:fldChar w:fldCharType="begin"/>
      </w:r>
      <w:r>
        <w:rPr>
          <w:color w:val="auto"/>
          <w:highlight w:val="none"/>
        </w:rPr>
        <w:instrText xml:space="preserve"> PAGEREF _Toc23728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4"/>
          <w:highlight w:val="none"/>
        </w:rPr>
        <w:fldChar w:fldCharType="end"/>
      </w:r>
    </w:p>
    <w:p w14:paraId="1833526E">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_Toc27885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9</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8"/>
          <w:szCs w:val="24"/>
          <w:highlight w:val="none"/>
        </w:rPr>
        <w:t>．投标报价</w:t>
      </w:r>
      <w:r>
        <w:rPr>
          <w:color w:val="auto"/>
          <w:highlight w:val="none"/>
        </w:rPr>
        <w:tab/>
      </w:r>
      <w:r>
        <w:rPr>
          <w:color w:val="auto"/>
          <w:highlight w:val="none"/>
        </w:rPr>
        <w:fldChar w:fldCharType="begin"/>
      </w:r>
      <w:r>
        <w:rPr>
          <w:color w:val="auto"/>
          <w:highlight w:val="none"/>
        </w:rPr>
        <w:instrText xml:space="preserve"> PAGEREF _Toc27885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4"/>
          <w:highlight w:val="none"/>
        </w:rPr>
        <w:fldChar w:fldCharType="end"/>
      </w:r>
    </w:p>
    <w:p w14:paraId="7142637A">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_Toc26166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10</w:t>
      </w:r>
      <w:r>
        <w:rPr>
          <w:rFonts w:hint="eastAsia" w:ascii="宋体" w:hAnsi="宋体" w:eastAsia="宋体" w:cs="宋体"/>
          <w:bCs/>
          <w:color w:val="auto"/>
          <w:spacing w:val="-21"/>
          <w:szCs w:val="24"/>
          <w:highlight w:val="none"/>
        </w:rPr>
        <w:t xml:space="preserve"> </w:t>
      </w:r>
      <w:r>
        <w:rPr>
          <w:rFonts w:hint="eastAsia" w:ascii="宋体" w:hAnsi="宋体" w:eastAsia="宋体" w:cs="宋体"/>
          <w:bCs/>
          <w:color w:val="auto"/>
          <w:spacing w:val="-6"/>
          <w:szCs w:val="24"/>
          <w:highlight w:val="none"/>
        </w:rPr>
        <w:t>．投标文件的编制要求</w:t>
      </w:r>
      <w:r>
        <w:rPr>
          <w:color w:val="auto"/>
          <w:highlight w:val="none"/>
        </w:rPr>
        <w:tab/>
      </w:r>
      <w:r>
        <w:rPr>
          <w:color w:val="auto"/>
          <w:highlight w:val="none"/>
        </w:rPr>
        <w:fldChar w:fldCharType="begin"/>
      </w:r>
      <w:r>
        <w:rPr>
          <w:color w:val="auto"/>
          <w:highlight w:val="none"/>
        </w:rPr>
        <w:instrText xml:space="preserve"> PAGEREF _Toc26166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4"/>
          <w:highlight w:val="none"/>
        </w:rPr>
        <w:fldChar w:fldCharType="end"/>
      </w:r>
    </w:p>
    <w:p w14:paraId="4B9F9706">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_Toc19146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rPr>
        <w:t>11.</w:t>
      </w:r>
      <w:r>
        <w:rPr>
          <w:rFonts w:hint="eastAsia" w:ascii="宋体" w:hAnsi="宋体" w:eastAsia="宋体" w:cs="宋体"/>
          <w:bCs/>
          <w:color w:val="auto"/>
          <w:spacing w:val="20"/>
          <w:szCs w:val="24"/>
          <w:highlight w:val="none"/>
        </w:rPr>
        <w:t xml:space="preserve">  </w:t>
      </w:r>
      <w:r>
        <w:rPr>
          <w:rFonts w:hint="eastAsia" w:ascii="宋体" w:hAnsi="宋体" w:eastAsia="宋体" w:cs="宋体"/>
          <w:color w:val="auto"/>
          <w:spacing w:val="-9"/>
          <w:szCs w:val="24"/>
          <w:highlight w:val="none"/>
        </w:rPr>
        <w:t>电子投标：</w:t>
      </w:r>
      <w:r>
        <w:rPr>
          <w:color w:val="auto"/>
          <w:highlight w:val="none"/>
        </w:rPr>
        <w:tab/>
      </w:r>
      <w:r>
        <w:rPr>
          <w:color w:val="auto"/>
          <w:highlight w:val="none"/>
        </w:rPr>
        <w:fldChar w:fldCharType="begin"/>
      </w:r>
      <w:r>
        <w:rPr>
          <w:color w:val="auto"/>
          <w:highlight w:val="none"/>
        </w:rPr>
        <w:instrText xml:space="preserve"> PAGEREF _Toc19146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4"/>
          <w:highlight w:val="none"/>
        </w:rPr>
        <w:fldChar w:fldCharType="end"/>
      </w:r>
    </w:p>
    <w:p w14:paraId="10B8DDDA">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lang w:val="en-US" w:eastAsia="zh-CN"/>
        </w:rPr>
        <w:t>12.</w:t>
      </w:r>
      <w:r>
        <w:rPr>
          <w:rFonts w:hint="eastAsia" w:ascii="宋体" w:hAnsi="宋体" w:eastAsia="宋体" w:cs="宋体"/>
          <w:bCs/>
          <w:color w:val="auto"/>
          <w:spacing w:val="22"/>
          <w:w w:val="101"/>
          <w:szCs w:val="24"/>
          <w:highlight w:val="none"/>
        </w:rPr>
        <w:t xml:space="preserve"> </w:t>
      </w:r>
      <w:r>
        <w:rPr>
          <w:rFonts w:hint="eastAsia" w:ascii="宋体" w:hAnsi="宋体" w:eastAsia="宋体" w:cs="宋体"/>
          <w:bCs/>
          <w:color w:val="auto"/>
          <w:spacing w:val="-4"/>
          <w:szCs w:val="24"/>
          <w:highlight w:val="none"/>
        </w:rPr>
        <w:t>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_Toc118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4"/>
          <w:highlight w:val="none"/>
        </w:rPr>
        <w:fldChar w:fldCharType="end"/>
      </w:r>
    </w:p>
    <w:p w14:paraId="1B3FC1BB">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_Toc30506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13</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7"/>
          <w:szCs w:val="24"/>
          <w:highlight w:val="none"/>
        </w:rPr>
        <w:t>．投标文件的提交</w:t>
      </w:r>
      <w:r>
        <w:rPr>
          <w:color w:val="auto"/>
          <w:highlight w:val="none"/>
        </w:rPr>
        <w:tab/>
      </w:r>
      <w:r>
        <w:rPr>
          <w:color w:val="auto"/>
          <w:highlight w:val="none"/>
        </w:rPr>
        <w:fldChar w:fldCharType="begin"/>
      </w:r>
      <w:r>
        <w:rPr>
          <w:color w:val="auto"/>
          <w:highlight w:val="none"/>
        </w:rPr>
        <w:instrText xml:space="preserve"> PAGEREF _Toc30506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4"/>
          <w:highlight w:val="none"/>
        </w:rPr>
        <w:fldChar w:fldCharType="end"/>
      </w:r>
    </w:p>
    <w:p w14:paraId="2E73C952">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_Toc17939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14</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．开标</w:t>
      </w:r>
      <w:r>
        <w:rPr>
          <w:color w:val="auto"/>
          <w:highlight w:val="none"/>
        </w:rPr>
        <w:tab/>
      </w:r>
      <w:r>
        <w:rPr>
          <w:color w:val="auto"/>
          <w:highlight w:val="none"/>
        </w:rPr>
        <w:fldChar w:fldCharType="begin"/>
      </w:r>
      <w:r>
        <w:rPr>
          <w:color w:val="auto"/>
          <w:highlight w:val="none"/>
        </w:rPr>
        <w:instrText xml:space="preserve"> PAGEREF _Toc17939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4"/>
          <w:highlight w:val="none"/>
        </w:rPr>
        <w:fldChar w:fldCharType="end"/>
      </w:r>
    </w:p>
    <w:p w14:paraId="4357123F">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_Toc4537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15</w:t>
      </w:r>
      <w:r>
        <w:rPr>
          <w:rFonts w:hint="eastAsia" w:ascii="宋体" w:hAnsi="宋体" w:eastAsia="宋体" w:cs="宋体"/>
          <w:bCs/>
          <w:color w:val="auto"/>
          <w:spacing w:val="-28"/>
          <w:szCs w:val="24"/>
          <w:highlight w:val="none"/>
        </w:rPr>
        <w:t xml:space="preserve"> </w:t>
      </w:r>
      <w:r>
        <w:rPr>
          <w:rFonts w:hint="eastAsia" w:ascii="宋体" w:hAnsi="宋体" w:eastAsia="宋体" w:cs="宋体"/>
          <w:bCs/>
          <w:color w:val="auto"/>
          <w:spacing w:val="-11"/>
          <w:szCs w:val="24"/>
          <w:highlight w:val="none"/>
        </w:rPr>
        <w:t>．评标</w:t>
      </w:r>
      <w:r>
        <w:rPr>
          <w:color w:val="auto"/>
          <w:highlight w:val="none"/>
        </w:rPr>
        <w:tab/>
      </w:r>
      <w:r>
        <w:rPr>
          <w:color w:val="auto"/>
          <w:highlight w:val="none"/>
        </w:rPr>
        <w:fldChar w:fldCharType="begin"/>
      </w:r>
      <w:r>
        <w:rPr>
          <w:color w:val="auto"/>
          <w:highlight w:val="none"/>
        </w:rPr>
        <w:instrText xml:space="preserve"> PAGEREF _Toc4537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4"/>
          <w:highlight w:val="none"/>
        </w:rPr>
        <w:fldChar w:fldCharType="end"/>
      </w:r>
    </w:p>
    <w:p w14:paraId="11C4305F">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_Toc20825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16</w:t>
      </w:r>
      <w:r>
        <w:rPr>
          <w:rFonts w:hint="eastAsia" w:ascii="宋体" w:hAnsi="宋体" w:eastAsia="宋体" w:cs="宋体"/>
          <w:bCs/>
          <w:color w:val="auto"/>
          <w:spacing w:val="-20"/>
          <w:szCs w:val="24"/>
          <w:highlight w:val="none"/>
        </w:rPr>
        <w:t xml:space="preserve"> </w:t>
      </w:r>
      <w:r>
        <w:rPr>
          <w:rFonts w:hint="eastAsia" w:ascii="宋体" w:hAnsi="宋体" w:eastAsia="宋体" w:cs="宋体"/>
          <w:bCs/>
          <w:color w:val="auto"/>
          <w:spacing w:val="-7"/>
          <w:szCs w:val="24"/>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_Toc20825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24"/>
          <w:highlight w:val="none"/>
        </w:rPr>
        <w:fldChar w:fldCharType="end"/>
      </w:r>
    </w:p>
    <w:p w14:paraId="49348925">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_Toc1969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第四节</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否决投标条件</w:t>
      </w:r>
      <w:r>
        <w:rPr>
          <w:color w:val="auto"/>
          <w:highlight w:val="none"/>
        </w:rPr>
        <w:tab/>
      </w:r>
      <w:r>
        <w:rPr>
          <w:color w:val="auto"/>
          <w:highlight w:val="none"/>
        </w:rPr>
        <w:fldChar w:fldCharType="begin"/>
      </w:r>
      <w:r>
        <w:rPr>
          <w:color w:val="auto"/>
          <w:highlight w:val="none"/>
        </w:rPr>
        <w:instrText xml:space="preserve"> PAGEREF _Toc1969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24"/>
          <w:highlight w:val="none"/>
        </w:rPr>
        <w:fldChar w:fldCharType="end"/>
      </w:r>
    </w:p>
    <w:p w14:paraId="1A63594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_Toc11822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．资格评审环节</w:t>
      </w:r>
      <w:r>
        <w:rPr>
          <w:color w:val="auto"/>
          <w:highlight w:val="none"/>
        </w:rPr>
        <w:tab/>
      </w:r>
      <w:r>
        <w:rPr>
          <w:color w:val="auto"/>
          <w:highlight w:val="none"/>
        </w:rPr>
        <w:fldChar w:fldCharType="begin"/>
      </w:r>
      <w:r>
        <w:rPr>
          <w:color w:val="auto"/>
          <w:highlight w:val="none"/>
        </w:rPr>
        <w:instrText xml:space="preserve"> PAGEREF _Toc11822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24"/>
          <w:highlight w:val="none"/>
        </w:rPr>
        <w:fldChar w:fldCharType="end"/>
      </w:r>
    </w:p>
    <w:p w14:paraId="20DDA69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_Toc8853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．形式评审环节</w:t>
      </w:r>
      <w:r>
        <w:rPr>
          <w:color w:val="auto"/>
          <w:highlight w:val="none"/>
        </w:rPr>
        <w:tab/>
      </w:r>
      <w:r>
        <w:rPr>
          <w:color w:val="auto"/>
          <w:highlight w:val="none"/>
        </w:rPr>
        <w:fldChar w:fldCharType="begin"/>
      </w:r>
      <w:r>
        <w:rPr>
          <w:color w:val="auto"/>
          <w:highlight w:val="none"/>
        </w:rPr>
        <w:instrText xml:space="preserve"> PAGEREF _Toc8853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4"/>
          <w:highlight w:val="none"/>
        </w:rPr>
        <w:fldChar w:fldCharType="end"/>
      </w:r>
    </w:p>
    <w:p w14:paraId="5B48CAC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3</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6"/>
          <w:szCs w:val="24"/>
          <w:highlight w:val="none"/>
        </w:rPr>
        <w:t>．响应性评审环节</w:t>
      </w:r>
      <w:r>
        <w:rPr>
          <w:color w:val="auto"/>
          <w:highlight w:val="none"/>
        </w:rPr>
        <w:tab/>
      </w:r>
      <w:r>
        <w:rPr>
          <w:color w:val="auto"/>
          <w:highlight w:val="none"/>
        </w:rPr>
        <w:fldChar w:fldCharType="begin"/>
      </w:r>
      <w:r>
        <w:rPr>
          <w:color w:val="auto"/>
          <w:highlight w:val="none"/>
        </w:rPr>
        <w:instrText xml:space="preserve"> PAGEREF _Toc121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4"/>
          <w:highlight w:val="none"/>
        </w:rPr>
        <w:fldChar w:fldCharType="end"/>
      </w:r>
    </w:p>
    <w:p w14:paraId="363A790B">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_Toc7538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1"/>
          <w:szCs w:val="24"/>
          <w:highlight w:val="none"/>
        </w:rPr>
        <w:t>4</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11"/>
          <w:szCs w:val="24"/>
          <w:highlight w:val="none"/>
        </w:rPr>
        <w:t>．其他</w:t>
      </w:r>
      <w:r>
        <w:rPr>
          <w:color w:val="auto"/>
          <w:highlight w:val="none"/>
        </w:rPr>
        <w:tab/>
      </w:r>
      <w:r>
        <w:rPr>
          <w:color w:val="auto"/>
          <w:highlight w:val="none"/>
        </w:rPr>
        <w:fldChar w:fldCharType="begin"/>
      </w:r>
      <w:r>
        <w:rPr>
          <w:color w:val="auto"/>
          <w:highlight w:val="none"/>
        </w:rPr>
        <w:instrText xml:space="preserve"> PAGEREF _Toc7538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4"/>
          <w:highlight w:val="none"/>
        </w:rPr>
        <w:fldChar w:fldCharType="end"/>
      </w:r>
    </w:p>
    <w:p w14:paraId="72935A52">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_Toc10955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第二章</w:t>
      </w:r>
      <w:r>
        <w:rPr>
          <w:rFonts w:hint="eastAsia" w:ascii="宋体" w:hAnsi="宋体" w:eastAsia="宋体" w:cs="宋体"/>
          <w:color w:val="auto"/>
          <w:spacing w:val="32"/>
          <w:szCs w:val="24"/>
          <w:highlight w:val="none"/>
        </w:rPr>
        <w:t xml:space="preserve"> </w:t>
      </w:r>
      <w:r>
        <w:rPr>
          <w:rFonts w:hint="eastAsia" w:ascii="宋体" w:hAnsi="宋体" w:eastAsia="宋体" w:cs="宋体"/>
          <w:bCs/>
          <w:color w:val="auto"/>
          <w:spacing w:val="-7"/>
          <w:szCs w:val="24"/>
          <w:highlight w:val="none"/>
        </w:rPr>
        <w:t>中标人须知</w:t>
      </w:r>
      <w:r>
        <w:rPr>
          <w:color w:val="auto"/>
          <w:highlight w:val="none"/>
        </w:rPr>
        <w:tab/>
      </w:r>
      <w:r>
        <w:rPr>
          <w:color w:val="auto"/>
          <w:highlight w:val="none"/>
        </w:rPr>
        <w:fldChar w:fldCharType="begin"/>
      </w:r>
      <w:r>
        <w:rPr>
          <w:color w:val="auto"/>
          <w:highlight w:val="none"/>
        </w:rPr>
        <w:instrText xml:space="preserve"> PAGEREF _Toc10955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66487DD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_Toc32102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9"/>
          <w:szCs w:val="24"/>
          <w:highlight w:val="none"/>
        </w:rPr>
        <w:t>1</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9"/>
          <w:szCs w:val="24"/>
          <w:highlight w:val="none"/>
        </w:rPr>
        <w:t>．中标通知书</w:t>
      </w:r>
      <w:r>
        <w:rPr>
          <w:color w:val="auto"/>
          <w:highlight w:val="none"/>
        </w:rPr>
        <w:tab/>
      </w:r>
      <w:r>
        <w:rPr>
          <w:color w:val="auto"/>
          <w:highlight w:val="none"/>
        </w:rPr>
        <w:fldChar w:fldCharType="begin"/>
      </w:r>
      <w:r>
        <w:rPr>
          <w:color w:val="auto"/>
          <w:highlight w:val="none"/>
        </w:rPr>
        <w:instrText xml:space="preserve"> PAGEREF _Toc32102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7B85C57F">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_Toc24401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．中标结果公示</w:t>
      </w:r>
      <w:r>
        <w:rPr>
          <w:color w:val="auto"/>
          <w:highlight w:val="none"/>
        </w:rPr>
        <w:tab/>
      </w:r>
      <w:r>
        <w:rPr>
          <w:color w:val="auto"/>
          <w:highlight w:val="none"/>
        </w:rPr>
        <w:fldChar w:fldCharType="begin"/>
      </w:r>
      <w:r>
        <w:rPr>
          <w:color w:val="auto"/>
          <w:highlight w:val="none"/>
        </w:rPr>
        <w:instrText xml:space="preserve"> PAGEREF _Toc24401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17955F0B">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_Toc3915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．履约保证</w:t>
      </w:r>
      <w:r>
        <w:rPr>
          <w:color w:val="auto"/>
          <w:highlight w:val="none"/>
        </w:rPr>
        <w:tab/>
      </w:r>
      <w:r>
        <w:rPr>
          <w:color w:val="auto"/>
          <w:highlight w:val="none"/>
        </w:rPr>
        <w:fldChar w:fldCharType="begin"/>
      </w:r>
      <w:r>
        <w:rPr>
          <w:color w:val="auto"/>
          <w:highlight w:val="none"/>
        </w:rPr>
        <w:instrText xml:space="preserve"> PAGEREF _Toc3915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69D690CD">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_Toc5465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4</w:t>
      </w:r>
      <w:r>
        <w:rPr>
          <w:rFonts w:hint="eastAsia" w:ascii="宋体" w:hAnsi="宋体" w:eastAsia="宋体" w:cs="宋体"/>
          <w:bCs/>
          <w:color w:val="auto"/>
          <w:spacing w:val="-27"/>
          <w:szCs w:val="24"/>
          <w:highlight w:val="none"/>
        </w:rPr>
        <w:t xml:space="preserve"> </w:t>
      </w:r>
      <w:r>
        <w:rPr>
          <w:rFonts w:hint="eastAsia" w:ascii="宋体" w:hAnsi="宋体" w:eastAsia="宋体" w:cs="宋体"/>
          <w:bCs/>
          <w:color w:val="auto"/>
          <w:spacing w:val="-8"/>
          <w:szCs w:val="24"/>
          <w:highlight w:val="none"/>
        </w:rPr>
        <w:t>．合同订立</w:t>
      </w:r>
      <w:r>
        <w:rPr>
          <w:color w:val="auto"/>
          <w:highlight w:val="none"/>
        </w:rPr>
        <w:tab/>
      </w:r>
      <w:r>
        <w:rPr>
          <w:color w:val="auto"/>
          <w:highlight w:val="none"/>
        </w:rPr>
        <w:fldChar w:fldCharType="begin"/>
      </w:r>
      <w:r>
        <w:rPr>
          <w:color w:val="auto"/>
          <w:highlight w:val="none"/>
        </w:rPr>
        <w:instrText xml:space="preserve"> PAGEREF _Toc5465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1191644A">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_Toc15277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5</w:t>
      </w:r>
      <w:r>
        <w:rPr>
          <w:rFonts w:hint="eastAsia" w:ascii="宋体" w:hAnsi="宋体" w:eastAsia="宋体" w:cs="宋体"/>
          <w:bCs/>
          <w:color w:val="auto"/>
          <w:spacing w:val="-29"/>
          <w:szCs w:val="24"/>
          <w:highlight w:val="none"/>
        </w:rPr>
        <w:t xml:space="preserve"> </w:t>
      </w:r>
      <w:r>
        <w:rPr>
          <w:rFonts w:hint="eastAsia" w:ascii="宋体" w:hAnsi="宋体" w:eastAsia="宋体" w:cs="宋体"/>
          <w:bCs/>
          <w:color w:val="auto"/>
          <w:spacing w:val="-6"/>
          <w:szCs w:val="24"/>
          <w:highlight w:val="none"/>
        </w:rPr>
        <w:t>．放弃中标的处理</w:t>
      </w:r>
      <w:r>
        <w:rPr>
          <w:color w:val="auto"/>
          <w:highlight w:val="none"/>
        </w:rPr>
        <w:tab/>
      </w:r>
      <w:r>
        <w:rPr>
          <w:color w:val="auto"/>
          <w:highlight w:val="none"/>
        </w:rPr>
        <w:fldChar w:fldCharType="begin"/>
      </w:r>
      <w:r>
        <w:rPr>
          <w:color w:val="auto"/>
          <w:highlight w:val="none"/>
        </w:rPr>
        <w:instrText xml:space="preserve"> PAGEREF _Toc15277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7C54675F">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_Toc28650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第三章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拟签订合同的主要条款</w:t>
      </w:r>
      <w:r>
        <w:rPr>
          <w:color w:val="auto"/>
          <w:highlight w:val="none"/>
        </w:rPr>
        <w:tab/>
      </w:r>
      <w:r>
        <w:rPr>
          <w:color w:val="auto"/>
          <w:highlight w:val="none"/>
        </w:rPr>
        <w:fldChar w:fldCharType="begin"/>
      </w:r>
      <w:r>
        <w:rPr>
          <w:color w:val="auto"/>
          <w:highlight w:val="none"/>
        </w:rPr>
        <w:instrText xml:space="preserve"> PAGEREF _Toc28650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4"/>
          <w:highlight w:val="none"/>
        </w:rPr>
        <w:fldChar w:fldCharType="end"/>
      </w:r>
    </w:p>
    <w:p w14:paraId="4043663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_Toc11124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1</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8"/>
          <w:szCs w:val="24"/>
          <w:highlight w:val="none"/>
        </w:rPr>
        <w:t>．工程承包方式</w:t>
      </w:r>
      <w:r>
        <w:rPr>
          <w:color w:val="auto"/>
          <w:highlight w:val="none"/>
        </w:rPr>
        <w:tab/>
      </w:r>
      <w:r>
        <w:rPr>
          <w:color w:val="auto"/>
          <w:highlight w:val="none"/>
        </w:rPr>
        <w:fldChar w:fldCharType="begin"/>
      </w:r>
      <w:r>
        <w:rPr>
          <w:color w:val="auto"/>
          <w:highlight w:val="none"/>
        </w:rPr>
        <w:instrText xml:space="preserve"> PAGEREF _Toc11124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4"/>
          <w:highlight w:val="none"/>
        </w:rPr>
        <w:fldChar w:fldCharType="end"/>
      </w:r>
    </w:p>
    <w:p w14:paraId="74EABD3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_Toc17990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2</w:t>
      </w:r>
      <w:r>
        <w:rPr>
          <w:rFonts w:hint="eastAsia" w:ascii="宋体" w:hAnsi="宋体" w:eastAsia="宋体" w:cs="宋体"/>
          <w:bCs/>
          <w:color w:val="auto"/>
          <w:spacing w:val="-24"/>
          <w:szCs w:val="24"/>
          <w:highlight w:val="none"/>
        </w:rPr>
        <w:t xml:space="preserve"> </w:t>
      </w:r>
      <w:r>
        <w:rPr>
          <w:rFonts w:hint="eastAsia" w:ascii="宋体" w:hAnsi="宋体" w:eastAsia="宋体" w:cs="宋体"/>
          <w:bCs/>
          <w:color w:val="auto"/>
          <w:spacing w:val="-7"/>
          <w:szCs w:val="24"/>
          <w:highlight w:val="none"/>
        </w:rPr>
        <w:t>．工程结算原则</w:t>
      </w:r>
      <w:r>
        <w:rPr>
          <w:color w:val="auto"/>
          <w:highlight w:val="none"/>
        </w:rPr>
        <w:tab/>
      </w:r>
      <w:r>
        <w:rPr>
          <w:color w:val="auto"/>
          <w:highlight w:val="none"/>
        </w:rPr>
        <w:fldChar w:fldCharType="begin"/>
      </w:r>
      <w:r>
        <w:rPr>
          <w:color w:val="auto"/>
          <w:highlight w:val="none"/>
        </w:rPr>
        <w:instrText xml:space="preserve"> PAGEREF _Toc17990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4"/>
          <w:highlight w:val="none"/>
        </w:rPr>
        <w:fldChar w:fldCharType="end"/>
      </w:r>
    </w:p>
    <w:p w14:paraId="09B8A49B">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_Toc19181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4"/>
          <w:highlight w:val="none"/>
        </w:rPr>
        <w:t>3. 工程付款办法</w:t>
      </w:r>
      <w:r>
        <w:rPr>
          <w:color w:val="auto"/>
          <w:highlight w:val="none"/>
        </w:rPr>
        <w:tab/>
      </w:r>
      <w:r>
        <w:rPr>
          <w:color w:val="auto"/>
          <w:highlight w:val="none"/>
        </w:rPr>
        <w:fldChar w:fldCharType="begin"/>
      </w:r>
      <w:r>
        <w:rPr>
          <w:color w:val="auto"/>
          <w:highlight w:val="none"/>
        </w:rPr>
        <w:instrText xml:space="preserve"> PAGEREF _Toc19181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szCs w:val="24"/>
          <w:highlight w:val="none"/>
        </w:rPr>
        <w:fldChar w:fldCharType="end"/>
      </w:r>
    </w:p>
    <w:p w14:paraId="085A19BD">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_Toc17742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7"/>
          <w:szCs w:val="24"/>
          <w:highlight w:val="none"/>
        </w:rPr>
        <w:t>4</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7"/>
          <w:szCs w:val="24"/>
          <w:highlight w:val="none"/>
        </w:rPr>
        <w:t>．其他专用合同条款</w:t>
      </w:r>
      <w:r>
        <w:rPr>
          <w:color w:val="auto"/>
          <w:highlight w:val="none"/>
        </w:rPr>
        <w:tab/>
      </w:r>
      <w:r>
        <w:rPr>
          <w:color w:val="auto"/>
          <w:highlight w:val="none"/>
        </w:rPr>
        <w:fldChar w:fldCharType="begin"/>
      </w:r>
      <w:r>
        <w:rPr>
          <w:color w:val="auto"/>
          <w:highlight w:val="none"/>
        </w:rPr>
        <w:instrText xml:space="preserve"> PAGEREF _Toc17742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szCs w:val="24"/>
          <w:highlight w:val="none"/>
        </w:rPr>
        <w:fldChar w:fldCharType="end"/>
      </w:r>
    </w:p>
    <w:p w14:paraId="47B41E16">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第四章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技术要求</w:t>
      </w:r>
      <w:r>
        <w:rPr>
          <w:color w:val="auto"/>
          <w:highlight w:val="none"/>
        </w:rPr>
        <w:tab/>
      </w:r>
      <w:r>
        <w:rPr>
          <w:color w:val="auto"/>
          <w:highlight w:val="none"/>
        </w:rPr>
        <w:fldChar w:fldCharType="begin"/>
      </w:r>
      <w:r>
        <w:rPr>
          <w:color w:val="auto"/>
          <w:highlight w:val="none"/>
        </w:rPr>
        <w:instrText xml:space="preserve"> PAGEREF _Toc26138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eastAsia="宋体" w:cs="宋体"/>
          <w:color w:val="auto"/>
          <w:szCs w:val="24"/>
          <w:highlight w:val="none"/>
        </w:rPr>
        <w:fldChar w:fldCharType="end"/>
      </w:r>
    </w:p>
    <w:p w14:paraId="643C542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_Toc6424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1</w:t>
      </w:r>
      <w:r>
        <w:rPr>
          <w:rFonts w:hint="eastAsia" w:ascii="宋体" w:hAnsi="宋体" w:eastAsia="宋体" w:cs="宋体"/>
          <w:bCs/>
          <w:color w:val="auto"/>
          <w:spacing w:val="-23"/>
          <w:szCs w:val="24"/>
          <w:highlight w:val="none"/>
        </w:rPr>
        <w:t xml:space="preserve"> </w:t>
      </w:r>
      <w:r>
        <w:rPr>
          <w:rFonts w:hint="eastAsia" w:ascii="宋体" w:hAnsi="宋体" w:eastAsia="宋体" w:cs="宋体"/>
          <w:bCs/>
          <w:color w:val="auto"/>
          <w:spacing w:val="-6"/>
          <w:szCs w:val="24"/>
          <w:highlight w:val="none"/>
        </w:rPr>
        <w:t>．</w:t>
      </w:r>
      <w:r>
        <w:rPr>
          <w:rFonts w:hint="eastAsia" w:ascii="宋体" w:hAnsi="宋体" w:eastAsia="宋体" w:cs="宋体"/>
          <w:bCs/>
          <w:color w:val="auto"/>
          <w:spacing w:val="-1"/>
          <w:szCs w:val="24"/>
          <w:highlight w:val="none"/>
        </w:rPr>
        <w:t>房屋建筑工程建设项目</w:t>
      </w:r>
      <w:r>
        <w:rPr>
          <w:color w:val="auto"/>
          <w:highlight w:val="none"/>
        </w:rPr>
        <w:tab/>
      </w:r>
      <w:r>
        <w:rPr>
          <w:color w:val="auto"/>
          <w:highlight w:val="none"/>
        </w:rPr>
        <w:fldChar w:fldCharType="begin"/>
      </w:r>
      <w:r>
        <w:rPr>
          <w:color w:val="auto"/>
          <w:highlight w:val="none"/>
        </w:rPr>
        <w:instrText xml:space="preserve"> PAGEREF _Toc6424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eastAsia="宋体" w:cs="宋体"/>
          <w:color w:val="auto"/>
          <w:szCs w:val="24"/>
          <w:highlight w:val="none"/>
        </w:rPr>
        <w:fldChar w:fldCharType="end"/>
      </w:r>
    </w:p>
    <w:p w14:paraId="65F10A8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_Toc12394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2</w:t>
      </w:r>
      <w:r>
        <w:rPr>
          <w:rFonts w:hint="eastAsia" w:ascii="宋体" w:hAnsi="宋体" w:eastAsia="宋体" w:cs="宋体"/>
          <w:bCs/>
          <w:color w:val="auto"/>
          <w:spacing w:val="-18"/>
          <w:szCs w:val="24"/>
          <w:highlight w:val="none"/>
        </w:rPr>
        <w:t xml:space="preserve"> </w:t>
      </w:r>
      <w:r>
        <w:rPr>
          <w:rFonts w:hint="eastAsia" w:ascii="宋体" w:hAnsi="宋体" w:eastAsia="宋体" w:cs="宋体"/>
          <w:bCs/>
          <w:color w:val="auto"/>
          <w:spacing w:val="-5"/>
          <w:szCs w:val="24"/>
          <w:highlight w:val="none"/>
        </w:rPr>
        <w:t>．市政基础设施工程建设项目</w:t>
      </w:r>
      <w:r>
        <w:rPr>
          <w:color w:val="auto"/>
          <w:highlight w:val="none"/>
        </w:rPr>
        <w:tab/>
      </w:r>
      <w:r>
        <w:rPr>
          <w:color w:val="auto"/>
          <w:highlight w:val="none"/>
        </w:rPr>
        <w:fldChar w:fldCharType="begin"/>
      </w:r>
      <w:r>
        <w:rPr>
          <w:color w:val="auto"/>
          <w:highlight w:val="none"/>
        </w:rPr>
        <w:instrText xml:space="preserve"> PAGEREF _Toc12394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eastAsia="宋体" w:cs="宋体"/>
          <w:color w:val="auto"/>
          <w:szCs w:val="24"/>
          <w:highlight w:val="none"/>
        </w:rPr>
        <w:fldChar w:fldCharType="end"/>
      </w:r>
    </w:p>
    <w:p w14:paraId="7BA778D4">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_Toc18496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8"/>
          <w:szCs w:val="24"/>
          <w:highlight w:val="none"/>
        </w:rPr>
        <w:t>3</w:t>
      </w:r>
      <w:r>
        <w:rPr>
          <w:rFonts w:hint="eastAsia" w:ascii="宋体" w:hAnsi="宋体" w:eastAsia="宋体" w:cs="宋体"/>
          <w:bCs/>
          <w:color w:val="auto"/>
          <w:spacing w:val="-25"/>
          <w:szCs w:val="24"/>
          <w:highlight w:val="none"/>
        </w:rPr>
        <w:t xml:space="preserve"> </w:t>
      </w:r>
      <w:r>
        <w:rPr>
          <w:rFonts w:hint="eastAsia" w:ascii="宋体" w:hAnsi="宋体" w:eastAsia="宋体" w:cs="宋体"/>
          <w:bCs/>
          <w:color w:val="auto"/>
          <w:spacing w:val="-8"/>
          <w:szCs w:val="24"/>
          <w:highlight w:val="none"/>
        </w:rPr>
        <w:t>．备查要求</w:t>
      </w:r>
      <w:r>
        <w:rPr>
          <w:color w:val="auto"/>
          <w:highlight w:val="none"/>
        </w:rPr>
        <w:tab/>
      </w:r>
      <w:r>
        <w:rPr>
          <w:color w:val="auto"/>
          <w:highlight w:val="none"/>
        </w:rPr>
        <w:fldChar w:fldCharType="begin"/>
      </w:r>
      <w:r>
        <w:rPr>
          <w:color w:val="auto"/>
          <w:highlight w:val="none"/>
        </w:rPr>
        <w:instrText xml:space="preserve"> PAGEREF _Toc18496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eastAsia="宋体" w:cs="宋体"/>
          <w:color w:val="auto"/>
          <w:szCs w:val="24"/>
          <w:highlight w:val="none"/>
        </w:rPr>
        <w:fldChar w:fldCharType="end"/>
      </w:r>
    </w:p>
    <w:p w14:paraId="141340BF">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_Toc23370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5"/>
          <w:szCs w:val="24"/>
          <w:highlight w:val="none"/>
        </w:rPr>
        <w:t>第五章</w:t>
      </w:r>
      <w:r>
        <w:rPr>
          <w:rFonts w:hint="eastAsia" w:ascii="宋体" w:hAnsi="宋体" w:eastAsia="宋体" w:cs="宋体"/>
          <w:color w:val="auto"/>
          <w:spacing w:val="33"/>
          <w:szCs w:val="24"/>
          <w:highlight w:val="none"/>
        </w:rPr>
        <w:t xml:space="preserve"> </w:t>
      </w:r>
      <w:r>
        <w:rPr>
          <w:rFonts w:hint="eastAsia" w:ascii="宋体" w:hAnsi="宋体" w:eastAsia="宋体" w:cs="宋体"/>
          <w:bCs/>
          <w:color w:val="auto"/>
          <w:spacing w:val="-5"/>
          <w:szCs w:val="24"/>
          <w:highlight w:val="none"/>
        </w:rPr>
        <w:t>图纸和招标工程量清单</w:t>
      </w:r>
      <w:r>
        <w:rPr>
          <w:color w:val="auto"/>
          <w:highlight w:val="none"/>
        </w:rPr>
        <w:tab/>
      </w:r>
      <w:r>
        <w:rPr>
          <w:color w:val="auto"/>
          <w:highlight w:val="none"/>
        </w:rPr>
        <w:fldChar w:fldCharType="begin"/>
      </w:r>
      <w:r>
        <w:rPr>
          <w:color w:val="auto"/>
          <w:highlight w:val="none"/>
        </w:rPr>
        <w:instrText xml:space="preserve"> PAGEREF _Toc23370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24"/>
          <w:highlight w:val="none"/>
        </w:rPr>
        <w:fldChar w:fldCharType="end"/>
      </w:r>
    </w:p>
    <w:p w14:paraId="5E3F194A">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_Toc30394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14"/>
          <w:szCs w:val="24"/>
          <w:highlight w:val="none"/>
        </w:rPr>
        <w:t>1</w:t>
      </w:r>
      <w:r>
        <w:rPr>
          <w:rFonts w:hint="eastAsia" w:ascii="宋体" w:hAnsi="宋体" w:eastAsia="宋体" w:cs="宋体"/>
          <w:bCs/>
          <w:color w:val="auto"/>
          <w:spacing w:val="-27"/>
          <w:szCs w:val="24"/>
          <w:highlight w:val="none"/>
        </w:rPr>
        <w:t xml:space="preserve"> </w:t>
      </w:r>
      <w:r>
        <w:rPr>
          <w:rFonts w:hint="eastAsia" w:ascii="宋体" w:hAnsi="宋体" w:eastAsia="宋体" w:cs="宋体"/>
          <w:bCs/>
          <w:color w:val="auto"/>
          <w:spacing w:val="-14"/>
          <w:szCs w:val="24"/>
          <w:highlight w:val="none"/>
        </w:rPr>
        <w:t>．图纸</w:t>
      </w:r>
      <w:r>
        <w:rPr>
          <w:color w:val="auto"/>
          <w:highlight w:val="none"/>
        </w:rPr>
        <w:tab/>
      </w:r>
      <w:r>
        <w:rPr>
          <w:color w:val="auto"/>
          <w:highlight w:val="none"/>
        </w:rPr>
        <w:fldChar w:fldCharType="begin"/>
      </w:r>
      <w:r>
        <w:rPr>
          <w:color w:val="auto"/>
          <w:highlight w:val="none"/>
        </w:rPr>
        <w:instrText xml:space="preserve"> PAGEREF _Toc30394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24"/>
          <w:highlight w:val="none"/>
        </w:rPr>
        <w:fldChar w:fldCharType="end"/>
      </w:r>
    </w:p>
    <w:p w14:paraId="30EB08B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_Toc14897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6"/>
          <w:szCs w:val="24"/>
          <w:highlight w:val="none"/>
        </w:rPr>
        <w:t>2</w:t>
      </w:r>
      <w:r>
        <w:rPr>
          <w:rFonts w:hint="eastAsia" w:ascii="宋体" w:hAnsi="宋体" w:eastAsia="宋体" w:cs="宋体"/>
          <w:bCs/>
          <w:color w:val="auto"/>
          <w:spacing w:val="-26"/>
          <w:szCs w:val="24"/>
          <w:highlight w:val="none"/>
        </w:rPr>
        <w:t xml:space="preserve"> </w:t>
      </w:r>
      <w:r>
        <w:rPr>
          <w:rFonts w:hint="eastAsia" w:ascii="宋体" w:hAnsi="宋体" w:eastAsia="宋体" w:cs="宋体"/>
          <w:bCs/>
          <w:color w:val="auto"/>
          <w:spacing w:val="-6"/>
          <w:szCs w:val="24"/>
          <w:highlight w:val="none"/>
        </w:rPr>
        <w:t>．招标工程量清单</w:t>
      </w:r>
      <w:r>
        <w:rPr>
          <w:color w:val="auto"/>
          <w:highlight w:val="none"/>
        </w:rPr>
        <w:tab/>
      </w:r>
      <w:r>
        <w:rPr>
          <w:color w:val="auto"/>
          <w:highlight w:val="none"/>
        </w:rPr>
        <w:fldChar w:fldCharType="begin"/>
      </w:r>
      <w:r>
        <w:rPr>
          <w:color w:val="auto"/>
          <w:highlight w:val="none"/>
        </w:rPr>
        <w:instrText xml:space="preserve"> PAGEREF _Toc14897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eastAsia="宋体" w:cs="宋体"/>
          <w:color w:val="auto"/>
          <w:szCs w:val="24"/>
          <w:highlight w:val="none"/>
        </w:rPr>
        <w:fldChar w:fldCharType="end"/>
      </w:r>
    </w:p>
    <w:p w14:paraId="08148186">
      <w:pPr>
        <w:pStyle w:val="9"/>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_Toc13354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第六章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投标文件格式</w:t>
      </w:r>
      <w:r>
        <w:rPr>
          <w:color w:val="auto"/>
          <w:highlight w:val="none"/>
        </w:rPr>
        <w:tab/>
      </w:r>
      <w:r>
        <w:rPr>
          <w:color w:val="auto"/>
          <w:highlight w:val="none"/>
        </w:rPr>
        <w:fldChar w:fldCharType="begin"/>
      </w:r>
      <w:r>
        <w:rPr>
          <w:color w:val="auto"/>
          <w:highlight w:val="none"/>
        </w:rPr>
        <w:instrText xml:space="preserve"> PAGEREF _Toc13354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zCs w:val="24"/>
          <w:highlight w:val="none"/>
        </w:rPr>
        <w:fldChar w:fldCharType="end"/>
      </w:r>
    </w:p>
    <w:p w14:paraId="0E261B2D">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_Toc10257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格式一</w:t>
      </w:r>
      <w:r>
        <w:rPr>
          <w:rFonts w:hint="eastAsia" w:ascii="宋体" w:hAnsi="宋体" w:eastAsia="宋体" w:cs="宋体"/>
          <w:color w:val="auto"/>
          <w:spacing w:val="-4"/>
          <w:szCs w:val="24"/>
          <w:highlight w:val="none"/>
        </w:rPr>
        <w:t xml:space="preserve"> </w:t>
      </w:r>
      <w:r>
        <w:rPr>
          <w:rFonts w:hint="eastAsia" w:ascii="宋体" w:hAnsi="宋体" w:eastAsia="宋体" w:cs="宋体"/>
          <w:bCs/>
          <w:color w:val="auto"/>
          <w:spacing w:val="-4"/>
          <w:szCs w:val="24"/>
          <w:highlight w:val="none"/>
        </w:rPr>
        <w:t>封面</w:t>
      </w:r>
      <w:r>
        <w:rPr>
          <w:color w:val="auto"/>
          <w:highlight w:val="none"/>
        </w:rPr>
        <w:tab/>
      </w:r>
      <w:r>
        <w:rPr>
          <w:color w:val="auto"/>
          <w:highlight w:val="none"/>
        </w:rPr>
        <w:fldChar w:fldCharType="begin"/>
      </w:r>
      <w:r>
        <w:rPr>
          <w:color w:val="auto"/>
          <w:highlight w:val="none"/>
        </w:rPr>
        <w:instrText xml:space="preserve"> PAGEREF _Toc10257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zCs w:val="24"/>
          <w:highlight w:val="none"/>
        </w:rPr>
        <w:fldChar w:fldCharType="end"/>
      </w:r>
    </w:p>
    <w:p w14:paraId="7C403E3A">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_Toc23059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格式二 投标函</w:t>
      </w:r>
      <w:r>
        <w:rPr>
          <w:color w:val="auto"/>
          <w:highlight w:val="none"/>
        </w:rPr>
        <w:tab/>
      </w:r>
      <w:r>
        <w:rPr>
          <w:color w:val="auto"/>
          <w:highlight w:val="none"/>
        </w:rPr>
        <w:fldChar w:fldCharType="begin"/>
      </w:r>
      <w:r>
        <w:rPr>
          <w:color w:val="auto"/>
          <w:highlight w:val="none"/>
        </w:rPr>
        <w:instrText xml:space="preserve"> PAGEREF _Toc23059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4"/>
          <w:highlight w:val="none"/>
        </w:rPr>
        <w:fldChar w:fldCharType="end"/>
      </w:r>
    </w:p>
    <w:p w14:paraId="35AA36C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_Toc16728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_Toc16728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szCs w:val="24"/>
          <w:highlight w:val="none"/>
        </w:rPr>
        <w:fldChar w:fldCharType="end"/>
      </w:r>
    </w:p>
    <w:p w14:paraId="406260D5">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_Toc24663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_Toc24663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eastAsia="宋体" w:cs="宋体"/>
          <w:color w:val="auto"/>
          <w:szCs w:val="24"/>
          <w:highlight w:val="none"/>
        </w:rPr>
        <w:fldChar w:fldCharType="end"/>
      </w:r>
    </w:p>
    <w:p w14:paraId="31600EF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_Toc24290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_Toc24290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eastAsia="宋体" w:cs="宋体"/>
          <w:color w:val="auto"/>
          <w:szCs w:val="24"/>
          <w:highlight w:val="none"/>
        </w:rPr>
        <w:fldChar w:fldCharType="end"/>
      </w:r>
    </w:p>
    <w:p w14:paraId="33D875A3">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_Toc733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_Toc733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eastAsia="宋体" w:cs="宋体"/>
          <w:color w:val="auto"/>
          <w:szCs w:val="24"/>
          <w:highlight w:val="none"/>
        </w:rPr>
        <w:fldChar w:fldCharType="end"/>
      </w:r>
    </w:p>
    <w:p w14:paraId="6A3E57EB">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_Toc24967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_Toc24967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eastAsia="宋体" w:cs="宋体"/>
          <w:color w:val="auto"/>
          <w:szCs w:val="24"/>
          <w:highlight w:val="none"/>
        </w:rPr>
        <w:fldChar w:fldCharType="end"/>
      </w:r>
    </w:p>
    <w:p w14:paraId="20B6CDCC">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_Toc10594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_Toc10594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color w:val="auto"/>
          <w:szCs w:val="24"/>
          <w:highlight w:val="none"/>
        </w:rPr>
        <w:fldChar w:fldCharType="end"/>
      </w:r>
    </w:p>
    <w:p w14:paraId="43ED8C3D">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_Toc6967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_Toc6967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zCs w:val="24"/>
          <w:highlight w:val="none"/>
        </w:rPr>
        <w:fldChar w:fldCharType="end"/>
      </w:r>
    </w:p>
    <w:p w14:paraId="04D58681">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_Toc19125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_Toc19125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color w:val="auto"/>
          <w:szCs w:val="24"/>
          <w:highlight w:val="none"/>
        </w:rPr>
        <w:fldChar w:fldCharType="end"/>
      </w:r>
    </w:p>
    <w:p w14:paraId="7C7D7D28">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_Toc18872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格式十一 项目管理机构组成表</w:t>
      </w:r>
      <w:r>
        <w:rPr>
          <w:color w:val="auto"/>
          <w:highlight w:val="none"/>
        </w:rPr>
        <w:tab/>
      </w:r>
      <w:r>
        <w:rPr>
          <w:color w:val="auto"/>
          <w:highlight w:val="none"/>
        </w:rPr>
        <w:fldChar w:fldCharType="begin"/>
      </w:r>
      <w:r>
        <w:rPr>
          <w:color w:val="auto"/>
          <w:highlight w:val="none"/>
        </w:rPr>
        <w:instrText xml:space="preserve"> PAGEREF _Toc18872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szCs w:val="24"/>
          <w:highlight w:val="none"/>
        </w:rPr>
        <w:fldChar w:fldCharType="end"/>
      </w:r>
    </w:p>
    <w:p w14:paraId="7D7065D2">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_Toc3823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格式十二 建造师查询页（有效期+建造师签字）</w:t>
      </w:r>
      <w:r>
        <w:rPr>
          <w:color w:val="auto"/>
          <w:highlight w:val="none"/>
        </w:rPr>
        <w:tab/>
      </w:r>
      <w:r>
        <w:rPr>
          <w:color w:val="auto"/>
          <w:highlight w:val="none"/>
        </w:rPr>
        <w:fldChar w:fldCharType="begin"/>
      </w:r>
      <w:r>
        <w:rPr>
          <w:color w:val="auto"/>
          <w:highlight w:val="none"/>
        </w:rPr>
        <w:instrText xml:space="preserve"> PAGEREF _Toc3823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24"/>
          <w:highlight w:val="none"/>
        </w:rPr>
        <w:fldChar w:fldCharType="end"/>
      </w:r>
    </w:p>
    <w:p w14:paraId="43BF00B7">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_Toc30843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格式十三：</w:t>
      </w:r>
      <w:r>
        <w:rPr>
          <w:rFonts w:hint="eastAsia" w:ascii="宋体" w:hAnsi="宋体" w:eastAsia="宋体" w:cs="宋体"/>
          <w:bCs/>
          <w:color w:val="auto"/>
          <w:spacing w:val="7"/>
          <w:szCs w:val="22"/>
          <w:highlight w:val="none"/>
        </w:rPr>
        <w:t>危险性较大的分部分项工程清单及超过一定规模的危险性较大的</w:t>
      </w:r>
      <w:r>
        <w:rPr>
          <w:rFonts w:hint="eastAsia" w:ascii="宋体" w:hAnsi="宋体" w:eastAsia="宋体" w:cs="宋体"/>
          <w:bCs/>
          <w:color w:val="auto"/>
          <w:spacing w:val="5"/>
          <w:szCs w:val="22"/>
          <w:highlight w:val="none"/>
        </w:rPr>
        <w:t>分部分项工程清单</w:t>
      </w:r>
      <w:r>
        <w:rPr>
          <w:color w:val="auto"/>
          <w:highlight w:val="none"/>
        </w:rPr>
        <w:tab/>
      </w:r>
      <w:r>
        <w:rPr>
          <w:color w:val="auto"/>
          <w:highlight w:val="none"/>
        </w:rPr>
        <w:fldChar w:fldCharType="begin"/>
      </w:r>
      <w:r>
        <w:rPr>
          <w:color w:val="auto"/>
          <w:highlight w:val="none"/>
        </w:rPr>
        <w:instrText xml:space="preserve"> PAGEREF _Toc30843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24"/>
          <w:highlight w:val="none"/>
        </w:rPr>
        <w:fldChar w:fldCharType="end"/>
      </w:r>
    </w:p>
    <w:p w14:paraId="01C98419">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格式十四</w:t>
      </w:r>
      <w:r>
        <w:rPr>
          <w:rFonts w:hint="eastAsia" w:ascii="宋体" w:hAnsi="宋体" w:eastAsia="宋体" w:cs="宋体"/>
          <w:bCs/>
          <w:color w:val="auto"/>
          <w:spacing w:val="-4"/>
          <w:szCs w:val="24"/>
          <w:highlight w:val="none"/>
          <w:lang w:val="en-US" w:eastAsia="zh-CN"/>
        </w:rPr>
        <w:t xml:space="preserve">  </w:t>
      </w:r>
      <w:r>
        <w:rPr>
          <w:rFonts w:hint="eastAsia" w:ascii="宋体" w:hAnsi="宋体" w:eastAsia="宋体" w:cs="宋体"/>
          <w:bCs/>
          <w:color w:val="auto"/>
          <w:spacing w:val="4"/>
          <w:position w:val="3"/>
          <w:szCs w:val="21"/>
          <w:highlight w:val="none"/>
        </w:rPr>
        <w:t>投标保证金信用承诺函</w:t>
      </w:r>
      <w:r>
        <w:rPr>
          <w:color w:val="auto"/>
          <w:highlight w:val="none"/>
        </w:rPr>
        <w:tab/>
      </w:r>
      <w:r>
        <w:rPr>
          <w:color w:val="auto"/>
          <w:highlight w:val="none"/>
        </w:rPr>
        <w:fldChar w:fldCharType="begin"/>
      </w:r>
      <w:r>
        <w:rPr>
          <w:color w:val="auto"/>
          <w:highlight w:val="none"/>
        </w:rPr>
        <w:instrText xml:space="preserve"> PAGEREF _Toc2618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24"/>
          <w:highlight w:val="none"/>
        </w:rPr>
        <w:fldChar w:fldCharType="end"/>
      </w:r>
    </w:p>
    <w:p w14:paraId="138291FD">
      <w:pPr>
        <w:pStyle w:val="6"/>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_Toc22936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4"/>
          <w:szCs w:val="24"/>
          <w:highlight w:val="none"/>
        </w:rPr>
        <w:t>格式十</w:t>
      </w:r>
      <w:r>
        <w:rPr>
          <w:rFonts w:hint="eastAsia" w:ascii="宋体" w:hAnsi="宋体" w:eastAsia="宋体" w:cs="宋体"/>
          <w:bCs/>
          <w:color w:val="auto"/>
          <w:spacing w:val="-4"/>
          <w:szCs w:val="24"/>
          <w:highlight w:val="none"/>
          <w:lang w:eastAsia="zh-CN"/>
        </w:rPr>
        <w:t>五</w:t>
      </w:r>
      <w:r>
        <w:rPr>
          <w:rFonts w:hint="eastAsia" w:ascii="宋体" w:hAnsi="宋体" w:eastAsia="宋体" w:cs="宋体"/>
          <w:bCs/>
          <w:color w:val="auto"/>
          <w:spacing w:val="-4"/>
          <w:szCs w:val="24"/>
          <w:highlight w:val="none"/>
        </w:rPr>
        <w:t xml:space="preserve">  原件一览表</w:t>
      </w:r>
      <w:r>
        <w:rPr>
          <w:color w:val="auto"/>
          <w:highlight w:val="none"/>
        </w:rPr>
        <w:tab/>
      </w:r>
      <w:r>
        <w:rPr>
          <w:color w:val="auto"/>
          <w:highlight w:val="none"/>
        </w:rPr>
        <w:fldChar w:fldCharType="begin"/>
      </w:r>
      <w:r>
        <w:rPr>
          <w:color w:val="auto"/>
          <w:highlight w:val="none"/>
        </w:rPr>
        <w:instrText xml:space="preserve"> PAGEREF _Toc22936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24"/>
          <w:highlight w:val="none"/>
        </w:rPr>
        <w:fldChar w:fldCharType="end"/>
      </w:r>
    </w:p>
    <w:p w14:paraId="1C204F43">
      <w:pPr>
        <w:pStyle w:val="10"/>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_Toc28712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pacing w:val="-3"/>
          <w:szCs w:val="24"/>
          <w:highlight w:val="none"/>
        </w:rPr>
        <w:t>第七章</w:t>
      </w:r>
      <w:r>
        <w:rPr>
          <w:rFonts w:hint="eastAsia" w:ascii="宋体" w:hAnsi="宋体" w:eastAsia="宋体" w:cs="宋体"/>
          <w:color w:val="auto"/>
          <w:spacing w:val="-3"/>
          <w:szCs w:val="24"/>
          <w:highlight w:val="none"/>
        </w:rPr>
        <w:t xml:space="preserve"> </w:t>
      </w:r>
      <w:r>
        <w:rPr>
          <w:rFonts w:hint="eastAsia" w:ascii="宋体" w:hAnsi="宋体" w:eastAsia="宋体" w:cs="宋体"/>
          <w:bCs/>
          <w:color w:val="auto"/>
          <w:spacing w:val="-3"/>
          <w:szCs w:val="24"/>
          <w:highlight w:val="none"/>
        </w:rPr>
        <w:t>建设工程施工合同</w:t>
      </w:r>
      <w:r>
        <w:rPr>
          <w:color w:val="auto"/>
          <w:highlight w:val="none"/>
        </w:rPr>
        <w:tab/>
      </w:r>
      <w:r>
        <w:rPr>
          <w:color w:val="auto"/>
          <w:highlight w:val="none"/>
        </w:rPr>
        <w:fldChar w:fldCharType="begin"/>
      </w:r>
      <w:r>
        <w:rPr>
          <w:color w:val="auto"/>
          <w:highlight w:val="none"/>
        </w:rPr>
        <w:instrText xml:space="preserve"> PAGEREF _Toc28712 \h </w:instrText>
      </w:r>
      <w:r>
        <w:rPr>
          <w:color w:val="auto"/>
          <w:highlight w:val="none"/>
        </w:rPr>
        <w:fldChar w:fldCharType="separate"/>
      </w:r>
      <w:r>
        <w:rPr>
          <w:color w:val="auto"/>
          <w:highlight w:val="none"/>
        </w:rPr>
        <w:t>81</w:t>
      </w:r>
      <w:r>
        <w:rPr>
          <w:color w:val="auto"/>
          <w:highlight w:val="none"/>
        </w:rPr>
        <w:fldChar w:fldCharType="end"/>
      </w:r>
      <w:r>
        <w:rPr>
          <w:rFonts w:hint="eastAsia" w:ascii="宋体" w:hAnsi="宋体" w:eastAsia="宋体" w:cs="宋体"/>
          <w:color w:val="auto"/>
          <w:szCs w:val="24"/>
          <w:highlight w:val="none"/>
        </w:rPr>
        <w:fldChar w:fldCharType="end"/>
      </w:r>
    </w:p>
    <w:p w14:paraId="447E5912">
      <w:pPr>
        <w:spacing w:line="220" w:lineRule="auto"/>
        <w:jc w:val="center"/>
        <w:rPr>
          <w:rFonts w:hint="eastAsia" w:ascii="宋体" w:hAnsi="宋体" w:eastAsia="宋体" w:cs="宋体"/>
          <w:color w:val="auto"/>
          <w:sz w:val="24"/>
          <w:szCs w:val="24"/>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Cs w:val="24"/>
          <w:highlight w:val="none"/>
        </w:rPr>
        <w:fldChar w:fldCharType="end"/>
      </w:r>
    </w:p>
    <w:p w14:paraId="41D097B4">
      <w:pPr>
        <w:pStyle w:val="5"/>
        <w:spacing w:line="272" w:lineRule="auto"/>
        <w:rPr>
          <w:rFonts w:hint="eastAsia" w:ascii="宋体" w:hAnsi="宋体" w:eastAsia="宋体" w:cs="宋体"/>
          <w:color w:val="auto"/>
          <w:highlight w:val="none"/>
        </w:rPr>
      </w:pPr>
    </w:p>
    <w:p w14:paraId="28EA66FD">
      <w:pP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2804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358EF400">
      <w:pP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2346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6D2AD94E">
      <w:pPr>
        <w:spacing w:before="25"/>
        <w:rPr>
          <w:rFonts w:hint="eastAsia" w:ascii="宋体" w:hAnsi="宋体" w:eastAsia="宋体" w:cs="宋体"/>
          <w:color w:val="auto"/>
          <w:highlight w:val="none"/>
        </w:rPr>
      </w:pPr>
    </w:p>
    <w:tbl>
      <w:tblPr>
        <w:tblStyle w:val="14"/>
        <w:tblW w:w="100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75"/>
      </w:tblGrid>
      <w:tr w14:paraId="27C2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582" w:type="dxa"/>
            <w:vAlign w:val="top"/>
          </w:tcPr>
          <w:p w14:paraId="105875C1">
            <w:pPr>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860" w:type="dxa"/>
            <w:vAlign w:val="center"/>
          </w:tcPr>
          <w:p w14:paraId="1837991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575" w:type="dxa"/>
            <w:vAlign w:val="center"/>
          </w:tcPr>
          <w:p w14:paraId="4A27180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4FD7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28B9B69F">
            <w:pPr>
              <w:spacing w:before="223" w:line="195" w:lineRule="auto"/>
              <w:jc w:val="center"/>
              <w:rPr>
                <w:rFonts w:hint="eastAsia" w:asciiTheme="minorEastAsia" w:hAnsiTheme="minorEastAsia" w:eastAsiaTheme="minorEastAsia" w:cstheme="minorEastAsia"/>
                <w:color w:val="auto"/>
                <w:sz w:val="21"/>
                <w:szCs w:val="21"/>
                <w:highlight w:val="none"/>
              </w:rPr>
            </w:pPr>
            <w:bookmarkStart w:id="4" w:name="OLE_LINK2" w:colFirst="2" w:colLast="2"/>
            <w:r>
              <w:rPr>
                <w:rFonts w:hint="eastAsia" w:asciiTheme="minorEastAsia" w:hAnsiTheme="minorEastAsia" w:eastAsiaTheme="minorEastAsia" w:cstheme="minorEastAsia"/>
                <w:color w:val="auto"/>
                <w:sz w:val="21"/>
                <w:szCs w:val="21"/>
                <w:highlight w:val="none"/>
              </w:rPr>
              <w:t>1</w:t>
            </w:r>
          </w:p>
        </w:tc>
        <w:tc>
          <w:tcPr>
            <w:tcW w:w="1860" w:type="dxa"/>
            <w:vAlign w:val="center"/>
          </w:tcPr>
          <w:p w14:paraId="5AB8226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575" w:type="dxa"/>
            <w:vAlign w:val="center"/>
          </w:tcPr>
          <w:p w14:paraId="58771AD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仁化产业转移工业园区基础建设（二期）-韶关仁化产业园区环保整治提升工程(一期、二期)施工</w:t>
            </w:r>
          </w:p>
        </w:tc>
      </w:tr>
      <w:tr w14:paraId="577B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29F62559">
            <w:pPr>
              <w:spacing w:before="22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60" w:type="dxa"/>
            <w:vAlign w:val="center"/>
          </w:tcPr>
          <w:p w14:paraId="226E5F3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575" w:type="dxa"/>
            <w:vAlign w:val="center"/>
          </w:tcPr>
          <w:p w14:paraId="57C5741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仁化县丹霞旅游经济开发试验区管理委员会</w:t>
            </w:r>
          </w:p>
        </w:tc>
      </w:tr>
      <w:tr w14:paraId="4C7D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67DE2E6C">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60" w:type="dxa"/>
            <w:vAlign w:val="center"/>
          </w:tcPr>
          <w:p w14:paraId="6DFB780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575" w:type="dxa"/>
            <w:vAlign w:val="center"/>
          </w:tcPr>
          <w:p w14:paraId="58CC2E4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仁化县发展改革和政务数据局</w:t>
            </w:r>
          </w:p>
          <w:p w14:paraId="41CDF98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仁发改和政数投审【2025】98号、仁发改和政数投审【2025】101号</w:t>
            </w:r>
          </w:p>
        </w:tc>
      </w:tr>
      <w:tr w14:paraId="0A15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5A43EC11">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w:t>
            </w:r>
          </w:p>
        </w:tc>
        <w:tc>
          <w:tcPr>
            <w:tcW w:w="1860" w:type="dxa"/>
            <w:vAlign w:val="center"/>
          </w:tcPr>
          <w:p w14:paraId="34703EF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575" w:type="dxa"/>
            <w:tcMar>
              <w:top w:w="0" w:type="dxa"/>
              <w:left w:w="0" w:type="dxa"/>
              <w:bottom w:w="0" w:type="dxa"/>
              <w:right w:w="0" w:type="dxa"/>
            </w:tcMar>
            <w:vAlign w:val="center"/>
          </w:tcPr>
          <w:p w14:paraId="3C1B876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韶关仁化产业园区</w:t>
            </w:r>
          </w:p>
        </w:tc>
      </w:tr>
      <w:tr w14:paraId="3F27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6ED1FBEA">
            <w:pPr>
              <w:spacing w:before="226"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60" w:type="dxa"/>
            <w:vAlign w:val="center"/>
          </w:tcPr>
          <w:p w14:paraId="277936F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575" w:type="dxa"/>
            <w:vAlign w:val="center"/>
          </w:tcPr>
          <w:p w14:paraId="21B9D0F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2208-440224-04-01-823973</w:t>
            </w:r>
          </w:p>
        </w:tc>
      </w:tr>
      <w:tr w14:paraId="2CA7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78AC79CB">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60" w:type="dxa"/>
            <w:vAlign w:val="center"/>
          </w:tcPr>
          <w:p w14:paraId="092C0CA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575" w:type="dxa"/>
            <w:vAlign w:val="center"/>
          </w:tcPr>
          <w:p w14:paraId="7B42BFC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上级资金和县级财政资金安排解决，100%</w:t>
            </w:r>
          </w:p>
        </w:tc>
      </w:tr>
      <w:tr w14:paraId="79D0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82" w:type="dxa"/>
            <w:vAlign w:val="center"/>
          </w:tcPr>
          <w:p w14:paraId="706205A1">
            <w:pPr>
              <w:spacing w:before="228"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60" w:type="dxa"/>
            <w:vAlign w:val="center"/>
          </w:tcPr>
          <w:p w14:paraId="1C31E54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575" w:type="dxa"/>
            <w:vAlign w:val="center"/>
          </w:tcPr>
          <w:p w14:paraId="2235446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仁化县丹霞旅游经济开发试验区管理委员会</w:t>
            </w:r>
          </w:p>
        </w:tc>
      </w:tr>
      <w:tr w14:paraId="0C58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82" w:type="dxa"/>
            <w:vAlign w:val="center"/>
          </w:tcPr>
          <w:p w14:paraId="4F3D1D09">
            <w:pPr>
              <w:spacing w:before="224"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60" w:type="dxa"/>
            <w:vAlign w:val="center"/>
          </w:tcPr>
          <w:p w14:paraId="1481B47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575" w:type="dxa"/>
            <w:vAlign w:val="center"/>
          </w:tcPr>
          <w:p w14:paraId="036A6EF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广东合正项目管理有限公司</w:t>
            </w:r>
          </w:p>
        </w:tc>
      </w:tr>
      <w:tr w14:paraId="0271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5C39548D">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860" w:type="dxa"/>
            <w:vAlign w:val="center"/>
          </w:tcPr>
          <w:p w14:paraId="7D2B52F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575" w:type="dxa"/>
            <w:vAlign w:val="center"/>
          </w:tcPr>
          <w:p w14:paraId="36B184C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广东省建筑设计研究院集团股份有限公司</w:t>
            </w:r>
          </w:p>
        </w:tc>
      </w:tr>
      <w:bookmarkEnd w:id="4"/>
      <w:tr w14:paraId="28F5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40EC4D65">
            <w:pPr>
              <w:spacing w:before="24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1860" w:type="dxa"/>
            <w:vAlign w:val="center"/>
          </w:tcPr>
          <w:p w14:paraId="75D78CC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575" w:type="dxa"/>
            <w:vAlign w:val="center"/>
          </w:tcPr>
          <w:p w14:paraId="5C442CD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1110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vAlign w:val="center"/>
          </w:tcPr>
          <w:p w14:paraId="06881355">
            <w:pPr>
              <w:spacing w:before="24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1860" w:type="dxa"/>
            <w:vAlign w:val="center"/>
          </w:tcPr>
          <w:p w14:paraId="3328F3F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575" w:type="dxa"/>
            <w:vAlign w:val="center"/>
          </w:tcPr>
          <w:p w14:paraId="5C89B6E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3F0A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AA840D5">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rPr>
              <w:t>2</w:t>
            </w:r>
          </w:p>
        </w:tc>
        <w:tc>
          <w:tcPr>
            <w:tcW w:w="1860" w:type="dxa"/>
            <w:vAlign w:val="center"/>
          </w:tcPr>
          <w:p w14:paraId="2E67563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575" w:type="dxa"/>
            <w:vAlign w:val="center"/>
          </w:tcPr>
          <w:p w14:paraId="74DF651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654CD34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w:t>
            </w:r>
            <w:r>
              <w:rPr>
                <w:rFonts w:hint="eastAsia" w:asciiTheme="minorEastAsia" w:hAnsiTheme="minorEastAsia" w:eastAsiaTheme="minorEastAsia" w:cstheme="minorEastAsia"/>
                <w:snapToGrid w:val="0"/>
                <w:color w:val="auto"/>
                <w:kern w:val="0"/>
                <w:sz w:val="21"/>
                <w:szCs w:val="21"/>
                <w:highlight w:val="none"/>
                <w:u w:val="single"/>
                <w:lang w:val="en-US" w:eastAsia="zh-CN"/>
              </w:rPr>
              <w:t>一期的主要建设内容为：</w:t>
            </w:r>
            <w:r>
              <w:rPr>
                <w:rFonts w:hint="eastAsia" w:asciiTheme="minorEastAsia" w:hAnsiTheme="minorEastAsia" w:eastAsiaTheme="minorEastAsia" w:cstheme="minorEastAsia"/>
                <w:snapToGrid w:val="0"/>
                <w:color w:val="auto"/>
                <w:kern w:val="0"/>
                <w:sz w:val="21"/>
                <w:szCs w:val="21"/>
                <w:highlight w:val="none"/>
                <w:u w:val="single"/>
                <w:lang w:eastAsia="zh-CN"/>
              </w:rPr>
              <w:t>新建污水管</w:t>
            </w:r>
            <w:r>
              <w:rPr>
                <w:rFonts w:hint="eastAsia" w:asciiTheme="minorEastAsia" w:hAnsiTheme="minorEastAsia" w:eastAsiaTheme="minorEastAsia" w:cstheme="minorEastAsia"/>
                <w:snapToGrid w:val="0"/>
                <w:color w:val="auto"/>
                <w:kern w:val="0"/>
                <w:sz w:val="21"/>
                <w:szCs w:val="21"/>
                <w:highlight w:val="none"/>
                <w:u w:val="single"/>
                <w:lang w:val="en-US" w:eastAsia="zh-CN"/>
              </w:rPr>
              <w:t>道5.455</w:t>
            </w:r>
            <w:r>
              <w:rPr>
                <w:rFonts w:hint="eastAsia" w:asciiTheme="minorEastAsia" w:hAnsiTheme="minorEastAsia" w:eastAsiaTheme="minorEastAsia" w:cstheme="minorEastAsia"/>
                <w:snapToGrid w:val="0"/>
                <w:color w:val="auto"/>
                <w:kern w:val="0"/>
                <w:sz w:val="21"/>
                <w:szCs w:val="21"/>
                <w:highlight w:val="none"/>
                <w:u w:val="single"/>
                <w:lang w:eastAsia="zh-CN"/>
              </w:rPr>
              <w:t>km，新建事故应急管</w:t>
            </w:r>
            <w:r>
              <w:rPr>
                <w:rFonts w:hint="eastAsia" w:asciiTheme="minorEastAsia" w:hAnsiTheme="minorEastAsia" w:eastAsiaTheme="minorEastAsia" w:cstheme="minorEastAsia"/>
                <w:snapToGrid w:val="0"/>
                <w:color w:val="auto"/>
                <w:kern w:val="0"/>
                <w:sz w:val="21"/>
                <w:szCs w:val="21"/>
                <w:highlight w:val="none"/>
                <w:u w:val="single"/>
                <w:lang w:val="en-US" w:eastAsia="zh-CN"/>
              </w:rPr>
              <w:t>道5.595</w:t>
            </w:r>
            <w:r>
              <w:rPr>
                <w:rFonts w:hint="eastAsia" w:asciiTheme="minorEastAsia" w:hAnsiTheme="minorEastAsia" w:eastAsiaTheme="minorEastAsia" w:cstheme="minorEastAsia"/>
                <w:snapToGrid w:val="0"/>
                <w:color w:val="auto"/>
                <w:kern w:val="0"/>
                <w:sz w:val="21"/>
                <w:szCs w:val="21"/>
                <w:highlight w:val="none"/>
                <w:u w:val="single"/>
                <w:lang w:eastAsia="zh-CN"/>
              </w:rPr>
              <w:t>km，新建</w:t>
            </w:r>
            <w:r>
              <w:rPr>
                <w:rFonts w:hint="eastAsia" w:asciiTheme="minorEastAsia" w:hAnsiTheme="minorEastAsia" w:eastAsiaTheme="minorEastAsia" w:cstheme="minorEastAsia"/>
                <w:snapToGrid w:val="0"/>
                <w:color w:val="auto"/>
                <w:kern w:val="0"/>
                <w:sz w:val="21"/>
                <w:szCs w:val="21"/>
                <w:highlight w:val="none"/>
                <w:u w:val="single"/>
                <w:lang w:val="en-US" w:eastAsia="zh-CN"/>
              </w:rPr>
              <w:t>污水暂存池20座，新建</w:t>
            </w:r>
            <w:r>
              <w:rPr>
                <w:rFonts w:hint="eastAsia" w:asciiTheme="minorEastAsia" w:hAnsiTheme="minorEastAsia" w:eastAsiaTheme="minorEastAsia" w:cstheme="minorEastAsia"/>
                <w:snapToGrid w:val="0"/>
                <w:color w:val="auto"/>
                <w:kern w:val="0"/>
                <w:sz w:val="21"/>
                <w:szCs w:val="21"/>
                <w:highlight w:val="none"/>
                <w:u w:val="single"/>
                <w:lang w:eastAsia="zh-CN"/>
              </w:rPr>
              <w:t>雨水管（</w:t>
            </w:r>
            <w:r>
              <w:rPr>
                <w:rFonts w:hint="eastAsia" w:asciiTheme="minorEastAsia" w:hAnsiTheme="minorEastAsia" w:eastAsiaTheme="minorEastAsia" w:cstheme="minorEastAsia"/>
                <w:snapToGrid w:val="0"/>
                <w:color w:val="auto"/>
                <w:kern w:val="0"/>
                <w:sz w:val="21"/>
                <w:szCs w:val="21"/>
                <w:highlight w:val="none"/>
                <w:u w:val="single"/>
                <w:lang w:val="en-US" w:eastAsia="zh-CN"/>
              </w:rPr>
              <w:t>沟</w:t>
            </w:r>
            <w:r>
              <w:rPr>
                <w:rFonts w:hint="eastAsia" w:asciiTheme="minorEastAsia" w:hAnsiTheme="minorEastAsia" w:eastAsiaTheme="minorEastAsia" w:cstheme="minorEastAsia"/>
                <w:snapToGrid w:val="0"/>
                <w:color w:val="auto"/>
                <w:kern w:val="0"/>
                <w:sz w:val="21"/>
                <w:szCs w:val="21"/>
                <w:highlight w:val="none"/>
                <w:u w:val="single"/>
                <w:lang w:eastAsia="zh-CN"/>
              </w:rPr>
              <w:t>）</w:t>
            </w:r>
            <w:r>
              <w:rPr>
                <w:rFonts w:hint="eastAsia" w:asciiTheme="minorEastAsia" w:hAnsiTheme="minorEastAsia" w:eastAsiaTheme="minorEastAsia" w:cstheme="minorEastAsia"/>
                <w:snapToGrid w:val="0"/>
                <w:color w:val="auto"/>
                <w:kern w:val="0"/>
                <w:sz w:val="21"/>
                <w:szCs w:val="21"/>
                <w:highlight w:val="none"/>
                <w:u w:val="single"/>
                <w:lang w:val="en-US" w:eastAsia="zh-CN"/>
              </w:rPr>
              <w:t>2.701</w:t>
            </w:r>
            <w:r>
              <w:rPr>
                <w:rFonts w:hint="eastAsia" w:asciiTheme="minorEastAsia" w:hAnsiTheme="minorEastAsia" w:eastAsiaTheme="minorEastAsia" w:cstheme="minorEastAsia"/>
                <w:snapToGrid w:val="0"/>
                <w:color w:val="auto"/>
                <w:kern w:val="0"/>
                <w:sz w:val="21"/>
                <w:szCs w:val="21"/>
                <w:highlight w:val="none"/>
                <w:u w:val="single"/>
                <w:lang w:eastAsia="zh-CN"/>
              </w:rPr>
              <w:t>km，</w:t>
            </w:r>
            <w:r>
              <w:rPr>
                <w:rFonts w:hint="eastAsia" w:asciiTheme="minorEastAsia" w:hAnsiTheme="minorEastAsia" w:eastAsiaTheme="minorEastAsia" w:cstheme="minorEastAsia"/>
                <w:snapToGrid w:val="0"/>
                <w:color w:val="auto"/>
                <w:kern w:val="0"/>
                <w:sz w:val="21"/>
                <w:szCs w:val="21"/>
                <w:highlight w:val="none"/>
                <w:u w:val="single"/>
                <w:lang w:val="en-US" w:eastAsia="zh-CN"/>
              </w:rPr>
              <w:t>新建雨水</w:t>
            </w:r>
            <w:r>
              <w:rPr>
                <w:rFonts w:hint="eastAsia" w:asciiTheme="minorEastAsia" w:hAnsiTheme="minorEastAsia" w:eastAsiaTheme="minorEastAsia" w:cstheme="minorEastAsia"/>
                <w:snapToGrid w:val="0"/>
                <w:color w:val="auto"/>
                <w:kern w:val="0"/>
                <w:sz w:val="21"/>
                <w:szCs w:val="21"/>
                <w:highlight w:val="none"/>
                <w:u w:val="single"/>
                <w:lang w:eastAsia="zh-CN"/>
              </w:rPr>
              <w:t>泵站1座，新建</w:t>
            </w:r>
            <w:r>
              <w:rPr>
                <w:rFonts w:hint="eastAsia" w:asciiTheme="minorEastAsia" w:hAnsiTheme="minorEastAsia" w:eastAsiaTheme="minorEastAsia" w:cstheme="minorEastAsia"/>
                <w:snapToGrid w:val="0"/>
                <w:color w:val="auto"/>
                <w:kern w:val="0"/>
                <w:sz w:val="21"/>
                <w:szCs w:val="21"/>
                <w:highlight w:val="none"/>
                <w:u w:val="single"/>
                <w:lang w:val="en-US" w:eastAsia="zh-CN"/>
              </w:rPr>
              <w:t>初期雨水池1座，</w:t>
            </w:r>
            <w:r>
              <w:rPr>
                <w:rFonts w:hint="eastAsia" w:asciiTheme="minorEastAsia" w:hAnsiTheme="minorEastAsia" w:eastAsiaTheme="minorEastAsia" w:cstheme="minorEastAsia"/>
                <w:snapToGrid w:val="0"/>
                <w:color w:val="auto"/>
                <w:kern w:val="0"/>
                <w:sz w:val="21"/>
                <w:szCs w:val="21"/>
                <w:highlight w:val="none"/>
                <w:u w:val="single"/>
                <w:lang w:eastAsia="zh-CN"/>
              </w:rPr>
              <w:t>新</w:t>
            </w:r>
            <w:r>
              <w:rPr>
                <w:rFonts w:hint="eastAsia" w:asciiTheme="minorEastAsia" w:hAnsiTheme="minorEastAsia" w:eastAsiaTheme="minorEastAsia" w:cstheme="minorEastAsia"/>
                <w:snapToGrid w:val="0"/>
                <w:color w:val="auto"/>
                <w:kern w:val="0"/>
                <w:sz w:val="21"/>
                <w:szCs w:val="21"/>
                <w:highlight w:val="none"/>
                <w:u w:val="single"/>
                <w:lang w:val="en-US" w:eastAsia="zh-CN"/>
              </w:rPr>
              <w:t>建园区污水出水蓄水池1座，新建在</w:t>
            </w:r>
            <w:r>
              <w:rPr>
                <w:rFonts w:hint="eastAsia" w:asciiTheme="minorEastAsia" w:hAnsiTheme="minorEastAsia" w:eastAsiaTheme="minorEastAsia" w:cstheme="minorEastAsia"/>
                <w:snapToGrid w:val="0"/>
                <w:color w:val="auto"/>
                <w:kern w:val="0"/>
                <w:sz w:val="21"/>
                <w:szCs w:val="21"/>
                <w:highlight w:val="none"/>
                <w:u w:val="single"/>
                <w:lang w:eastAsia="zh-CN"/>
              </w:rPr>
              <w:t>线监测</w:t>
            </w:r>
            <w:r>
              <w:rPr>
                <w:rFonts w:hint="eastAsia" w:asciiTheme="minorEastAsia" w:hAnsiTheme="minorEastAsia" w:eastAsiaTheme="minorEastAsia" w:cstheme="minorEastAsia"/>
                <w:snapToGrid w:val="0"/>
                <w:color w:val="auto"/>
                <w:kern w:val="0"/>
                <w:sz w:val="21"/>
                <w:szCs w:val="21"/>
                <w:highlight w:val="none"/>
                <w:u w:val="single"/>
                <w:lang w:val="en-US" w:eastAsia="zh-CN"/>
              </w:rPr>
              <w:t>房</w:t>
            </w:r>
            <w:r>
              <w:rPr>
                <w:rFonts w:hint="eastAsia" w:asciiTheme="minorEastAsia" w:hAnsiTheme="minorEastAsia" w:eastAsiaTheme="minorEastAsia" w:cstheme="minorEastAsia"/>
                <w:snapToGrid w:val="0"/>
                <w:color w:val="auto"/>
                <w:kern w:val="0"/>
                <w:sz w:val="21"/>
                <w:szCs w:val="21"/>
                <w:highlight w:val="none"/>
                <w:u w:val="single"/>
                <w:lang w:eastAsia="zh-CN"/>
              </w:rPr>
              <w:t>2</w:t>
            </w:r>
            <w:r>
              <w:rPr>
                <w:rFonts w:hint="eastAsia" w:asciiTheme="minorEastAsia" w:hAnsiTheme="minorEastAsia" w:eastAsiaTheme="minorEastAsia" w:cstheme="minorEastAsia"/>
                <w:snapToGrid w:val="0"/>
                <w:color w:val="auto"/>
                <w:kern w:val="0"/>
                <w:sz w:val="21"/>
                <w:szCs w:val="21"/>
                <w:highlight w:val="none"/>
                <w:u w:val="single"/>
                <w:lang w:val="en-US" w:eastAsia="zh-CN"/>
              </w:rPr>
              <w:t>间等配套设施；二期的主要建设内容为：</w:t>
            </w:r>
            <w:r>
              <w:rPr>
                <w:rFonts w:hint="eastAsia" w:asciiTheme="minorEastAsia" w:hAnsiTheme="minorEastAsia" w:eastAsiaTheme="minorEastAsia" w:cstheme="minorEastAsia"/>
                <w:snapToGrid w:val="0"/>
                <w:color w:val="auto"/>
                <w:kern w:val="0"/>
                <w:sz w:val="21"/>
                <w:szCs w:val="21"/>
                <w:highlight w:val="none"/>
                <w:u w:val="single"/>
                <w:lang w:eastAsia="zh-CN"/>
              </w:rPr>
              <w:t>新建污水管</w:t>
            </w:r>
            <w:r>
              <w:rPr>
                <w:rFonts w:hint="eastAsia" w:asciiTheme="minorEastAsia" w:hAnsiTheme="minorEastAsia" w:eastAsiaTheme="minorEastAsia" w:cstheme="minorEastAsia"/>
                <w:snapToGrid w:val="0"/>
                <w:color w:val="auto"/>
                <w:kern w:val="0"/>
                <w:sz w:val="21"/>
                <w:szCs w:val="21"/>
                <w:highlight w:val="none"/>
                <w:u w:val="single"/>
                <w:lang w:val="en-US" w:eastAsia="zh-CN"/>
              </w:rPr>
              <w:t>道2.818</w:t>
            </w:r>
            <w:r>
              <w:rPr>
                <w:rFonts w:hint="eastAsia" w:asciiTheme="minorEastAsia" w:hAnsiTheme="minorEastAsia" w:eastAsiaTheme="minorEastAsia" w:cstheme="minorEastAsia"/>
                <w:snapToGrid w:val="0"/>
                <w:color w:val="auto"/>
                <w:kern w:val="0"/>
                <w:sz w:val="21"/>
                <w:szCs w:val="21"/>
                <w:highlight w:val="none"/>
                <w:u w:val="single"/>
                <w:lang w:eastAsia="zh-CN"/>
              </w:rPr>
              <w:t>km，</w:t>
            </w:r>
            <w:r>
              <w:rPr>
                <w:rFonts w:hint="eastAsia" w:asciiTheme="minorEastAsia" w:hAnsiTheme="minorEastAsia" w:eastAsiaTheme="minorEastAsia" w:cstheme="minorEastAsia"/>
                <w:snapToGrid w:val="0"/>
                <w:color w:val="auto"/>
                <w:kern w:val="0"/>
                <w:sz w:val="21"/>
                <w:szCs w:val="21"/>
                <w:highlight w:val="none"/>
                <w:u w:val="single"/>
                <w:lang w:val="en-US" w:eastAsia="zh-CN"/>
              </w:rPr>
              <w:t>新建</w:t>
            </w:r>
            <w:r>
              <w:rPr>
                <w:rFonts w:hint="eastAsia" w:asciiTheme="minorEastAsia" w:hAnsiTheme="minorEastAsia" w:eastAsiaTheme="minorEastAsia" w:cstheme="minorEastAsia"/>
                <w:snapToGrid w:val="0"/>
                <w:color w:val="auto"/>
                <w:kern w:val="0"/>
                <w:sz w:val="21"/>
                <w:szCs w:val="21"/>
                <w:highlight w:val="none"/>
                <w:u w:val="single"/>
                <w:lang w:eastAsia="zh-CN"/>
              </w:rPr>
              <w:t>事故应急管</w:t>
            </w:r>
            <w:r>
              <w:rPr>
                <w:rFonts w:hint="eastAsia" w:asciiTheme="minorEastAsia" w:hAnsiTheme="minorEastAsia" w:eastAsiaTheme="minorEastAsia" w:cstheme="minorEastAsia"/>
                <w:snapToGrid w:val="0"/>
                <w:color w:val="auto"/>
                <w:kern w:val="0"/>
                <w:sz w:val="21"/>
                <w:szCs w:val="21"/>
                <w:highlight w:val="none"/>
                <w:u w:val="single"/>
                <w:lang w:val="en-US" w:eastAsia="zh-CN"/>
              </w:rPr>
              <w:t>道3.203</w:t>
            </w:r>
            <w:r>
              <w:rPr>
                <w:rFonts w:hint="eastAsia" w:asciiTheme="minorEastAsia" w:hAnsiTheme="minorEastAsia" w:eastAsiaTheme="minorEastAsia" w:cstheme="minorEastAsia"/>
                <w:snapToGrid w:val="0"/>
                <w:color w:val="auto"/>
                <w:kern w:val="0"/>
                <w:sz w:val="21"/>
                <w:szCs w:val="21"/>
                <w:highlight w:val="none"/>
                <w:u w:val="single"/>
                <w:lang w:eastAsia="zh-CN"/>
              </w:rPr>
              <w:t>km</w:t>
            </w:r>
            <w:r>
              <w:rPr>
                <w:rFonts w:hint="eastAsia" w:asciiTheme="minorEastAsia" w:hAnsiTheme="minorEastAsia" w:eastAsiaTheme="minorEastAsia" w:cstheme="minorEastAsia"/>
                <w:snapToGrid w:val="0"/>
                <w:color w:val="auto"/>
                <w:kern w:val="0"/>
                <w:sz w:val="21"/>
                <w:szCs w:val="21"/>
                <w:highlight w:val="none"/>
                <w:u w:val="single"/>
                <w:lang w:val="en-US" w:eastAsia="zh-CN"/>
              </w:rPr>
              <w:t>等配套设施</w:t>
            </w:r>
            <w:r>
              <w:rPr>
                <w:rFonts w:hint="eastAsia" w:asciiTheme="minorEastAsia" w:hAnsiTheme="minorEastAsia" w:eastAsiaTheme="minorEastAsia" w:cstheme="minorEastAsia"/>
                <w:snapToGrid w:val="0"/>
                <w:color w:val="auto"/>
                <w:kern w:val="0"/>
                <w:sz w:val="21"/>
                <w:szCs w:val="21"/>
                <w:highlight w:val="none"/>
                <w:lang w:eastAsia="zh-CN"/>
              </w:rPr>
              <w:t>。</w:t>
            </w:r>
          </w:p>
        </w:tc>
      </w:tr>
      <w:tr w14:paraId="7D0C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7" w:hRule="atLeast"/>
        </w:trPr>
        <w:tc>
          <w:tcPr>
            <w:tcW w:w="582" w:type="dxa"/>
            <w:vAlign w:val="center"/>
          </w:tcPr>
          <w:p w14:paraId="320303A4">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860" w:type="dxa"/>
            <w:vAlign w:val="center"/>
          </w:tcPr>
          <w:p w14:paraId="4CCFC8A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575" w:type="dxa"/>
            <w:vAlign w:val="center"/>
          </w:tcPr>
          <w:p w14:paraId="30D43FB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项目概算总投资7417.32万元，其中工程费用4784.87万元、工程建设其他费用2279.25万元、预备费用353.20万元。</w:t>
            </w:r>
          </w:p>
        </w:tc>
      </w:tr>
      <w:tr w14:paraId="3F56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7E423841">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c>
          <w:tcPr>
            <w:tcW w:w="1860" w:type="dxa"/>
            <w:vAlign w:val="center"/>
          </w:tcPr>
          <w:p w14:paraId="4C3E6AC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575" w:type="dxa"/>
            <w:vAlign w:val="center"/>
          </w:tcPr>
          <w:p w14:paraId="2DF39D5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按审查合格的施工图纸及工程量清单内容施工</w:t>
            </w:r>
          </w:p>
        </w:tc>
      </w:tr>
      <w:tr w14:paraId="0972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69688EE3">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1860" w:type="dxa"/>
            <w:vAlign w:val="center"/>
          </w:tcPr>
          <w:p w14:paraId="628AA90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575" w:type="dxa"/>
            <w:vAlign w:val="center"/>
          </w:tcPr>
          <w:p w14:paraId="67EB77B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760C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9" w:hRule="atLeast"/>
        </w:trPr>
        <w:tc>
          <w:tcPr>
            <w:tcW w:w="582" w:type="dxa"/>
            <w:vAlign w:val="center"/>
          </w:tcPr>
          <w:p w14:paraId="1A93ADEF">
            <w:pPr>
              <w:spacing w:before="57" w:line="195"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16</w:t>
            </w:r>
          </w:p>
        </w:tc>
        <w:tc>
          <w:tcPr>
            <w:tcW w:w="1860" w:type="dxa"/>
            <w:vAlign w:val="center"/>
          </w:tcPr>
          <w:p w14:paraId="1F24F61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575" w:type="dxa"/>
            <w:vAlign w:val="center"/>
          </w:tcPr>
          <w:p w14:paraId="289F86C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kern w:val="0"/>
                <w:sz w:val="21"/>
                <w:szCs w:val="21"/>
                <w:highlight w:val="none"/>
                <w:lang w:val="en-US" w:eastAsia="zh-CN"/>
              </w:rPr>
              <w:t>240个日历天</w:t>
            </w:r>
            <w:r>
              <w:rPr>
                <w:rFonts w:hint="eastAsia" w:asciiTheme="minorEastAsia" w:hAnsiTheme="minorEastAsia" w:eastAsiaTheme="minorEastAsia" w:cstheme="minorEastAsia"/>
                <w:snapToGrid w:val="0"/>
                <w:color w:val="auto"/>
                <w:kern w:val="0"/>
                <w:sz w:val="21"/>
                <w:szCs w:val="21"/>
                <w:highlight w:val="none"/>
                <w:lang w:eastAsia="zh-CN"/>
              </w:rPr>
              <w:t>。具体如下：</w:t>
            </w:r>
          </w:p>
          <w:p w14:paraId="32C1A0F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☑总工期：</w:t>
            </w:r>
            <w:r>
              <w:rPr>
                <w:rFonts w:hint="eastAsia" w:asciiTheme="minorEastAsia" w:hAnsiTheme="minorEastAsia" w:eastAsiaTheme="minorEastAsia" w:cstheme="minorEastAsia"/>
                <w:snapToGrid w:val="0"/>
                <w:color w:val="auto"/>
                <w:kern w:val="0"/>
                <w:sz w:val="21"/>
                <w:szCs w:val="21"/>
                <w:highlight w:val="none"/>
                <w:lang w:val="en-US" w:eastAsia="zh-CN"/>
              </w:rPr>
              <w:t>240</w:t>
            </w:r>
            <w:r>
              <w:rPr>
                <w:rFonts w:hint="eastAsia" w:asciiTheme="minorEastAsia" w:hAnsiTheme="minorEastAsia" w:eastAsiaTheme="minorEastAsia" w:cstheme="minorEastAsia"/>
                <w:snapToGrid w:val="0"/>
                <w:color w:val="auto"/>
                <w:kern w:val="0"/>
                <w:sz w:val="21"/>
                <w:szCs w:val="21"/>
                <w:highlight w:val="none"/>
                <w:lang w:eastAsia="zh-CN"/>
              </w:rPr>
              <w:t>天 （日历天）。</w:t>
            </w:r>
          </w:p>
          <w:p w14:paraId="22C9EF0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□计划开工日期：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日（具体开工日期以合同为准）</w:t>
            </w:r>
          </w:p>
          <w:p w14:paraId="4EC821C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□计划竣工日期：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w:t>
            </w:r>
          </w:p>
          <w:p w14:paraId="515408F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□除上述总工期外，发包人还要求以下阶段工期：        </w:t>
            </w:r>
          </w:p>
        </w:tc>
      </w:tr>
      <w:tr w14:paraId="43C7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582" w:type="dxa"/>
            <w:vAlign w:val="center"/>
          </w:tcPr>
          <w:p w14:paraId="59088467">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17</w:t>
            </w:r>
          </w:p>
        </w:tc>
        <w:tc>
          <w:tcPr>
            <w:tcW w:w="1860" w:type="dxa"/>
            <w:vAlign w:val="center"/>
          </w:tcPr>
          <w:p w14:paraId="1043EC5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质量</w:t>
            </w:r>
            <w:r>
              <w:rPr>
                <w:rFonts w:hint="eastAsia" w:asciiTheme="minorEastAsia" w:hAnsiTheme="minorEastAsia" w:eastAsiaTheme="minorEastAsia" w:cstheme="minorEastAsia"/>
                <w:snapToGrid w:val="0"/>
                <w:color w:val="auto"/>
                <w:kern w:val="0"/>
                <w:sz w:val="21"/>
                <w:szCs w:val="21"/>
                <w:highlight w:val="none"/>
                <w:lang w:val="en-US" w:eastAsia="zh-CN"/>
              </w:rPr>
              <w:t>标准及目标</w:t>
            </w:r>
          </w:p>
        </w:tc>
        <w:tc>
          <w:tcPr>
            <w:tcW w:w="7575" w:type="dxa"/>
            <w:vAlign w:val="center"/>
          </w:tcPr>
          <w:p w14:paraId="46CCC5FA">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符合现行国家有关工程施工质量验收规范和标准的要求，达到验收合格标准。</w:t>
            </w:r>
          </w:p>
        </w:tc>
      </w:tr>
      <w:tr w14:paraId="645F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3" w:hRule="atLeast"/>
        </w:trPr>
        <w:tc>
          <w:tcPr>
            <w:tcW w:w="582" w:type="dxa"/>
            <w:vMerge w:val="restart"/>
            <w:vAlign w:val="center"/>
          </w:tcPr>
          <w:p w14:paraId="45632512">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1860" w:type="dxa"/>
            <w:vMerge w:val="restart"/>
            <w:vAlign w:val="center"/>
          </w:tcPr>
          <w:p w14:paraId="2F8D39E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575" w:type="dxa"/>
            <w:vAlign w:val="center"/>
          </w:tcPr>
          <w:p w14:paraId="2131033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☑单价合同：发承包双方约定以工程量清单及其综合单价进行合同价款计算、调整和确认的建设工程施工合同。</w:t>
            </w:r>
          </w:p>
          <w:p w14:paraId="3634BEE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 量依据承包人实际完成且应予计量的工程量确定。</w:t>
            </w:r>
          </w:p>
        </w:tc>
      </w:tr>
      <w:tr w14:paraId="4300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7" w:hRule="atLeast"/>
        </w:trPr>
        <w:tc>
          <w:tcPr>
            <w:tcW w:w="582" w:type="dxa"/>
            <w:vMerge w:val="continue"/>
            <w:vAlign w:val="center"/>
          </w:tcPr>
          <w:p w14:paraId="7B5C7DBD">
            <w:pPr>
              <w:spacing w:before="57" w:line="195" w:lineRule="auto"/>
              <w:jc w:val="center"/>
              <w:rPr>
                <w:rFonts w:hint="eastAsia" w:asciiTheme="minorEastAsia" w:hAnsiTheme="minorEastAsia" w:eastAsiaTheme="minorEastAsia" w:cstheme="minorEastAsia"/>
                <w:color w:val="auto"/>
                <w:spacing w:val="-8"/>
                <w:sz w:val="21"/>
                <w:szCs w:val="21"/>
                <w:highlight w:val="none"/>
              </w:rPr>
            </w:pPr>
          </w:p>
        </w:tc>
        <w:tc>
          <w:tcPr>
            <w:tcW w:w="1860" w:type="dxa"/>
            <w:vMerge w:val="continue"/>
            <w:vAlign w:val="center"/>
          </w:tcPr>
          <w:p w14:paraId="028205B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7575" w:type="dxa"/>
            <w:vAlign w:val="center"/>
          </w:tcPr>
          <w:p w14:paraId="60EB856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60724B9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0298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33F6ED06">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1860" w:type="dxa"/>
            <w:vAlign w:val="center"/>
          </w:tcPr>
          <w:p w14:paraId="21960A5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575" w:type="dxa"/>
            <w:vAlign w:val="center"/>
          </w:tcPr>
          <w:p w14:paraId="1756D542">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纳入绿色建设实施范围。</w:t>
            </w:r>
          </w:p>
        </w:tc>
      </w:tr>
      <w:tr w14:paraId="76E7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582" w:type="dxa"/>
            <w:vAlign w:val="center"/>
          </w:tcPr>
          <w:p w14:paraId="193CE395">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19.</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w:t>
            </w:r>
          </w:p>
        </w:tc>
        <w:tc>
          <w:tcPr>
            <w:tcW w:w="1860" w:type="dxa"/>
            <w:vAlign w:val="center"/>
          </w:tcPr>
          <w:p w14:paraId="3ED74BB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575" w:type="dxa"/>
            <w:vAlign w:val="center"/>
          </w:tcPr>
          <w:p w14:paraId="636F65A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纳入装配式建造建设实施范围。</w:t>
            </w:r>
          </w:p>
        </w:tc>
      </w:tr>
      <w:tr w14:paraId="50E5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6" w:hRule="atLeast"/>
        </w:trPr>
        <w:tc>
          <w:tcPr>
            <w:tcW w:w="582" w:type="dxa"/>
            <w:vAlign w:val="center"/>
          </w:tcPr>
          <w:p w14:paraId="624897B2">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c>
          <w:tcPr>
            <w:tcW w:w="1860" w:type="dxa"/>
            <w:vAlign w:val="center"/>
          </w:tcPr>
          <w:p w14:paraId="0F34E6D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575" w:type="dxa"/>
            <w:vAlign w:val="center"/>
          </w:tcPr>
          <w:p w14:paraId="55189124">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34A6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22646A46">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21</w:t>
            </w:r>
          </w:p>
        </w:tc>
        <w:tc>
          <w:tcPr>
            <w:tcW w:w="1860" w:type="dxa"/>
            <w:vAlign w:val="center"/>
          </w:tcPr>
          <w:p w14:paraId="6B2EDD2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575" w:type="dxa"/>
            <w:vAlign w:val="top"/>
          </w:tcPr>
          <w:p w14:paraId="13A51D3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 和工程设备提供质量证明文件，满足合同约定的质量标准。若承包人提供的材料和工程设备没有合格证明材料或经检测不符合合同约定 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25C6CE0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1A3F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4CCA3B31">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22</w:t>
            </w:r>
          </w:p>
        </w:tc>
        <w:tc>
          <w:tcPr>
            <w:tcW w:w="1860" w:type="dxa"/>
            <w:vAlign w:val="center"/>
          </w:tcPr>
          <w:p w14:paraId="7B4A1F4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最高投标限价</w:t>
            </w:r>
          </w:p>
        </w:tc>
        <w:tc>
          <w:tcPr>
            <w:tcW w:w="7575" w:type="dxa"/>
            <w:vAlign w:val="center"/>
          </w:tcPr>
          <w:p w14:paraId="2C176DD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本项目最高投标限价为（大写）人民币：</w:t>
            </w:r>
            <w:r>
              <w:rPr>
                <w:rFonts w:hint="eastAsia" w:asciiTheme="minorEastAsia" w:hAnsiTheme="minorEastAsia" w:eastAsiaTheme="minorEastAsia" w:cstheme="minorEastAsia"/>
                <w:snapToGrid w:val="0"/>
                <w:color w:val="auto"/>
                <w:kern w:val="0"/>
                <w:sz w:val="21"/>
                <w:szCs w:val="21"/>
                <w:highlight w:val="none"/>
                <w:u w:val="single"/>
                <w:lang w:val="en-US" w:eastAsia="zh-CN"/>
              </w:rPr>
              <w:t>肆仟壹佰柒拾万零柒佰肆拾陆元肆角叁分（小写：￥41700746.43元），其中安全生产措施费为：487596.18元，暂列金额（统一报价）：2715499.18元，暂估价（统一报价）：5959919.56元。</w:t>
            </w:r>
          </w:p>
        </w:tc>
      </w:tr>
      <w:tr w14:paraId="42E7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097AB9D3">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23</w:t>
            </w:r>
          </w:p>
        </w:tc>
        <w:tc>
          <w:tcPr>
            <w:tcW w:w="1860" w:type="dxa"/>
            <w:vAlign w:val="center"/>
          </w:tcPr>
          <w:p w14:paraId="434945D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575" w:type="dxa"/>
            <w:vAlign w:val="center"/>
          </w:tcPr>
          <w:p w14:paraId="4DF5F02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w:t>
            </w:r>
            <w:r>
              <w:rPr>
                <w:rFonts w:hint="eastAsia" w:asciiTheme="minorEastAsia" w:hAnsiTheme="minorEastAsia" w:eastAsiaTheme="minorEastAsia" w:cstheme="minorEastAsia"/>
                <w:snapToGrid w:val="0"/>
                <w:color w:val="auto"/>
                <w:kern w:val="0"/>
                <w:sz w:val="21"/>
                <w:szCs w:val="21"/>
                <w:highlight w:val="none"/>
                <w:lang w:val="en-US" w:eastAsia="zh-CN"/>
              </w:rPr>
              <w:t>最高投标限价</w:t>
            </w:r>
            <w:r>
              <w:rPr>
                <w:rFonts w:hint="eastAsia" w:asciiTheme="minorEastAsia" w:hAnsiTheme="minorEastAsia" w:eastAsiaTheme="minorEastAsia" w:cstheme="minorEastAsia"/>
                <w:snapToGrid w:val="0"/>
                <w:color w:val="auto"/>
                <w:kern w:val="0"/>
                <w:sz w:val="21"/>
                <w:szCs w:val="21"/>
                <w:highlight w:val="none"/>
                <w:lang w:eastAsia="zh-CN"/>
              </w:rPr>
              <w:t>。</w:t>
            </w:r>
          </w:p>
          <w:p w14:paraId="01A3724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w:t>
            </w:r>
          </w:p>
        </w:tc>
      </w:tr>
      <w:tr w14:paraId="7191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591E9AB5">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24</w:t>
            </w:r>
          </w:p>
        </w:tc>
        <w:tc>
          <w:tcPr>
            <w:tcW w:w="1860" w:type="dxa"/>
            <w:vAlign w:val="center"/>
          </w:tcPr>
          <w:p w14:paraId="07CA175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575" w:type="dxa"/>
            <w:vAlign w:val="center"/>
          </w:tcPr>
          <w:p w14:paraId="54AD1E1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2DA425D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1552D03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☑人工费、材料费、机具费、管理费、利润、措施项目费（不含安全生产措施费）投标人漏报或不报，招标人视为有关费用 已包括在工程量清单项目的其它单价及合价中不予另外增加。</w:t>
            </w:r>
          </w:p>
          <w:p w14:paraId="0852A32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☑措施项目中的安全生产措施费，必须按国家、省级、市级（即工程所在地）行业建设主管部门的规定计算，不得作为竞争性费用。</w:t>
            </w:r>
          </w:p>
          <w:p w14:paraId="4A41609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1FF9058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3296A69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25E841E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54BBAE0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23DF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3ACA22F2">
            <w:pPr>
              <w:spacing w:before="284"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25</w:t>
            </w:r>
          </w:p>
        </w:tc>
        <w:tc>
          <w:tcPr>
            <w:tcW w:w="1860" w:type="dxa"/>
            <w:vAlign w:val="center"/>
          </w:tcPr>
          <w:p w14:paraId="751B80C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575" w:type="dxa"/>
            <w:vAlign w:val="center"/>
          </w:tcPr>
          <w:p w14:paraId="053FA32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20BD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1" w:hRule="atLeast"/>
        </w:trPr>
        <w:tc>
          <w:tcPr>
            <w:tcW w:w="582" w:type="dxa"/>
            <w:vAlign w:val="center"/>
          </w:tcPr>
          <w:p w14:paraId="7B11D9AF">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26</w:t>
            </w:r>
          </w:p>
        </w:tc>
        <w:tc>
          <w:tcPr>
            <w:tcW w:w="1860" w:type="dxa"/>
            <w:vAlign w:val="center"/>
          </w:tcPr>
          <w:p w14:paraId="7030698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575" w:type="dxa"/>
            <w:vAlign w:val="center"/>
          </w:tcPr>
          <w:p w14:paraId="475B720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1.本次招标不接受联合体投标。</w:t>
            </w:r>
          </w:p>
          <w:p w14:paraId="68653F7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12AC7E7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26E94E9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投标人须持有建设行政主管部门颁发的企业资质证书及安全生产许可证。</w:t>
            </w:r>
          </w:p>
          <w:p w14:paraId="4771DC8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 投标人须具备以下资质：</w:t>
            </w:r>
            <w:r>
              <w:rPr>
                <w:rFonts w:hint="eastAsia" w:asciiTheme="minorEastAsia" w:hAnsiTheme="minorEastAsia" w:eastAsiaTheme="minorEastAsia" w:cstheme="minorEastAsia"/>
                <w:snapToGrid w:val="0"/>
                <w:color w:val="auto"/>
                <w:kern w:val="0"/>
                <w:sz w:val="21"/>
                <w:szCs w:val="21"/>
                <w:highlight w:val="none"/>
                <w:u w:val="single"/>
                <w:lang w:eastAsia="zh-CN"/>
              </w:rPr>
              <w:t>具有建设行政主管部门颁发的市政公用工程施工总承包</w:t>
            </w:r>
            <w:r>
              <w:rPr>
                <w:rFonts w:hint="eastAsia" w:asciiTheme="minorEastAsia" w:hAnsiTheme="minorEastAsia" w:eastAsiaTheme="minorEastAsia" w:cstheme="minorEastAsia"/>
                <w:snapToGrid w:val="0"/>
                <w:color w:val="auto"/>
                <w:kern w:val="0"/>
                <w:sz w:val="21"/>
                <w:szCs w:val="21"/>
                <w:highlight w:val="none"/>
                <w:u w:val="single"/>
                <w:lang w:val="en-US" w:eastAsia="zh-CN"/>
              </w:rPr>
              <w:t>二</w:t>
            </w:r>
            <w:r>
              <w:rPr>
                <w:rFonts w:hint="eastAsia" w:asciiTheme="minorEastAsia" w:hAnsiTheme="minorEastAsia" w:eastAsiaTheme="minorEastAsia" w:cstheme="minorEastAsia"/>
                <w:snapToGrid w:val="0"/>
                <w:color w:val="auto"/>
                <w:kern w:val="0"/>
                <w:sz w:val="21"/>
                <w:szCs w:val="21"/>
                <w:highlight w:val="none"/>
                <w:u w:val="single"/>
                <w:lang w:eastAsia="zh-CN"/>
              </w:rPr>
              <w:t>级以上（含</w:t>
            </w:r>
            <w:r>
              <w:rPr>
                <w:rFonts w:hint="eastAsia" w:asciiTheme="minorEastAsia" w:hAnsiTheme="minorEastAsia" w:eastAsiaTheme="minorEastAsia" w:cstheme="minorEastAsia"/>
                <w:snapToGrid w:val="0"/>
                <w:color w:val="auto"/>
                <w:kern w:val="0"/>
                <w:sz w:val="21"/>
                <w:szCs w:val="21"/>
                <w:highlight w:val="none"/>
                <w:u w:val="single"/>
                <w:lang w:val="en-US" w:eastAsia="zh-CN"/>
              </w:rPr>
              <w:t>二</w:t>
            </w:r>
            <w:r>
              <w:rPr>
                <w:rFonts w:hint="eastAsia" w:asciiTheme="minorEastAsia" w:hAnsiTheme="minorEastAsia" w:eastAsiaTheme="minorEastAsia" w:cstheme="minorEastAsia"/>
                <w:snapToGrid w:val="0"/>
                <w:color w:val="auto"/>
                <w:kern w:val="0"/>
                <w:sz w:val="21"/>
                <w:szCs w:val="21"/>
                <w:highlight w:val="none"/>
                <w:u w:val="single"/>
                <w:lang w:eastAsia="zh-CN"/>
              </w:rPr>
              <w:t>级）资质</w:t>
            </w:r>
            <w:r>
              <w:rPr>
                <w:rFonts w:hint="eastAsia" w:asciiTheme="minorEastAsia" w:hAnsiTheme="minorEastAsia" w:eastAsiaTheme="minorEastAsia" w:cstheme="minorEastAsia"/>
                <w:snapToGrid w:val="0"/>
                <w:color w:val="auto"/>
                <w:kern w:val="0"/>
                <w:sz w:val="21"/>
                <w:szCs w:val="21"/>
                <w:highlight w:val="none"/>
                <w:lang w:eastAsia="zh-CN"/>
              </w:rPr>
              <w:t>。</w:t>
            </w:r>
          </w:p>
          <w:p w14:paraId="1D2988D6">
            <w:pPr>
              <w:pageBreakBefore w:val="0"/>
              <w:widowControl w:val="0"/>
              <w:kinsoku/>
              <w:wordWrap w:val="0"/>
              <w:overflowPunct/>
              <w:topLinePunct w:val="0"/>
              <w:autoSpaceDE/>
              <w:autoSpaceDN/>
              <w:bidi w:val="0"/>
              <w:adjustRightInd w:val="0"/>
              <w:snapToGrid w:val="0"/>
              <w:spacing w:line="400" w:lineRule="exact"/>
              <w:ind w:left="0" w:leftChars="0" w:right="5" w:righ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2.4 </w:t>
            </w:r>
            <w:r>
              <w:rPr>
                <w:rFonts w:hint="eastAsia" w:asciiTheme="minorEastAsia" w:hAnsiTheme="minorEastAsia" w:eastAsiaTheme="minorEastAsia" w:cstheme="minorEastAsia"/>
                <w:snapToGrid w:val="0"/>
                <w:color w:val="auto"/>
                <w:kern w:val="0"/>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49D89A7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41A18E2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3.1 拟派项目经理为</w:t>
            </w:r>
            <w:r>
              <w:rPr>
                <w:rFonts w:hint="eastAsia" w:asciiTheme="minorEastAsia" w:hAnsiTheme="minorEastAsia" w:eastAsiaTheme="minorEastAsia" w:cstheme="minorEastAsia"/>
                <w:snapToGrid w:val="0"/>
                <w:color w:val="auto"/>
                <w:kern w:val="0"/>
                <w:sz w:val="21"/>
                <w:szCs w:val="21"/>
                <w:highlight w:val="none"/>
                <w:u w:val="single"/>
                <w:lang w:eastAsia="zh-CN"/>
              </w:rPr>
              <w:t>市政公用工程专业</w:t>
            </w:r>
            <w:r>
              <w:rPr>
                <w:rFonts w:hint="eastAsia" w:asciiTheme="minorEastAsia" w:hAnsiTheme="minorEastAsia" w:eastAsiaTheme="minorEastAsia" w:cstheme="minorEastAsia"/>
                <w:snapToGrid w:val="0"/>
                <w:color w:val="auto"/>
                <w:kern w:val="0"/>
                <w:sz w:val="21"/>
                <w:szCs w:val="21"/>
                <w:highlight w:val="none"/>
                <w:lang w:eastAsia="zh-CN"/>
              </w:rPr>
              <w:t>一级注册建造师，应持有国家住建部印发的有效注册证书和有效安全生产考核合格证明（B 证，安全生产考核合格证书或广东省建筑施工企业管理人员安全生产考核系统考核合格信息打印页），且未担任其他在施（包括已中标未开工、已开工未竣工）建设工程项目的项目经理。</w:t>
            </w:r>
          </w:p>
          <w:p w14:paraId="4A4E707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3.2 拟派项目技术负责人须具备</w:t>
            </w:r>
            <w:r>
              <w:rPr>
                <w:rFonts w:hint="eastAsia" w:asciiTheme="minorEastAsia" w:hAnsiTheme="minorEastAsia" w:eastAsiaTheme="minorEastAsia" w:cstheme="minorEastAsia"/>
                <w:b w:val="0"/>
                <w:bCs w:val="0"/>
                <w:color w:val="auto"/>
                <w:sz w:val="21"/>
                <w:szCs w:val="21"/>
                <w:highlight w:val="none"/>
                <w:u w:val="single"/>
                <w:lang w:val="en-US" w:eastAsia="zh-CN"/>
              </w:rPr>
              <w:t>市政类或环保类相关专业中级</w:t>
            </w:r>
            <w:r>
              <w:rPr>
                <w:rFonts w:hint="eastAsia" w:asciiTheme="minorEastAsia" w:hAnsiTheme="minorEastAsia" w:eastAsiaTheme="minorEastAsia" w:cstheme="minorEastAsia"/>
                <w:b w:val="0"/>
                <w:bCs w:val="0"/>
                <w:color w:val="auto"/>
                <w:sz w:val="21"/>
                <w:szCs w:val="21"/>
                <w:highlight w:val="none"/>
                <w:u w:val="none"/>
                <w:lang w:val="en-US" w:eastAsia="zh-CN"/>
              </w:rPr>
              <w:t>及</w:t>
            </w:r>
            <w:r>
              <w:rPr>
                <w:rFonts w:hint="eastAsia" w:asciiTheme="minorEastAsia" w:hAnsiTheme="minorEastAsia" w:eastAsiaTheme="minorEastAsia" w:cstheme="minorEastAsia"/>
                <w:b w:val="0"/>
                <w:bCs w:val="0"/>
                <w:color w:val="auto"/>
                <w:sz w:val="21"/>
                <w:szCs w:val="21"/>
                <w:highlight w:val="none"/>
                <w:lang w:val="en-US" w:eastAsia="zh-CN"/>
              </w:rPr>
              <w:t>以上技术职称</w:t>
            </w:r>
            <w:r>
              <w:rPr>
                <w:rFonts w:hint="eastAsia" w:asciiTheme="minorEastAsia" w:hAnsiTheme="minorEastAsia" w:eastAsiaTheme="minorEastAsia" w:cstheme="minorEastAsia"/>
                <w:snapToGrid w:val="0"/>
                <w:color w:val="auto"/>
                <w:kern w:val="0"/>
                <w:sz w:val="21"/>
                <w:szCs w:val="21"/>
                <w:highlight w:val="none"/>
                <w:u w:val="single"/>
                <w:lang w:val="en-US" w:eastAsia="zh-CN"/>
              </w:rPr>
              <w:t>。</w:t>
            </w:r>
          </w:p>
          <w:p w14:paraId="4C4009B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3.3 投标人拟派专职安全生产管理人员须具备有效安全生产考核合格证明（C证，安全生产考核合格证书或“广东省建筑施工企业管理人员安全生产考核系统”考核合格信息打印页），且不少于 </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 xml:space="preserve"> 人。</w:t>
            </w:r>
          </w:p>
          <w:p w14:paraId="2850F0B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w:t>
            </w:r>
          </w:p>
          <w:p w14:paraId="5DB0DBA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 ．禁止投标条款：</w:t>
            </w:r>
          </w:p>
          <w:p w14:paraId="27B004E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5D572F3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5C31BD7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32BB1D9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4A79A2C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1B7D3DF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1719FC8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499373D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2FF136A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（8）与本招标项目的监理人或代建人或招标代理机构同为一个法定代表人；</w:t>
            </w:r>
          </w:p>
          <w:p w14:paraId="13F2F11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（9）与本招标项目的监理人或代建人或招标代理机构存在控股或参股关系；</w:t>
            </w:r>
          </w:p>
          <w:p w14:paraId="5519512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（10）与本招标项目的监理人或代建人或招标代理机构存在相互任职或工作关系；</w:t>
            </w:r>
          </w:p>
          <w:p w14:paraId="7C5A4DC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1A1404A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（12）被责令停产停业、暂扣或者吊销许可证、暂扣或者吊销执照；</w:t>
            </w:r>
          </w:p>
          <w:p w14:paraId="7735282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（13）进入清算程序，或被宣告破产，或其他丧失履约能力的情形；</w:t>
            </w:r>
          </w:p>
          <w:p w14:paraId="13D2753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369CDE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”网站（https://www.creditchina.gov.cn）发布的《法人和非法人组织公共信用信息报告》列为严重失信主体名单的。</w:t>
            </w:r>
          </w:p>
          <w:p w14:paraId="7CC777C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4"/>
              <w:tblW w:w="7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704"/>
              <w:gridCol w:w="3081"/>
            </w:tblGrid>
            <w:tr w14:paraId="6355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4" w:type="dxa"/>
                  <w:vAlign w:val="center"/>
                </w:tcPr>
                <w:p w14:paraId="78DA736C">
                  <w:pPr>
                    <w:spacing w:before="118" w:line="293" w:lineRule="auto"/>
                    <w:ind w:right="99" w:rightChars="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序号</w:t>
                  </w:r>
                </w:p>
              </w:tc>
              <w:tc>
                <w:tcPr>
                  <w:tcW w:w="3704" w:type="dxa"/>
                  <w:vAlign w:val="center"/>
                </w:tcPr>
                <w:p w14:paraId="001B58FC">
                  <w:pPr>
                    <w:spacing w:before="118" w:line="293" w:lineRule="auto"/>
                    <w:ind w:left="232" w:leftChars="0" w:right="99" w:rightChars="0" w:firstLine="369" w:firstLineChars="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单位名称</w:t>
                  </w:r>
                </w:p>
              </w:tc>
              <w:tc>
                <w:tcPr>
                  <w:tcW w:w="3081" w:type="dxa"/>
                  <w:vAlign w:val="center"/>
                </w:tcPr>
                <w:p w14:paraId="4A351C3D">
                  <w:pPr>
                    <w:spacing w:before="118" w:line="293" w:lineRule="auto"/>
                    <w:ind w:left="232" w:leftChars="0" w:right="99" w:rightChars="0" w:firstLine="369" w:firstLineChars="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拒绝原因</w:t>
                  </w:r>
                </w:p>
              </w:tc>
            </w:tr>
            <w:tr w14:paraId="0E04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74" w:type="dxa"/>
                  <w:vAlign w:val="center"/>
                </w:tcPr>
                <w:p w14:paraId="5493ACC7">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en-US" w:bidi="ar-SA"/>
                    </w:rPr>
                    <w:t>1</w:t>
                  </w:r>
                </w:p>
              </w:tc>
              <w:tc>
                <w:tcPr>
                  <w:tcW w:w="3704" w:type="dxa"/>
                  <w:vAlign w:val="center"/>
                </w:tcPr>
                <w:p w14:paraId="2D544F96">
                  <w:pPr>
                    <w:pStyle w:val="20"/>
                    <w:wordWrap w:val="0"/>
                    <w:adjustRightInd w:val="0"/>
                    <w:snapToGrid w:val="0"/>
                    <w:spacing w:line="34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仁化县丹霞旅游经济开发试验区管理委员会</w:t>
                  </w:r>
                </w:p>
              </w:tc>
              <w:tc>
                <w:tcPr>
                  <w:tcW w:w="3081" w:type="dxa"/>
                  <w:vAlign w:val="center"/>
                </w:tcPr>
                <w:p w14:paraId="05F41AFE">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en-US" w:bidi="ar-SA"/>
                    </w:rPr>
                    <w:t>为本招标项目的招标人</w:t>
                  </w:r>
                </w:p>
              </w:tc>
            </w:tr>
            <w:tr w14:paraId="279E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72163A98">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en-US" w:bidi="ar-SA"/>
                    </w:rPr>
                    <w:t>2</w:t>
                  </w:r>
                </w:p>
              </w:tc>
              <w:tc>
                <w:tcPr>
                  <w:tcW w:w="3704" w:type="dxa"/>
                  <w:vAlign w:val="center"/>
                </w:tcPr>
                <w:p w14:paraId="0BBFA15B">
                  <w:pPr>
                    <w:pStyle w:val="20"/>
                    <w:wordWrap w:val="0"/>
                    <w:adjustRightInd w:val="0"/>
                    <w:snapToGrid w:val="0"/>
                    <w:spacing w:line="34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广东合正项目管理有限公司</w:t>
                  </w:r>
                </w:p>
              </w:tc>
              <w:tc>
                <w:tcPr>
                  <w:tcW w:w="3081" w:type="dxa"/>
                  <w:vAlign w:val="center"/>
                </w:tcPr>
                <w:p w14:paraId="54E5F00E">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en-US" w:bidi="ar-SA"/>
                    </w:rPr>
                    <w:t>为本招标项目的招标代理机构</w:t>
                  </w:r>
                </w:p>
              </w:tc>
            </w:tr>
            <w:tr w14:paraId="57C6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11F8D446">
                  <w:pPr>
                    <w:pStyle w:val="20"/>
                    <w:wordWrap w:val="0"/>
                    <w:adjustRightInd w:val="0"/>
                    <w:snapToGrid w:val="0"/>
                    <w:spacing w:line="34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4</w:t>
                  </w:r>
                </w:p>
              </w:tc>
              <w:tc>
                <w:tcPr>
                  <w:tcW w:w="3704" w:type="dxa"/>
                  <w:vAlign w:val="center"/>
                </w:tcPr>
                <w:p w14:paraId="0F489CAE">
                  <w:pPr>
                    <w:pStyle w:val="20"/>
                    <w:wordWrap w:val="0"/>
                    <w:adjustRightInd w:val="0"/>
                    <w:snapToGrid w:val="0"/>
                    <w:spacing w:line="34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广东伟达工程咨询顾问有限公司</w:t>
                  </w:r>
                </w:p>
              </w:tc>
              <w:tc>
                <w:tcPr>
                  <w:tcW w:w="3081" w:type="dxa"/>
                  <w:vAlign w:val="center"/>
                </w:tcPr>
                <w:p w14:paraId="03ED075E">
                  <w:pPr>
                    <w:pStyle w:val="20"/>
                    <w:wordWrap w:val="0"/>
                    <w:adjustRightInd w:val="0"/>
                    <w:snapToGrid w:val="0"/>
                    <w:spacing w:line="34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为本招标项目的可研单位</w:t>
                  </w:r>
                </w:p>
              </w:tc>
            </w:tr>
            <w:tr w14:paraId="136D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74" w:type="dxa"/>
                  <w:vAlign w:val="center"/>
                </w:tcPr>
                <w:p w14:paraId="6C801422">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5</w:t>
                  </w:r>
                </w:p>
              </w:tc>
              <w:tc>
                <w:tcPr>
                  <w:tcW w:w="3704" w:type="dxa"/>
                  <w:vAlign w:val="center"/>
                </w:tcPr>
                <w:p w14:paraId="4465D251">
                  <w:pPr>
                    <w:pStyle w:val="20"/>
                    <w:wordWrap w:val="0"/>
                    <w:adjustRightInd w:val="0"/>
                    <w:snapToGrid w:val="0"/>
                    <w:spacing w:line="340" w:lineRule="exact"/>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广东省建筑设计研究院集团股份有限公司</w:t>
                  </w:r>
                </w:p>
              </w:tc>
              <w:tc>
                <w:tcPr>
                  <w:tcW w:w="3081" w:type="dxa"/>
                  <w:vAlign w:val="center"/>
                </w:tcPr>
                <w:p w14:paraId="1B72A188">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为本招标项目的设计单位</w:t>
                  </w:r>
                </w:p>
              </w:tc>
            </w:tr>
            <w:tr w14:paraId="37F4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74" w:type="dxa"/>
                  <w:vAlign w:val="center"/>
                </w:tcPr>
                <w:p w14:paraId="62141617">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6</w:t>
                  </w:r>
                </w:p>
              </w:tc>
              <w:tc>
                <w:tcPr>
                  <w:tcW w:w="3704" w:type="dxa"/>
                  <w:vAlign w:val="center"/>
                </w:tcPr>
                <w:p w14:paraId="04E8806F">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仁化县住房和城乡建设管理局</w:t>
                  </w:r>
                </w:p>
              </w:tc>
              <w:tc>
                <w:tcPr>
                  <w:tcW w:w="3081" w:type="dxa"/>
                  <w:vAlign w:val="center"/>
                </w:tcPr>
                <w:p w14:paraId="09C2C41E">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为本招标项目的监督单位</w:t>
                  </w:r>
                </w:p>
              </w:tc>
            </w:tr>
            <w:tr w14:paraId="4D97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4" w:type="dxa"/>
                  <w:vAlign w:val="center"/>
                </w:tcPr>
                <w:p w14:paraId="5A7CF777">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7</w:t>
                  </w:r>
                </w:p>
              </w:tc>
              <w:tc>
                <w:tcPr>
                  <w:tcW w:w="3704" w:type="dxa"/>
                  <w:vAlign w:val="center"/>
                </w:tcPr>
                <w:p w14:paraId="6790F2F8">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广东省城规建设监理有限公司</w:t>
                  </w:r>
                </w:p>
              </w:tc>
              <w:tc>
                <w:tcPr>
                  <w:tcW w:w="3081" w:type="dxa"/>
                  <w:vAlign w:val="center"/>
                </w:tcPr>
                <w:p w14:paraId="5A9638F9">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为本招标项目的监理单位</w:t>
                  </w:r>
                </w:p>
              </w:tc>
            </w:tr>
            <w:tr w14:paraId="78B9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4" w:type="dxa"/>
                  <w:vAlign w:val="center"/>
                </w:tcPr>
                <w:p w14:paraId="421A6584">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8</w:t>
                  </w:r>
                </w:p>
              </w:tc>
              <w:tc>
                <w:tcPr>
                  <w:tcW w:w="3704" w:type="dxa"/>
                  <w:vAlign w:val="center"/>
                </w:tcPr>
                <w:p w14:paraId="618163D8">
                  <w:pPr>
                    <w:wordWrap w:val="0"/>
                    <w:adjustRightInd w:val="0"/>
                    <w:snapToGrid w:val="0"/>
                    <w:spacing w:line="240" w:lineRule="auto"/>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广东加达工程咨询有限公司</w:t>
                  </w:r>
                </w:p>
              </w:tc>
              <w:tc>
                <w:tcPr>
                  <w:tcW w:w="3081" w:type="dxa"/>
                  <w:vAlign w:val="center"/>
                </w:tcPr>
                <w:p w14:paraId="55A4CB13">
                  <w:pPr>
                    <w:wordWrap w:val="0"/>
                    <w:adjustRightInd w:val="0"/>
                    <w:snapToGrid w:val="0"/>
                    <w:spacing w:line="240" w:lineRule="auto"/>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为本招标项目的造价单位</w:t>
                  </w:r>
                </w:p>
              </w:tc>
            </w:tr>
          </w:tbl>
          <w:p w14:paraId="472F94A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 ．其他要求</w:t>
            </w:r>
          </w:p>
          <w:p w14:paraId="50485C8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0922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21CB4122">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27</w:t>
            </w:r>
          </w:p>
        </w:tc>
        <w:tc>
          <w:tcPr>
            <w:tcW w:w="1860" w:type="dxa"/>
            <w:vAlign w:val="center"/>
          </w:tcPr>
          <w:p w14:paraId="4973D67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575" w:type="dxa"/>
            <w:vAlign w:val="center"/>
          </w:tcPr>
          <w:p w14:paraId="13C28BB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0C80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3EAD0AB0">
            <w:pPr>
              <w:spacing w:before="69" w:line="188" w:lineRule="auto"/>
              <w:ind w:left="20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28</w:t>
            </w:r>
          </w:p>
        </w:tc>
        <w:tc>
          <w:tcPr>
            <w:tcW w:w="1860" w:type="dxa"/>
            <w:vAlign w:val="center"/>
          </w:tcPr>
          <w:p w14:paraId="4CCFC6D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575" w:type="dxa"/>
            <w:vAlign w:val="center"/>
          </w:tcPr>
          <w:p w14:paraId="567E6EC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投标文件包括商务标书、经济标书、施工组织设计三个分册。</w:t>
            </w:r>
          </w:p>
        </w:tc>
      </w:tr>
      <w:tr w14:paraId="7BDE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214E3F4E">
            <w:pPr>
              <w:spacing w:before="69" w:line="188" w:lineRule="auto"/>
              <w:ind w:left="20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29</w:t>
            </w:r>
          </w:p>
        </w:tc>
        <w:tc>
          <w:tcPr>
            <w:tcW w:w="1860" w:type="dxa"/>
            <w:vAlign w:val="center"/>
          </w:tcPr>
          <w:p w14:paraId="79B9A82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575" w:type="dxa"/>
            <w:vAlign w:val="center"/>
          </w:tcPr>
          <w:p w14:paraId="20376F8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 不采用 “暗标 ”方式进行评审。</w:t>
            </w:r>
          </w:p>
        </w:tc>
      </w:tr>
      <w:tr w14:paraId="6536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55CA6815">
            <w:pPr>
              <w:spacing w:before="69" w:line="188" w:lineRule="auto"/>
              <w:ind w:left="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30</w:t>
            </w:r>
          </w:p>
        </w:tc>
        <w:tc>
          <w:tcPr>
            <w:tcW w:w="1860" w:type="dxa"/>
            <w:vAlign w:val="center"/>
          </w:tcPr>
          <w:p w14:paraId="3E9C148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575" w:type="dxa"/>
            <w:vAlign w:val="top"/>
          </w:tcPr>
          <w:p w14:paraId="4EE17EA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评标委员会由 5 人组成，其中招标人代表 0 人，专家 5 人。专家从广东省综合评标评审专家库（韶关区域）中随机抽取，其中技术类专家 3 人，经济类专家 2 人。</w:t>
            </w:r>
          </w:p>
        </w:tc>
      </w:tr>
      <w:tr w14:paraId="5437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13B6E7CA">
            <w:pPr>
              <w:spacing w:before="258" w:line="188" w:lineRule="auto"/>
              <w:ind w:left="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31</w:t>
            </w:r>
          </w:p>
        </w:tc>
        <w:tc>
          <w:tcPr>
            <w:tcW w:w="1860" w:type="dxa"/>
            <w:vAlign w:val="center"/>
          </w:tcPr>
          <w:p w14:paraId="44E6AB2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575" w:type="dxa"/>
            <w:vAlign w:val="center"/>
          </w:tcPr>
          <w:p w14:paraId="5C7AFA8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A＋B 值评标法  □经评审的最低投标价法   ☑综合评估法</w:t>
            </w:r>
          </w:p>
        </w:tc>
      </w:tr>
      <w:tr w14:paraId="0E9D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714861BC">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w:t>
            </w:r>
          </w:p>
        </w:tc>
        <w:tc>
          <w:tcPr>
            <w:tcW w:w="1860" w:type="dxa"/>
            <w:vAlign w:val="center"/>
          </w:tcPr>
          <w:p w14:paraId="52B51D5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招标文件要求提交的用于评审的证书、证件、证明原件</w:t>
            </w:r>
          </w:p>
        </w:tc>
        <w:tc>
          <w:tcPr>
            <w:tcW w:w="7575" w:type="dxa"/>
            <w:vAlign w:val="top"/>
          </w:tcPr>
          <w:p w14:paraId="0C344C6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3D3D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trPr>
        <w:tc>
          <w:tcPr>
            <w:tcW w:w="582" w:type="dxa"/>
            <w:vAlign w:val="center"/>
          </w:tcPr>
          <w:p w14:paraId="3577C2A4">
            <w:pPr>
              <w:spacing w:before="69" w:line="188" w:lineRule="auto"/>
              <w:ind w:left="209"/>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33</w:t>
            </w:r>
          </w:p>
        </w:tc>
        <w:tc>
          <w:tcPr>
            <w:tcW w:w="1860" w:type="dxa"/>
            <w:vAlign w:val="center"/>
          </w:tcPr>
          <w:p w14:paraId="36C842E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招标代理费</w:t>
            </w:r>
          </w:p>
        </w:tc>
        <w:tc>
          <w:tcPr>
            <w:tcW w:w="7575" w:type="dxa"/>
            <w:vAlign w:val="center"/>
          </w:tcPr>
          <w:p w14:paraId="014A6F3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工程的招标代理费由中标人支付，该费用不再另行报价，由投标人在投标报价时综合考虑在内。中标人须向招标代理机构一次性支付（招标代理服务费：根据《关于印发的通知》（计价格[2002]1980号）计算服务费用金额，并以工程中标价来计算服务费用，落实40%下浮率，服务费用包含所有费用，具体以签订的合同为准。</w:t>
            </w:r>
          </w:p>
        </w:tc>
      </w:tr>
      <w:tr w14:paraId="6CE7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578F0329">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34</w:t>
            </w:r>
          </w:p>
        </w:tc>
        <w:tc>
          <w:tcPr>
            <w:tcW w:w="1860" w:type="dxa"/>
            <w:vAlign w:val="center"/>
          </w:tcPr>
          <w:p w14:paraId="15B5FDA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598A0ED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75" w:type="dxa"/>
            <w:vAlign w:val="center"/>
          </w:tcPr>
          <w:p w14:paraId="1219FEB7">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单位名称：</w:t>
            </w:r>
            <w:r>
              <w:rPr>
                <w:rFonts w:hint="eastAsia" w:asciiTheme="minorEastAsia" w:hAnsiTheme="minorEastAsia" w:eastAsiaTheme="minorEastAsia" w:cstheme="minorEastAsia"/>
                <w:snapToGrid w:val="0"/>
                <w:color w:val="auto"/>
                <w:kern w:val="0"/>
                <w:sz w:val="21"/>
                <w:szCs w:val="21"/>
                <w:highlight w:val="none"/>
                <w:lang w:eastAsia="zh-CN"/>
              </w:rPr>
              <w:t>仁化县丹霞旅游经济开发试验区管理委员会</w:t>
            </w:r>
          </w:p>
          <w:p w14:paraId="2EF838CE">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办公地址：</w:t>
            </w:r>
            <w:r>
              <w:rPr>
                <w:rFonts w:hint="eastAsia" w:asciiTheme="minorEastAsia" w:hAnsiTheme="minorEastAsia" w:eastAsiaTheme="minorEastAsia" w:cstheme="minorEastAsia"/>
                <w:snapToGrid w:val="0"/>
                <w:color w:val="auto"/>
                <w:kern w:val="0"/>
                <w:sz w:val="21"/>
                <w:szCs w:val="21"/>
                <w:highlight w:val="none"/>
                <w:lang w:eastAsia="zh-CN"/>
              </w:rPr>
              <w:t>仁化县周田镇新庄工业园</w:t>
            </w:r>
          </w:p>
          <w:p w14:paraId="2A8BFB01">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联系人（部门）：</w:t>
            </w:r>
            <w:r>
              <w:rPr>
                <w:rFonts w:hint="eastAsia" w:asciiTheme="minorEastAsia" w:hAnsiTheme="minorEastAsia" w:eastAsiaTheme="minorEastAsia" w:cstheme="minorEastAsia"/>
                <w:snapToGrid w:val="0"/>
                <w:color w:val="auto"/>
                <w:kern w:val="0"/>
                <w:sz w:val="21"/>
                <w:szCs w:val="21"/>
                <w:highlight w:val="none"/>
                <w:lang w:val="en-US" w:eastAsia="zh-CN"/>
              </w:rPr>
              <w:t>黄工</w:t>
            </w:r>
          </w:p>
          <w:p w14:paraId="16B82B0C">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 xml:space="preserve">联系电话： </w:t>
            </w:r>
            <w:r>
              <w:rPr>
                <w:rFonts w:hint="eastAsia" w:asciiTheme="minorEastAsia" w:hAnsiTheme="minorEastAsia" w:eastAsiaTheme="minorEastAsia" w:cstheme="minorEastAsia"/>
                <w:snapToGrid w:val="0"/>
                <w:color w:val="auto"/>
                <w:kern w:val="0"/>
                <w:sz w:val="21"/>
                <w:szCs w:val="21"/>
                <w:highlight w:val="none"/>
                <w:lang w:eastAsia="zh-CN"/>
              </w:rPr>
              <w:t>0751-6422238</w:t>
            </w:r>
          </w:p>
        </w:tc>
      </w:tr>
      <w:tr w14:paraId="720F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9" w:hRule="atLeast"/>
        </w:trPr>
        <w:tc>
          <w:tcPr>
            <w:tcW w:w="582" w:type="dxa"/>
            <w:vAlign w:val="center"/>
          </w:tcPr>
          <w:p w14:paraId="378A79EE">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35</w:t>
            </w:r>
          </w:p>
        </w:tc>
        <w:tc>
          <w:tcPr>
            <w:tcW w:w="1860" w:type="dxa"/>
            <w:vAlign w:val="center"/>
          </w:tcPr>
          <w:p w14:paraId="553E3B0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招标代理机构</w:t>
            </w:r>
          </w:p>
          <w:p w14:paraId="69A8AEE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75" w:type="dxa"/>
            <w:vAlign w:val="center"/>
          </w:tcPr>
          <w:p w14:paraId="1E7C2EF6">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单位名称：</w:t>
            </w:r>
            <w:r>
              <w:rPr>
                <w:rFonts w:hint="eastAsia" w:asciiTheme="minorEastAsia" w:hAnsiTheme="minorEastAsia" w:eastAsiaTheme="minorEastAsia" w:cstheme="minorEastAsia"/>
                <w:snapToGrid w:val="0"/>
                <w:color w:val="auto"/>
                <w:kern w:val="0"/>
                <w:sz w:val="21"/>
                <w:szCs w:val="21"/>
                <w:highlight w:val="none"/>
                <w:lang w:eastAsia="zh-CN"/>
              </w:rPr>
              <w:t>广东合正项目管理有限公司</w:t>
            </w:r>
          </w:p>
          <w:p w14:paraId="1FF92494">
            <w:pPr>
              <w:wordWrap w:val="0"/>
              <w:adjustRightInd w:val="0"/>
              <w:snapToGrid w:val="0"/>
              <w:spacing w:line="400" w:lineRule="exact"/>
              <w:ind w:firstLine="210" w:firstLineChars="10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办公地址：广东省韶关市武江区百旺大道42号莞韶双创中心研发办公楼5楼03号</w:t>
            </w:r>
          </w:p>
          <w:p w14:paraId="2344904C">
            <w:pPr>
              <w:wordWrap w:val="0"/>
              <w:adjustRightInd w:val="0"/>
              <w:snapToGrid w:val="0"/>
              <w:spacing w:line="400" w:lineRule="exact"/>
              <w:ind w:firstLine="210" w:firstLineChars="10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联系人（部门）：张工</w:t>
            </w:r>
          </w:p>
          <w:p w14:paraId="7BF71341">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联系电话：</w:t>
            </w:r>
            <w:r>
              <w:rPr>
                <w:rFonts w:hint="eastAsia" w:asciiTheme="minorEastAsia" w:hAnsiTheme="minorEastAsia" w:eastAsiaTheme="minorEastAsia" w:cstheme="minorEastAsia"/>
                <w:strike w:val="0"/>
                <w:dstrike w:val="0"/>
                <w:snapToGrid w:val="0"/>
                <w:color w:val="auto"/>
                <w:kern w:val="0"/>
                <w:sz w:val="21"/>
                <w:szCs w:val="21"/>
                <w:highlight w:val="none"/>
                <w:lang w:val="en-US" w:eastAsia="zh-CN"/>
              </w:rPr>
              <w:t>0751-8219991</w:t>
            </w:r>
          </w:p>
        </w:tc>
      </w:tr>
      <w:tr w14:paraId="5A2D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5687C234">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36</w:t>
            </w:r>
          </w:p>
        </w:tc>
        <w:tc>
          <w:tcPr>
            <w:tcW w:w="1860" w:type="dxa"/>
            <w:vAlign w:val="center"/>
          </w:tcPr>
          <w:p w14:paraId="47307C0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交易场所联系方式</w:t>
            </w:r>
          </w:p>
        </w:tc>
        <w:tc>
          <w:tcPr>
            <w:tcW w:w="7575" w:type="dxa"/>
            <w:vAlign w:val="center"/>
          </w:tcPr>
          <w:p w14:paraId="350E8036">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单位名称：韶关市公共资源交易中心</w:t>
            </w:r>
          </w:p>
          <w:p w14:paraId="138C9CB7">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办公地址：仁化县丹霞大道228号1</w:t>
            </w: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楼韶关市公共资源交易中心仁化分中心</w:t>
            </w:r>
          </w:p>
          <w:p w14:paraId="388DF5C2">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联系人（部门）：工程交易部</w:t>
            </w:r>
          </w:p>
          <w:p w14:paraId="4BED8306">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联系电话：0751-6354032</w:t>
            </w:r>
          </w:p>
        </w:tc>
      </w:tr>
      <w:tr w14:paraId="7D71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39B7273A">
            <w:pPr>
              <w:spacing w:before="69" w:line="188" w:lineRule="auto"/>
              <w:jc w:val="center"/>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37</w:t>
            </w:r>
          </w:p>
        </w:tc>
        <w:tc>
          <w:tcPr>
            <w:tcW w:w="1860" w:type="dxa"/>
            <w:vAlign w:val="center"/>
          </w:tcPr>
          <w:p w14:paraId="5E6CE14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行政监督部</w:t>
            </w:r>
          </w:p>
          <w:p w14:paraId="0868237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门联系方式</w:t>
            </w:r>
          </w:p>
        </w:tc>
        <w:tc>
          <w:tcPr>
            <w:tcW w:w="7575" w:type="dxa"/>
            <w:vAlign w:val="center"/>
          </w:tcPr>
          <w:p w14:paraId="7F14DED2">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单位名称：仁化县住房和城乡建设管理局</w:t>
            </w:r>
          </w:p>
          <w:p w14:paraId="7DEF5B92">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办公地址：仁化县丹霞大道228号仁化县行政服务中心6楼</w:t>
            </w:r>
          </w:p>
          <w:p w14:paraId="7F28467D">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联系人（部门）：建筑业监督管理股</w:t>
            </w:r>
          </w:p>
          <w:p w14:paraId="61FB1156">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 xml:space="preserve">联系电话：0751-6354573 </w:t>
            </w:r>
          </w:p>
        </w:tc>
      </w:tr>
    </w:tbl>
    <w:p w14:paraId="5D260894">
      <w:pPr>
        <w:rPr>
          <w:rFonts w:hint="eastAsia" w:ascii="宋体" w:hAnsi="宋体" w:eastAsia="宋体" w:cs="宋体"/>
          <w:b/>
          <w:bCs/>
          <w:color w:val="auto"/>
          <w:spacing w:val="-3"/>
          <w:sz w:val="24"/>
          <w:szCs w:val="24"/>
          <w:highlight w:val="none"/>
        </w:rPr>
      </w:pPr>
      <w:bookmarkStart w:id="5" w:name="bookmark115"/>
      <w:bookmarkEnd w:id="5"/>
      <w:bookmarkStart w:id="6" w:name="_Toc5546"/>
      <w:r>
        <w:rPr>
          <w:rFonts w:hint="eastAsia" w:ascii="宋体" w:hAnsi="宋体" w:eastAsia="宋体" w:cs="宋体"/>
          <w:b/>
          <w:bCs/>
          <w:color w:val="auto"/>
          <w:spacing w:val="-3"/>
          <w:sz w:val="24"/>
          <w:szCs w:val="24"/>
          <w:highlight w:val="none"/>
        </w:rPr>
        <w:br w:type="page"/>
      </w:r>
    </w:p>
    <w:p w14:paraId="67F3A6D1">
      <w:pPr>
        <w:spacing w:before="156" w:line="219" w:lineRule="auto"/>
        <w:ind w:left="17"/>
        <w:jc w:val="left"/>
        <w:outlineLvl w:val="1"/>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第二节 重要事项时间地点一览表</w:t>
      </w:r>
      <w:bookmarkEnd w:id="6"/>
    </w:p>
    <w:p w14:paraId="4A9E744A">
      <w:pPr>
        <w:pStyle w:val="5"/>
        <w:rPr>
          <w:rFonts w:hint="eastAsia" w:ascii="宋体" w:hAnsi="宋体" w:eastAsia="宋体" w:cs="宋体"/>
          <w:color w:val="auto"/>
          <w:highlight w:val="none"/>
        </w:rPr>
      </w:pPr>
    </w:p>
    <w:tbl>
      <w:tblPr>
        <w:tblStyle w:val="14"/>
        <w:tblW w:w="10179"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57" w:type="dxa"/>
          <w:bottom w:w="0" w:type="dxa"/>
          <w:right w:w="57" w:type="dxa"/>
        </w:tblCellMar>
      </w:tblPr>
      <w:tblGrid>
        <w:gridCol w:w="491"/>
        <w:gridCol w:w="1756"/>
        <w:gridCol w:w="7932"/>
      </w:tblGrid>
      <w:tr w14:paraId="70C639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4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03356E65">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756" w:type="dxa"/>
            <w:tcBorders>
              <w:top w:val="single" w:color="080000" w:sz="4" w:space="0"/>
              <w:left w:val="single" w:color="080000" w:sz="4" w:space="0"/>
              <w:bottom w:val="single" w:color="080000" w:sz="4" w:space="0"/>
              <w:right w:val="single" w:color="080000" w:sz="4" w:space="0"/>
            </w:tcBorders>
            <w:vAlign w:val="center"/>
          </w:tcPr>
          <w:p w14:paraId="232B9A0C">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招标公告</w:t>
            </w:r>
          </w:p>
          <w:p w14:paraId="4E18FFC8">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发布时间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32379FB0">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11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28</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20</w:t>
            </w:r>
            <w:bookmarkStart w:id="270" w:name="_GoBack"/>
            <w:bookmarkEnd w:id="270"/>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00</w:t>
            </w:r>
            <w:r>
              <w:rPr>
                <w:rFonts w:hint="eastAsia" w:ascii="宋体" w:hAnsi="宋体" w:eastAsia="宋体" w:cs="宋体"/>
                <w:color w:val="auto"/>
                <w:kern w:val="0"/>
                <w:sz w:val="21"/>
                <w:szCs w:val="21"/>
                <w:highlight w:val="none"/>
                <w:lang w:val="en-US" w:eastAsia="zh-CN" w:bidi="ar-SA"/>
              </w:rPr>
              <w:t>分</w:t>
            </w:r>
          </w:p>
        </w:tc>
      </w:tr>
      <w:tr w14:paraId="34F606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2"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7D6C529F">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1756" w:type="dxa"/>
            <w:tcBorders>
              <w:top w:val="single" w:color="080000" w:sz="4" w:space="0"/>
              <w:left w:val="single" w:color="080000" w:sz="4" w:space="0"/>
              <w:bottom w:val="single" w:color="080000" w:sz="4" w:space="0"/>
              <w:right w:val="single" w:color="080000" w:sz="4" w:space="0"/>
            </w:tcBorders>
            <w:vAlign w:val="center"/>
          </w:tcPr>
          <w:p w14:paraId="0327A332">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获取招标文件截止时间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1856F44E">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12</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19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10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00 </w:t>
            </w:r>
            <w:r>
              <w:rPr>
                <w:rFonts w:hint="eastAsia" w:ascii="宋体" w:hAnsi="宋体" w:eastAsia="宋体" w:cs="宋体"/>
                <w:color w:val="auto"/>
                <w:kern w:val="0"/>
                <w:sz w:val="21"/>
                <w:szCs w:val="21"/>
                <w:highlight w:val="none"/>
                <w:lang w:val="en-US" w:eastAsia="zh-CN" w:bidi="ar-SA"/>
              </w:rPr>
              <w:t>分</w:t>
            </w:r>
          </w:p>
        </w:tc>
      </w:tr>
      <w:tr w14:paraId="49FB34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8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799A096">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1756" w:type="dxa"/>
            <w:tcBorders>
              <w:top w:val="single" w:color="080000" w:sz="4" w:space="0"/>
              <w:left w:val="single" w:color="080000" w:sz="4" w:space="0"/>
              <w:bottom w:val="single" w:color="080000" w:sz="4" w:space="0"/>
              <w:right w:val="single" w:color="080000" w:sz="4" w:space="0"/>
            </w:tcBorders>
            <w:vAlign w:val="center"/>
          </w:tcPr>
          <w:p w14:paraId="237D5634">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网上提问</w:t>
            </w:r>
          </w:p>
          <w:p w14:paraId="4F5EBB0D">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3DC23156">
            <w:pPr>
              <w:widowControl w:val="0"/>
              <w:wordWrap w:val="0"/>
              <w:adjustRightInd w:val="0"/>
              <w:snapToGrid w:val="0"/>
              <w:spacing w:line="400" w:lineRule="exact"/>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2025</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12</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9</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16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00 </w:t>
            </w:r>
            <w:r>
              <w:rPr>
                <w:rFonts w:hint="eastAsia" w:ascii="宋体" w:hAnsi="宋体" w:eastAsia="宋体" w:cs="宋体"/>
                <w:color w:val="auto"/>
                <w:kern w:val="0"/>
                <w:sz w:val="21"/>
                <w:szCs w:val="21"/>
                <w:highlight w:val="none"/>
                <w:lang w:val="en-US" w:eastAsia="zh-CN" w:bidi="ar-SA"/>
              </w:rPr>
              <w:t>分</w:t>
            </w:r>
          </w:p>
        </w:tc>
      </w:tr>
      <w:tr w14:paraId="036836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1"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6F6E78DA">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1756" w:type="dxa"/>
            <w:tcBorders>
              <w:top w:val="single" w:color="080000" w:sz="4" w:space="0"/>
              <w:left w:val="single" w:color="080000" w:sz="4" w:space="0"/>
              <w:bottom w:val="single" w:color="080000" w:sz="4" w:space="0"/>
              <w:right w:val="single" w:color="080000" w:sz="4" w:space="0"/>
            </w:tcBorders>
            <w:vAlign w:val="center"/>
          </w:tcPr>
          <w:p w14:paraId="37185C4E">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网上答疑</w:t>
            </w:r>
          </w:p>
          <w:p w14:paraId="29868DF8">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6DCE21AE">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2025</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12</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9</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16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30 </w:t>
            </w:r>
            <w:r>
              <w:rPr>
                <w:rFonts w:hint="eastAsia" w:ascii="宋体" w:hAnsi="宋体" w:eastAsia="宋体" w:cs="宋体"/>
                <w:color w:val="auto"/>
                <w:kern w:val="0"/>
                <w:sz w:val="21"/>
                <w:szCs w:val="21"/>
                <w:highlight w:val="none"/>
                <w:lang w:val="en-US" w:eastAsia="zh-CN" w:bidi="ar-SA"/>
              </w:rPr>
              <w:t>分至</w:t>
            </w:r>
            <w:r>
              <w:rPr>
                <w:rFonts w:hint="eastAsia" w:ascii="宋体" w:hAnsi="宋体" w:eastAsia="宋体" w:cs="宋体"/>
                <w:color w:val="auto"/>
                <w:kern w:val="0"/>
                <w:sz w:val="21"/>
                <w:szCs w:val="21"/>
                <w:highlight w:val="none"/>
                <w:u w:val="single"/>
                <w:lang w:val="en-US" w:eastAsia="zh-CN" w:bidi="ar-SA"/>
              </w:rPr>
              <w:t>2025</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12</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12</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 16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 00</w:t>
            </w:r>
            <w:r>
              <w:rPr>
                <w:rFonts w:hint="eastAsia" w:ascii="宋体" w:hAnsi="宋体" w:eastAsia="宋体" w:cs="宋体"/>
                <w:color w:val="auto"/>
                <w:kern w:val="0"/>
                <w:sz w:val="21"/>
                <w:szCs w:val="21"/>
                <w:highlight w:val="none"/>
                <w:lang w:val="en-US" w:eastAsia="zh-CN" w:bidi="ar-SA"/>
              </w:rPr>
              <w:t>分</w:t>
            </w:r>
          </w:p>
        </w:tc>
      </w:tr>
      <w:tr w14:paraId="605697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638"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7558B721">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1756" w:type="dxa"/>
            <w:tcBorders>
              <w:top w:val="single" w:color="080000" w:sz="4" w:space="0"/>
              <w:left w:val="single" w:color="080000" w:sz="4" w:space="0"/>
              <w:bottom w:val="single" w:color="080000" w:sz="4" w:space="0"/>
              <w:right w:val="single" w:color="080000" w:sz="4" w:space="0"/>
            </w:tcBorders>
            <w:vAlign w:val="center"/>
          </w:tcPr>
          <w:p w14:paraId="36C2CC45">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投标保证缴</w:t>
            </w:r>
          </w:p>
          <w:p w14:paraId="74521B63">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纳截止时间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0F07972B">
            <w:pPr>
              <w:widowControl/>
              <w:snapToGrid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投标保证金到账截止时间：</w:t>
            </w:r>
            <w:r>
              <w:rPr>
                <w:rFonts w:hint="eastAsia" w:ascii="宋体" w:hAnsi="宋体" w:eastAsia="宋体" w:cs="宋体"/>
                <w:color w:val="auto"/>
                <w:kern w:val="0"/>
                <w:sz w:val="21"/>
                <w:szCs w:val="21"/>
                <w:highlight w:val="none"/>
                <w:u w:val="single"/>
                <w:lang w:val="en-US" w:eastAsia="zh-CN" w:bidi="ar-SA"/>
              </w:rPr>
              <w:t xml:space="preserve">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12</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18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10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00 </w:t>
            </w:r>
            <w:r>
              <w:rPr>
                <w:rFonts w:hint="eastAsia" w:ascii="宋体" w:hAnsi="宋体" w:eastAsia="宋体" w:cs="宋体"/>
                <w:color w:val="auto"/>
                <w:kern w:val="0"/>
                <w:sz w:val="21"/>
                <w:szCs w:val="21"/>
                <w:highlight w:val="none"/>
                <w:lang w:val="en-US" w:eastAsia="zh-CN" w:bidi="ar-SA"/>
              </w:rPr>
              <w:t>分；</w:t>
            </w:r>
          </w:p>
          <w:p w14:paraId="2A92E5C1">
            <w:pPr>
              <w:widowControl/>
              <w:snapToGrid w:val="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投标保证担保上传截止时间：</w:t>
            </w:r>
            <w:r>
              <w:rPr>
                <w:rFonts w:hint="eastAsia" w:ascii="宋体" w:hAnsi="宋体" w:eastAsia="宋体" w:cs="宋体"/>
                <w:color w:val="auto"/>
                <w:kern w:val="0"/>
                <w:sz w:val="21"/>
                <w:szCs w:val="21"/>
                <w:highlight w:val="none"/>
                <w:u w:val="single"/>
                <w:lang w:val="en-US" w:eastAsia="zh-CN" w:bidi="ar-SA"/>
              </w:rPr>
              <w:t xml:space="preserve">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12</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18</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10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00 </w:t>
            </w:r>
            <w:r>
              <w:rPr>
                <w:rFonts w:hint="eastAsia" w:ascii="宋体" w:hAnsi="宋体" w:eastAsia="宋体" w:cs="宋体"/>
                <w:color w:val="auto"/>
                <w:kern w:val="0"/>
                <w:sz w:val="21"/>
                <w:szCs w:val="21"/>
                <w:highlight w:val="none"/>
                <w:lang w:val="en-US" w:eastAsia="zh-CN" w:bidi="ar-SA"/>
              </w:rPr>
              <w:t>分；</w:t>
            </w:r>
          </w:p>
          <w:p w14:paraId="76F66F35">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投标保证保险投保截止时间：</w:t>
            </w:r>
            <w:r>
              <w:rPr>
                <w:rFonts w:hint="eastAsia" w:ascii="宋体" w:hAnsi="宋体" w:eastAsia="宋体" w:cs="宋体"/>
                <w:color w:val="auto"/>
                <w:kern w:val="0"/>
                <w:sz w:val="21"/>
                <w:szCs w:val="21"/>
                <w:highlight w:val="none"/>
                <w:u w:val="single"/>
                <w:lang w:val="en-US" w:eastAsia="zh-CN" w:bidi="ar-SA"/>
              </w:rPr>
              <w:t xml:space="preserve">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12</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18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10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00 </w:t>
            </w:r>
            <w:r>
              <w:rPr>
                <w:rFonts w:hint="eastAsia" w:ascii="宋体" w:hAnsi="宋体" w:eastAsia="宋体" w:cs="宋体"/>
                <w:color w:val="auto"/>
                <w:kern w:val="0"/>
                <w:sz w:val="21"/>
                <w:szCs w:val="21"/>
                <w:highlight w:val="none"/>
                <w:lang w:val="en-US" w:eastAsia="zh-CN" w:bidi="ar-SA"/>
              </w:rPr>
              <w:t>分。</w:t>
            </w:r>
          </w:p>
        </w:tc>
      </w:tr>
      <w:tr w14:paraId="7D03DE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9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317E1F1B">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1756" w:type="dxa"/>
            <w:tcBorders>
              <w:top w:val="single" w:color="080000" w:sz="4" w:space="0"/>
              <w:left w:val="single" w:color="080000" w:sz="4" w:space="0"/>
              <w:bottom w:val="single" w:color="080000" w:sz="4" w:space="0"/>
              <w:right w:val="single" w:color="080000" w:sz="4" w:space="0"/>
            </w:tcBorders>
            <w:vAlign w:val="center"/>
          </w:tcPr>
          <w:p w14:paraId="0B920029">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电子投标</w:t>
            </w:r>
          </w:p>
          <w:p w14:paraId="69C80107">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06FC01A9">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12</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19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10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00 </w:t>
            </w:r>
            <w:r>
              <w:rPr>
                <w:rFonts w:hint="eastAsia" w:ascii="宋体" w:hAnsi="宋体" w:eastAsia="宋体" w:cs="宋体"/>
                <w:color w:val="auto"/>
                <w:kern w:val="0"/>
                <w:sz w:val="21"/>
                <w:szCs w:val="21"/>
                <w:highlight w:val="none"/>
                <w:lang w:val="en-US" w:eastAsia="zh-CN" w:bidi="ar-SA"/>
              </w:rPr>
              <w:t>分</w:t>
            </w:r>
          </w:p>
        </w:tc>
      </w:tr>
      <w:tr w14:paraId="4D6EA2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2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6165BA86">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w:t>
            </w:r>
          </w:p>
        </w:tc>
        <w:tc>
          <w:tcPr>
            <w:tcW w:w="1756" w:type="dxa"/>
            <w:tcBorders>
              <w:top w:val="single" w:color="080000" w:sz="4" w:space="0"/>
              <w:left w:val="single" w:color="080000" w:sz="4" w:space="0"/>
              <w:bottom w:val="single" w:color="080000" w:sz="4" w:space="0"/>
              <w:right w:val="single" w:color="080000" w:sz="4" w:space="0"/>
            </w:tcBorders>
            <w:vAlign w:val="center"/>
          </w:tcPr>
          <w:p w14:paraId="1AA68CAE">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投标相关资料（如有）</w:t>
            </w:r>
          </w:p>
          <w:p w14:paraId="01C3A771">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递交时间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3E13E963">
            <w:pPr>
              <w:widowControl/>
              <w:snapToGrid w:val="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12</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19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09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30 </w:t>
            </w:r>
            <w:r>
              <w:rPr>
                <w:rFonts w:hint="eastAsia" w:ascii="宋体" w:hAnsi="宋体" w:eastAsia="宋体" w:cs="宋体"/>
                <w:color w:val="auto"/>
                <w:kern w:val="0"/>
                <w:sz w:val="21"/>
                <w:szCs w:val="21"/>
                <w:highlight w:val="none"/>
                <w:lang w:val="en-US" w:eastAsia="zh-CN" w:bidi="ar-SA"/>
              </w:rPr>
              <w:t>分至</w:t>
            </w:r>
            <w:r>
              <w:rPr>
                <w:rFonts w:hint="eastAsia" w:ascii="宋体" w:hAnsi="宋体" w:eastAsia="宋体" w:cs="宋体"/>
                <w:color w:val="auto"/>
                <w:kern w:val="0"/>
                <w:sz w:val="21"/>
                <w:szCs w:val="21"/>
                <w:highlight w:val="none"/>
                <w:u w:val="single"/>
                <w:lang w:val="en-US" w:eastAsia="zh-CN" w:bidi="ar-SA"/>
              </w:rPr>
              <w:t xml:space="preserve">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12</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19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10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00 </w:t>
            </w:r>
            <w:r>
              <w:rPr>
                <w:rFonts w:hint="eastAsia" w:ascii="宋体" w:hAnsi="宋体" w:eastAsia="宋体" w:cs="宋体"/>
                <w:color w:val="auto"/>
                <w:kern w:val="0"/>
                <w:sz w:val="21"/>
                <w:szCs w:val="21"/>
                <w:highlight w:val="none"/>
                <w:lang w:val="en-US" w:eastAsia="zh-CN" w:bidi="ar-SA"/>
              </w:rPr>
              <w:t>分</w:t>
            </w:r>
          </w:p>
        </w:tc>
      </w:tr>
      <w:tr w14:paraId="2CA760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2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7C90561">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w:t>
            </w:r>
          </w:p>
        </w:tc>
        <w:tc>
          <w:tcPr>
            <w:tcW w:w="1756" w:type="dxa"/>
            <w:tcBorders>
              <w:top w:val="single" w:color="080000" w:sz="4" w:space="0"/>
              <w:left w:val="single" w:color="080000" w:sz="4" w:space="0"/>
              <w:bottom w:val="single" w:color="080000" w:sz="4" w:space="0"/>
              <w:right w:val="single" w:color="080000" w:sz="4" w:space="0"/>
            </w:tcBorders>
            <w:vAlign w:val="center"/>
          </w:tcPr>
          <w:p w14:paraId="02BF7D83">
            <w:pPr>
              <w:widowControl w:val="0"/>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投标相关资料（如有）</w:t>
            </w:r>
          </w:p>
          <w:p w14:paraId="3D609CAB">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递交地点</w:t>
            </w:r>
          </w:p>
        </w:tc>
        <w:tc>
          <w:tcPr>
            <w:tcW w:w="7932" w:type="dxa"/>
            <w:tcBorders>
              <w:top w:val="single" w:color="080000" w:sz="4" w:space="0"/>
              <w:left w:val="single" w:color="080000" w:sz="4" w:space="0"/>
              <w:bottom w:val="single" w:color="080000" w:sz="4" w:space="0"/>
              <w:right w:val="single" w:color="080000" w:sz="4" w:space="0"/>
            </w:tcBorders>
            <w:vAlign w:val="center"/>
          </w:tcPr>
          <w:p w14:paraId="08A5E1E5">
            <w:pPr>
              <w:widowControl w:val="0"/>
              <w:wordWrap w:val="0"/>
              <w:adjustRightInd w:val="0"/>
              <w:snapToGrid w:val="0"/>
              <w:spacing w:line="400" w:lineRule="exact"/>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递交场所： 韶关市公共资源交易中心仁化分中心，地址：仁化县丹霞大道228号11楼韶关市公共资源交易中心仁化分中心，具体房间号以当日现场通知为准。</w:t>
            </w:r>
          </w:p>
        </w:tc>
      </w:tr>
      <w:tr w14:paraId="254715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2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5F255ABD">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w:t>
            </w:r>
          </w:p>
        </w:tc>
        <w:tc>
          <w:tcPr>
            <w:tcW w:w="1756" w:type="dxa"/>
            <w:tcBorders>
              <w:top w:val="single" w:color="080000" w:sz="4" w:space="0"/>
              <w:left w:val="single" w:color="080000" w:sz="4" w:space="0"/>
              <w:bottom w:val="single" w:color="080000" w:sz="4" w:space="0"/>
              <w:right w:val="single" w:color="080000" w:sz="4" w:space="0"/>
            </w:tcBorders>
            <w:vAlign w:val="center"/>
          </w:tcPr>
          <w:p w14:paraId="5E626594">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开标时间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6DC6BBAD">
            <w:pPr>
              <w:widowControl w:val="0"/>
              <w:wordWrap w:val="0"/>
              <w:adjustRightInd w:val="0"/>
              <w:snapToGrid w:val="0"/>
              <w:spacing w:line="400" w:lineRule="exact"/>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SA"/>
              </w:rPr>
              <w:t xml:space="preserve">2025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12</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19 </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u w:val="single"/>
                <w:lang w:val="en-US" w:eastAsia="zh-CN" w:bidi="ar-SA"/>
              </w:rPr>
              <w:t xml:space="preserve">10 </w:t>
            </w:r>
            <w:r>
              <w:rPr>
                <w:rFonts w:hint="eastAsia" w:ascii="宋体" w:hAnsi="宋体" w:eastAsia="宋体" w:cs="宋体"/>
                <w:color w:val="auto"/>
                <w:kern w:val="0"/>
                <w:sz w:val="21"/>
                <w:szCs w:val="21"/>
                <w:highlight w:val="none"/>
                <w:lang w:val="en-US" w:eastAsia="zh-CN" w:bidi="ar-SA"/>
              </w:rPr>
              <w:t>时</w:t>
            </w:r>
            <w:r>
              <w:rPr>
                <w:rFonts w:hint="eastAsia" w:ascii="宋体" w:hAnsi="宋体" w:eastAsia="宋体" w:cs="宋体"/>
                <w:color w:val="auto"/>
                <w:kern w:val="0"/>
                <w:sz w:val="21"/>
                <w:szCs w:val="21"/>
                <w:highlight w:val="none"/>
                <w:u w:val="single"/>
                <w:lang w:val="en-US" w:eastAsia="zh-CN" w:bidi="ar-SA"/>
              </w:rPr>
              <w:t xml:space="preserve">00 </w:t>
            </w:r>
            <w:r>
              <w:rPr>
                <w:rFonts w:hint="eastAsia" w:ascii="宋体" w:hAnsi="宋体" w:eastAsia="宋体" w:cs="宋体"/>
                <w:color w:val="auto"/>
                <w:kern w:val="0"/>
                <w:sz w:val="21"/>
                <w:szCs w:val="21"/>
                <w:highlight w:val="none"/>
                <w:lang w:val="en-US" w:eastAsia="zh-CN" w:bidi="ar-SA"/>
              </w:rPr>
              <w:t>分</w:t>
            </w:r>
          </w:p>
        </w:tc>
      </w:tr>
      <w:tr w14:paraId="51D28C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1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1E6D9C0">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w:t>
            </w:r>
          </w:p>
        </w:tc>
        <w:tc>
          <w:tcPr>
            <w:tcW w:w="1756" w:type="dxa"/>
            <w:tcBorders>
              <w:top w:val="single" w:color="080000" w:sz="4" w:space="0"/>
              <w:left w:val="single" w:color="080000" w:sz="4" w:space="0"/>
              <w:bottom w:val="single" w:color="080000" w:sz="4" w:space="0"/>
              <w:right w:val="single" w:color="080000" w:sz="4" w:space="0"/>
            </w:tcBorders>
            <w:vAlign w:val="center"/>
          </w:tcPr>
          <w:p w14:paraId="1767CF49">
            <w:pPr>
              <w:widowControl w:val="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2"/>
                <w:szCs w:val="22"/>
                <w:highlight w:val="none"/>
                <w:lang w:val="en-US" w:eastAsia="zh-CN" w:bidi="ar-SA"/>
              </w:rPr>
              <w:t xml:space="preserve">开标地点 </w:t>
            </w:r>
          </w:p>
        </w:tc>
        <w:tc>
          <w:tcPr>
            <w:tcW w:w="7932" w:type="dxa"/>
            <w:tcBorders>
              <w:top w:val="single" w:color="080000" w:sz="4" w:space="0"/>
              <w:left w:val="single" w:color="080000" w:sz="4" w:space="0"/>
              <w:bottom w:val="single" w:color="080000" w:sz="4" w:space="0"/>
              <w:right w:val="single" w:color="080000" w:sz="4" w:space="0"/>
            </w:tcBorders>
            <w:vAlign w:val="center"/>
          </w:tcPr>
          <w:p w14:paraId="205088E4">
            <w:pPr>
              <w:widowControl w:val="0"/>
              <w:wordWrap w:val="0"/>
              <w:adjustRightInd w:val="0"/>
              <w:snapToGrid w:val="0"/>
              <w:spacing w:line="400" w:lineRule="exact"/>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开标地点： 韶关市公共资源交易中心仁化分中心，地址：仁化县丹霞大道228号11楼韶关市公共资源交易中心仁化分中心，具体房间号以当日现场通知为准。</w:t>
            </w:r>
          </w:p>
        </w:tc>
      </w:tr>
      <w:tr w14:paraId="429730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732" w:hRule="atLeast"/>
        </w:trPr>
        <w:tc>
          <w:tcPr>
            <w:tcW w:w="2247" w:type="dxa"/>
            <w:gridSpan w:val="2"/>
            <w:tcBorders>
              <w:top w:val="single" w:color="080000" w:sz="4" w:space="0"/>
              <w:left w:val="single" w:color="080000" w:sz="4" w:space="0"/>
              <w:bottom w:val="single" w:color="080000" w:sz="4" w:space="0"/>
              <w:right w:val="single" w:color="080000" w:sz="4" w:space="0"/>
            </w:tcBorders>
            <w:vAlign w:val="center"/>
          </w:tcPr>
          <w:p w14:paraId="73C9A227">
            <w:pPr>
              <w:pStyle w:val="20"/>
              <w:wordWrap w:val="0"/>
              <w:adjustRightInd w:val="0"/>
              <w:snapToGrid w:val="0"/>
              <w:spacing w:line="360" w:lineRule="exact"/>
              <w:jc w:val="center"/>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备注</w:t>
            </w:r>
          </w:p>
        </w:tc>
        <w:tc>
          <w:tcPr>
            <w:tcW w:w="7932" w:type="dxa"/>
            <w:tcBorders>
              <w:top w:val="single" w:color="080000" w:sz="4" w:space="0"/>
              <w:left w:val="single" w:color="080000" w:sz="4" w:space="0"/>
              <w:bottom w:val="single" w:color="080000" w:sz="4" w:space="0"/>
              <w:right w:val="single" w:color="080000" w:sz="4" w:space="0"/>
            </w:tcBorders>
            <w:vAlign w:val="center"/>
          </w:tcPr>
          <w:p w14:paraId="2A2CA796">
            <w:pPr>
              <w:pStyle w:val="20"/>
              <w:wordWrap w:val="0"/>
              <w:adjustRightInd w:val="0"/>
              <w:snapToGrid w:val="0"/>
              <w:spacing w:line="400" w:lineRule="exact"/>
              <w:ind w:firstLine="210" w:firstLineChars="100"/>
              <w:jc w:val="left"/>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722D9880">
      <w:pPr>
        <w:tabs>
          <w:tab w:val="left" w:pos="8820"/>
        </w:tabs>
        <w:rPr>
          <w:rFonts w:hint="eastAsia" w:ascii="宋体" w:hAnsi="宋体" w:eastAsia="宋体" w:cs="宋体"/>
          <w:b w:val="0"/>
          <w:bCs w:val="0"/>
          <w:color w:val="auto"/>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43BA8835">
      <w:pPr>
        <w:jc w:val="center"/>
        <w:outlineLvl w:val="1"/>
        <w:rPr>
          <w:rFonts w:hint="eastAsia" w:ascii="宋体" w:hAnsi="宋体" w:eastAsia="宋体" w:cs="宋体"/>
          <w:color w:val="auto"/>
          <w:sz w:val="24"/>
          <w:szCs w:val="24"/>
          <w:highlight w:val="none"/>
        </w:rPr>
      </w:pPr>
      <w:bookmarkStart w:id="7" w:name="_Toc27205"/>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6C592A5F">
      <w:pPr>
        <w:pStyle w:val="5"/>
        <w:spacing w:line="256" w:lineRule="auto"/>
        <w:rPr>
          <w:rFonts w:hint="eastAsia" w:ascii="宋体" w:hAnsi="宋体" w:eastAsia="宋体" w:cs="宋体"/>
          <w:color w:val="auto"/>
          <w:highlight w:val="none"/>
        </w:rPr>
      </w:pPr>
    </w:p>
    <w:p w14:paraId="78ED46CF">
      <w:pPr>
        <w:pStyle w:val="5"/>
        <w:spacing w:line="257" w:lineRule="auto"/>
        <w:rPr>
          <w:rFonts w:hint="eastAsia" w:ascii="宋体" w:hAnsi="宋体" w:eastAsia="宋体" w:cs="宋体"/>
          <w:color w:val="auto"/>
          <w:highlight w:val="none"/>
        </w:rPr>
      </w:pPr>
    </w:p>
    <w:p w14:paraId="0C21F5C6">
      <w:pPr>
        <w:keepNext w:val="0"/>
        <w:keepLines w:val="0"/>
        <w:widowControl/>
        <w:suppressLineNumbers w:val="0"/>
        <w:spacing w:line="360" w:lineRule="auto"/>
        <w:ind w:right="-258" w:rightChars="-123"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u w:val="single"/>
          <w:lang w:val="en-US" w:eastAsia="zh-CN"/>
        </w:rPr>
        <w:t>仁化产业转移工业园区基础建设（二期）</w:t>
      </w:r>
      <w:r>
        <w:rPr>
          <w:rFonts w:hint="eastAsia" w:asciiTheme="minorEastAsia" w:hAnsiTheme="minorEastAsia" w:eastAsiaTheme="minorEastAsia" w:cstheme="minorEastAsia"/>
          <w:snapToGrid w:val="0"/>
          <w:color w:val="auto"/>
          <w:kern w:val="0"/>
          <w:sz w:val="21"/>
          <w:szCs w:val="21"/>
          <w:highlight w:val="none"/>
        </w:rPr>
        <w:t>业经</w:t>
      </w:r>
      <w:r>
        <w:rPr>
          <w:rFonts w:hint="eastAsia" w:asciiTheme="minorEastAsia" w:hAnsiTheme="minorEastAsia" w:eastAsiaTheme="minorEastAsia" w:cstheme="minorEastAsia"/>
          <w:snapToGrid w:val="0"/>
          <w:color w:val="auto"/>
          <w:kern w:val="0"/>
          <w:sz w:val="21"/>
          <w:szCs w:val="21"/>
          <w:highlight w:val="none"/>
          <w:u w:val="single"/>
          <w:lang w:val="en-US" w:eastAsia="zh-CN"/>
        </w:rPr>
        <w:t>仁化县发展改革和政务数据局</w:t>
      </w:r>
      <w:r>
        <w:rPr>
          <w:rFonts w:hint="eastAsia" w:asciiTheme="minorEastAsia" w:hAnsiTheme="minorEastAsia" w:eastAsiaTheme="minorEastAsia" w:cstheme="minorEastAsia"/>
          <w:snapToGrid w:val="0"/>
          <w:color w:val="auto"/>
          <w:kern w:val="0"/>
          <w:sz w:val="21"/>
          <w:szCs w:val="21"/>
          <w:highlight w:val="none"/>
          <w:u w:val="none"/>
        </w:rPr>
        <w:t>以</w:t>
      </w:r>
      <w:r>
        <w:rPr>
          <w:rFonts w:hint="eastAsia" w:asciiTheme="minorEastAsia" w:hAnsiTheme="minorEastAsia" w:eastAsiaTheme="minorEastAsia" w:cstheme="minorEastAsia"/>
          <w:snapToGrid w:val="0"/>
          <w:color w:val="auto"/>
          <w:kern w:val="0"/>
          <w:sz w:val="21"/>
          <w:szCs w:val="21"/>
          <w:highlight w:val="none"/>
          <w:u w:val="single"/>
        </w:rPr>
        <w:t>《仁化县发展改革和政务数据局关于韶关仁化产业园区环保整治提升工程(一期、二期)初步设计概算的批复》</w:t>
      </w:r>
      <w:r>
        <w:rPr>
          <w:rFonts w:hint="eastAsia" w:asciiTheme="minorEastAsia" w:hAnsiTheme="minorEastAsia" w:eastAsiaTheme="minorEastAsia" w:cstheme="minorEastAsia"/>
          <w:snapToGrid w:val="0"/>
          <w:color w:val="auto"/>
          <w:kern w:val="0"/>
          <w:sz w:val="21"/>
          <w:szCs w:val="21"/>
          <w:highlight w:val="none"/>
          <w:u w:val="single"/>
          <w:lang w:eastAsia="zh-CN"/>
        </w:rPr>
        <w:t>（</w:t>
      </w:r>
      <w:r>
        <w:rPr>
          <w:rFonts w:hint="eastAsia" w:asciiTheme="minorEastAsia" w:hAnsiTheme="minorEastAsia" w:eastAsiaTheme="minorEastAsia" w:cstheme="minorEastAsia"/>
          <w:snapToGrid w:val="0"/>
          <w:color w:val="auto"/>
          <w:kern w:val="0"/>
          <w:sz w:val="21"/>
          <w:szCs w:val="21"/>
          <w:highlight w:val="none"/>
          <w:u w:val="single"/>
          <w:lang w:val="en-US" w:eastAsia="zh-CN"/>
        </w:rPr>
        <w:t>仁发改和政数投审【2025】98号</w:t>
      </w:r>
      <w:r>
        <w:rPr>
          <w:rFonts w:hint="eastAsia" w:asciiTheme="minorEastAsia" w:hAnsiTheme="minorEastAsia" w:eastAsiaTheme="minorEastAsia" w:cstheme="minorEastAsia"/>
          <w:snapToGrid w:val="0"/>
          <w:color w:val="auto"/>
          <w:kern w:val="0"/>
          <w:sz w:val="21"/>
          <w:szCs w:val="21"/>
          <w:highlight w:val="none"/>
          <w:u w:val="single"/>
          <w:lang w:eastAsia="zh-CN"/>
        </w:rPr>
        <w:t>）、</w:t>
      </w:r>
      <w:r>
        <w:rPr>
          <w:rFonts w:hint="eastAsia" w:asciiTheme="minorEastAsia" w:hAnsiTheme="minorEastAsia" w:eastAsiaTheme="minorEastAsia" w:cstheme="minorEastAsia"/>
          <w:snapToGrid w:val="0"/>
          <w:color w:val="auto"/>
          <w:kern w:val="0"/>
          <w:sz w:val="21"/>
          <w:szCs w:val="21"/>
          <w:highlight w:val="none"/>
          <w:u w:val="single"/>
        </w:rPr>
        <w:t>《仁化县发展改革和政务数据局关于韶关仁化产业园区环保整治提升工程(一期、二期)</w:t>
      </w:r>
      <w:r>
        <w:rPr>
          <w:rFonts w:hint="eastAsia" w:asciiTheme="minorEastAsia" w:hAnsiTheme="minorEastAsia" w:eastAsiaTheme="minorEastAsia" w:cstheme="minorEastAsia"/>
          <w:snapToGrid w:val="0"/>
          <w:color w:val="auto"/>
          <w:kern w:val="0"/>
          <w:sz w:val="21"/>
          <w:szCs w:val="21"/>
          <w:highlight w:val="none"/>
          <w:u w:val="single"/>
          <w:lang w:val="en-US" w:eastAsia="zh-CN"/>
        </w:rPr>
        <w:t>变更的复函</w:t>
      </w:r>
      <w:r>
        <w:rPr>
          <w:rFonts w:hint="eastAsia" w:asciiTheme="minorEastAsia" w:hAnsiTheme="minorEastAsia" w:eastAsiaTheme="minorEastAsia" w:cstheme="minorEastAsia"/>
          <w:snapToGrid w:val="0"/>
          <w:color w:val="auto"/>
          <w:kern w:val="0"/>
          <w:sz w:val="21"/>
          <w:szCs w:val="21"/>
          <w:highlight w:val="none"/>
          <w:u w:val="single"/>
        </w:rPr>
        <w:t>》</w:t>
      </w:r>
      <w:r>
        <w:rPr>
          <w:rFonts w:hint="eastAsia" w:asciiTheme="minorEastAsia" w:hAnsiTheme="minorEastAsia" w:eastAsiaTheme="minorEastAsia" w:cstheme="minorEastAsia"/>
          <w:snapToGrid w:val="0"/>
          <w:color w:val="auto"/>
          <w:kern w:val="0"/>
          <w:sz w:val="21"/>
          <w:szCs w:val="21"/>
          <w:highlight w:val="none"/>
          <w:u w:val="single"/>
          <w:lang w:eastAsia="zh-CN"/>
        </w:rPr>
        <w:t>（</w:t>
      </w:r>
      <w:r>
        <w:rPr>
          <w:rFonts w:hint="eastAsia" w:asciiTheme="minorEastAsia" w:hAnsiTheme="minorEastAsia" w:eastAsiaTheme="minorEastAsia" w:cstheme="minorEastAsia"/>
          <w:snapToGrid w:val="0"/>
          <w:color w:val="auto"/>
          <w:kern w:val="0"/>
          <w:sz w:val="21"/>
          <w:szCs w:val="21"/>
          <w:highlight w:val="none"/>
          <w:u w:val="single"/>
          <w:lang w:val="en-US" w:eastAsia="zh-CN"/>
        </w:rPr>
        <w:t>仁发改和政数投审【2025】101号</w:t>
      </w:r>
      <w:r>
        <w:rPr>
          <w:rFonts w:hint="eastAsia" w:asciiTheme="minorEastAsia" w:hAnsiTheme="minorEastAsia" w:eastAsiaTheme="minorEastAsia" w:cstheme="minorEastAsia"/>
          <w:snapToGrid w:val="0"/>
          <w:color w:val="auto"/>
          <w:kern w:val="0"/>
          <w:sz w:val="21"/>
          <w:szCs w:val="21"/>
          <w:highlight w:val="none"/>
          <w:u w:val="single"/>
          <w:lang w:eastAsia="zh-CN"/>
        </w:rPr>
        <w:t>）</w:t>
      </w:r>
      <w:r>
        <w:rPr>
          <w:rFonts w:hint="eastAsia" w:asciiTheme="minorEastAsia" w:hAnsiTheme="minorEastAsia" w:eastAsiaTheme="minorEastAsia" w:cstheme="minorEastAsia"/>
          <w:snapToGrid w:val="0"/>
          <w:color w:val="auto"/>
          <w:kern w:val="0"/>
          <w:sz w:val="21"/>
          <w:szCs w:val="21"/>
          <w:highlight w:val="none"/>
        </w:rPr>
        <w:t>批准建设，项目代码为</w:t>
      </w:r>
      <w:r>
        <w:rPr>
          <w:rFonts w:hint="eastAsia" w:asciiTheme="minorEastAsia" w:hAnsiTheme="minorEastAsia" w:eastAsiaTheme="minorEastAsia" w:cstheme="minorEastAsia"/>
          <w:snapToGrid w:val="0"/>
          <w:color w:val="auto"/>
          <w:kern w:val="0"/>
          <w:sz w:val="21"/>
          <w:szCs w:val="21"/>
          <w:highlight w:val="none"/>
          <w:u w:val="single"/>
          <w:lang w:eastAsia="zh-CN"/>
        </w:rPr>
        <w:t>2208-440224-04-01-823973</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rPr>
        <w:t>。项目业主为</w:t>
      </w:r>
      <w:r>
        <w:rPr>
          <w:rFonts w:hint="eastAsia" w:asciiTheme="minorEastAsia" w:hAnsiTheme="minorEastAsia" w:eastAsiaTheme="minorEastAsia" w:cstheme="minorEastAsia"/>
          <w:snapToGrid w:val="0"/>
          <w:color w:val="auto"/>
          <w:kern w:val="0"/>
          <w:sz w:val="21"/>
          <w:szCs w:val="21"/>
          <w:highlight w:val="none"/>
          <w:u w:val="single"/>
          <w:lang w:eastAsia="zh-CN"/>
        </w:rPr>
        <w:t>仁化县丹霞旅游经济开发试验区管理委员会</w:t>
      </w:r>
      <w:r>
        <w:rPr>
          <w:rFonts w:hint="eastAsia" w:asciiTheme="minorEastAsia" w:hAnsiTheme="minorEastAsia" w:eastAsiaTheme="minorEastAsia" w:cstheme="minorEastAsia"/>
          <w:snapToGrid w:val="0"/>
          <w:color w:val="auto"/>
          <w:kern w:val="0"/>
          <w:sz w:val="21"/>
          <w:szCs w:val="21"/>
          <w:highlight w:val="none"/>
        </w:rPr>
        <w:t>，建设资金来自</w:t>
      </w:r>
      <w:r>
        <w:rPr>
          <w:rFonts w:hint="eastAsia" w:asciiTheme="minorEastAsia" w:hAnsiTheme="minorEastAsia" w:eastAsiaTheme="minorEastAsia" w:cstheme="minorEastAsia"/>
          <w:snapToGrid w:val="0"/>
          <w:color w:val="auto"/>
          <w:kern w:val="0"/>
          <w:sz w:val="21"/>
          <w:szCs w:val="21"/>
          <w:highlight w:val="none"/>
          <w:u w:val="single"/>
          <w:lang w:eastAsia="zh-CN"/>
        </w:rPr>
        <w:t>上级资金和县级财政资金安排解决</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，出资比例</w:t>
      </w:r>
      <w:r>
        <w:rPr>
          <w:rFonts w:hint="eastAsia" w:asciiTheme="minorEastAsia" w:hAnsiTheme="minorEastAsia" w:eastAsiaTheme="minorEastAsia" w:cstheme="minorEastAsia"/>
          <w:snapToGrid w:val="0"/>
          <w:color w:val="auto"/>
          <w:kern w:val="0"/>
          <w:sz w:val="21"/>
          <w:szCs w:val="21"/>
          <w:highlight w:val="none"/>
          <w:u w:val="single"/>
        </w:rPr>
        <w:t>100%</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rPr>
        <w:t>，招标人为</w:t>
      </w:r>
      <w:r>
        <w:rPr>
          <w:rFonts w:hint="eastAsia" w:asciiTheme="minorEastAsia" w:hAnsiTheme="minorEastAsia" w:eastAsiaTheme="minorEastAsia" w:cstheme="minorEastAsia"/>
          <w:snapToGrid w:val="0"/>
          <w:color w:val="auto"/>
          <w:kern w:val="0"/>
          <w:sz w:val="21"/>
          <w:szCs w:val="21"/>
          <w:highlight w:val="none"/>
          <w:u w:val="single"/>
          <w:lang w:eastAsia="zh-CN"/>
        </w:rPr>
        <w:t>仁化县丹霞旅游经济开发试验区管理委员会</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rPr>
        <w:t>，招标代理机构为</w:t>
      </w:r>
      <w:r>
        <w:rPr>
          <w:rFonts w:hint="eastAsia" w:asciiTheme="minorEastAsia" w:hAnsiTheme="minorEastAsia" w:eastAsiaTheme="minorEastAsia" w:cstheme="minorEastAsia"/>
          <w:color w:val="auto"/>
          <w:kern w:val="0"/>
          <w:sz w:val="21"/>
          <w:szCs w:val="21"/>
          <w:highlight w:val="none"/>
          <w:u w:val="single"/>
          <w:lang w:eastAsia="zh-CN"/>
        </w:rPr>
        <w:t>广东合正项目管理有限公司</w:t>
      </w:r>
      <w:r>
        <w:rPr>
          <w:rFonts w:hint="eastAsia" w:asciiTheme="minorEastAsia" w:hAnsiTheme="minorEastAsia" w:eastAsiaTheme="minorEastAsia" w:cstheme="minorEastAsia"/>
          <w:snapToGrid w:val="0"/>
          <w:color w:val="auto"/>
          <w:kern w:val="0"/>
          <w:sz w:val="21"/>
          <w:szCs w:val="21"/>
          <w:highlight w:val="none"/>
        </w:rPr>
        <w:t>。项目已具备招标条件，现对该项目的</w:t>
      </w:r>
      <w:r>
        <w:rPr>
          <w:rFonts w:hint="eastAsia" w:asciiTheme="minorEastAsia" w:hAnsiTheme="minorEastAsia" w:eastAsiaTheme="minorEastAsia" w:cstheme="minorEastAsia"/>
          <w:snapToGrid w:val="0"/>
          <w:color w:val="auto"/>
          <w:kern w:val="0"/>
          <w:sz w:val="21"/>
          <w:szCs w:val="21"/>
          <w:highlight w:val="none"/>
          <w:u w:val="single"/>
          <w:lang w:eastAsia="zh-CN"/>
        </w:rPr>
        <w:t>（</w:t>
      </w:r>
      <w:r>
        <w:rPr>
          <w:rFonts w:hint="eastAsia" w:asciiTheme="minorEastAsia" w:hAnsiTheme="minorEastAsia" w:eastAsiaTheme="minorEastAsia" w:cstheme="minorEastAsia"/>
          <w:snapToGrid w:val="0"/>
          <w:color w:val="auto"/>
          <w:kern w:val="0"/>
          <w:sz w:val="21"/>
          <w:szCs w:val="21"/>
          <w:highlight w:val="none"/>
          <w:u w:val="single"/>
          <w:lang w:val="en-US" w:eastAsia="zh-CN"/>
        </w:rPr>
        <w:t>一期、二期</w:t>
      </w:r>
      <w:r>
        <w:rPr>
          <w:rFonts w:hint="eastAsia" w:asciiTheme="minorEastAsia" w:hAnsiTheme="minorEastAsia" w:eastAsiaTheme="minorEastAsia" w:cstheme="minorEastAsia"/>
          <w:snapToGrid w:val="0"/>
          <w:color w:val="auto"/>
          <w:kern w:val="0"/>
          <w:sz w:val="21"/>
          <w:szCs w:val="21"/>
          <w:highlight w:val="none"/>
          <w:u w:val="single"/>
          <w:lang w:eastAsia="zh-CN"/>
        </w:rPr>
        <w:t>）</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施工 </w:t>
      </w:r>
      <w:r>
        <w:rPr>
          <w:rFonts w:hint="eastAsia" w:asciiTheme="minorEastAsia" w:hAnsiTheme="minorEastAsia" w:eastAsiaTheme="minorEastAsia" w:cstheme="minorEastAsia"/>
          <w:snapToGrid w:val="0"/>
          <w:color w:val="auto"/>
          <w:kern w:val="0"/>
          <w:sz w:val="21"/>
          <w:szCs w:val="21"/>
          <w:highlight w:val="none"/>
        </w:rPr>
        <w:t>进行公开招标。</w:t>
      </w:r>
    </w:p>
    <w:p w14:paraId="00B8D0A4">
      <w:pPr>
        <w:spacing w:before="78" w:line="220" w:lineRule="auto"/>
        <w:ind w:left="496"/>
        <w:outlineLvl w:val="2"/>
        <w:rPr>
          <w:rFonts w:hint="eastAsia" w:asciiTheme="minorEastAsia" w:hAnsiTheme="minorEastAsia" w:eastAsiaTheme="minorEastAsia" w:cstheme="minorEastAsia"/>
          <w:color w:val="auto"/>
          <w:sz w:val="21"/>
          <w:szCs w:val="21"/>
          <w:highlight w:val="none"/>
        </w:rPr>
      </w:pPr>
      <w:bookmarkStart w:id="8" w:name="bookmark52"/>
      <w:bookmarkEnd w:id="8"/>
      <w:bookmarkStart w:id="9" w:name="bookmark59"/>
      <w:bookmarkEnd w:id="9"/>
      <w:bookmarkStart w:id="10" w:name="bookmark73"/>
      <w:bookmarkEnd w:id="10"/>
      <w:bookmarkStart w:id="11" w:name="_Toc15993"/>
      <w:bookmarkStart w:id="12" w:name="_Toc30132"/>
      <w:r>
        <w:rPr>
          <w:rFonts w:hint="eastAsia" w:asciiTheme="minorEastAsia" w:hAnsiTheme="minorEastAsia" w:eastAsiaTheme="minorEastAsia" w:cstheme="minorEastAsia"/>
          <w:b/>
          <w:bCs/>
          <w:color w:val="auto"/>
          <w:spacing w:val="-4"/>
          <w:sz w:val="21"/>
          <w:szCs w:val="21"/>
          <w:highlight w:val="none"/>
        </w:rPr>
        <w:t>1</w:t>
      </w:r>
      <w:r>
        <w:rPr>
          <w:rFonts w:hint="eastAsia" w:asciiTheme="minorEastAsia" w:hAnsiTheme="minorEastAsia" w:eastAsiaTheme="minorEastAsia" w:cstheme="minorEastAsia"/>
          <w:b/>
          <w:bCs/>
          <w:color w:val="auto"/>
          <w:spacing w:val="-23"/>
          <w:sz w:val="21"/>
          <w:szCs w:val="21"/>
          <w:highlight w:val="none"/>
        </w:rPr>
        <w:t xml:space="preserve"> </w:t>
      </w:r>
      <w:r>
        <w:rPr>
          <w:rFonts w:hint="eastAsia" w:asciiTheme="minorEastAsia" w:hAnsiTheme="minorEastAsia" w:eastAsiaTheme="minorEastAsia" w:cstheme="minorEastAsia"/>
          <w:b/>
          <w:bCs/>
          <w:color w:val="auto"/>
          <w:spacing w:val="-4"/>
          <w:sz w:val="21"/>
          <w:szCs w:val="21"/>
          <w:highlight w:val="none"/>
        </w:rPr>
        <w:t>．项目概况、招标范围和标段划分、投标费用等</w:t>
      </w:r>
      <w:bookmarkEnd w:id="11"/>
      <w:bookmarkEnd w:id="12"/>
    </w:p>
    <w:p w14:paraId="67822EEF">
      <w:pPr>
        <w:spacing w:before="153" w:line="360"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1.1</w:t>
      </w:r>
      <w:r>
        <w:rPr>
          <w:rFonts w:hint="eastAsia" w:asciiTheme="minorEastAsia" w:hAnsiTheme="minorEastAsia" w:eastAsiaTheme="minorEastAsia" w:cstheme="minorEastAsia"/>
          <w:b/>
          <w:bCs/>
          <w:color w:val="auto"/>
          <w:spacing w:val="9"/>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项目概况</w:t>
      </w:r>
    </w:p>
    <w:p w14:paraId="70A7D622">
      <w:pPr>
        <w:spacing w:before="151" w:line="360" w:lineRule="auto"/>
        <w:ind w:left="496"/>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b/>
          <w:bCs/>
          <w:color w:val="auto"/>
          <w:spacing w:val="-2"/>
          <w:sz w:val="21"/>
          <w:szCs w:val="21"/>
          <w:highlight w:val="none"/>
        </w:rPr>
        <w:t xml:space="preserve">1.1.1  </w:t>
      </w:r>
      <w:r>
        <w:rPr>
          <w:rFonts w:hint="eastAsia" w:asciiTheme="minorEastAsia" w:hAnsiTheme="minorEastAsia" w:eastAsiaTheme="minorEastAsia" w:cstheme="minorEastAsia"/>
          <w:color w:val="auto"/>
          <w:spacing w:val="-2"/>
          <w:sz w:val="21"/>
          <w:szCs w:val="21"/>
          <w:highlight w:val="none"/>
        </w:rPr>
        <w:t>建设地点：</w:t>
      </w:r>
      <w:r>
        <w:rPr>
          <w:rFonts w:hint="eastAsia" w:asciiTheme="minorEastAsia" w:hAnsiTheme="minorEastAsia" w:eastAsiaTheme="minorEastAsia" w:cstheme="minorEastAsia"/>
          <w:color w:val="auto"/>
          <w:sz w:val="21"/>
          <w:szCs w:val="21"/>
          <w:highlight w:val="none"/>
          <w:u w:val="single"/>
          <w:lang w:val="en-US" w:eastAsia="zh-CN"/>
        </w:rPr>
        <w:t>韶关仁化产业园区。</w:t>
      </w:r>
    </w:p>
    <w:p w14:paraId="66C6B073">
      <w:pPr>
        <w:spacing w:before="151" w:line="360" w:lineRule="auto"/>
        <w:ind w:left="496"/>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b/>
          <w:bCs/>
          <w:color w:val="auto"/>
          <w:spacing w:val="-2"/>
          <w:sz w:val="21"/>
          <w:szCs w:val="21"/>
          <w:highlight w:val="none"/>
        </w:rPr>
        <w:t xml:space="preserve">1.1.2  </w:t>
      </w:r>
      <w:r>
        <w:rPr>
          <w:rFonts w:hint="eastAsia" w:asciiTheme="minorEastAsia" w:hAnsiTheme="minorEastAsia" w:eastAsiaTheme="minorEastAsia" w:cstheme="minorEastAsia"/>
          <w:color w:val="auto"/>
          <w:spacing w:val="-2"/>
          <w:sz w:val="21"/>
          <w:szCs w:val="21"/>
          <w:highlight w:val="none"/>
        </w:rPr>
        <w:t>建设内容和规模：</w:t>
      </w:r>
      <w:r>
        <w:rPr>
          <w:rFonts w:hint="eastAsia" w:asciiTheme="minorEastAsia" w:hAnsiTheme="minorEastAsia" w:eastAsiaTheme="minorEastAsia" w:cstheme="minorEastAsia"/>
          <w:snapToGrid w:val="0"/>
          <w:color w:val="auto"/>
          <w:kern w:val="0"/>
          <w:sz w:val="21"/>
          <w:szCs w:val="21"/>
          <w:highlight w:val="none"/>
          <w:u w:val="single"/>
          <w:lang w:val="en-US" w:eastAsia="zh-CN"/>
        </w:rPr>
        <w:t>一期的主要建设内容为：</w:t>
      </w:r>
      <w:r>
        <w:rPr>
          <w:rFonts w:hint="eastAsia" w:asciiTheme="minorEastAsia" w:hAnsiTheme="minorEastAsia" w:eastAsiaTheme="minorEastAsia" w:cstheme="minorEastAsia"/>
          <w:snapToGrid w:val="0"/>
          <w:color w:val="auto"/>
          <w:kern w:val="0"/>
          <w:sz w:val="21"/>
          <w:szCs w:val="21"/>
          <w:highlight w:val="none"/>
          <w:u w:val="single"/>
          <w:lang w:eastAsia="zh-CN"/>
        </w:rPr>
        <w:t>新建污水管</w:t>
      </w:r>
      <w:r>
        <w:rPr>
          <w:rFonts w:hint="eastAsia" w:asciiTheme="minorEastAsia" w:hAnsiTheme="minorEastAsia" w:eastAsiaTheme="minorEastAsia" w:cstheme="minorEastAsia"/>
          <w:snapToGrid w:val="0"/>
          <w:color w:val="auto"/>
          <w:kern w:val="0"/>
          <w:sz w:val="21"/>
          <w:szCs w:val="21"/>
          <w:highlight w:val="none"/>
          <w:u w:val="single"/>
          <w:lang w:val="en-US" w:eastAsia="zh-CN"/>
        </w:rPr>
        <w:t>道5.455</w:t>
      </w:r>
      <w:r>
        <w:rPr>
          <w:rFonts w:hint="eastAsia" w:asciiTheme="minorEastAsia" w:hAnsiTheme="minorEastAsia" w:eastAsiaTheme="minorEastAsia" w:cstheme="minorEastAsia"/>
          <w:snapToGrid w:val="0"/>
          <w:color w:val="auto"/>
          <w:kern w:val="0"/>
          <w:sz w:val="21"/>
          <w:szCs w:val="21"/>
          <w:highlight w:val="none"/>
          <w:u w:val="single"/>
          <w:lang w:eastAsia="zh-CN"/>
        </w:rPr>
        <w:t>km，新建事故应急管</w:t>
      </w:r>
      <w:r>
        <w:rPr>
          <w:rFonts w:hint="eastAsia" w:asciiTheme="minorEastAsia" w:hAnsiTheme="minorEastAsia" w:eastAsiaTheme="minorEastAsia" w:cstheme="minorEastAsia"/>
          <w:snapToGrid w:val="0"/>
          <w:color w:val="auto"/>
          <w:kern w:val="0"/>
          <w:sz w:val="21"/>
          <w:szCs w:val="21"/>
          <w:highlight w:val="none"/>
          <w:u w:val="single"/>
          <w:lang w:val="en-US" w:eastAsia="zh-CN"/>
        </w:rPr>
        <w:t>道5.595</w:t>
      </w:r>
      <w:r>
        <w:rPr>
          <w:rFonts w:hint="eastAsia" w:asciiTheme="minorEastAsia" w:hAnsiTheme="minorEastAsia" w:eastAsiaTheme="minorEastAsia" w:cstheme="minorEastAsia"/>
          <w:snapToGrid w:val="0"/>
          <w:color w:val="auto"/>
          <w:kern w:val="0"/>
          <w:sz w:val="21"/>
          <w:szCs w:val="21"/>
          <w:highlight w:val="none"/>
          <w:u w:val="single"/>
          <w:lang w:eastAsia="zh-CN"/>
        </w:rPr>
        <w:t>km，新建</w:t>
      </w:r>
      <w:r>
        <w:rPr>
          <w:rFonts w:hint="eastAsia" w:asciiTheme="minorEastAsia" w:hAnsiTheme="minorEastAsia" w:eastAsiaTheme="minorEastAsia" w:cstheme="minorEastAsia"/>
          <w:snapToGrid w:val="0"/>
          <w:color w:val="auto"/>
          <w:kern w:val="0"/>
          <w:sz w:val="21"/>
          <w:szCs w:val="21"/>
          <w:highlight w:val="none"/>
          <w:u w:val="single"/>
          <w:lang w:val="en-US" w:eastAsia="zh-CN"/>
        </w:rPr>
        <w:t>污水暂存池20座，新建</w:t>
      </w:r>
      <w:r>
        <w:rPr>
          <w:rFonts w:hint="eastAsia" w:asciiTheme="minorEastAsia" w:hAnsiTheme="minorEastAsia" w:eastAsiaTheme="minorEastAsia" w:cstheme="minorEastAsia"/>
          <w:snapToGrid w:val="0"/>
          <w:color w:val="auto"/>
          <w:kern w:val="0"/>
          <w:sz w:val="21"/>
          <w:szCs w:val="21"/>
          <w:highlight w:val="none"/>
          <w:u w:val="single"/>
          <w:lang w:eastAsia="zh-CN"/>
        </w:rPr>
        <w:t>雨水管（</w:t>
      </w:r>
      <w:r>
        <w:rPr>
          <w:rFonts w:hint="eastAsia" w:asciiTheme="minorEastAsia" w:hAnsiTheme="minorEastAsia" w:eastAsiaTheme="minorEastAsia" w:cstheme="minorEastAsia"/>
          <w:snapToGrid w:val="0"/>
          <w:color w:val="auto"/>
          <w:kern w:val="0"/>
          <w:sz w:val="21"/>
          <w:szCs w:val="21"/>
          <w:highlight w:val="none"/>
          <w:u w:val="single"/>
          <w:lang w:val="en-US" w:eastAsia="zh-CN"/>
        </w:rPr>
        <w:t>沟</w:t>
      </w:r>
      <w:r>
        <w:rPr>
          <w:rFonts w:hint="eastAsia" w:asciiTheme="minorEastAsia" w:hAnsiTheme="minorEastAsia" w:eastAsiaTheme="minorEastAsia" w:cstheme="minorEastAsia"/>
          <w:snapToGrid w:val="0"/>
          <w:color w:val="auto"/>
          <w:kern w:val="0"/>
          <w:sz w:val="21"/>
          <w:szCs w:val="21"/>
          <w:highlight w:val="none"/>
          <w:u w:val="single"/>
          <w:lang w:eastAsia="zh-CN"/>
        </w:rPr>
        <w:t>）</w:t>
      </w:r>
      <w:r>
        <w:rPr>
          <w:rFonts w:hint="eastAsia" w:asciiTheme="minorEastAsia" w:hAnsiTheme="minorEastAsia" w:eastAsiaTheme="minorEastAsia" w:cstheme="minorEastAsia"/>
          <w:snapToGrid w:val="0"/>
          <w:color w:val="auto"/>
          <w:kern w:val="0"/>
          <w:sz w:val="21"/>
          <w:szCs w:val="21"/>
          <w:highlight w:val="none"/>
          <w:u w:val="single"/>
          <w:lang w:val="en-US" w:eastAsia="zh-CN"/>
        </w:rPr>
        <w:t>2.701</w:t>
      </w:r>
      <w:r>
        <w:rPr>
          <w:rFonts w:hint="eastAsia" w:asciiTheme="minorEastAsia" w:hAnsiTheme="minorEastAsia" w:eastAsiaTheme="minorEastAsia" w:cstheme="minorEastAsia"/>
          <w:snapToGrid w:val="0"/>
          <w:color w:val="auto"/>
          <w:kern w:val="0"/>
          <w:sz w:val="21"/>
          <w:szCs w:val="21"/>
          <w:highlight w:val="none"/>
          <w:u w:val="single"/>
          <w:lang w:eastAsia="zh-CN"/>
        </w:rPr>
        <w:t>km，</w:t>
      </w:r>
      <w:r>
        <w:rPr>
          <w:rFonts w:hint="eastAsia" w:asciiTheme="minorEastAsia" w:hAnsiTheme="minorEastAsia" w:eastAsiaTheme="minorEastAsia" w:cstheme="minorEastAsia"/>
          <w:snapToGrid w:val="0"/>
          <w:color w:val="auto"/>
          <w:kern w:val="0"/>
          <w:sz w:val="21"/>
          <w:szCs w:val="21"/>
          <w:highlight w:val="none"/>
          <w:u w:val="single"/>
          <w:lang w:val="en-US" w:eastAsia="zh-CN"/>
        </w:rPr>
        <w:t>新建雨水</w:t>
      </w:r>
      <w:r>
        <w:rPr>
          <w:rFonts w:hint="eastAsia" w:asciiTheme="minorEastAsia" w:hAnsiTheme="minorEastAsia" w:eastAsiaTheme="minorEastAsia" w:cstheme="minorEastAsia"/>
          <w:snapToGrid w:val="0"/>
          <w:color w:val="auto"/>
          <w:kern w:val="0"/>
          <w:sz w:val="21"/>
          <w:szCs w:val="21"/>
          <w:highlight w:val="none"/>
          <w:u w:val="single"/>
          <w:lang w:eastAsia="zh-CN"/>
        </w:rPr>
        <w:t>泵站1座，新建</w:t>
      </w:r>
      <w:r>
        <w:rPr>
          <w:rFonts w:hint="eastAsia" w:asciiTheme="minorEastAsia" w:hAnsiTheme="minorEastAsia" w:eastAsiaTheme="minorEastAsia" w:cstheme="minorEastAsia"/>
          <w:snapToGrid w:val="0"/>
          <w:color w:val="auto"/>
          <w:kern w:val="0"/>
          <w:sz w:val="21"/>
          <w:szCs w:val="21"/>
          <w:highlight w:val="none"/>
          <w:u w:val="single"/>
          <w:lang w:val="en-US" w:eastAsia="zh-CN"/>
        </w:rPr>
        <w:t>初期雨水池1座，</w:t>
      </w:r>
      <w:r>
        <w:rPr>
          <w:rFonts w:hint="eastAsia" w:asciiTheme="minorEastAsia" w:hAnsiTheme="minorEastAsia" w:eastAsiaTheme="minorEastAsia" w:cstheme="minorEastAsia"/>
          <w:snapToGrid w:val="0"/>
          <w:color w:val="auto"/>
          <w:kern w:val="0"/>
          <w:sz w:val="21"/>
          <w:szCs w:val="21"/>
          <w:highlight w:val="none"/>
          <w:u w:val="single"/>
          <w:lang w:eastAsia="zh-CN"/>
        </w:rPr>
        <w:t>新</w:t>
      </w:r>
      <w:r>
        <w:rPr>
          <w:rFonts w:hint="eastAsia" w:asciiTheme="minorEastAsia" w:hAnsiTheme="minorEastAsia" w:eastAsiaTheme="minorEastAsia" w:cstheme="minorEastAsia"/>
          <w:snapToGrid w:val="0"/>
          <w:color w:val="auto"/>
          <w:kern w:val="0"/>
          <w:sz w:val="21"/>
          <w:szCs w:val="21"/>
          <w:highlight w:val="none"/>
          <w:u w:val="single"/>
          <w:lang w:val="en-US" w:eastAsia="zh-CN"/>
        </w:rPr>
        <w:t>建园区污水出水蓄水池1座，新建在</w:t>
      </w:r>
      <w:r>
        <w:rPr>
          <w:rFonts w:hint="eastAsia" w:asciiTheme="minorEastAsia" w:hAnsiTheme="minorEastAsia" w:eastAsiaTheme="minorEastAsia" w:cstheme="minorEastAsia"/>
          <w:snapToGrid w:val="0"/>
          <w:color w:val="auto"/>
          <w:kern w:val="0"/>
          <w:sz w:val="21"/>
          <w:szCs w:val="21"/>
          <w:highlight w:val="none"/>
          <w:u w:val="single"/>
          <w:lang w:eastAsia="zh-CN"/>
        </w:rPr>
        <w:t>线监测</w:t>
      </w:r>
      <w:r>
        <w:rPr>
          <w:rFonts w:hint="eastAsia" w:asciiTheme="minorEastAsia" w:hAnsiTheme="minorEastAsia" w:eastAsiaTheme="minorEastAsia" w:cstheme="minorEastAsia"/>
          <w:snapToGrid w:val="0"/>
          <w:color w:val="auto"/>
          <w:kern w:val="0"/>
          <w:sz w:val="21"/>
          <w:szCs w:val="21"/>
          <w:highlight w:val="none"/>
          <w:u w:val="single"/>
          <w:lang w:val="en-US" w:eastAsia="zh-CN"/>
        </w:rPr>
        <w:t>房</w:t>
      </w:r>
      <w:r>
        <w:rPr>
          <w:rFonts w:hint="eastAsia" w:asciiTheme="minorEastAsia" w:hAnsiTheme="minorEastAsia" w:eastAsiaTheme="minorEastAsia" w:cstheme="minorEastAsia"/>
          <w:snapToGrid w:val="0"/>
          <w:color w:val="auto"/>
          <w:kern w:val="0"/>
          <w:sz w:val="21"/>
          <w:szCs w:val="21"/>
          <w:highlight w:val="none"/>
          <w:u w:val="single"/>
          <w:lang w:eastAsia="zh-CN"/>
        </w:rPr>
        <w:t>2</w:t>
      </w:r>
      <w:r>
        <w:rPr>
          <w:rFonts w:hint="eastAsia" w:asciiTheme="minorEastAsia" w:hAnsiTheme="minorEastAsia" w:eastAsiaTheme="minorEastAsia" w:cstheme="minorEastAsia"/>
          <w:snapToGrid w:val="0"/>
          <w:color w:val="auto"/>
          <w:kern w:val="0"/>
          <w:sz w:val="21"/>
          <w:szCs w:val="21"/>
          <w:highlight w:val="none"/>
          <w:u w:val="single"/>
          <w:lang w:val="en-US" w:eastAsia="zh-CN"/>
        </w:rPr>
        <w:t>间等配套设施；二期的主要建设内容为：</w:t>
      </w:r>
      <w:r>
        <w:rPr>
          <w:rFonts w:hint="eastAsia" w:asciiTheme="minorEastAsia" w:hAnsiTheme="minorEastAsia" w:eastAsiaTheme="minorEastAsia" w:cstheme="minorEastAsia"/>
          <w:snapToGrid w:val="0"/>
          <w:color w:val="auto"/>
          <w:kern w:val="0"/>
          <w:sz w:val="21"/>
          <w:szCs w:val="21"/>
          <w:highlight w:val="none"/>
          <w:u w:val="single"/>
          <w:lang w:eastAsia="zh-CN"/>
        </w:rPr>
        <w:t>新建污水管</w:t>
      </w:r>
      <w:r>
        <w:rPr>
          <w:rFonts w:hint="eastAsia" w:asciiTheme="minorEastAsia" w:hAnsiTheme="minorEastAsia" w:eastAsiaTheme="minorEastAsia" w:cstheme="minorEastAsia"/>
          <w:snapToGrid w:val="0"/>
          <w:color w:val="auto"/>
          <w:kern w:val="0"/>
          <w:sz w:val="21"/>
          <w:szCs w:val="21"/>
          <w:highlight w:val="none"/>
          <w:u w:val="single"/>
          <w:lang w:val="en-US" w:eastAsia="zh-CN"/>
        </w:rPr>
        <w:t>道2.818</w:t>
      </w:r>
      <w:r>
        <w:rPr>
          <w:rFonts w:hint="eastAsia" w:asciiTheme="minorEastAsia" w:hAnsiTheme="minorEastAsia" w:eastAsiaTheme="minorEastAsia" w:cstheme="minorEastAsia"/>
          <w:snapToGrid w:val="0"/>
          <w:color w:val="auto"/>
          <w:kern w:val="0"/>
          <w:sz w:val="21"/>
          <w:szCs w:val="21"/>
          <w:highlight w:val="none"/>
          <w:u w:val="single"/>
          <w:lang w:eastAsia="zh-CN"/>
        </w:rPr>
        <w:t>km，</w:t>
      </w:r>
      <w:r>
        <w:rPr>
          <w:rFonts w:hint="eastAsia" w:asciiTheme="minorEastAsia" w:hAnsiTheme="minorEastAsia" w:eastAsiaTheme="minorEastAsia" w:cstheme="minorEastAsia"/>
          <w:snapToGrid w:val="0"/>
          <w:color w:val="auto"/>
          <w:kern w:val="0"/>
          <w:sz w:val="21"/>
          <w:szCs w:val="21"/>
          <w:highlight w:val="none"/>
          <w:u w:val="single"/>
          <w:lang w:val="en-US" w:eastAsia="zh-CN"/>
        </w:rPr>
        <w:t>新建</w:t>
      </w:r>
      <w:r>
        <w:rPr>
          <w:rFonts w:hint="eastAsia" w:asciiTheme="minorEastAsia" w:hAnsiTheme="minorEastAsia" w:eastAsiaTheme="minorEastAsia" w:cstheme="minorEastAsia"/>
          <w:snapToGrid w:val="0"/>
          <w:color w:val="auto"/>
          <w:kern w:val="0"/>
          <w:sz w:val="21"/>
          <w:szCs w:val="21"/>
          <w:highlight w:val="none"/>
          <w:u w:val="single"/>
          <w:lang w:eastAsia="zh-CN"/>
        </w:rPr>
        <w:t>事故应急管</w:t>
      </w:r>
      <w:r>
        <w:rPr>
          <w:rFonts w:hint="eastAsia" w:asciiTheme="minorEastAsia" w:hAnsiTheme="minorEastAsia" w:eastAsiaTheme="minorEastAsia" w:cstheme="minorEastAsia"/>
          <w:snapToGrid w:val="0"/>
          <w:color w:val="auto"/>
          <w:kern w:val="0"/>
          <w:sz w:val="21"/>
          <w:szCs w:val="21"/>
          <w:highlight w:val="none"/>
          <w:u w:val="single"/>
          <w:lang w:val="en-US" w:eastAsia="zh-CN"/>
        </w:rPr>
        <w:t>道3.203</w:t>
      </w:r>
      <w:r>
        <w:rPr>
          <w:rFonts w:hint="eastAsia" w:asciiTheme="minorEastAsia" w:hAnsiTheme="minorEastAsia" w:eastAsiaTheme="minorEastAsia" w:cstheme="minorEastAsia"/>
          <w:snapToGrid w:val="0"/>
          <w:color w:val="auto"/>
          <w:kern w:val="0"/>
          <w:sz w:val="21"/>
          <w:szCs w:val="21"/>
          <w:highlight w:val="none"/>
          <w:u w:val="single"/>
          <w:lang w:eastAsia="zh-CN"/>
        </w:rPr>
        <w:t>km</w:t>
      </w:r>
      <w:r>
        <w:rPr>
          <w:rFonts w:hint="eastAsia" w:asciiTheme="minorEastAsia" w:hAnsiTheme="minorEastAsia" w:eastAsiaTheme="minorEastAsia" w:cstheme="minorEastAsia"/>
          <w:snapToGrid w:val="0"/>
          <w:color w:val="auto"/>
          <w:kern w:val="0"/>
          <w:sz w:val="21"/>
          <w:szCs w:val="21"/>
          <w:highlight w:val="none"/>
          <w:u w:val="single"/>
          <w:lang w:val="en-US" w:eastAsia="zh-CN"/>
        </w:rPr>
        <w:t>等配套设施</w:t>
      </w:r>
      <w:r>
        <w:rPr>
          <w:rFonts w:hint="eastAsia" w:asciiTheme="minorEastAsia" w:hAnsiTheme="minorEastAsia" w:eastAsiaTheme="minorEastAsia" w:cstheme="minorEastAsia"/>
          <w:snapToGrid w:val="0"/>
          <w:color w:val="auto"/>
          <w:kern w:val="0"/>
          <w:sz w:val="21"/>
          <w:szCs w:val="21"/>
          <w:highlight w:val="none"/>
          <w:lang w:eastAsia="zh-CN"/>
        </w:rPr>
        <w:t>。</w:t>
      </w:r>
    </w:p>
    <w:p w14:paraId="33CB4AAA">
      <w:pPr>
        <w:spacing w:before="151" w:line="360" w:lineRule="auto"/>
        <w:ind w:left="496"/>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b/>
          <w:bCs/>
          <w:color w:val="auto"/>
          <w:spacing w:val="-2"/>
          <w:sz w:val="21"/>
          <w:szCs w:val="21"/>
          <w:highlight w:val="none"/>
        </w:rPr>
        <w:t xml:space="preserve">1.1.3  </w:t>
      </w:r>
      <w:r>
        <w:rPr>
          <w:rFonts w:hint="eastAsia" w:asciiTheme="minorEastAsia" w:hAnsiTheme="minorEastAsia" w:eastAsiaTheme="minorEastAsia" w:cstheme="minorEastAsia"/>
          <w:color w:val="auto"/>
          <w:spacing w:val="-2"/>
          <w:sz w:val="21"/>
          <w:szCs w:val="21"/>
          <w:highlight w:val="none"/>
        </w:rPr>
        <w:t>项目总投资</w:t>
      </w:r>
      <w:r>
        <w:rPr>
          <w:rStyle w:val="18"/>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lang w:eastAsia="zh-CN"/>
        </w:rPr>
        <w:t>项目概算总投资7417.32万元，其中工程费用4784.87万元、工程建设其他费用2279.25万元、预备费用353.20万元。</w:t>
      </w:r>
    </w:p>
    <w:p w14:paraId="68387E27">
      <w:pPr>
        <w:spacing w:before="151" w:line="360" w:lineRule="auto"/>
        <w:ind w:left="496"/>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b/>
          <w:bCs/>
          <w:color w:val="auto"/>
          <w:sz w:val="21"/>
          <w:szCs w:val="21"/>
          <w:highlight w:val="none"/>
          <w:u w:val="none"/>
          <w:lang w:val="en-US" w:eastAsia="zh-CN"/>
        </w:rPr>
        <w:t>1</w:t>
      </w:r>
      <w:r>
        <w:rPr>
          <w:rFonts w:hint="eastAsia" w:asciiTheme="minorEastAsia" w:hAnsiTheme="minorEastAsia" w:eastAsiaTheme="minorEastAsia" w:cstheme="minorEastAsia"/>
          <w:b/>
          <w:bCs/>
          <w:color w:val="auto"/>
          <w:spacing w:val="-2"/>
          <w:sz w:val="21"/>
          <w:szCs w:val="21"/>
          <w:highlight w:val="none"/>
          <w:u w:val="none"/>
          <w:lang w:val="en-US" w:eastAsia="zh-CN"/>
        </w:rPr>
        <w:t xml:space="preserve">.2 </w:t>
      </w:r>
      <w:r>
        <w:rPr>
          <w:rFonts w:hint="eastAsia" w:asciiTheme="minorEastAsia" w:hAnsiTheme="minorEastAsia" w:eastAsiaTheme="minorEastAsia" w:cstheme="minorEastAsia"/>
          <w:color w:val="auto"/>
          <w:sz w:val="21"/>
          <w:szCs w:val="21"/>
          <w:highlight w:val="none"/>
          <w:u w:val="single"/>
          <w:lang w:val="en-US" w:eastAsia="zh-CN"/>
        </w:rPr>
        <w:t xml:space="preserve"> 招标范围和标段划分</w:t>
      </w:r>
    </w:p>
    <w:p w14:paraId="529189E0">
      <w:pPr>
        <w:spacing w:before="152" w:line="360" w:lineRule="auto"/>
        <w:ind w:left="496"/>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pacing w:val="-2"/>
          <w:sz w:val="21"/>
          <w:szCs w:val="21"/>
          <w:highlight w:val="none"/>
        </w:rPr>
        <w:t xml:space="preserve">1.2.1  </w:t>
      </w:r>
      <w:r>
        <w:rPr>
          <w:rFonts w:hint="eastAsia" w:asciiTheme="minorEastAsia" w:hAnsiTheme="minorEastAsia" w:eastAsiaTheme="minorEastAsia" w:cstheme="minorEastAsia"/>
          <w:color w:val="auto"/>
          <w:spacing w:val="-2"/>
          <w:sz w:val="21"/>
          <w:szCs w:val="21"/>
          <w:highlight w:val="none"/>
        </w:rPr>
        <w:t>招标范围：</w:t>
      </w:r>
      <w:r>
        <w:rPr>
          <w:rFonts w:hint="eastAsia" w:asciiTheme="minorEastAsia" w:hAnsiTheme="minorEastAsia" w:eastAsiaTheme="minorEastAsia" w:cstheme="minorEastAsia"/>
          <w:color w:val="auto"/>
          <w:spacing w:val="-1"/>
          <w:sz w:val="21"/>
          <w:szCs w:val="21"/>
          <w:highlight w:val="none"/>
        </w:rPr>
        <w:t>按审查合格的施工图纸及工程量清单内容施工</w:t>
      </w:r>
      <w:r>
        <w:rPr>
          <w:rFonts w:hint="eastAsia" w:asciiTheme="minorEastAsia" w:hAnsiTheme="minorEastAsia" w:eastAsiaTheme="minorEastAsia" w:cstheme="minorEastAsia"/>
          <w:color w:val="auto"/>
          <w:spacing w:val="-1"/>
          <w:sz w:val="21"/>
          <w:szCs w:val="21"/>
          <w:highlight w:val="none"/>
          <w:lang w:eastAsia="zh-CN"/>
        </w:rPr>
        <w:t>。</w:t>
      </w:r>
    </w:p>
    <w:p w14:paraId="3449D8EB">
      <w:pPr>
        <w:spacing w:before="134" w:line="360" w:lineRule="auto"/>
        <w:ind w:left="496"/>
        <w:outlineLvl w:val="9"/>
        <w:rPr>
          <w:rFonts w:hint="eastAsia" w:asciiTheme="minorEastAsia" w:hAnsiTheme="minorEastAsia" w:eastAsiaTheme="minorEastAsia" w:cstheme="minorEastAsia"/>
          <w:color w:val="auto"/>
          <w:sz w:val="21"/>
          <w:szCs w:val="21"/>
          <w:highlight w:val="none"/>
        </w:rPr>
      </w:pPr>
      <w:bookmarkStart w:id="13" w:name="_Toc28202"/>
      <w:bookmarkStart w:id="14" w:name="_Toc20855"/>
      <w:bookmarkStart w:id="15" w:name="_Toc24593"/>
      <w:bookmarkStart w:id="16" w:name="_Toc14190"/>
      <w:r>
        <w:rPr>
          <w:rFonts w:hint="eastAsia" w:asciiTheme="minorEastAsia" w:hAnsiTheme="minorEastAsia" w:eastAsiaTheme="minorEastAsia" w:cstheme="minorEastAsia"/>
          <w:b/>
          <w:bCs/>
          <w:color w:val="auto"/>
          <w:spacing w:val="-2"/>
          <w:sz w:val="21"/>
          <w:szCs w:val="21"/>
          <w:highlight w:val="none"/>
        </w:rPr>
        <w:t xml:space="preserve">1.2.2  </w:t>
      </w:r>
      <w:r>
        <w:rPr>
          <w:rFonts w:hint="eastAsia" w:asciiTheme="minorEastAsia" w:hAnsiTheme="minorEastAsia" w:eastAsiaTheme="minorEastAsia" w:cstheme="minorEastAsia"/>
          <w:color w:val="auto"/>
          <w:spacing w:val="-2"/>
          <w:sz w:val="21"/>
          <w:szCs w:val="21"/>
          <w:highlight w:val="none"/>
        </w:rPr>
        <w:t>标段划分：本招标项目不划分标段。</w:t>
      </w:r>
      <w:bookmarkEnd w:id="13"/>
      <w:bookmarkEnd w:id="14"/>
      <w:bookmarkEnd w:id="15"/>
      <w:bookmarkEnd w:id="16"/>
    </w:p>
    <w:p w14:paraId="191367A9">
      <w:pPr>
        <w:spacing w:before="151" w:line="360" w:lineRule="auto"/>
        <w:ind w:left="13" w:right="65" w:firstLine="53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1.3  </w:t>
      </w:r>
      <w:r>
        <w:rPr>
          <w:rFonts w:hint="eastAsia" w:asciiTheme="minorEastAsia" w:hAnsiTheme="minorEastAsia" w:eastAsiaTheme="minorEastAsia" w:cstheme="minorEastAsia"/>
          <w:color w:val="auto"/>
          <w:spacing w:val="-1"/>
          <w:sz w:val="21"/>
          <w:szCs w:val="21"/>
          <w:highlight w:val="none"/>
        </w:rPr>
        <w:t>投标费用：投标人应承担所有准备和参加投标的相关费用，不</w:t>
      </w:r>
      <w:r>
        <w:rPr>
          <w:rFonts w:hint="eastAsia" w:asciiTheme="minorEastAsia" w:hAnsiTheme="minorEastAsia" w:eastAsiaTheme="minorEastAsia" w:cstheme="minorEastAsia"/>
          <w:color w:val="auto"/>
          <w:spacing w:val="-2"/>
          <w:sz w:val="21"/>
          <w:szCs w:val="21"/>
          <w:highlight w:val="none"/>
        </w:rPr>
        <w:t>论投标结果如</w:t>
      </w:r>
      <w:r>
        <w:rPr>
          <w:rFonts w:hint="eastAsia" w:asciiTheme="minorEastAsia" w:hAnsiTheme="minorEastAsia" w:eastAsiaTheme="minorEastAsia" w:cstheme="minorEastAsia"/>
          <w:color w:val="auto"/>
          <w:spacing w:val="-1"/>
          <w:sz w:val="21"/>
          <w:szCs w:val="21"/>
          <w:highlight w:val="none"/>
        </w:rPr>
        <w:t>何，招标人均无义务和责任承担这些费用。</w:t>
      </w:r>
    </w:p>
    <w:p w14:paraId="2695C52F">
      <w:pPr>
        <w:spacing w:before="22" w:line="360"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6"/>
          <w:sz w:val="21"/>
          <w:szCs w:val="21"/>
          <w:highlight w:val="none"/>
        </w:rPr>
        <w:t xml:space="preserve">1.4  </w:t>
      </w:r>
      <w:r>
        <w:rPr>
          <w:rFonts w:hint="eastAsia" w:asciiTheme="minorEastAsia" w:hAnsiTheme="minorEastAsia" w:eastAsiaTheme="minorEastAsia" w:cstheme="minorEastAsia"/>
          <w:color w:val="auto"/>
          <w:spacing w:val="-6"/>
          <w:sz w:val="21"/>
          <w:szCs w:val="21"/>
          <w:highlight w:val="none"/>
        </w:rPr>
        <w:t>招标代理费用：</w:t>
      </w:r>
      <w:r>
        <w:rPr>
          <w:rFonts w:hint="eastAsia" w:asciiTheme="minorEastAsia" w:hAnsiTheme="minorEastAsia" w:eastAsiaTheme="minorEastAsia" w:cstheme="minorEastAsia"/>
          <w:color w:val="auto"/>
          <w:spacing w:val="17"/>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82"/>
          <w:sz w:val="21"/>
          <w:szCs w:val="21"/>
          <w:highlight w:val="none"/>
          <w:shd w:val="clear" w:color="auto" w:fill="FFFFFF"/>
        </w:rPr>
        <w:t xml:space="preserve"> </w:t>
      </w:r>
      <w:r>
        <w:rPr>
          <w:rFonts w:hint="eastAsia" w:asciiTheme="minorEastAsia" w:hAnsiTheme="minorEastAsia" w:eastAsiaTheme="minorEastAsia" w:cstheme="minorEastAsia"/>
          <w:color w:val="auto"/>
          <w:spacing w:val="-6"/>
          <w:sz w:val="21"/>
          <w:szCs w:val="21"/>
          <w:highlight w:val="none"/>
          <w:shd w:val="clear" w:color="auto" w:fill="FFFFFF"/>
        </w:rPr>
        <w:t>由</w:t>
      </w:r>
      <w:r>
        <w:rPr>
          <w:rFonts w:hint="eastAsia" w:asciiTheme="minorEastAsia" w:hAnsiTheme="minorEastAsia" w:eastAsiaTheme="minorEastAsia" w:cstheme="minorEastAsia"/>
          <w:color w:val="auto"/>
          <w:spacing w:val="6"/>
          <w:sz w:val="21"/>
          <w:szCs w:val="21"/>
          <w:highlight w:val="none"/>
        </w:rPr>
        <w:t>项目业主</w:t>
      </w:r>
      <w:r>
        <w:rPr>
          <w:rFonts w:hint="eastAsia" w:asciiTheme="minorEastAsia" w:hAnsiTheme="minorEastAsia" w:eastAsiaTheme="minorEastAsia" w:cstheme="minorEastAsia"/>
          <w:color w:val="auto"/>
          <w:spacing w:val="-6"/>
          <w:sz w:val="21"/>
          <w:szCs w:val="21"/>
          <w:highlight w:val="none"/>
          <w:shd w:val="clear" w:color="auto" w:fill="FFFFFF"/>
        </w:rPr>
        <w:t>支</w:t>
      </w:r>
      <w:r>
        <w:rPr>
          <w:rFonts w:hint="eastAsia" w:asciiTheme="minorEastAsia" w:hAnsiTheme="minorEastAsia" w:eastAsiaTheme="minorEastAsia" w:cstheme="minorEastAsia"/>
          <w:color w:val="auto"/>
          <w:spacing w:val="-6"/>
          <w:sz w:val="21"/>
          <w:szCs w:val="21"/>
          <w:highlight w:val="none"/>
        </w:rPr>
        <w:t>付</w:t>
      </w:r>
      <w:r>
        <w:rPr>
          <w:rFonts w:hint="eastAsia" w:asciiTheme="minorEastAsia" w:hAnsiTheme="minorEastAsia" w:eastAsiaTheme="minorEastAsia" w:cstheme="minorEastAsia"/>
          <w:color w:val="auto"/>
          <w:position w:val="-6"/>
          <w:sz w:val="21"/>
          <w:szCs w:val="21"/>
          <w:highlight w:val="none"/>
          <w:shd w:val="clear" w:color="auto" w:fill="FFFFFF"/>
          <w:lang w:eastAsia="zh-CN"/>
        </w:rPr>
        <w:t xml:space="preserve"> </w:t>
      </w:r>
      <w:r>
        <w:rPr>
          <w:rFonts w:hint="eastAsia" w:asciiTheme="minorEastAsia" w:hAnsiTheme="minorEastAsia" w:eastAsiaTheme="minorEastAsia" w:cstheme="minorEastAsia"/>
          <w:color w:val="auto"/>
          <w:spacing w:val="-6"/>
          <w:sz w:val="21"/>
          <w:szCs w:val="21"/>
          <w:highlight w:val="none"/>
          <w:shd w:val="clear" w:color="auto" w:fill="FFFFFF"/>
          <w:lang w:eastAsia="zh-CN"/>
        </w:rPr>
        <w:t>☑</w:t>
      </w:r>
      <w:r>
        <w:rPr>
          <w:rFonts w:hint="eastAsia" w:asciiTheme="minorEastAsia" w:hAnsiTheme="minorEastAsia" w:eastAsiaTheme="minorEastAsia" w:cstheme="minorEastAsia"/>
          <w:color w:val="auto"/>
          <w:spacing w:val="-81"/>
          <w:sz w:val="21"/>
          <w:szCs w:val="21"/>
          <w:highlight w:val="none"/>
          <w:shd w:val="clear" w:color="auto" w:fill="FFFFFF"/>
        </w:rPr>
        <w:t xml:space="preserve"> </w:t>
      </w:r>
      <w:r>
        <w:rPr>
          <w:rFonts w:hint="eastAsia" w:asciiTheme="minorEastAsia" w:hAnsiTheme="minorEastAsia" w:eastAsiaTheme="minorEastAsia" w:cstheme="minorEastAsia"/>
          <w:color w:val="auto"/>
          <w:spacing w:val="-6"/>
          <w:sz w:val="21"/>
          <w:szCs w:val="21"/>
          <w:highlight w:val="none"/>
          <w:shd w:val="clear" w:color="auto" w:fill="FFFFFF"/>
        </w:rPr>
        <w:t>由中标人支付。</w:t>
      </w:r>
    </w:p>
    <w:p w14:paraId="71880CCF">
      <w:pPr>
        <w:wordWrap w:val="0"/>
        <w:adjustRightInd w:val="0"/>
        <w:snapToGrid w:val="0"/>
        <w:spacing w:line="360" w:lineRule="auto"/>
        <w:ind w:firstLine="422" w:firstLineChars="200"/>
        <w:jc w:val="left"/>
        <w:outlineLvl w:val="2"/>
        <w:rPr>
          <w:rFonts w:hint="eastAsia" w:asciiTheme="minorEastAsia" w:hAnsiTheme="minorEastAsia" w:eastAsiaTheme="minorEastAsia" w:cstheme="minorEastAsia"/>
          <w:b w:val="0"/>
          <w:bCs w:val="0"/>
          <w:color w:val="auto"/>
          <w:sz w:val="21"/>
          <w:szCs w:val="21"/>
          <w:highlight w:val="none"/>
        </w:rPr>
      </w:pPr>
      <w:bookmarkStart w:id="17" w:name="_Toc17618"/>
      <w:r>
        <w:rPr>
          <w:rFonts w:hint="eastAsia" w:asciiTheme="minorEastAsia" w:hAnsiTheme="minorEastAsia" w:eastAsiaTheme="minorEastAsia" w:cstheme="minorEastAsia"/>
          <w:b/>
          <w:bCs/>
          <w:color w:val="auto"/>
          <w:sz w:val="21"/>
          <w:szCs w:val="21"/>
          <w:highlight w:val="none"/>
        </w:rPr>
        <w:t>2．</w:t>
      </w:r>
      <w:r>
        <w:rPr>
          <w:rFonts w:hint="eastAsia" w:asciiTheme="minorEastAsia" w:hAnsiTheme="minorEastAsia" w:eastAsiaTheme="minorEastAsia" w:cstheme="minorEastAsia"/>
          <w:b w:val="0"/>
          <w:bCs w:val="0"/>
          <w:color w:val="auto"/>
          <w:sz w:val="21"/>
          <w:szCs w:val="21"/>
          <w:highlight w:val="none"/>
          <w:lang w:eastAsia="zh-CN"/>
        </w:rPr>
        <w:t>投标人</w:t>
      </w:r>
      <w:r>
        <w:rPr>
          <w:rFonts w:hint="eastAsia" w:asciiTheme="minorEastAsia" w:hAnsiTheme="minorEastAsia" w:eastAsiaTheme="minorEastAsia" w:cstheme="minorEastAsia"/>
          <w:b w:val="0"/>
          <w:bCs w:val="0"/>
          <w:color w:val="auto"/>
          <w:sz w:val="21"/>
          <w:szCs w:val="21"/>
          <w:highlight w:val="none"/>
        </w:rPr>
        <w:t>资质要求</w:t>
      </w:r>
      <w:bookmarkEnd w:id="17"/>
    </w:p>
    <w:p w14:paraId="0BB357F8">
      <w:pPr>
        <w:wordWrap w:val="0"/>
        <w:adjustRightInd w:val="0"/>
        <w:snapToGrid w:val="0"/>
        <w:spacing w:line="360" w:lineRule="auto"/>
        <w:ind w:firstLine="422" w:firstLineChars="200"/>
        <w:rPr>
          <w:rStyle w:val="18"/>
          <w:rFonts w:hint="eastAsia" w:asciiTheme="minorEastAsia" w:hAnsiTheme="minorEastAsia" w:eastAsiaTheme="minorEastAsia" w:cstheme="minorEastAsia"/>
          <w:b/>
          <w:bCs/>
          <w:color w:val="auto"/>
          <w:kern w:val="0"/>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2.1</w:t>
      </w:r>
      <w:r>
        <w:rPr>
          <w:rStyle w:val="18"/>
          <w:rFonts w:hint="eastAsia" w:asciiTheme="minorEastAsia" w:hAnsiTheme="minorEastAsia" w:eastAsiaTheme="minorEastAsia" w:cstheme="minorEastAsia"/>
          <w:b w:val="0"/>
          <w:bCs w:val="0"/>
          <w:color w:val="auto"/>
          <w:kern w:val="0"/>
          <w:sz w:val="21"/>
          <w:szCs w:val="21"/>
          <w:highlight w:val="none"/>
          <w:lang w:val="en-US" w:eastAsia="zh-CN"/>
        </w:rPr>
        <w:t xml:space="preserve"> 本次招标不接受联合体投标。</w:t>
      </w:r>
    </w:p>
    <w:p w14:paraId="65396C9E">
      <w:pPr>
        <w:wordWrap w:val="0"/>
        <w:adjustRightInd w:val="0"/>
        <w:snapToGrid w:val="0"/>
        <w:spacing w:line="360" w:lineRule="auto"/>
        <w:ind w:firstLine="422" w:firstLineChars="200"/>
        <w:rPr>
          <w:rStyle w:val="18"/>
          <w:rFonts w:hint="eastAsia" w:asciiTheme="minorEastAsia" w:hAnsiTheme="minorEastAsia" w:eastAsiaTheme="minorEastAsia" w:cstheme="minorEastAsia"/>
          <w:b w:val="0"/>
          <w:bCs w:val="0"/>
          <w:color w:val="auto"/>
          <w:kern w:val="0"/>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2.2 </w:t>
      </w:r>
      <w:r>
        <w:rPr>
          <w:rStyle w:val="18"/>
          <w:rFonts w:hint="eastAsia" w:asciiTheme="minorEastAsia" w:hAnsiTheme="minorEastAsia" w:eastAsiaTheme="minorEastAsia" w:cstheme="minorEastAsia"/>
          <w:b w:val="0"/>
          <w:bCs w:val="0"/>
          <w:color w:val="auto"/>
          <w:kern w:val="0"/>
          <w:sz w:val="21"/>
          <w:szCs w:val="21"/>
          <w:highlight w:val="none"/>
          <w:lang w:val="en-US" w:eastAsia="zh-CN"/>
        </w:rPr>
        <w:t>资格资质要求</w:t>
      </w:r>
    </w:p>
    <w:p w14:paraId="2F38692B">
      <w:pPr>
        <w:wordWrap w:val="0"/>
        <w:adjustRightInd w:val="0"/>
        <w:snapToGrid w:val="0"/>
        <w:spacing w:line="360" w:lineRule="auto"/>
        <w:ind w:firstLine="422" w:firstLineChars="200"/>
        <w:rPr>
          <w:rFonts w:hint="eastAsia" w:asciiTheme="minorEastAsia" w:hAnsiTheme="minorEastAsia" w:eastAsiaTheme="minorEastAsia" w:cstheme="minorEastAsia"/>
          <w:b w:val="0"/>
          <w:bCs w:val="0"/>
          <w:color w:val="auto"/>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2.2.1 </w:t>
      </w:r>
      <w:r>
        <w:rPr>
          <w:rFonts w:hint="eastAsia" w:asciiTheme="minorEastAsia" w:hAnsiTheme="minorEastAsia" w:eastAsiaTheme="minorEastAsia" w:cstheme="minorEastAsia"/>
          <w:b w:val="0"/>
          <w:bCs w:val="0"/>
          <w:color w:val="auto"/>
          <w:sz w:val="21"/>
          <w:szCs w:val="21"/>
          <w:highlight w:val="none"/>
          <w:lang w:val="en-US" w:eastAsia="zh-CN"/>
        </w:rPr>
        <w:t>投标人须具备独立法人资格，按国家法律经营。</w:t>
      </w:r>
    </w:p>
    <w:p w14:paraId="0ADCDCA1">
      <w:pPr>
        <w:wordWrap w:val="0"/>
        <w:adjustRightInd w:val="0"/>
        <w:snapToGrid w:val="0"/>
        <w:spacing w:line="360" w:lineRule="auto"/>
        <w:ind w:firstLine="422" w:firstLineChars="200"/>
        <w:rPr>
          <w:rFonts w:hint="eastAsia" w:asciiTheme="minorEastAsia" w:hAnsiTheme="minorEastAsia" w:eastAsiaTheme="minorEastAsia" w:cstheme="minorEastAsia"/>
          <w:b w:val="0"/>
          <w:bCs w:val="0"/>
          <w:color w:val="auto"/>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2.2.2 </w:t>
      </w:r>
      <w:r>
        <w:rPr>
          <w:rFonts w:hint="eastAsia" w:asciiTheme="minorEastAsia" w:hAnsiTheme="minorEastAsia" w:eastAsiaTheme="minorEastAsia" w:cstheme="minorEastAsia"/>
          <w:b w:val="0"/>
          <w:bCs w:val="0"/>
          <w:color w:val="auto"/>
          <w:sz w:val="21"/>
          <w:szCs w:val="21"/>
          <w:highlight w:val="none"/>
          <w:lang w:val="en-US" w:eastAsia="zh-CN"/>
        </w:rPr>
        <w:t>投标人须持有建设行政主管部门颁发的企业资质证书及安全生产许可证。</w:t>
      </w:r>
    </w:p>
    <w:p w14:paraId="7806223D">
      <w:pPr>
        <w:wordWrap w:val="0"/>
        <w:adjustRightInd w:val="0"/>
        <w:snapToGrid w:val="0"/>
        <w:spacing w:line="360" w:lineRule="auto"/>
        <w:ind w:firstLine="422" w:firstLineChars="200"/>
        <w:rPr>
          <w:rStyle w:val="18"/>
          <w:rFonts w:hint="eastAsia" w:asciiTheme="minorEastAsia" w:hAnsiTheme="minorEastAsia" w:eastAsiaTheme="minorEastAsia" w:cstheme="minorEastAsia"/>
          <w:b/>
          <w:bCs/>
          <w:color w:val="auto"/>
          <w:kern w:val="0"/>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2.2.3 </w:t>
      </w:r>
      <w:r>
        <w:rPr>
          <w:rFonts w:hint="eastAsia" w:asciiTheme="minorEastAsia" w:hAnsiTheme="minorEastAsia" w:eastAsiaTheme="minorEastAsia" w:cstheme="minorEastAsia"/>
          <w:b w:val="0"/>
          <w:bCs w:val="0"/>
          <w:color w:val="auto"/>
          <w:sz w:val="21"/>
          <w:szCs w:val="21"/>
          <w:highlight w:val="none"/>
          <w:lang w:val="en-US" w:eastAsia="zh-CN"/>
        </w:rPr>
        <w:t>投标人须具备以下资质：</w:t>
      </w:r>
      <w:r>
        <w:rPr>
          <w:rFonts w:hint="eastAsia" w:asciiTheme="minorEastAsia" w:hAnsiTheme="minorEastAsia" w:eastAsiaTheme="minorEastAsia" w:cstheme="minorEastAsia"/>
          <w:b w:val="0"/>
          <w:bCs w:val="0"/>
          <w:color w:val="auto"/>
          <w:sz w:val="21"/>
          <w:szCs w:val="21"/>
          <w:highlight w:val="none"/>
          <w:u w:val="single"/>
          <w:lang w:val="en-US" w:eastAsia="zh-CN"/>
        </w:rPr>
        <w:t>具有建设行政主管部门颁发的市政公用工程施工总承包二级以上（含二级）资质。</w:t>
      </w:r>
    </w:p>
    <w:p w14:paraId="2CEF5BF6">
      <w:pPr>
        <w:wordWrap w:val="0"/>
        <w:adjustRightInd w:val="0"/>
        <w:snapToGrid w:val="0"/>
        <w:spacing w:line="360" w:lineRule="auto"/>
        <w:ind w:firstLine="422" w:firstLineChars="200"/>
        <w:rPr>
          <w:rFonts w:hint="eastAsia" w:asciiTheme="minorEastAsia" w:hAnsiTheme="minorEastAsia" w:eastAsiaTheme="minorEastAsia" w:cstheme="minorEastAsia"/>
          <w:b w:val="0"/>
          <w:bCs w:val="0"/>
          <w:color w:val="auto"/>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2.2.4 </w:t>
      </w:r>
      <w:r>
        <w:rPr>
          <w:rFonts w:hint="eastAsia" w:asciiTheme="minorEastAsia" w:hAnsiTheme="minorEastAsia" w:eastAsiaTheme="minorEastAsia" w:cstheme="minorEastAsia"/>
          <w:b w:val="0"/>
          <w:bCs w:val="0"/>
          <w:color w:val="auto"/>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08FE4A39">
      <w:pPr>
        <w:wordWrap w:val="0"/>
        <w:adjustRightInd w:val="0"/>
        <w:snapToGrid w:val="0"/>
        <w:spacing w:line="360" w:lineRule="auto"/>
        <w:ind w:firstLine="422" w:firstLineChars="200"/>
        <w:rPr>
          <w:rFonts w:hint="eastAsia" w:asciiTheme="minorEastAsia" w:hAnsiTheme="minorEastAsia" w:eastAsiaTheme="minorEastAsia" w:cstheme="minorEastAsia"/>
          <w:b w:val="0"/>
          <w:bCs w:val="0"/>
          <w:color w:val="auto"/>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2.3 </w:t>
      </w:r>
      <w:r>
        <w:rPr>
          <w:rFonts w:hint="eastAsia" w:asciiTheme="minorEastAsia" w:hAnsiTheme="minorEastAsia" w:eastAsiaTheme="minorEastAsia" w:cstheme="minorEastAsia"/>
          <w:b w:val="0"/>
          <w:bCs w:val="0"/>
          <w:color w:val="auto"/>
          <w:sz w:val="21"/>
          <w:szCs w:val="21"/>
          <w:highlight w:val="none"/>
          <w:lang w:val="en-US" w:eastAsia="zh-CN"/>
        </w:rPr>
        <w:t>相关人员要求</w:t>
      </w:r>
    </w:p>
    <w:p w14:paraId="4B3A927A">
      <w:pPr>
        <w:wordWrap w:val="0"/>
        <w:adjustRightInd w:val="0"/>
        <w:snapToGrid w:val="0"/>
        <w:spacing w:line="360" w:lineRule="auto"/>
        <w:ind w:firstLine="422" w:firstLineChars="200"/>
        <w:rPr>
          <w:rStyle w:val="18"/>
          <w:rFonts w:hint="eastAsia" w:asciiTheme="minorEastAsia" w:hAnsiTheme="minorEastAsia" w:eastAsiaTheme="minorEastAsia" w:cstheme="minorEastAsia"/>
          <w:b/>
          <w:bCs/>
          <w:color w:val="auto"/>
          <w:kern w:val="0"/>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2.3.1 </w:t>
      </w:r>
      <w:r>
        <w:rPr>
          <w:rFonts w:hint="eastAsia" w:asciiTheme="minorEastAsia" w:hAnsiTheme="minorEastAsia" w:eastAsiaTheme="minorEastAsia" w:cstheme="minorEastAsia"/>
          <w:snapToGrid w:val="0"/>
          <w:color w:val="auto"/>
          <w:kern w:val="0"/>
          <w:sz w:val="21"/>
          <w:szCs w:val="21"/>
          <w:highlight w:val="none"/>
        </w:rPr>
        <w:t xml:space="preserve"> 拟派项目经理为</w:t>
      </w:r>
      <w:r>
        <w:rPr>
          <w:rFonts w:hint="eastAsia" w:asciiTheme="minorEastAsia" w:hAnsiTheme="minorEastAsia" w:eastAsiaTheme="minorEastAsia" w:cstheme="minorEastAsia"/>
          <w:b w:val="0"/>
          <w:bCs w:val="0"/>
          <w:color w:val="auto"/>
          <w:sz w:val="21"/>
          <w:szCs w:val="21"/>
          <w:highlight w:val="none"/>
          <w:u w:val="single"/>
        </w:rPr>
        <w:t>市政公用工程</w:t>
      </w:r>
      <w:r>
        <w:rPr>
          <w:rFonts w:hint="eastAsia" w:asciiTheme="minorEastAsia" w:hAnsiTheme="minorEastAsia" w:eastAsiaTheme="minorEastAsia" w:cstheme="minorEastAsia"/>
          <w:snapToGrid w:val="0"/>
          <w:color w:val="auto"/>
          <w:kern w:val="0"/>
          <w:sz w:val="21"/>
          <w:szCs w:val="21"/>
          <w:highlight w:val="none"/>
        </w:rPr>
        <w:t>专业一级注册建造师，应持有国家住建部印发的有效注册证书和有效安全生产考核合格证明（B证，安全生产考核合格证书或广东省建筑施工企业管理人员安全生产考核系统考核合格信息打印页），且未担任其他在施（包括已中标未开工、已开工未竣工）建设工程项目的项目经理</w:t>
      </w:r>
      <w:r>
        <w:rPr>
          <w:rFonts w:hint="eastAsia" w:asciiTheme="minorEastAsia" w:hAnsiTheme="minorEastAsia" w:eastAsiaTheme="minorEastAsia" w:cstheme="minorEastAsia"/>
          <w:color w:val="auto"/>
          <w:sz w:val="21"/>
          <w:szCs w:val="21"/>
          <w:highlight w:val="none"/>
        </w:rPr>
        <w:t>。</w:t>
      </w:r>
    </w:p>
    <w:p w14:paraId="3B8C7642">
      <w:pPr>
        <w:wordWrap w:val="0"/>
        <w:adjustRightInd w:val="0"/>
        <w:snapToGrid w:val="0"/>
        <w:spacing w:line="360" w:lineRule="auto"/>
        <w:ind w:firstLine="422" w:firstLineChars="200"/>
        <w:rPr>
          <w:rFonts w:hint="eastAsia" w:asciiTheme="minorEastAsia" w:hAnsiTheme="minorEastAsia" w:eastAsiaTheme="minorEastAsia" w:cstheme="minorEastAsia"/>
          <w:b w:val="0"/>
          <w:bCs w:val="0"/>
          <w:color w:val="auto"/>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2.3.2 </w:t>
      </w:r>
      <w:r>
        <w:rPr>
          <w:rFonts w:hint="eastAsia" w:asciiTheme="minorEastAsia" w:hAnsiTheme="minorEastAsia" w:eastAsiaTheme="minorEastAsia" w:cstheme="minorEastAsia"/>
          <w:b w:val="0"/>
          <w:bCs w:val="0"/>
          <w:color w:val="auto"/>
          <w:sz w:val="21"/>
          <w:szCs w:val="21"/>
          <w:highlight w:val="none"/>
          <w:lang w:val="en-US" w:eastAsia="zh-CN"/>
        </w:rPr>
        <w:t>拟派项目技术负责人须具备</w:t>
      </w:r>
      <w:r>
        <w:rPr>
          <w:rFonts w:hint="eastAsia" w:asciiTheme="minorEastAsia" w:hAnsiTheme="minorEastAsia" w:eastAsiaTheme="minorEastAsia" w:cstheme="minorEastAsia"/>
          <w:b w:val="0"/>
          <w:bCs w:val="0"/>
          <w:color w:val="auto"/>
          <w:sz w:val="21"/>
          <w:szCs w:val="21"/>
          <w:highlight w:val="none"/>
          <w:u w:val="single"/>
          <w:lang w:val="en-US" w:eastAsia="zh-CN"/>
        </w:rPr>
        <w:t>市政类或环保类相关专业中级</w:t>
      </w:r>
      <w:r>
        <w:rPr>
          <w:rFonts w:hint="eastAsia" w:asciiTheme="minorEastAsia" w:hAnsiTheme="minorEastAsia" w:eastAsiaTheme="minorEastAsia" w:cstheme="minorEastAsia"/>
          <w:b w:val="0"/>
          <w:bCs w:val="0"/>
          <w:color w:val="auto"/>
          <w:sz w:val="21"/>
          <w:szCs w:val="21"/>
          <w:highlight w:val="none"/>
          <w:u w:val="none"/>
          <w:lang w:val="en-US" w:eastAsia="zh-CN"/>
        </w:rPr>
        <w:t>及</w:t>
      </w:r>
      <w:r>
        <w:rPr>
          <w:rFonts w:hint="eastAsia" w:asciiTheme="minorEastAsia" w:hAnsiTheme="minorEastAsia" w:eastAsiaTheme="minorEastAsia" w:cstheme="minorEastAsia"/>
          <w:b w:val="0"/>
          <w:bCs w:val="0"/>
          <w:color w:val="auto"/>
          <w:sz w:val="21"/>
          <w:szCs w:val="21"/>
          <w:highlight w:val="none"/>
          <w:lang w:val="en-US" w:eastAsia="zh-CN"/>
        </w:rPr>
        <w:t>以上技术职称。</w:t>
      </w:r>
    </w:p>
    <w:p w14:paraId="4EA9B8FA">
      <w:pPr>
        <w:wordWrap w:val="0"/>
        <w:adjustRightInd w:val="0"/>
        <w:snapToGrid w:val="0"/>
        <w:spacing w:line="360" w:lineRule="auto"/>
        <w:ind w:firstLine="422" w:firstLineChars="200"/>
        <w:rPr>
          <w:rStyle w:val="18"/>
          <w:rFonts w:hint="eastAsia" w:asciiTheme="minorEastAsia" w:hAnsiTheme="minorEastAsia" w:eastAsiaTheme="minorEastAsia" w:cstheme="minorEastAsia"/>
          <w:b/>
          <w:bCs/>
          <w:color w:val="auto"/>
          <w:kern w:val="0"/>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2.3.3 </w:t>
      </w:r>
      <w:r>
        <w:rPr>
          <w:rFonts w:hint="eastAsia" w:asciiTheme="minorEastAsia" w:hAnsiTheme="minorEastAsia" w:eastAsiaTheme="minorEastAsia" w:cstheme="minorEastAsia"/>
          <w:b w:val="0"/>
          <w:bCs w:val="0"/>
          <w:color w:val="auto"/>
          <w:sz w:val="21"/>
          <w:szCs w:val="21"/>
          <w:highlight w:val="none"/>
          <w:lang w:val="en-US" w:eastAsia="zh-CN"/>
        </w:rPr>
        <w:t xml:space="preserve">拟派专职安全生产管理人员须具备有效安全生产考核合格证明（C证，安全生产考核合格证书或“广东省建筑施工企业管理人员安全生产考核信息系统”考核合格信息打印页），且不少于1人。 </w:t>
      </w:r>
    </w:p>
    <w:p w14:paraId="093A6E21">
      <w:pPr>
        <w:wordWrap w:val="0"/>
        <w:adjustRightInd w:val="0"/>
        <w:snapToGrid w:val="0"/>
        <w:spacing w:line="360" w:lineRule="auto"/>
        <w:ind w:firstLine="422" w:firstLineChars="200"/>
        <w:rPr>
          <w:rFonts w:hint="eastAsia" w:asciiTheme="minorEastAsia" w:hAnsiTheme="minorEastAsia" w:eastAsiaTheme="minorEastAsia" w:cstheme="minorEastAsia"/>
          <w:b w:val="0"/>
          <w:bCs w:val="0"/>
          <w:color w:val="auto"/>
          <w:sz w:val="21"/>
          <w:szCs w:val="21"/>
          <w:highlight w:val="none"/>
          <w:lang w:val="en-US" w:eastAsia="zh-CN"/>
        </w:rPr>
      </w:pPr>
      <w:r>
        <w:rPr>
          <w:rStyle w:val="18"/>
          <w:rFonts w:hint="eastAsia" w:asciiTheme="minorEastAsia" w:hAnsiTheme="minorEastAsia" w:eastAsiaTheme="minorEastAsia" w:cstheme="minorEastAsia"/>
          <w:b/>
          <w:bCs/>
          <w:color w:val="auto"/>
          <w:kern w:val="0"/>
          <w:sz w:val="21"/>
          <w:szCs w:val="21"/>
          <w:highlight w:val="none"/>
          <w:lang w:val="en-US" w:eastAsia="zh-CN"/>
        </w:rPr>
        <w:t xml:space="preserve">2.3.4 </w:t>
      </w:r>
      <w:r>
        <w:rPr>
          <w:rFonts w:hint="eastAsia" w:asciiTheme="minorEastAsia" w:hAnsiTheme="minorEastAsia" w:eastAsiaTheme="minorEastAsia" w:cstheme="minorEastAsia"/>
          <w:b w:val="0"/>
          <w:bCs w:val="0"/>
          <w:color w:val="auto"/>
          <w:sz w:val="21"/>
          <w:szCs w:val="21"/>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w:t>
      </w:r>
    </w:p>
    <w:p w14:paraId="32255F60">
      <w:pPr>
        <w:spacing w:before="78" w:line="220" w:lineRule="auto"/>
        <w:ind w:left="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2.4  </w:t>
      </w:r>
      <w:r>
        <w:rPr>
          <w:rFonts w:hint="eastAsia" w:asciiTheme="minorEastAsia" w:hAnsiTheme="minorEastAsia" w:eastAsiaTheme="minorEastAsia" w:cstheme="minorEastAsia"/>
          <w:color w:val="auto"/>
          <w:spacing w:val="-1"/>
          <w:sz w:val="21"/>
          <w:szCs w:val="21"/>
          <w:highlight w:val="none"/>
        </w:rPr>
        <w:t>禁止投标条款</w:t>
      </w:r>
    </w:p>
    <w:p w14:paraId="45268867">
      <w:pPr>
        <w:spacing w:before="153" w:line="220" w:lineRule="auto"/>
        <w:ind w:left="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2.4.1  </w:t>
      </w:r>
      <w:r>
        <w:rPr>
          <w:rFonts w:hint="eastAsia" w:asciiTheme="minorEastAsia" w:hAnsiTheme="minorEastAsia" w:eastAsiaTheme="minorEastAsia" w:cstheme="minorEastAsia"/>
          <w:color w:val="auto"/>
          <w:spacing w:val="-1"/>
          <w:sz w:val="21"/>
          <w:szCs w:val="21"/>
          <w:highlight w:val="none"/>
        </w:rPr>
        <w:t>投标人不得存在下列情形之一：</w:t>
      </w:r>
    </w:p>
    <w:p w14:paraId="738978FF">
      <w:pPr>
        <w:spacing w:before="153"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（1）为招标人不具有独立法人资格的附属机构（单位</w:t>
      </w:r>
      <w:r>
        <w:rPr>
          <w:rFonts w:hint="eastAsia" w:asciiTheme="minorEastAsia" w:hAnsiTheme="minorEastAsia" w:eastAsiaTheme="minorEastAsia" w:cstheme="minorEastAsia"/>
          <w:color w:val="auto"/>
          <w:spacing w:val="1"/>
          <w:sz w:val="21"/>
          <w:szCs w:val="21"/>
          <w:highlight w:val="none"/>
        </w:rPr>
        <w:t>）；</w:t>
      </w:r>
    </w:p>
    <w:p w14:paraId="583BB36F">
      <w:pPr>
        <w:spacing w:before="157"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（2）为本招标项目前期准备提供设计或咨询服务的；</w:t>
      </w:r>
    </w:p>
    <w:p w14:paraId="48487356">
      <w:pPr>
        <w:spacing w:before="154"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（3）与本招标项目的其他投标人为同一个单位负责人；</w:t>
      </w:r>
    </w:p>
    <w:p w14:paraId="0998F549">
      <w:pPr>
        <w:spacing w:before="155"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（4）与本招标项目的其他投标人存在控股、管理关系；</w:t>
      </w:r>
    </w:p>
    <w:p w14:paraId="453281DB">
      <w:pPr>
        <w:spacing w:before="157"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（5）为本招标项目的监理人；</w:t>
      </w:r>
    </w:p>
    <w:p w14:paraId="49E0457C">
      <w:pPr>
        <w:spacing w:before="154"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（6）为本招标项目的代建人；</w:t>
      </w:r>
    </w:p>
    <w:p w14:paraId="16E013E4">
      <w:pPr>
        <w:spacing w:before="155"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（7）为本招标项目的招标代理机构；</w:t>
      </w:r>
    </w:p>
    <w:p w14:paraId="65B4572E">
      <w:pPr>
        <w:spacing w:before="157"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（8）与本招标项目的监理人或代建人或招标代理机构同为一个法定代表人；</w:t>
      </w:r>
    </w:p>
    <w:p w14:paraId="3352EE7A">
      <w:pPr>
        <w:spacing w:before="154"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（9）与本招标项目的监理人或代建人或招标代理机构存在控股或参股关系；</w:t>
      </w:r>
    </w:p>
    <w:p w14:paraId="4E745405">
      <w:pPr>
        <w:spacing w:before="155" w:line="219" w:lineRule="auto"/>
        <w:ind w:firstLine="40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（10）与本招标项目的监理人或代建人或招标代理机构存在相互</w:t>
      </w:r>
      <w:r>
        <w:rPr>
          <w:rFonts w:hint="eastAsia" w:asciiTheme="minorEastAsia" w:hAnsiTheme="minorEastAsia" w:eastAsiaTheme="minorEastAsia" w:cstheme="minorEastAsia"/>
          <w:color w:val="auto"/>
          <w:spacing w:val="-4"/>
          <w:sz w:val="21"/>
          <w:szCs w:val="21"/>
          <w:highlight w:val="none"/>
        </w:rPr>
        <w:t>任职或工作关系；</w:t>
      </w:r>
    </w:p>
    <w:p w14:paraId="70DDCBF3">
      <w:pPr>
        <w:spacing w:before="157"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（11）被依法暂停或者取消投标资格；</w:t>
      </w:r>
    </w:p>
    <w:p w14:paraId="27A0FC17">
      <w:pPr>
        <w:spacing w:before="154"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（12）被责令停产停业、暂扣或者吊销许可证、暂扣或者吊销执照；</w:t>
      </w:r>
    </w:p>
    <w:p w14:paraId="179C2AF6">
      <w:pPr>
        <w:spacing w:before="154" w:line="219" w:lineRule="auto"/>
        <w:ind w:left="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（13）进入清算程序，或被宣告破产，或其他丧失履约能力的情形；</w:t>
      </w:r>
    </w:p>
    <w:p w14:paraId="4BB34E77">
      <w:pPr>
        <w:pStyle w:val="20"/>
        <w:wordWrap w:val="0"/>
        <w:adjustRightInd w:val="0"/>
        <w:snapToGrid w:val="0"/>
        <w:spacing w:line="440" w:lineRule="exact"/>
        <w:ind w:firstLine="480"/>
        <w:jc w:val="left"/>
        <w:rPr>
          <w:rFonts w:hint="eastAsia" w:asciiTheme="minorEastAsia" w:hAnsiTheme="minorEastAsia" w:eastAsiaTheme="minorEastAsia" w:cstheme="minorEastAsia"/>
          <w:color w:val="auto"/>
          <w:sz w:val="21"/>
          <w:szCs w:val="21"/>
          <w:highlight w:val="none"/>
        </w:rPr>
      </w:pPr>
      <w:bookmarkStart w:id="18" w:name="bookmark116"/>
      <w:bookmarkEnd w:id="18"/>
      <w:r>
        <w:rPr>
          <w:rFonts w:hint="eastAsia" w:asciiTheme="minorEastAsia" w:hAnsiTheme="minorEastAsia" w:eastAsiaTheme="minorEastAsia" w:cstheme="minorEastAsia"/>
          <w:snapToGrid w:val="0"/>
          <w:color w:val="auto"/>
          <w:kern w:val="0"/>
          <w:sz w:val="21"/>
          <w:szCs w:val="21"/>
          <w:highlight w:val="none"/>
        </w:rPr>
        <w:t>（14）在最近三年内发生重大工程质量或安全问题（以相关行业主管部门的行政处罚决定或司法机关出具的有关法律文书为准）；</w:t>
      </w:r>
    </w:p>
    <w:p w14:paraId="209678FA">
      <w:pPr>
        <w:spacing w:before="118" w:line="293" w:lineRule="auto"/>
        <w:ind w:left="232" w:right="99" w:firstLine="36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（15）被“信用中国</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”网站（https://www.creditchina.gov.cn）发布的《法人和</w:t>
      </w:r>
      <w:r>
        <w:rPr>
          <w:rFonts w:hint="eastAsia" w:asciiTheme="minorEastAsia" w:hAnsiTheme="minorEastAsia" w:eastAsiaTheme="minorEastAsia" w:cstheme="minorEastAsia"/>
          <w:color w:val="auto"/>
          <w:spacing w:val="-3"/>
          <w:sz w:val="21"/>
          <w:szCs w:val="21"/>
          <w:highlight w:val="none"/>
        </w:rPr>
        <w:t>非法</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人组织公共信用信息报告</w:t>
      </w:r>
      <w:r>
        <w:rPr>
          <w:rFonts w:hint="eastAsia" w:asciiTheme="minorEastAsia" w:hAnsiTheme="minorEastAsia" w:eastAsiaTheme="minorEastAsia" w:cstheme="minorEastAsia"/>
          <w:snapToGrid w:val="0"/>
          <w:color w:val="auto"/>
          <w:kern w:val="0"/>
          <w:sz w:val="21"/>
          <w:szCs w:val="21"/>
          <w:highlight w:val="none"/>
          <w:lang w:val="en-US" w:eastAsia="zh-CN" w:bidi="ar-SA"/>
        </w:rPr>
        <w:t>》列为严重失信主体名单的</w:t>
      </w:r>
      <w:r>
        <w:rPr>
          <w:rFonts w:hint="eastAsia" w:asciiTheme="minorEastAsia" w:hAnsiTheme="minorEastAsia" w:eastAsiaTheme="minorEastAsia" w:cstheme="minorEastAsia"/>
          <w:color w:val="auto"/>
          <w:spacing w:val="2"/>
          <w:sz w:val="21"/>
          <w:szCs w:val="21"/>
          <w:highlight w:val="none"/>
        </w:rPr>
        <w:t>。</w:t>
      </w:r>
    </w:p>
    <w:p w14:paraId="6FA67BCC">
      <w:pPr>
        <w:spacing w:before="155" w:line="219" w:lineRule="auto"/>
        <w:ind w:left="706"/>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b/>
          <w:bCs/>
          <w:color w:val="auto"/>
          <w:sz w:val="21"/>
          <w:szCs w:val="21"/>
          <w:highlight w:val="none"/>
        </w:rPr>
        <w:t xml:space="preserve">2.4.2  </w:t>
      </w:r>
      <w:r>
        <w:rPr>
          <w:rFonts w:hint="eastAsia" w:asciiTheme="minorEastAsia" w:hAnsiTheme="minorEastAsia" w:eastAsiaTheme="minorEastAsia" w:cstheme="minorEastAsia"/>
          <w:color w:val="auto"/>
          <w:sz w:val="21"/>
          <w:szCs w:val="21"/>
          <w:highlight w:val="none"/>
        </w:rPr>
        <w:t>招标人拒绝以下名单中的单位</w:t>
      </w:r>
      <w:r>
        <w:rPr>
          <w:rFonts w:hint="eastAsia" w:asciiTheme="minorEastAsia" w:hAnsiTheme="minorEastAsia" w:eastAsiaTheme="minorEastAsia" w:cstheme="minorEastAsia"/>
          <w:color w:val="auto"/>
          <w:spacing w:val="-1"/>
          <w:sz w:val="21"/>
          <w:szCs w:val="21"/>
          <w:highlight w:val="none"/>
        </w:rPr>
        <w:t>参加本次投标：</w:t>
      </w:r>
    </w:p>
    <w:p w14:paraId="4490A5FA">
      <w:pPr>
        <w:pStyle w:val="3"/>
        <w:rPr>
          <w:rFonts w:hint="eastAsia"/>
          <w:color w:val="auto"/>
          <w:highlight w:val="none"/>
        </w:rPr>
      </w:pPr>
    </w:p>
    <w:tbl>
      <w:tblPr>
        <w:tblStyle w:val="14"/>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067"/>
        <w:gridCol w:w="3556"/>
      </w:tblGrid>
      <w:tr w14:paraId="48E7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5" w:type="dxa"/>
            <w:vAlign w:val="center"/>
          </w:tcPr>
          <w:p w14:paraId="7D39FB78">
            <w:pPr>
              <w:spacing w:before="118" w:line="293" w:lineRule="auto"/>
              <w:ind w:right="99"/>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序号</w:t>
            </w:r>
          </w:p>
        </w:tc>
        <w:tc>
          <w:tcPr>
            <w:tcW w:w="5067" w:type="dxa"/>
            <w:vAlign w:val="center"/>
          </w:tcPr>
          <w:p w14:paraId="764D5CBD">
            <w:pPr>
              <w:spacing w:before="118" w:line="293" w:lineRule="auto"/>
              <w:ind w:left="232" w:right="99" w:firstLine="369"/>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单位名称</w:t>
            </w:r>
          </w:p>
        </w:tc>
        <w:tc>
          <w:tcPr>
            <w:tcW w:w="3556" w:type="dxa"/>
            <w:vAlign w:val="center"/>
          </w:tcPr>
          <w:p w14:paraId="426E5936">
            <w:pPr>
              <w:spacing w:before="118" w:line="293" w:lineRule="auto"/>
              <w:ind w:left="232" w:right="99" w:firstLine="369"/>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拒绝原因</w:t>
            </w:r>
          </w:p>
        </w:tc>
      </w:tr>
      <w:tr w14:paraId="6228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55" w:type="dxa"/>
            <w:vAlign w:val="center"/>
          </w:tcPr>
          <w:p w14:paraId="49DD6DDD">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en-US" w:bidi="ar-SA"/>
              </w:rPr>
              <w:t>1</w:t>
            </w:r>
          </w:p>
        </w:tc>
        <w:tc>
          <w:tcPr>
            <w:tcW w:w="5067" w:type="dxa"/>
            <w:vAlign w:val="center"/>
          </w:tcPr>
          <w:p w14:paraId="1D2CF3E8">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仁化县丹霞旅游经济开发试验区管理委员会</w:t>
            </w:r>
          </w:p>
        </w:tc>
        <w:tc>
          <w:tcPr>
            <w:tcW w:w="3556" w:type="dxa"/>
            <w:vAlign w:val="center"/>
          </w:tcPr>
          <w:p w14:paraId="10141F84">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en-US" w:bidi="ar-SA"/>
              </w:rPr>
              <w:t>为本招标项目的招标人</w:t>
            </w:r>
          </w:p>
        </w:tc>
      </w:tr>
      <w:tr w14:paraId="5F6C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5" w:type="dxa"/>
            <w:vAlign w:val="center"/>
          </w:tcPr>
          <w:p w14:paraId="2FA32587">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en-US" w:bidi="ar-SA"/>
              </w:rPr>
              <w:t>2</w:t>
            </w:r>
          </w:p>
        </w:tc>
        <w:tc>
          <w:tcPr>
            <w:tcW w:w="5067" w:type="dxa"/>
            <w:vAlign w:val="center"/>
          </w:tcPr>
          <w:p w14:paraId="7315C8CB">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广东合正项目管理有限公司</w:t>
            </w:r>
          </w:p>
        </w:tc>
        <w:tc>
          <w:tcPr>
            <w:tcW w:w="3556" w:type="dxa"/>
            <w:vAlign w:val="center"/>
          </w:tcPr>
          <w:p w14:paraId="4E2A6D70">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en-US" w:bidi="ar-SA"/>
              </w:rPr>
              <w:t>为本招标项目的招标代理机构</w:t>
            </w:r>
          </w:p>
        </w:tc>
      </w:tr>
      <w:tr w14:paraId="762A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5" w:type="dxa"/>
            <w:vAlign w:val="center"/>
          </w:tcPr>
          <w:p w14:paraId="60FA3064">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4</w:t>
            </w:r>
          </w:p>
        </w:tc>
        <w:tc>
          <w:tcPr>
            <w:tcW w:w="5067" w:type="dxa"/>
            <w:vAlign w:val="center"/>
          </w:tcPr>
          <w:p w14:paraId="64CAC346">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广东伟达工程咨询顾问有限公司</w:t>
            </w:r>
          </w:p>
        </w:tc>
        <w:tc>
          <w:tcPr>
            <w:tcW w:w="3556" w:type="dxa"/>
            <w:vAlign w:val="center"/>
          </w:tcPr>
          <w:p w14:paraId="178ED363">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为本招标项目的可研单位</w:t>
            </w:r>
          </w:p>
        </w:tc>
      </w:tr>
      <w:tr w14:paraId="4B18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55" w:type="dxa"/>
            <w:vAlign w:val="center"/>
          </w:tcPr>
          <w:p w14:paraId="171F5932">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5</w:t>
            </w:r>
          </w:p>
        </w:tc>
        <w:tc>
          <w:tcPr>
            <w:tcW w:w="5067" w:type="dxa"/>
            <w:vAlign w:val="center"/>
          </w:tcPr>
          <w:p w14:paraId="72CAD5AA">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广东省建筑设计研究院集团股份有限公司</w:t>
            </w:r>
          </w:p>
        </w:tc>
        <w:tc>
          <w:tcPr>
            <w:tcW w:w="3556" w:type="dxa"/>
            <w:vAlign w:val="center"/>
          </w:tcPr>
          <w:p w14:paraId="42F74409">
            <w:pPr>
              <w:pStyle w:val="20"/>
              <w:wordWrap w:val="0"/>
              <w:adjustRightInd w:val="0"/>
              <w:snapToGrid w:val="0"/>
              <w:spacing w:line="340" w:lineRule="exact"/>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为本招标项目的设计单位</w:t>
            </w:r>
          </w:p>
        </w:tc>
      </w:tr>
      <w:tr w14:paraId="1D90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55" w:type="dxa"/>
            <w:vAlign w:val="center"/>
          </w:tcPr>
          <w:p w14:paraId="2DFB9B68">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6</w:t>
            </w:r>
          </w:p>
        </w:tc>
        <w:tc>
          <w:tcPr>
            <w:tcW w:w="5067" w:type="dxa"/>
            <w:vAlign w:val="center"/>
          </w:tcPr>
          <w:p w14:paraId="1532A63D">
            <w:pPr>
              <w:wordWrap w:val="0"/>
              <w:adjustRightInd w:val="0"/>
              <w:snapToGrid w:val="0"/>
              <w:spacing w:line="240" w:lineRule="auto"/>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仁化县住房和城乡建设管理局</w:t>
            </w:r>
          </w:p>
        </w:tc>
        <w:tc>
          <w:tcPr>
            <w:tcW w:w="3556" w:type="dxa"/>
            <w:vAlign w:val="center"/>
          </w:tcPr>
          <w:p w14:paraId="3B90C8D9">
            <w:pPr>
              <w:wordWrap w:val="0"/>
              <w:adjustRightInd w:val="0"/>
              <w:snapToGrid w:val="0"/>
              <w:spacing w:line="240" w:lineRule="auto"/>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为本招标项目的监督单位</w:t>
            </w:r>
          </w:p>
        </w:tc>
      </w:tr>
      <w:tr w14:paraId="685C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5" w:type="dxa"/>
            <w:vAlign w:val="center"/>
          </w:tcPr>
          <w:p w14:paraId="5BA16916">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7</w:t>
            </w:r>
          </w:p>
        </w:tc>
        <w:tc>
          <w:tcPr>
            <w:tcW w:w="5067" w:type="dxa"/>
            <w:vAlign w:val="center"/>
          </w:tcPr>
          <w:p w14:paraId="36C2DEA0">
            <w:pPr>
              <w:wordWrap w:val="0"/>
              <w:adjustRightInd w:val="0"/>
              <w:snapToGrid w:val="0"/>
              <w:spacing w:line="240" w:lineRule="auto"/>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广东省城规建设监理有限公司</w:t>
            </w:r>
          </w:p>
        </w:tc>
        <w:tc>
          <w:tcPr>
            <w:tcW w:w="3556" w:type="dxa"/>
            <w:vAlign w:val="center"/>
          </w:tcPr>
          <w:p w14:paraId="16F68B34">
            <w:pPr>
              <w:wordWrap w:val="0"/>
              <w:adjustRightInd w:val="0"/>
              <w:snapToGrid w:val="0"/>
              <w:spacing w:line="240" w:lineRule="auto"/>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为本招标项目的监理单位</w:t>
            </w:r>
          </w:p>
        </w:tc>
      </w:tr>
      <w:tr w14:paraId="1A28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5" w:type="dxa"/>
            <w:vAlign w:val="center"/>
          </w:tcPr>
          <w:p w14:paraId="72243FDC">
            <w:pPr>
              <w:pStyle w:val="20"/>
              <w:wordWrap w:val="0"/>
              <w:adjustRightInd w:val="0"/>
              <w:snapToGrid w:val="0"/>
              <w:spacing w:line="340" w:lineRule="exact"/>
              <w:jc w:val="center"/>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8</w:t>
            </w:r>
          </w:p>
        </w:tc>
        <w:tc>
          <w:tcPr>
            <w:tcW w:w="5067" w:type="dxa"/>
            <w:vAlign w:val="center"/>
          </w:tcPr>
          <w:p w14:paraId="141CBC49">
            <w:pPr>
              <w:wordWrap w:val="0"/>
              <w:adjustRightInd w:val="0"/>
              <w:snapToGrid w:val="0"/>
              <w:spacing w:line="240" w:lineRule="auto"/>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广东加达工程咨询有限公司</w:t>
            </w:r>
          </w:p>
        </w:tc>
        <w:tc>
          <w:tcPr>
            <w:tcW w:w="3556" w:type="dxa"/>
            <w:vAlign w:val="center"/>
          </w:tcPr>
          <w:p w14:paraId="2A0F5C33">
            <w:pPr>
              <w:wordWrap w:val="0"/>
              <w:adjustRightInd w:val="0"/>
              <w:snapToGrid w:val="0"/>
              <w:spacing w:line="240" w:lineRule="auto"/>
              <w:jc w:val="left"/>
              <w:rPr>
                <w:rFonts w:hint="eastAsia" w:asciiTheme="minorEastAsia" w:hAnsiTheme="minorEastAsia" w:eastAsiaTheme="minorEastAsia" w:cstheme="minorEastAsia"/>
                <w:snapToGrid w:val="0"/>
                <w:color w:val="auto"/>
                <w:spacing w:val="3"/>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3"/>
                <w:kern w:val="0"/>
                <w:sz w:val="21"/>
                <w:szCs w:val="21"/>
                <w:highlight w:val="none"/>
                <w:lang w:val="en-US" w:eastAsia="zh-CN" w:bidi="ar-SA"/>
              </w:rPr>
              <w:t>为本招标项目的造价单位</w:t>
            </w:r>
          </w:p>
        </w:tc>
      </w:tr>
    </w:tbl>
    <w:p w14:paraId="4F31959C">
      <w:pPr>
        <w:spacing w:line="93" w:lineRule="auto"/>
        <w:rPr>
          <w:rFonts w:hint="eastAsia" w:asciiTheme="minorEastAsia" w:hAnsiTheme="minorEastAsia" w:eastAsiaTheme="minorEastAsia" w:cstheme="minorEastAsia"/>
          <w:color w:val="auto"/>
          <w:sz w:val="21"/>
          <w:szCs w:val="21"/>
          <w:highlight w:val="none"/>
        </w:rPr>
      </w:pPr>
    </w:p>
    <w:p w14:paraId="39CEB919">
      <w:pPr>
        <w:spacing w:before="153" w:line="221" w:lineRule="auto"/>
        <w:ind w:left="70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2.5  </w:t>
      </w:r>
      <w:r>
        <w:rPr>
          <w:rFonts w:hint="eastAsia" w:asciiTheme="minorEastAsia" w:hAnsiTheme="minorEastAsia" w:eastAsiaTheme="minorEastAsia" w:cstheme="minorEastAsia"/>
          <w:color w:val="auto"/>
          <w:spacing w:val="-1"/>
          <w:sz w:val="21"/>
          <w:szCs w:val="21"/>
          <w:highlight w:val="none"/>
        </w:rPr>
        <w:t>其他要求</w:t>
      </w:r>
    </w:p>
    <w:p w14:paraId="690BAE0D">
      <w:pPr>
        <w:spacing w:before="150" w:line="334" w:lineRule="auto"/>
        <w:ind w:left="232" w:right="99" w:firstLine="48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省外企业及其拟派往本项目管理机构的所有</w:t>
      </w:r>
      <w:r>
        <w:rPr>
          <w:rFonts w:hint="eastAsia" w:asciiTheme="minorEastAsia" w:hAnsiTheme="minorEastAsia" w:eastAsiaTheme="minorEastAsia" w:cstheme="minorEastAsia"/>
          <w:color w:val="auto"/>
          <w:spacing w:val="-2"/>
          <w:sz w:val="21"/>
          <w:szCs w:val="21"/>
          <w:highlight w:val="none"/>
        </w:rPr>
        <w:t>人员均须按照《广东省住房和城乡建</w:t>
      </w:r>
      <w:r>
        <w:rPr>
          <w:rFonts w:hint="eastAsia" w:asciiTheme="minorEastAsia" w:hAnsiTheme="minorEastAsia" w:eastAsiaTheme="minorEastAsia" w:cstheme="minorEastAsia"/>
          <w:color w:val="auto"/>
          <w:spacing w:val="-1"/>
          <w:sz w:val="21"/>
          <w:szCs w:val="21"/>
          <w:highlight w:val="none"/>
        </w:rPr>
        <w:t>设厅关于取消省外建筑企业和人员进粤信息备案有关工作的通知》</w:t>
      </w:r>
      <w:r>
        <w:rPr>
          <w:rFonts w:hint="eastAsia" w:asciiTheme="minorEastAsia" w:hAnsiTheme="minorEastAsia" w:eastAsiaTheme="minorEastAsia" w:cstheme="minorEastAsia"/>
          <w:color w:val="auto"/>
          <w:spacing w:val="-2"/>
          <w:sz w:val="21"/>
          <w:szCs w:val="21"/>
          <w:highlight w:val="none"/>
        </w:rPr>
        <w:t>（粤建市﹝2015﹞</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52</w:t>
      </w:r>
      <w:r>
        <w:rPr>
          <w:rFonts w:hint="eastAsia" w:asciiTheme="minorEastAsia" w:hAnsiTheme="minorEastAsia" w:eastAsiaTheme="minorEastAsia" w:cstheme="minorEastAsia"/>
          <w:color w:val="auto"/>
          <w:spacing w:val="15"/>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号）规定在“进粤企业和人员诚信信息登记平台</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”录入相关信息并通过数</w:t>
      </w:r>
      <w:r>
        <w:rPr>
          <w:rFonts w:hint="eastAsia" w:asciiTheme="minorEastAsia" w:hAnsiTheme="minorEastAsia" w:eastAsiaTheme="minorEastAsia" w:cstheme="minorEastAsia"/>
          <w:color w:val="auto"/>
          <w:spacing w:val="-5"/>
          <w:sz w:val="21"/>
          <w:szCs w:val="21"/>
          <w:highlight w:val="none"/>
        </w:rPr>
        <w:t>据规范检</w:t>
      </w:r>
      <w:r>
        <w:rPr>
          <w:rFonts w:hint="eastAsia" w:asciiTheme="minorEastAsia" w:hAnsiTheme="minorEastAsia" w:eastAsiaTheme="minorEastAsia" w:cstheme="minorEastAsia"/>
          <w:color w:val="auto"/>
          <w:spacing w:val="-6"/>
          <w:sz w:val="21"/>
          <w:szCs w:val="21"/>
          <w:highlight w:val="none"/>
        </w:rPr>
        <w:t>查。</w:t>
      </w:r>
    </w:p>
    <w:p w14:paraId="7687A4CB">
      <w:pPr>
        <w:spacing w:before="79" w:line="220" w:lineRule="auto"/>
        <w:ind w:left="715"/>
        <w:outlineLvl w:val="2"/>
        <w:rPr>
          <w:rFonts w:hint="eastAsia" w:asciiTheme="minorEastAsia" w:hAnsiTheme="minorEastAsia" w:eastAsiaTheme="minorEastAsia" w:cstheme="minorEastAsia"/>
          <w:color w:val="auto"/>
          <w:sz w:val="21"/>
          <w:szCs w:val="21"/>
          <w:highlight w:val="none"/>
        </w:rPr>
      </w:pPr>
      <w:bookmarkStart w:id="19" w:name="_Toc7079"/>
      <w:bookmarkStart w:id="20" w:name="_Toc23243"/>
      <w:r>
        <w:rPr>
          <w:rFonts w:hint="eastAsia" w:asciiTheme="minorEastAsia" w:hAnsiTheme="minorEastAsia" w:eastAsiaTheme="minorEastAsia" w:cstheme="minorEastAsia"/>
          <w:b/>
          <w:bCs/>
          <w:color w:val="auto"/>
          <w:spacing w:val="-4"/>
          <w:sz w:val="21"/>
          <w:szCs w:val="21"/>
          <w:highlight w:val="none"/>
        </w:rPr>
        <w:t>3．招标文件的获取</w:t>
      </w:r>
      <w:bookmarkEnd w:id="19"/>
      <w:bookmarkEnd w:id="20"/>
    </w:p>
    <w:p w14:paraId="7B5E4585">
      <w:pPr>
        <w:spacing w:before="182" w:line="219" w:lineRule="auto"/>
        <w:ind w:left="7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3.1  </w:t>
      </w:r>
      <w:r>
        <w:rPr>
          <w:rFonts w:hint="eastAsia" w:asciiTheme="minorEastAsia" w:hAnsiTheme="minorEastAsia" w:eastAsiaTheme="minorEastAsia" w:cstheme="minorEastAsia"/>
          <w:color w:val="auto"/>
          <w:spacing w:val="-1"/>
          <w:sz w:val="21"/>
          <w:szCs w:val="21"/>
          <w:highlight w:val="none"/>
        </w:rPr>
        <w:t>本次招标实行电子投标。</w:t>
      </w:r>
    </w:p>
    <w:p w14:paraId="62850590">
      <w:pPr>
        <w:spacing w:before="178" w:line="355" w:lineRule="auto"/>
        <w:ind w:left="229" w:firstLine="48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本次招标实行电子投标。本项目招标文件随招标公</w:t>
      </w:r>
      <w:r>
        <w:rPr>
          <w:rFonts w:hint="eastAsia" w:asciiTheme="minorEastAsia" w:hAnsiTheme="minorEastAsia" w:eastAsiaTheme="minorEastAsia" w:cstheme="minorEastAsia"/>
          <w:color w:val="auto"/>
          <w:spacing w:val="-2"/>
          <w:sz w:val="21"/>
          <w:szCs w:val="21"/>
          <w:highlight w:val="none"/>
        </w:rPr>
        <w:t>告一并在全国公共资源交易平台（广东省</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·韶关市</w:t>
      </w:r>
      <w:r>
        <w:rPr>
          <w:rFonts w:hint="eastAsia" w:asciiTheme="minorEastAsia" w:hAnsiTheme="minorEastAsia" w:eastAsiaTheme="minorEastAsia" w:cstheme="minorEastAsia"/>
          <w:color w:val="auto"/>
          <w:spacing w:val="-56"/>
          <w:sz w:val="21"/>
          <w:szCs w:val="21"/>
          <w:highlight w:val="none"/>
        </w:rPr>
        <w:t>）（</w:t>
      </w:r>
      <w:r>
        <w:rPr>
          <w:rFonts w:hint="eastAsia" w:asciiTheme="minorEastAsia" w:hAnsiTheme="minorEastAsia" w:eastAsiaTheme="minorEastAsia" w:cstheme="minorEastAsia"/>
          <w:color w:val="auto"/>
          <w:spacing w:val="-2"/>
          <w:sz w:val="21"/>
          <w:szCs w:val="21"/>
          <w:highlight w:val="none"/>
        </w:rPr>
        <w:t>https://yg</w:t>
      </w:r>
      <w:r>
        <w:rPr>
          <w:rFonts w:hint="eastAsia" w:asciiTheme="minorEastAsia" w:hAnsiTheme="minorEastAsia" w:eastAsiaTheme="minorEastAsia" w:cstheme="minorEastAsia"/>
          <w:color w:val="auto"/>
          <w:spacing w:val="-3"/>
          <w:sz w:val="21"/>
          <w:szCs w:val="21"/>
          <w:highlight w:val="none"/>
        </w:rPr>
        <w:t>p.gdzwfw.gov.cn/ggzy-portal/#/440200/index）</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网站发布。招标文件一经发布，视为发送投标人，招标文件及相</w:t>
      </w:r>
      <w:r>
        <w:rPr>
          <w:rFonts w:hint="eastAsia" w:asciiTheme="minorEastAsia" w:hAnsiTheme="minorEastAsia" w:eastAsiaTheme="minorEastAsia" w:cstheme="minorEastAsia"/>
          <w:color w:val="auto"/>
          <w:spacing w:val="-2"/>
          <w:sz w:val="21"/>
          <w:szCs w:val="21"/>
          <w:highlight w:val="none"/>
        </w:rPr>
        <w:t>关附件由投标人自行</w:t>
      </w:r>
      <w:r>
        <w:rPr>
          <w:rFonts w:hint="eastAsia" w:asciiTheme="minorEastAsia" w:hAnsiTheme="minorEastAsia" w:eastAsiaTheme="minorEastAsia" w:cstheme="minorEastAsia"/>
          <w:color w:val="auto"/>
          <w:spacing w:val="-7"/>
          <w:sz w:val="21"/>
          <w:szCs w:val="21"/>
          <w:highlight w:val="none"/>
        </w:rPr>
        <w:t>在全国公共资源交易平台（广东省</w:t>
      </w:r>
      <w:r>
        <w:rPr>
          <w:rFonts w:hint="eastAsia" w:asciiTheme="minorEastAsia" w:hAnsiTheme="minorEastAsia" w:eastAsiaTheme="minorEastAsia" w:cstheme="minorEastAsia"/>
          <w:color w:val="auto"/>
          <w:spacing w:val="-22"/>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·韶关市）网站下载。请于招标文件获取期间,（见</w:t>
      </w:r>
      <w:r>
        <w:rPr>
          <w:rFonts w:hint="eastAsia" w:asciiTheme="minorEastAsia" w:hAnsiTheme="minorEastAsia" w:eastAsiaTheme="minorEastAsia" w:cstheme="minorEastAsia"/>
          <w:color w:val="auto"/>
          <w:spacing w:val="-2"/>
          <w:sz w:val="21"/>
          <w:szCs w:val="21"/>
          <w:highlight w:val="none"/>
        </w:rPr>
        <w:t>本章第二节“重要事项时间地点一览表</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”）招标文件获取期间与招标公告发</w:t>
      </w:r>
      <w:r>
        <w:rPr>
          <w:rFonts w:hint="eastAsia" w:asciiTheme="minorEastAsia" w:hAnsiTheme="minorEastAsia" w:eastAsiaTheme="minorEastAsia" w:cstheme="minorEastAsia"/>
          <w:color w:val="auto"/>
          <w:spacing w:val="-3"/>
          <w:sz w:val="21"/>
          <w:szCs w:val="21"/>
          <w:highlight w:val="none"/>
        </w:rPr>
        <w:t>布时间一</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致，投标人须登录全国公共资源交易平台（广东省</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·韶关市</w:t>
      </w:r>
      <w:r>
        <w:rPr>
          <w:rFonts w:hint="eastAsia" w:asciiTheme="minorEastAsia" w:hAnsiTheme="minorEastAsia" w:eastAsiaTheme="minorEastAsia" w:cstheme="minorEastAsia"/>
          <w:color w:val="auto"/>
          <w:spacing w:val="-40"/>
          <w:sz w:val="21"/>
          <w:szCs w:val="21"/>
          <w:highlight w:val="none"/>
        </w:rPr>
        <w:t>）（</w:t>
      </w:r>
      <w:r>
        <w:rPr>
          <w:rFonts w:hint="eastAsia" w:asciiTheme="minorEastAsia" w:hAnsiTheme="minorEastAsia" w:eastAsiaTheme="minorEastAsia" w:cstheme="minorEastAsia"/>
          <w:color w:val="auto"/>
          <w:spacing w:val="-4"/>
          <w:sz w:val="21"/>
          <w:szCs w:val="21"/>
          <w:highlight w:val="none"/>
        </w:rPr>
        <w:t>https://ygp.gdzwfw.</w:t>
      </w:r>
      <w:r>
        <w:rPr>
          <w:rFonts w:hint="eastAsia" w:asciiTheme="minorEastAsia" w:hAnsiTheme="minorEastAsia" w:eastAsiaTheme="minorEastAsia" w:cstheme="minorEastAsia"/>
          <w:color w:val="auto"/>
          <w:sz w:val="21"/>
          <w:szCs w:val="21"/>
          <w:highlight w:val="none"/>
        </w:rPr>
        <w:t xml:space="preserve">  gov</w:t>
      </w:r>
      <w:r>
        <w:rPr>
          <w:rFonts w:hint="eastAsia" w:asciiTheme="minorEastAsia" w:hAnsiTheme="minorEastAsia" w:eastAsiaTheme="minorEastAsia" w:cstheme="minorEastAsia"/>
          <w:color w:val="auto"/>
          <w:spacing w:val="2"/>
          <w:sz w:val="21"/>
          <w:szCs w:val="21"/>
          <w:highlight w:val="none"/>
        </w:rPr>
        <w:t>.</w:t>
      </w:r>
      <w:r>
        <w:rPr>
          <w:rFonts w:hint="eastAsia" w:asciiTheme="minorEastAsia" w:hAnsiTheme="minorEastAsia" w:eastAsiaTheme="minorEastAsia" w:cstheme="minorEastAsia"/>
          <w:color w:val="auto"/>
          <w:sz w:val="21"/>
          <w:szCs w:val="21"/>
          <w:highlight w:val="none"/>
        </w:rPr>
        <w:t>cn</w:t>
      </w:r>
      <w:r>
        <w:rPr>
          <w:rFonts w:hint="eastAsia" w:asciiTheme="minorEastAsia" w:hAnsiTheme="minorEastAsia" w:eastAsiaTheme="minorEastAsia" w:cstheme="minorEastAsia"/>
          <w:color w:val="auto"/>
          <w:spacing w:val="2"/>
          <w:sz w:val="21"/>
          <w:szCs w:val="21"/>
          <w:highlight w:val="none"/>
        </w:rPr>
        <w:t>/</w:t>
      </w:r>
      <w:r>
        <w:rPr>
          <w:rFonts w:hint="eastAsia" w:asciiTheme="minorEastAsia" w:hAnsiTheme="minorEastAsia" w:eastAsiaTheme="minorEastAsia" w:cstheme="minorEastAsia"/>
          <w:color w:val="auto"/>
          <w:sz w:val="21"/>
          <w:szCs w:val="21"/>
          <w:highlight w:val="none"/>
        </w:rPr>
        <w:t>ggzy</w:t>
      </w:r>
      <w:r>
        <w:rPr>
          <w:rFonts w:hint="eastAsia" w:asciiTheme="minorEastAsia" w:hAnsiTheme="minorEastAsia" w:eastAsiaTheme="minorEastAsia" w:cstheme="minorEastAsia"/>
          <w:color w:val="auto"/>
          <w:spacing w:val="2"/>
          <w:sz w:val="21"/>
          <w:szCs w:val="21"/>
          <w:highlight w:val="none"/>
        </w:rPr>
        <w:t>-</w:t>
      </w:r>
      <w:r>
        <w:rPr>
          <w:rFonts w:hint="eastAsia" w:asciiTheme="minorEastAsia" w:hAnsiTheme="minorEastAsia" w:eastAsiaTheme="minorEastAsia" w:cstheme="minorEastAsia"/>
          <w:color w:val="auto"/>
          <w:sz w:val="21"/>
          <w:szCs w:val="21"/>
          <w:highlight w:val="none"/>
        </w:rPr>
        <w:t>portal</w:t>
      </w:r>
      <w:r>
        <w:rPr>
          <w:rFonts w:hint="eastAsia" w:asciiTheme="minorEastAsia" w:hAnsiTheme="minorEastAsia" w:eastAsiaTheme="minorEastAsia" w:cstheme="minorEastAsia"/>
          <w:color w:val="auto"/>
          <w:spacing w:val="2"/>
          <w:sz w:val="21"/>
          <w:szCs w:val="21"/>
          <w:highlight w:val="none"/>
        </w:rPr>
        <w:t>/#/440200/</w:t>
      </w:r>
      <w:r>
        <w:rPr>
          <w:rFonts w:hint="eastAsia" w:asciiTheme="minorEastAsia" w:hAnsiTheme="minorEastAsia" w:eastAsiaTheme="minorEastAsia" w:cstheme="minorEastAsia"/>
          <w:color w:val="auto"/>
          <w:sz w:val="21"/>
          <w:szCs w:val="21"/>
          <w:highlight w:val="none"/>
        </w:rPr>
        <w:t>index</w:t>
      </w:r>
      <w:r>
        <w:rPr>
          <w:rFonts w:hint="eastAsia" w:asciiTheme="minorEastAsia" w:hAnsiTheme="minorEastAsia" w:eastAsiaTheme="minorEastAsia" w:cstheme="minorEastAsia"/>
          <w:color w:val="auto"/>
          <w:spacing w:val="7"/>
          <w:sz w:val="21"/>
          <w:szCs w:val="21"/>
          <w:highlight w:val="none"/>
        </w:rPr>
        <w:t>），</w:t>
      </w:r>
      <w:r>
        <w:rPr>
          <w:rFonts w:hint="eastAsia" w:asciiTheme="minorEastAsia" w:hAnsiTheme="minorEastAsia" w:eastAsiaTheme="minorEastAsia" w:cstheme="minorEastAsia"/>
          <w:color w:val="auto"/>
          <w:spacing w:val="2"/>
          <w:sz w:val="21"/>
          <w:szCs w:val="21"/>
          <w:highlight w:val="none"/>
        </w:rPr>
        <w:t>使用新建设工程交易系统进行下载</w:t>
      </w:r>
      <w:r>
        <w:rPr>
          <w:rFonts w:hint="eastAsia" w:asciiTheme="minorEastAsia" w:hAnsiTheme="minorEastAsia" w:eastAsiaTheme="minorEastAsia" w:cstheme="minorEastAsia"/>
          <w:color w:val="auto"/>
          <w:spacing w:val="1"/>
          <w:sz w:val="21"/>
          <w:szCs w:val="21"/>
          <w:highlight w:val="none"/>
        </w:rPr>
        <w:t>招标文</w:t>
      </w:r>
      <w:r>
        <w:rPr>
          <w:rFonts w:hint="eastAsia" w:asciiTheme="minorEastAsia" w:hAnsiTheme="minorEastAsia" w:eastAsiaTheme="minorEastAsia" w:cstheme="minorEastAsia"/>
          <w:color w:val="auto"/>
          <w:spacing w:val="-6"/>
          <w:sz w:val="21"/>
          <w:szCs w:val="21"/>
          <w:highlight w:val="none"/>
        </w:rPr>
        <w:t>件及相关附件，并于电子投标截止时间（见本章第二节“重要事项时间地点一览表</w:t>
      </w:r>
      <w:r>
        <w:rPr>
          <w:rFonts w:hint="eastAsia" w:asciiTheme="minorEastAsia" w:hAnsiTheme="minorEastAsia" w:eastAsiaTheme="minorEastAsia" w:cstheme="minorEastAsia"/>
          <w:color w:val="auto"/>
          <w:spacing w:val="-72"/>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前完成电子投标。投标人可登录全国公共资源交易平</w:t>
      </w:r>
      <w:r>
        <w:rPr>
          <w:rFonts w:hint="eastAsia" w:asciiTheme="minorEastAsia" w:hAnsiTheme="minorEastAsia" w:eastAsiaTheme="minorEastAsia" w:cstheme="minorEastAsia"/>
          <w:color w:val="auto"/>
          <w:spacing w:val="-3"/>
          <w:sz w:val="21"/>
          <w:szCs w:val="21"/>
          <w:highlight w:val="none"/>
        </w:rPr>
        <w:t>台（广东省</w:t>
      </w:r>
      <w:r>
        <w:rPr>
          <w:rFonts w:hint="eastAsia" w:asciiTheme="minorEastAsia" w:hAnsiTheme="minorEastAsia" w:eastAsiaTheme="minorEastAsia" w:cstheme="minorEastAsia"/>
          <w:color w:val="auto"/>
          <w:spacing w:val="-27"/>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·韶关市</w:t>
      </w:r>
      <w:r>
        <w:rPr>
          <w:rFonts w:hint="eastAsia" w:asciiTheme="minorEastAsia" w:hAnsiTheme="minorEastAsia" w:eastAsiaTheme="minorEastAsia" w:cstheme="minorEastAsia"/>
          <w:color w:val="auto"/>
          <w:spacing w:val="-25"/>
          <w:sz w:val="21"/>
          <w:szCs w:val="21"/>
          <w:highlight w:val="none"/>
        </w:rPr>
        <w:t>）（</w:t>
      </w:r>
      <w:r>
        <w:rPr>
          <w:rFonts w:hint="eastAsia" w:asciiTheme="minorEastAsia" w:hAnsiTheme="minorEastAsia" w:eastAsiaTheme="minorEastAsia" w:cstheme="minorEastAsia"/>
          <w:color w:val="auto"/>
          <w:spacing w:val="-3"/>
          <w:sz w:val="21"/>
          <w:szCs w:val="21"/>
          <w:highlight w:val="none"/>
        </w:rPr>
        <w:t>https:</w:t>
      </w:r>
      <w:r>
        <w:rPr>
          <w:rFonts w:hint="eastAsia" w:asciiTheme="minorEastAsia" w:hAnsiTheme="minorEastAsia" w:eastAsiaTheme="minorEastAsia" w:cstheme="minorEastAsia"/>
          <w:color w:val="auto"/>
          <w:sz w:val="21"/>
          <w:szCs w:val="21"/>
          <w:highlight w:val="none"/>
        </w:rPr>
        <w:t xml:space="preserve">  //ygp.gdzwfw.gov.cn/ggz</w:t>
      </w:r>
      <w:r>
        <w:rPr>
          <w:rFonts w:hint="eastAsia" w:asciiTheme="minorEastAsia" w:hAnsiTheme="minorEastAsia" w:eastAsiaTheme="minorEastAsia" w:cstheme="minorEastAsia"/>
          <w:color w:val="auto"/>
          <w:spacing w:val="-1"/>
          <w:sz w:val="21"/>
          <w:szCs w:val="21"/>
          <w:highlight w:val="none"/>
        </w:rPr>
        <w:t>y-portal/#/440200/index</w:t>
      </w:r>
      <w:r>
        <w:rPr>
          <w:rFonts w:hint="eastAsia" w:asciiTheme="minorEastAsia" w:hAnsiTheme="minorEastAsia" w:eastAsiaTheme="minorEastAsia" w:cstheme="minorEastAsia"/>
          <w:color w:val="auto"/>
          <w:spacing w:val="-6"/>
          <w:sz w:val="21"/>
          <w:szCs w:val="21"/>
          <w:highlight w:val="none"/>
        </w:rPr>
        <w:t>），</w:t>
      </w:r>
      <w:r>
        <w:rPr>
          <w:rFonts w:hint="eastAsia" w:asciiTheme="minorEastAsia" w:hAnsiTheme="minorEastAsia" w:eastAsiaTheme="minorEastAsia" w:cstheme="minorEastAsia"/>
          <w:color w:val="auto"/>
          <w:spacing w:val="-1"/>
          <w:sz w:val="21"/>
          <w:szCs w:val="21"/>
          <w:highlight w:val="none"/>
        </w:rPr>
        <w:t>在【服务指南】栏目中建设</w:t>
      </w:r>
      <w:r>
        <w:rPr>
          <w:rFonts w:hint="eastAsia" w:asciiTheme="minorEastAsia" w:hAnsiTheme="minorEastAsia" w:eastAsiaTheme="minorEastAsia" w:cstheme="minorEastAsia"/>
          <w:color w:val="auto"/>
          <w:spacing w:val="-2"/>
          <w:sz w:val="21"/>
          <w:szCs w:val="21"/>
          <w:highlight w:val="none"/>
        </w:rPr>
        <w:t>工程交易中下载《韶关市公共资源建设工程交易系统-投</w:t>
      </w:r>
      <w:r>
        <w:rPr>
          <w:rFonts w:hint="eastAsia" w:asciiTheme="minorEastAsia" w:hAnsiTheme="minorEastAsia" w:eastAsiaTheme="minorEastAsia" w:cstheme="minorEastAsia"/>
          <w:color w:val="auto"/>
          <w:spacing w:val="-1"/>
          <w:sz w:val="21"/>
          <w:szCs w:val="21"/>
          <w:highlight w:val="none"/>
        </w:rPr>
        <w:t>标人操作指南（电子评标）》 （附件 2），了解网上获取招标文件操作流程。技术咨询电话：0751-837</w:t>
      </w:r>
      <w:r>
        <w:rPr>
          <w:rFonts w:hint="eastAsia" w:asciiTheme="minorEastAsia" w:hAnsiTheme="minorEastAsia" w:eastAsiaTheme="minorEastAsia" w:cstheme="minorEastAsia"/>
          <w:color w:val="auto"/>
          <w:spacing w:val="-4"/>
          <w:sz w:val="21"/>
          <w:szCs w:val="21"/>
          <w:highlight w:val="none"/>
        </w:rPr>
        <w:t>9671 伍</w:t>
      </w:r>
      <w:r>
        <w:rPr>
          <w:rFonts w:hint="eastAsia" w:asciiTheme="minorEastAsia" w:hAnsiTheme="minorEastAsia" w:eastAsiaTheme="minorEastAsia" w:cstheme="minorEastAsia"/>
          <w:color w:val="auto"/>
          <w:spacing w:val="-5"/>
          <w:sz w:val="21"/>
          <w:szCs w:val="21"/>
          <w:highlight w:val="none"/>
        </w:rPr>
        <w:t>先生，</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业务咨询电话：0751-8633211、8633071。</w:t>
      </w:r>
    </w:p>
    <w:p w14:paraId="09ACEB91">
      <w:pPr>
        <w:spacing w:before="142" w:line="330" w:lineRule="auto"/>
        <w:ind w:left="11" w:right="105" w:firstLine="473"/>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3.2  </w:t>
      </w:r>
      <w:r>
        <w:rPr>
          <w:rFonts w:hint="eastAsia" w:asciiTheme="minorEastAsia" w:hAnsiTheme="minorEastAsia" w:eastAsiaTheme="minorEastAsia" w:cstheme="minorEastAsia"/>
          <w:color w:val="auto"/>
          <w:spacing w:val="-1"/>
          <w:sz w:val="21"/>
          <w:szCs w:val="21"/>
          <w:highlight w:val="none"/>
        </w:rPr>
        <w:t>只有申领了数字证书（CA）、“粤企签</w:t>
      </w:r>
      <w:r>
        <w:rPr>
          <w:rFonts w:hint="eastAsia" w:asciiTheme="minorEastAsia" w:hAnsiTheme="minorEastAsia" w:eastAsiaTheme="minorEastAsia" w:cstheme="minorEastAsia"/>
          <w:color w:val="auto"/>
          <w:spacing w:val="-76"/>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”或</w:t>
      </w:r>
      <w:r>
        <w:rPr>
          <w:rFonts w:hint="eastAsia" w:asciiTheme="minorEastAsia" w:hAnsiTheme="minorEastAsia" w:eastAsiaTheme="minorEastAsia" w:cstheme="minorEastAsia"/>
          <w:color w:val="auto"/>
          <w:spacing w:val="-53"/>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GDCA/SZCA/NETCA</w:t>
      </w:r>
      <w:r>
        <w:rPr>
          <w:rFonts w:hint="eastAsia" w:asciiTheme="minorEastAsia" w:hAnsiTheme="minorEastAsia" w:eastAsiaTheme="minorEastAsia" w:cstheme="minorEastAsia"/>
          <w:color w:val="auto"/>
          <w:spacing w:val="-46"/>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等符合法律法规规定的电子印章，并在交易系统中完成企业信息数据入库</w:t>
      </w:r>
      <w:r>
        <w:rPr>
          <w:rFonts w:hint="eastAsia" w:asciiTheme="minorEastAsia" w:hAnsiTheme="minorEastAsia" w:eastAsiaTheme="minorEastAsia" w:cstheme="minorEastAsia"/>
          <w:color w:val="auto"/>
          <w:spacing w:val="-2"/>
          <w:sz w:val="21"/>
          <w:szCs w:val="21"/>
          <w:highlight w:val="none"/>
        </w:rPr>
        <w:t>的投标人，方可使用建设</w:t>
      </w:r>
      <w:r>
        <w:rPr>
          <w:rFonts w:hint="eastAsia" w:asciiTheme="minorEastAsia" w:hAnsiTheme="minorEastAsia" w:eastAsiaTheme="minorEastAsia" w:cstheme="minorEastAsia"/>
          <w:color w:val="auto"/>
          <w:spacing w:val="-1"/>
          <w:sz w:val="21"/>
          <w:szCs w:val="21"/>
          <w:highlight w:val="none"/>
        </w:rPr>
        <w:t>工程交易系统进行招标文件及附件获取和电子投标。</w:t>
      </w:r>
    </w:p>
    <w:p w14:paraId="1978B664">
      <w:pPr>
        <w:spacing w:before="32" w:line="332" w:lineRule="auto"/>
        <w:ind w:left="10" w:right="90" w:firstLine="483"/>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首次在韶关市参与建设工程招标投标活动的</w:t>
      </w:r>
      <w:r>
        <w:rPr>
          <w:rFonts w:hint="eastAsia" w:asciiTheme="minorEastAsia" w:hAnsiTheme="minorEastAsia" w:eastAsiaTheme="minorEastAsia" w:cstheme="minorEastAsia"/>
          <w:color w:val="auto"/>
          <w:spacing w:val="-2"/>
          <w:sz w:val="21"/>
          <w:szCs w:val="21"/>
          <w:highlight w:val="none"/>
        </w:rPr>
        <w:t>投标人，必须在平台系统上传企业相</w:t>
      </w:r>
      <w:r>
        <w:rPr>
          <w:rFonts w:hint="eastAsia" w:asciiTheme="minorEastAsia" w:hAnsiTheme="minorEastAsia" w:eastAsiaTheme="minorEastAsia" w:cstheme="minorEastAsia"/>
          <w:color w:val="auto"/>
          <w:spacing w:val="-3"/>
          <w:sz w:val="21"/>
          <w:szCs w:val="21"/>
          <w:highlight w:val="none"/>
        </w:rPr>
        <w:t>关资料办理企业入库事宜。投标人可登录全国公共资源</w:t>
      </w:r>
      <w:r>
        <w:rPr>
          <w:rFonts w:hint="eastAsia" w:asciiTheme="minorEastAsia" w:hAnsiTheme="minorEastAsia" w:eastAsiaTheme="minorEastAsia" w:cstheme="minorEastAsia"/>
          <w:color w:val="auto"/>
          <w:spacing w:val="-4"/>
          <w:sz w:val="21"/>
          <w:szCs w:val="21"/>
          <w:highlight w:val="none"/>
        </w:rPr>
        <w:t>交易平台（广东省</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·韶关市）</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"https://ygp.gdzwfw.gov.cn/ggzy-portal/#/440200/index"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pacing w:val="-1"/>
          <w:sz w:val="21"/>
          <w:szCs w:val="21"/>
          <w:highlight w:val="none"/>
        </w:rPr>
        <w:t>https://ygp.gdzwfw.gov.cn/ggzy-portal/#/440200/index</w:t>
      </w:r>
      <w:r>
        <w:rPr>
          <w:rFonts w:hint="eastAsia" w:asciiTheme="minorEastAsia" w:hAnsiTheme="minorEastAsia" w:eastAsiaTheme="minorEastAsia" w:cstheme="minorEastAsia"/>
          <w:color w:val="auto"/>
          <w:spacing w:val="-1"/>
          <w:sz w:val="21"/>
          <w:szCs w:val="21"/>
          <w:highlight w:val="none"/>
        </w:rPr>
        <w:fldChar w:fldCharType="end"/>
      </w:r>
      <w:r>
        <w:rPr>
          <w:rFonts w:hint="eastAsia" w:asciiTheme="minorEastAsia" w:hAnsiTheme="minorEastAsia" w:eastAsiaTheme="minorEastAsia" w:cstheme="minorEastAsia"/>
          <w:color w:val="auto"/>
          <w:spacing w:val="-1"/>
          <w:sz w:val="21"/>
          <w:szCs w:val="21"/>
          <w:highlight w:val="none"/>
        </w:rPr>
        <w:t>）办理企业入库、数字证书及电子印章事宜，具体请在平台查阅相应的交易指引。</w:t>
      </w:r>
    </w:p>
    <w:p w14:paraId="594A84C5">
      <w:pPr>
        <w:spacing w:before="37" w:line="329" w:lineRule="auto"/>
        <w:ind w:left="9" w:right="105" w:firstLine="507"/>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已入库企业有关信息（如单位名称、基本账号、资质、人员等）发生变化</w:t>
      </w:r>
      <w:r>
        <w:rPr>
          <w:rFonts w:hint="eastAsia" w:asciiTheme="minorEastAsia" w:hAnsiTheme="minorEastAsia" w:eastAsiaTheme="minorEastAsia" w:cstheme="minorEastAsia"/>
          <w:color w:val="auto"/>
          <w:spacing w:val="-3"/>
          <w:sz w:val="21"/>
          <w:szCs w:val="21"/>
          <w:highlight w:val="none"/>
        </w:rPr>
        <w:t>的，须</w:t>
      </w:r>
      <w:r>
        <w:rPr>
          <w:rFonts w:hint="eastAsia" w:asciiTheme="minorEastAsia" w:hAnsiTheme="minorEastAsia" w:eastAsiaTheme="minorEastAsia" w:cstheme="minorEastAsia"/>
          <w:color w:val="auto"/>
          <w:spacing w:val="-1"/>
          <w:sz w:val="21"/>
          <w:szCs w:val="21"/>
          <w:highlight w:val="none"/>
        </w:rPr>
        <w:t>及时在交易系统进行相应变更。投标人未及时变更信息而造成的</w:t>
      </w:r>
      <w:r>
        <w:rPr>
          <w:rFonts w:hint="eastAsia" w:asciiTheme="minorEastAsia" w:hAnsiTheme="minorEastAsia" w:eastAsiaTheme="minorEastAsia" w:cstheme="minorEastAsia"/>
          <w:color w:val="auto"/>
          <w:spacing w:val="-2"/>
          <w:sz w:val="21"/>
          <w:szCs w:val="21"/>
          <w:highlight w:val="none"/>
        </w:rPr>
        <w:t>损失和后果，由投标</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人自行承担。</w:t>
      </w:r>
    </w:p>
    <w:p w14:paraId="53235CCD">
      <w:pPr>
        <w:spacing w:before="33" w:line="335" w:lineRule="auto"/>
        <w:ind w:left="10" w:right="105" w:firstLine="50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电子印章：是指获得国家工业和信息化部颁发的《电子认证服务许可</w:t>
      </w:r>
      <w:r>
        <w:rPr>
          <w:rFonts w:hint="eastAsia" w:asciiTheme="minorEastAsia" w:hAnsiTheme="minorEastAsia" w:eastAsiaTheme="minorEastAsia" w:cstheme="minorEastAsia"/>
          <w:color w:val="auto"/>
          <w:spacing w:val="-3"/>
          <w:sz w:val="21"/>
          <w:szCs w:val="21"/>
          <w:highlight w:val="none"/>
        </w:rPr>
        <w:t>证》、国家</w:t>
      </w:r>
      <w:r>
        <w:rPr>
          <w:rFonts w:hint="eastAsia" w:asciiTheme="minorEastAsia" w:hAnsiTheme="minorEastAsia" w:eastAsiaTheme="minorEastAsia" w:cstheme="minorEastAsia"/>
          <w:color w:val="auto"/>
          <w:spacing w:val="-1"/>
          <w:sz w:val="21"/>
          <w:szCs w:val="21"/>
          <w:highlight w:val="none"/>
        </w:rPr>
        <w:t>密码管理局颁发的《电子认证服务使用密码许可证》等资质，</w:t>
      </w:r>
      <w:r>
        <w:rPr>
          <w:rFonts w:hint="eastAsia" w:asciiTheme="minorEastAsia" w:hAnsiTheme="minorEastAsia" w:eastAsiaTheme="minorEastAsia" w:cstheme="minorEastAsia"/>
          <w:color w:val="auto"/>
          <w:spacing w:val="-2"/>
          <w:sz w:val="21"/>
          <w:szCs w:val="21"/>
          <w:highlight w:val="none"/>
        </w:rPr>
        <w:t>具备承担因数字证书原</w:t>
      </w:r>
      <w:r>
        <w:rPr>
          <w:rFonts w:hint="eastAsia" w:asciiTheme="minorEastAsia" w:hAnsiTheme="minorEastAsia" w:eastAsiaTheme="minorEastAsia" w:cstheme="minorEastAsia"/>
          <w:color w:val="auto"/>
          <w:spacing w:val="-1"/>
          <w:sz w:val="21"/>
          <w:szCs w:val="21"/>
          <w:highlight w:val="none"/>
        </w:rPr>
        <w:t>因产生纠纷的相关责任的能力，且在广东省内具有数量基础和</w:t>
      </w:r>
      <w:r>
        <w:rPr>
          <w:rFonts w:hint="eastAsia" w:asciiTheme="minorEastAsia" w:hAnsiTheme="minorEastAsia" w:eastAsiaTheme="minorEastAsia" w:cstheme="minorEastAsia"/>
          <w:color w:val="auto"/>
          <w:spacing w:val="-2"/>
          <w:sz w:val="21"/>
          <w:szCs w:val="21"/>
          <w:highlight w:val="none"/>
        </w:rPr>
        <w:t>服务能力的依法设立的</w:t>
      </w:r>
      <w:r>
        <w:rPr>
          <w:rFonts w:hint="eastAsia" w:asciiTheme="minorEastAsia" w:hAnsiTheme="minorEastAsia" w:eastAsiaTheme="minorEastAsia" w:cstheme="minorEastAsia"/>
          <w:color w:val="auto"/>
          <w:spacing w:val="3"/>
          <w:sz w:val="21"/>
          <w:szCs w:val="21"/>
          <w:highlight w:val="none"/>
        </w:rPr>
        <w:t>电子认证服务机构签发的电子签章认证证书（即</w:t>
      </w:r>
      <w:r>
        <w:rPr>
          <w:rFonts w:hint="eastAsia" w:asciiTheme="minorEastAsia" w:hAnsiTheme="minorEastAsia" w:eastAsiaTheme="minorEastAsia" w:cstheme="minorEastAsia"/>
          <w:color w:val="auto"/>
          <w:sz w:val="21"/>
          <w:szCs w:val="21"/>
          <w:highlight w:val="none"/>
        </w:rPr>
        <w:t>CA</w:t>
      </w:r>
      <w:r>
        <w:rPr>
          <w:rFonts w:hint="eastAsia" w:asciiTheme="minorEastAsia" w:hAnsiTheme="minorEastAsia" w:eastAsiaTheme="minorEastAsia" w:cstheme="minorEastAsia"/>
          <w:color w:val="auto"/>
          <w:spacing w:val="-32"/>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数字证书）。投标人应当到相关</w:t>
      </w:r>
      <w:r>
        <w:rPr>
          <w:rFonts w:hint="eastAsia" w:asciiTheme="minorEastAsia" w:hAnsiTheme="minorEastAsia" w:eastAsiaTheme="minorEastAsia" w:cstheme="minorEastAsia"/>
          <w:color w:val="auto"/>
          <w:spacing w:val="-1"/>
          <w:sz w:val="21"/>
          <w:szCs w:val="21"/>
          <w:highlight w:val="none"/>
        </w:rPr>
        <w:t>服务机构办理并取得数字证书介质和应用。电子印章包括机构</w:t>
      </w:r>
      <w:r>
        <w:rPr>
          <w:rFonts w:hint="eastAsia" w:asciiTheme="minorEastAsia" w:hAnsiTheme="minorEastAsia" w:eastAsiaTheme="minorEastAsia" w:cstheme="minorEastAsia"/>
          <w:color w:val="auto"/>
          <w:spacing w:val="-2"/>
          <w:sz w:val="21"/>
          <w:szCs w:val="21"/>
          <w:highlight w:val="none"/>
        </w:rPr>
        <w:t>法人电子形式印章，单</w:t>
      </w:r>
      <w:r>
        <w:rPr>
          <w:rFonts w:hint="eastAsia" w:asciiTheme="minorEastAsia" w:hAnsiTheme="minorEastAsia" w:eastAsiaTheme="minorEastAsia" w:cstheme="minorEastAsia"/>
          <w:color w:val="auto"/>
          <w:spacing w:val="-1"/>
          <w:sz w:val="21"/>
          <w:szCs w:val="21"/>
          <w:highlight w:val="none"/>
        </w:rPr>
        <w:t>位法定代表人、被委托人及其他个人的电子形式印章。电子印</w:t>
      </w:r>
      <w:r>
        <w:rPr>
          <w:rFonts w:hint="eastAsia" w:asciiTheme="minorEastAsia" w:hAnsiTheme="minorEastAsia" w:eastAsiaTheme="minorEastAsia" w:cstheme="minorEastAsia"/>
          <w:color w:val="auto"/>
          <w:spacing w:val="-2"/>
          <w:sz w:val="21"/>
          <w:szCs w:val="21"/>
          <w:highlight w:val="none"/>
        </w:rPr>
        <w:t>章与手写签名或者盖章</w:t>
      </w:r>
      <w:r>
        <w:rPr>
          <w:rFonts w:hint="eastAsia" w:asciiTheme="minorEastAsia" w:hAnsiTheme="minorEastAsia" w:eastAsiaTheme="minorEastAsia" w:cstheme="minorEastAsia"/>
          <w:color w:val="auto"/>
          <w:spacing w:val="-1"/>
          <w:sz w:val="21"/>
          <w:szCs w:val="21"/>
          <w:highlight w:val="none"/>
        </w:rPr>
        <w:t>具有同等的法律效力。</w:t>
      </w:r>
    </w:p>
    <w:p w14:paraId="49F47FB1">
      <w:pPr>
        <w:spacing w:before="33" w:line="221" w:lineRule="auto"/>
        <w:ind w:left="48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3.3</w:t>
      </w:r>
      <w:r>
        <w:rPr>
          <w:rFonts w:hint="eastAsia" w:asciiTheme="minorEastAsia" w:hAnsiTheme="minorEastAsia" w:eastAsiaTheme="minorEastAsia" w:cstheme="minorEastAsia"/>
          <w:b/>
          <w:bCs/>
          <w:color w:val="auto"/>
          <w:spacing w:val="8"/>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投标保证</w:t>
      </w:r>
    </w:p>
    <w:p w14:paraId="5C6491A6">
      <w:pPr>
        <w:spacing w:before="152" w:line="280" w:lineRule="auto"/>
        <w:ind w:left="8" w:right="105" w:firstLine="47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3.3.1  </w:t>
      </w:r>
      <w:r>
        <w:rPr>
          <w:rFonts w:hint="eastAsia" w:asciiTheme="minorEastAsia" w:hAnsiTheme="minorEastAsia" w:eastAsiaTheme="minorEastAsia" w:cstheme="minorEastAsia"/>
          <w:color w:val="auto"/>
          <w:spacing w:val="-1"/>
          <w:sz w:val="21"/>
          <w:szCs w:val="21"/>
          <w:highlight w:val="none"/>
        </w:rPr>
        <w:t>投标人须缴纳金额为</w:t>
      </w:r>
      <w:r>
        <w:rPr>
          <w:rFonts w:hint="eastAsia" w:asciiTheme="minorEastAsia" w:hAnsiTheme="minorEastAsia" w:eastAsiaTheme="minorEastAsia" w:cstheme="minorEastAsia"/>
          <w:color w:val="auto"/>
          <w:spacing w:val="-1"/>
          <w:sz w:val="21"/>
          <w:szCs w:val="21"/>
          <w:highlight w:val="none"/>
          <w:u w:val="single"/>
          <w:lang w:val="en-US" w:eastAsia="zh-CN"/>
        </w:rPr>
        <w:t>五十万元</w:t>
      </w:r>
      <w:r>
        <w:rPr>
          <w:rFonts w:hint="eastAsia" w:asciiTheme="minorEastAsia" w:hAnsiTheme="minorEastAsia" w:eastAsiaTheme="minorEastAsia" w:cstheme="minorEastAsia"/>
          <w:color w:val="auto"/>
          <w:spacing w:val="-1"/>
          <w:sz w:val="21"/>
          <w:szCs w:val="21"/>
          <w:highlight w:val="none"/>
        </w:rPr>
        <w:t>人民币的投标保证。 联合体投标的，由联合体牵头人</w:t>
      </w:r>
      <w:r>
        <w:rPr>
          <w:rFonts w:hint="eastAsia" w:asciiTheme="minorEastAsia" w:hAnsiTheme="minorEastAsia" w:eastAsiaTheme="minorEastAsia" w:cstheme="minorEastAsia"/>
          <w:color w:val="auto"/>
          <w:spacing w:val="-3"/>
          <w:sz w:val="21"/>
          <w:szCs w:val="21"/>
          <w:highlight w:val="none"/>
        </w:rPr>
        <w:t>缴纳。</w:t>
      </w:r>
    </w:p>
    <w:p w14:paraId="62151A59">
      <w:pPr>
        <w:spacing w:before="35" w:line="325" w:lineRule="auto"/>
        <w:ind w:left="12" w:right="108" w:firstLine="47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3.3.2  </w:t>
      </w:r>
      <w:r>
        <w:rPr>
          <w:rFonts w:hint="eastAsia" w:asciiTheme="minorEastAsia" w:hAnsiTheme="minorEastAsia" w:eastAsiaTheme="minorEastAsia" w:cstheme="minorEastAsia"/>
          <w:color w:val="auto"/>
          <w:spacing w:val="2"/>
          <w:sz w:val="21"/>
          <w:szCs w:val="21"/>
          <w:highlight w:val="none"/>
        </w:rPr>
        <w:t>投标保证的形式包括投标保证金、投标保证担保、投标保证保险三种</w:t>
      </w:r>
      <w:r>
        <w:rPr>
          <w:rFonts w:hint="eastAsia" w:asciiTheme="minorEastAsia" w:hAnsiTheme="minorEastAsia" w:eastAsiaTheme="minorEastAsia" w:cstheme="minorEastAsia"/>
          <w:color w:val="auto"/>
          <w:spacing w:val="1"/>
          <w:sz w:val="21"/>
          <w:szCs w:val="21"/>
          <w:highlight w:val="none"/>
        </w:rPr>
        <w:t>，由</w:t>
      </w:r>
      <w:r>
        <w:rPr>
          <w:rFonts w:hint="eastAsia" w:asciiTheme="minorEastAsia" w:hAnsiTheme="minorEastAsia" w:eastAsiaTheme="minorEastAsia" w:cstheme="minorEastAsia"/>
          <w:color w:val="auto"/>
          <w:spacing w:val="-2"/>
          <w:sz w:val="21"/>
          <w:szCs w:val="21"/>
          <w:highlight w:val="none"/>
        </w:rPr>
        <w:t>投标人自主选择。</w:t>
      </w:r>
    </w:p>
    <w:p w14:paraId="7EE5C33E">
      <w:pPr>
        <w:spacing w:before="78" w:line="334" w:lineRule="auto"/>
        <w:ind w:left="12" w:right="2" w:firstLine="490"/>
        <w:jc w:val="both"/>
        <w:rPr>
          <w:rFonts w:hint="eastAsia" w:asciiTheme="minorEastAsia" w:hAnsiTheme="minorEastAsia" w:eastAsiaTheme="minorEastAsia" w:cstheme="minorEastAsia"/>
          <w:color w:val="auto"/>
          <w:spacing w:val="-1"/>
          <w:sz w:val="21"/>
          <w:szCs w:val="21"/>
          <w:highlight w:val="none"/>
        </w:rPr>
      </w:pPr>
      <w:bookmarkStart w:id="21" w:name="bookmark117"/>
      <w:bookmarkEnd w:id="21"/>
      <w:r>
        <w:rPr>
          <w:rFonts w:hint="eastAsia" w:asciiTheme="minorEastAsia" w:hAnsiTheme="minorEastAsia" w:eastAsiaTheme="minorEastAsia" w:cstheme="minorEastAsia"/>
          <w:color w:val="auto"/>
          <w:spacing w:val="2"/>
          <w:sz w:val="21"/>
          <w:szCs w:val="21"/>
          <w:highlight w:val="none"/>
        </w:rPr>
        <w:t>（1）采用投标保证金的，投标人在建设工程交易系统获取招</w:t>
      </w:r>
      <w:r>
        <w:rPr>
          <w:rFonts w:hint="eastAsia" w:asciiTheme="minorEastAsia" w:hAnsiTheme="minorEastAsia" w:eastAsiaTheme="minorEastAsia" w:cstheme="minorEastAsia"/>
          <w:color w:val="auto"/>
          <w:spacing w:val="1"/>
          <w:sz w:val="21"/>
          <w:szCs w:val="21"/>
          <w:highlight w:val="none"/>
        </w:rPr>
        <w:t>标文件完毕后，即</w:t>
      </w:r>
      <w:r>
        <w:rPr>
          <w:rFonts w:hint="eastAsia" w:asciiTheme="minorEastAsia" w:hAnsiTheme="minorEastAsia" w:eastAsiaTheme="minorEastAsia" w:cstheme="minorEastAsia"/>
          <w:color w:val="auto"/>
          <w:spacing w:val="-1"/>
          <w:sz w:val="21"/>
          <w:szCs w:val="21"/>
          <w:highlight w:val="none"/>
        </w:rPr>
        <w:t>可在系统申请缴纳投标保证金，获取本次招标投标保证金缴</w:t>
      </w:r>
      <w:r>
        <w:rPr>
          <w:rFonts w:hint="eastAsia" w:asciiTheme="minorEastAsia" w:hAnsiTheme="minorEastAsia" w:eastAsiaTheme="minorEastAsia" w:cstheme="minorEastAsia"/>
          <w:color w:val="auto"/>
          <w:spacing w:val="-2"/>
          <w:sz w:val="21"/>
          <w:szCs w:val="21"/>
          <w:highlight w:val="none"/>
        </w:rPr>
        <w:t>纳账号。投标人必须于投标保证金到账截</w:t>
      </w:r>
      <w:r>
        <w:rPr>
          <w:rFonts w:hint="eastAsia" w:asciiTheme="minorEastAsia" w:hAnsiTheme="minorEastAsia" w:eastAsiaTheme="minorEastAsia" w:cstheme="minorEastAsia"/>
          <w:color w:val="auto"/>
          <w:spacing w:val="-1"/>
          <w:sz w:val="21"/>
          <w:szCs w:val="21"/>
          <w:highlight w:val="none"/>
        </w:rPr>
        <w:t>止时间（见本招标文件“重要事项时间地点一览表 ”）前，从其基本账户将投标保证金转账到指定的缴纳账号。逾期到账的、从非投标人基本账户转出的，其投标无效。</w:t>
      </w:r>
    </w:p>
    <w:p w14:paraId="545FB32E">
      <w:pPr>
        <w:spacing w:before="78" w:line="334" w:lineRule="auto"/>
        <w:ind w:left="12" w:right="2" w:firstLine="490"/>
        <w:jc w:val="both"/>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165F7568">
      <w:pPr>
        <w:spacing w:before="78" w:line="334" w:lineRule="auto"/>
        <w:ind w:left="12" w:right="2" w:firstLine="490"/>
        <w:jc w:val="both"/>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1"/>
          <w:sz w:val="21"/>
          <w:szCs w:val="21"/>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Theme="minorEastAsia" w:hAnsiTheme="minorEastAsia" w:eastAsiaTheme="minorEastAsia" w:cstheme="minorEastAsia"/>
          <w:color w:val="auto"/>
          <w:spacing w:val="-2"/>
          <w:sz w:val="21"/>
          <w:szCs w:val="21"/>
          <w:highlight w:val="none"/>
        </w:rPr>
        <w:t>电子保单，电子保单的有</w:t>
      </w:r>
      <w:r>
        <w:rPr>
          <w:rFonts w:hint="eastAsia" w:asciiTheme="minorEastAsia" w:hAnsiTheme="minorEastAsia" w:eastAsiaTheme="minorEastAsia" w:cstheme="minorEastAsia"/>
          <w:color w:val="auto"/>
          <w:spacing w:val="-3"/>
          <w:sz w:val="21"/>
          <w:szCs w:val="21"/>
          <w:highlight w:val="none"/>
        </w:rPr>
        <w:t>效期不得短于投标有效期。投标人可登录全国公共资源交易平台（广东省 ·韶关市） （</w:t>
      </w:r>
      <w:r>
        <w:rPr>
          <w:rFonts w:hint="eastAsia" w:asciiTheme="minorEastAsia" w:hAnsiTheme="minorEastAsia" w:eastAsiaTheme="minorEastAsia" w:cstheme="minorEastAsia"/>
          <w:color w:val="auto"/>
          <w:spacing w:val="-3"/>
          <w:sz w:val="21"/>
          <w:szCs w:val="21"/>
          <w:highlight w:val="none"/>
        </w:rPr>
        <w:fldChar w:fldCharType="begin"/>
      </w:r>
      <w:r>
        <w:rPr>
          <w:rFonts w:hint="eastAsia" w:asciiTheme="minorEastAsia" w:hAnsiTheme="minorEastAsia" w:eastAsiaTheme="minorEastAsia" w:cstheme="minorEastAsia"/>
          <w:color w:val="auto"/>
          <w:spacing w:val="-3"/>
          <w:sz w:val="21"/>
          <w:szCs w:val="21"/>
          <w:highlight w:val="none"/>
        </w:rPr>
        <w:instrText xml:space="preserve"> HYPERLINK "https://ygp.gdzwfw.gov.cn/ggzy-portal/#/440200/index" </w:instrText>
      </w:r>
      <w:r>
        <w:rPr>
          <w:rFonts w:hint="eastAsia" w:asciiTheme="minorEastAsia" w:hAnsiTheme="minorEastAsia" w:eastAsiaTheme="minorEastAsia" w:cstheme="minorEastAsia"/>
          <w:color w:val="auto"/>
          <w:spacing w:val="-3"/>
          <w:sz w:val="21"/>
          <w:szCs w:val="21"/>
          <w:highlight w:val="none"/>
        </w:rPr>
        <w:fldChar w:fldCharType="separate"/>
      </w:r>
      <w:r>
        <w:rPr>
          <w:rFonts w:hint="eastAsia" w:asciiTheme="minorEastAsia" w:hAnsiTheme="minorEastAsia" w:eastAsiaTheme="minorEastAsia" w:cstheme="minorEastAsia"/>
          <w:color w:val="auto"/>
          <w:spacing w:val="-3"/>
          <w:sz w:val="21"/>
          <w:szCs w:val="21"/>
          <w:highlight w:val="none"/>
        </w:rPr>
        <w:t>https://ygp.gdzwfw.gov.cn/ggzy-portal/#/440200/index</w:t>
      </w:r>
      <w:r>
        <w:rPr>
          <w:rFonts w:hint="eastAsia" w:asciiTheme="minorEastAsia" w:hAnsiTheme="minorEastAsia" w:eastAsiaTheme="minorEastAsia" w:cstheme="minorEastAsia"/>
          <w:color w:val="auto"/>
          <w:spacing w:val="-3"/>
          <w:sz w:val="21"/>
          <w:szCs w:val="21"/>
          <w:highlight w:val="none"/>
        </w:rPr>
        <w:fldChar w:fldCharType="end"/>
      </w:r>
      <w:r>
        <w:rPr>
          <w:rFonts w:hint="eastAsia" w:asciiTheme="minorEastAsia" w:hAnsiTheme="minorEastAsia" w:eastAsiaTheme="minorEastAsia" w:cstheme="minorEastAsia"/>
          <w:color w:val="auto"/>
          <w:spacing w:val="-3"/>
          <w:sz w:val="21"/>
          <w:szCs w:val="21"/>
          <w:highlight w:val="none"/>
        </w:rPr>
        <w:t>），在【服务指南】栏 目中下载《建设工程网上交易系统保险保证金缴纳操作指南》，了解网上投保具体操 作流程。逾期投保的，其投标无效。</w:t>
      </w:r>
    </w:p>
    <w:p w14:paraId="3417369A">
      <w:pPr>
        <w:spacing w:before="78" w:line="334" w:lineRule="auto"/>
        <w:ind w:left="12" w:right="2" w:firstLine="490"/>
        <w:jc w:val="both"/>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4EED7C49">
      <w:pPr>
        <w:spacing w:before="78" w:line="334" w:lineRule="auto"/>
        <w:ind w:left="12" w:right="2" w:firstLine="49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3.4 </w:t>
      </w:r>
      <w:r>
        <w:rPr>
          <w:rFonts w:hint="eastAsia" w:asciiTheme="minorEastAsia" w:hAnsiTheme="minorEastAsia" w:eastAsiaTheme="minorEastAsia" w:cstheme="minorEastAsia"/>
          <w:color w:val="auto"/>
          <w:spacing w:val="-3"/>
          <w:sz w:val="21"/>
          <w:szCs w:val="21"/>
          <w:highlight w:val="none"/>
        </w:rPr>
        <w:t xml:space="preserve"> 若投标人因自身原因未能正确完成获取招标文件</w:t>
      </w:r>
      <w:r>
        <w:rPr>
          <w:rFonts w:hint="eastAsia" w:asciiTheme="minorEastAsia" w:hAnsiTheme="minorEastAsia" w:eastAsiaTheme="minorEastAsia" w:cstheme="minorEastAsia"/>
          <w:color w:val="auto"/>
          <w:sz w:val="21"/>
          <w:szCs w:val="21"/>
          <w:highlight w:val="none"/>
        </w:rPr>
        <w:t>、电子投标、缴纳投标保证</w:t>
      </w:r>
      <w:r>
        <w:rPr>
          <w:rFonts w:hint="eastAsia" w:asciiTheme="minorEastAsia" w:hAnsiTheme="minorEastAsia" w:eastAsiaTheme="minorEastAsia" w:cstheme="minorEastAsia"/>
          <w:color w:val="auto"/>
          <w:spacing w:val="-4"/>
          <w:sz w:val="21"/>
          <w:szCs w:val="21"/>
          <w:highlight w:val="none"/>
        </w:rPr>
        <w:t>的，其投标无效。</w:t>
      </w:r>
    </w:p>
    <w:p w14:paraId="1BCA84C8">
      <w:pPr>
        <w:spacing w:before="79" w:line="221" w:lineRule="auto"/>
        <w:ind w:left="487"/>
        <w:outlineLvl w:val="2"/>
        <w:rPr>
          <w:rFonts w:hint="eastAsia" w:asciiTheme="minorEastAsia" w:hAnsiTheme="minorEastAsia" w:eastAsiaTheme="minorEastAsia" w:cstheme="minorEastAsia"/>
          <w:color w:val="auto"/>
          <w:sz w:val="21"/>
          <w:szCs w:val="21"/>
          <w:highlight w:val="none"/>
        </w:rPr>
      </w:pPr>
      <w:bookmarkStart w:id="22" w:name="bookmark78"/>
      <w:bookmarkEnd w:id="22"/>
      <w:bookmarkStart w:id="23" w:name="bookmark64"/>
      <w:bookmarkEnd w:id="23"/>
      <w:bookmarkStart w:id="24" w:name="_Toc16717"/>
      <w:bookmarkStart w:id="25" w:name="_Toc15498"/>
      <w:r>
        <w:rPr>
          <w:rFonts w:hint="eastAsia" w:asciiTheme="minorEastAsia" w:hAnsiTheme="minorEastAsia" w:eastAsiaTheme="minorEastAsia" w:cstheme="minorEastAsia"/>
          <w:b/>
          <w:bCs/>
          <w:color w:val="auto"/>
          <w:spacing w:val="-8"/>
          <w:sz w:val="21"/>
          <w:szCs w:val="21"/>
          <w:highlight w:val="none"/>
        </w:rPr>
        <w:t>4</w:t>
      </w:r>
      <w:r>
        <w:rPr>
          <w:rFonts w:hint="eastAsia" w:asciiTheme="minorEastAsia" w:hAnsiTheme="minorEastAsia" w:eastAsiaTheme="minorEastAsia" w:cstheme="minorEastAsia"/>
          <w:b/>
          <w:bCs/>
          <w:color w:val="auto"/>
          <w:spacing w:val="-8"/>
          <w:sz w:val="21"/>
          <w:szCs w:val="21"/>
          <w:highlight w:val="none"/>
          <w:lang w:val="en-US" w:eastAsia="zh-CN"/>
        </w:rPr>
        <w:t xml:space="preserve"> </w:t>
      </w:r>
      <w:r>
        <w:rPr>
          <w:rFonts w:hint="eastAsia" w:asciiTheme="minorEastAsia" w:hAnsiTheme="minorEastAsia" w:eastAsiaTheme="minorEastAsia" w:cstheme="minorEastAsia"/>
          <w:b/>
          <w:bCs/>
          <w:color w:val="auto"/>
          <w:spacing w:val="-8"/>
          <w:sz w:val="21"/>
          <w:szCs w:val="21"/>
          <w:highlight w:val="none"/>
        </w:rPr>
        <w:t>．工期要求</w:t>
      </w:r>
      <w:bookmarkEnd w:id="24"/>
      <w:bookmarkEnd w:id="25"/>
    </w:p>
    <w:p w14:paraId="64AD2164">
      <w:pPr>
        <w:spacing w:before="153" w:line="324" w:lineRule="auto"/>
        <w:ind w:left="30" w:right="65" w:firstLine="46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本招标项目招标工期为</w:t>
      </w:r>
      <w:r>
        <w:rPr>
          <w:rFonts w:hint="eastAsia" w:asciiTheme="minorEastAsia" w:hAnsiTheme="minorEastAsia" w:eastAsiaTheme="minorEastAsia" w:cstheme="minorEastAsia"/>
          <w:color w:val="auto"/>
          <w:spacing w:val="-2"/>
          <w:sz w:val="21"/>
          <w:szCs w:val="21"/>
          <w:highlight w:val="none"/>
          <w:u w:val="single"/>
          <w:lang w:val="en-US" w:eastAsia="zh-CN"/>
        </w:rPr>
        <w:t>240个日历天</w:t>
      </w:r>
      <w:r>
        <w:rPr>
          <w:rFonts w:hint="eastAsia" w:asciiTheme="minorEastAsia" w:hAnsiTheme="minorEastAsia" w:eastAsiaTheme="minorEastAsia" w:cstheme="minorEastAsia"/>
          <w:color w:val="auto"/>
          <w:spacing w:val="-2"/>
          <w:sz w:val="21"/>
          <w:szCs w:val="21"/>
          <w:highlight w:val="none"/>
        </w:rPr>
        <w:t>，中标人必须在招标工期内完成招标范围内</w:t>
      </w:r>
      <w:r>
        <w:rPr>
          <w:rFonts w:hint="eastAsia" w:asciiTheme="minorEastAsia" w:hAnsiTheme="minorEastAsia" w:eastAsiaTheme="minorEastAsia" w:cstheme="minorEastAsia"/>
          <w:color w:val="auto"/>
          <w:spacing w:val="-5"/>
          <w:sz w:val="21"/>
          <w:szCs w:val="21"/>
          <w:highlight w:val="none"/>
        </w:rPr>
        <w:t>的全部内容。</w:t>
      </w:r>
    </w:p>
    <w:p w14:paraId="454D6634">
      <w:pPr>
        <w:spacing w:before="78" w:line="219" w:lineRule="auto"/>
        <w:ind w:left="488"/>
        <w:outlineLvl w:val="2"/>
        <w:rPr>
          <w:rFonts w:hint="eastAsia" w:asciiTheme="minorEastAsia" w:hAnsiTheme="minorEastAsia" w:eastAsiaTheme="minorEastAsia" w:cstheme="minorEastAsia"/>
          <w:color w:val="auto"/>
          <w:sz w:val="21"/>
          <w:szCs w:val="21"/>
          <w:highlight w:val="none"/>
        </w:rPr>
      </w:pPr>
      <w:bookmarkStart w:id="26" w:name="_Toc4154"/>
      <w:bookmarkStart w:id="27" w:name="_Toc11737"/>
      <w:r>
        <w:rPr>
          <w:rFonts w:hint="eastAsia" w:asciiTheme="minorEastAsia" w:hAnsiTheme="minorEastAsia" w:eastAsiaTheme="minorEastAsia" w:cstheme="minorEastAsia"/>
          <w:b/>
          <w:bCs/>
          <w:color w:val="auto"/>
          <w:spacing w:val="-5"/>
          <w:sz w:val="21"/>
          <w:szCs w:val="21"/>
          <w:highlight w:val="none"/>
        </w:rPr>
        <w:t>5</w:t>
      </w:r>
      <w:r>
        <w:rPr>
          <w:rFonts w:hint="eastAsia" w:asciiTheme="minorEastAsia" w:hAnsiTheme="minorEastAsia" w:eastAsiaTheme="minorEastAsia" w:cstheme="minorEastAsia"/>
          <w:b/>
          <w:bCs/>
          <w:color w:val="auto"/>
          <w:spacing w:val="-5"/>
          <w:sz w:val="21"/>
          <w:szCs w:val="21"/>
          <w:highlight w:val="none"/>
          <w:lang w:val="en-US" w:eastAsia="zh-CN"/>
        </w:rPr>
        <w:t xml:space="preserve"> </w:t>
      </w:r>
      <w:r>
        <w:rPr>
          <w:rFonts w:hint="eastAsia" w:asciiTheme="minorEastAsia" w:hAnsiTheme="minorEastAsia" w:eastAsiaTheme="minorEastAsia" w:cstheme="minorEastAsia"/>
          <w:b/>
          <w:bCs/>
          <w:color w:val="auto"/>
          <w:spacing w:val="-5"/>
          <w:sz w:val="21"/>
          <w:szCs w:val="21"/>
          <w:highlight w:val="none"/>
        </w:rPr>
        <w:t>．质量标准和材料、机械要求</w:t>
      </w:r>
      <w:bookmarkEnd w:id="26"/>
      <w:bookmarkEnd w:id="27"/>
    </w:p>
    <w:p w14:paraId="15D79956">
      <w:pPr>
        <w:spacing w:before="154" w:line="279" w:lineRule="auto"/>
        <w:ind w:left="11" w:right="99" w:firstLine="4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5.1  </w:t>
      </w:r>
      <w:r>
        <w:rPr>
          <w:rFonts w:hint="eastAsia" w:asciiTheme="minorEastAsia" w:hAnsiTheme="minorEastAsia" w:eastAsiaTheme="minorEastAsia" w:cstheme="minorEastAsia"/>
          <w:color w:val="auto"/>
          <w:sz w:val="21"/>
          <w:szCs w:val="21"/>
          <w:highlight w:val="none"/>
        </w:rPr>
        <w:t>施工工艺严格按照国家和广东省的有关现行施工技术规范及标准执行，工程</w:t>
      </w:r>
      <w:r>
        <w:rPr>
          <w:rFonts w:hint="eastAsia" w:asciiTheme="minorEastAsia" w:hAnsiTheme="minorEastAsia" w:eastAsiaTheme="minorEastAsia" w:cstheme="minorEastAsia"/>
          <w:color w:val="auto"/>
          <w:spacing w:val="-1"/>
          <w:sz w:val="21"/>
          <w:szCs w:val="21"/>
          <w:highlight w:val="none"/>
        </w:rPr>
        <w:t>质量标准</w:t>
      </w:r>
      <w:r>
        <w:rPr>
          <w:rFonts w:hint="eastAsia" w:asciiTheme="minorEastAsia" w:hAnsiTheme="minorEastAsia" w:eastAsiaTheme="minorEastAsia" w:cstheme="minorEastAsia"/>
          <w:color w:val="auto"/>
          <w:spacing w:val="-1"/>
          <w:sz w:val="21"/>
          <w:szCs w:val="21"/>
          <w:highlight w:val="none"/>
          <w:u w:val="single"/>
          <w:lang w:val="en-US" w:eastAsia="zh-CN"/>
        </w:rPr>
        <w:t xml:space="preserve"> 符合现行国家有关工程施工质量验收规范和标准的要求，达到验收合格标准</w:t>
      </w:r>
      <w:r>
        <w:rPr>
          <w:rFonts w:hint="eastAsia" w:asciiTheme="minorEastAsia" w:hAnsiTheme="minorEastAsia" w:eastAsiaTheme="minorEastAsia" w:cstheme="minorEastAsia"/>
          <w:color w:val="auto"/>
          <w:spacing w:val="-1"/>
          <w:sz w:val="21"/>
          <w:szCs w:val="21"/>
          <w:highlight w:val="none"/>
        </w:rPr>
        <w:t>。</w:t>
      </w:r>
    </w:p>
    <w:p w14:paraId="0FB1CD5E">
      <w:pPr>
        <w:spacing w:before="154" w:line="279" w:lineRule="auto"/>
        <w:ind w:left="10" w:right="99" w:firstLine="55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5.2</w:t>
      </w:r>
      <w:r>
        <w:rPr>
          <w:rFonts w:hint="eastAsia" w:asciiTheme="minorEastAsia" w:hAnsiTheme="minorEastAsia" w:eastAsiaTheme="minorEastAsia" w:cstheme="minorEastAsia"/>
          <w:b/>
          <w:bCs/>
          <w:color w:val="auto"/>
          <w:spacing w:val="21"/>
          <w:w w:val="101"/>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中标人在施工中如果工程质量不符合设计要求和有关规定，招标人或监理单</w:t>
      </w:r>
      <w:r>
        <w:rPr>
          <w:rFonts w:hint="eastAsia" w:asciiTheme="minorEastAsia" w:hAnsiTheme="minorEastAsia" w:eastAsiaTheme="minorEastAsia" w:cstheme="minorEastAsia"/>
          <w:color w:val="auto"/>
          <w:sz w:val="21"/>
          <w:szCs w:val="21"/>
          <w:highlight w:val="none"/>
        </w:rPr>
        <w:t>位要求停工和返工的必须立即执行，并承担由此产生的各</w:t>
      </w:r>
      <w:r>
        <w:rPr>
          <w:rFonts w:hint="eastAsia" w:asciiTheme="minorEastAsia" w:hAnsiTheme="minorEastAsia" w:eastAsiaTheme="minorEastAsia" w:cstheme="minorEastAsia"/>
          <w:color w:val="auto"/>
          <w:spacing w:val="-1"/>
          <w:sz w:val="21"/>
          <w:szCs w:val="21"/>
          <w:highlight w:val="none"/>
        </w:rPr>
        <w:t>种费用，工期不予顺延。</w:t>
      </w:r>
    </w:p>
    <w:p w14:paraId="028E9E9A">
      <w:pPr>
        <w:spacing w:before="152" w:line="309" w:lineRule="auto"/>
        <w:ind w:left="9" w:firstLine="568"/>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b/>
          <w:bCs/>
          <w:color w:val="auto"/>
          <w:spacing w:val="-6"/>
          <w:sz w:val="21"/>
          <w:szCs w:val="21"/>
          <w:highlight w:val="none"/>
        </w:rPr>
        <w:t xml:space="preserve">5.3  </w:t>
      </w:r>
      <w:r>
        <w:rPr>
          <w:rFonts w:hint="eastAsia" w:asciiTheme="minorEastAsia" w:hAnsiTheme="minorEastAsia" w:eastAsiaTheme="minorEastAsia" w:cstheme="minorEastAsia"/>
          <w:color w:val="auto"/>
          <w:spacing w:val="-6"/>
          <w:sz w:val="21"/>
          <w:szCs w:val="21"/>
          <w:highlight w:val="none"/>
        </w:rPr>
        <w:t>保修期限按《建设工程质量管理条例》（中华人民共和国国务院令第</w:t>
      </w:r>
      <w:r>
        <w:rPr>
          <w:rFonts w:hint="eastAsia" w:asciiTheme="minorEastAsia" w:hAnsiTheme="minorEastAsia" w:eastAsiaTheme="minorEastAsia" w:cstheme="minorEastAsia"/>
          <w:color w:val="auto"/>
          <w:spacing w:val="-50"/>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279</w:t>
      </w:r>
      <w:r>
        <w:rPr>
          <w:rFonts w:hint="eastAsia" w:asciiTheme="minorEastAsia" w:hAnsiTheme="minorEastAsia" w:eastAsiaTheme="minorEastAsia" w:cstheme="minorEastAsia"/>
          <w:color w:val="auto"/>
          <w:spacing w:val="15"/>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号）</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规定执行，在保修期内因施工质量问题而造成返修，一切费用由中标人负责。中标人 在向招标人提交竣工验收报告时，应当向招标人出具质量保修书。质量保修书中应当明确建设工程的保修范围、保修期限和保修责任等。</w:t>
      </w:r>
    </w:p>
    <w:p w14:paraId="50D75A60">
      <w:pPr>
        <w:spacing w:before="152" w:line="309" w:lineRule="auto"/>
        <w:ind w:left="9" w:firstLine="568"/>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b/>
          <w:bCs/>
          <w:color w:val="auto"/>
          <w:spacing w:val="-1"/>
          <w:sz w:val="21"/>
          <w:szCs w:val="21"/>
          <w:highlight w:val="none"/>
        </w:rPr>
        <w:t>5.4</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Theme="minorEastAsia" w:hAnsiTheme="minorEastAsia" w:eastAsiaTheme="minorEastAsia" w:cstheme="minorEastAsia"/>
          <w:color w:val="auto"/>
          <w:spacing w:val="-6"/>
          <w:sz w:val="21"/>
          <w:szCs w:val="21"/>
          <w:highlight w:val="none"/>
        </w:rPr>
        <w:t>本招标项目</w:t>
      </w:r>
      <w:r>
        <w:rPr>
          <w:rFonts w:hint="eastAsia" w:asciiTheme="minorEastAsia" w:hAnsiTheme="minorEastAsia" w:eastAsiaTheme="minorEastAsia" w:cstheme="minorEastAsia"/>
          <w:color w:val="auto"/>
          <w:spacing w:val="-6"/>
          <w:sz w:val="21"/>
          <w:szCs w:val="21"/>
          <w:highlight w:val="none"/>
          <w:lang w:val="en-US" w:eastAsia="zh-CN"/>
        </w:rPr>
        <w:t>不</w:t>
      </w:r>
      <w:r>
        <w:rPr>
          <w:rFonts w:hint="eastAsia" w:asciiTheme="minorEastAsia" w:hAnsiTheme="minorEastAsia" w:eastAsiaTheme="minorEastAsia" w:cstheme="minorEastAsia"/>
          <w:color w:val="auto"/>
          <w:spacing w:val="-6"/>
          <w:sz w:val="21"/>
          <w:szCs w:val="21"/>
          <w:highlight w:val="none"/>
        </w:rPr>
        <w:t>纳入绿色建设实施范围</w:t>
      </w:r>
      <w:r>
        <w:rPr>
          <w:rFonts w:hint="eastAsia" w:asciiTheme="minorEastAsia" w:hAnsiTheme="minorEastAsia" w:eastAsiaTheme="minorEastAsia" w:cstheme="minorEastAsia"/>
          <w:color w:val="auto"/>
          <w:spacing w:val="-6"/>
          <w:sz w:val="21"/>
          <w:szCs w:val="21"/>
          <w:highlight w:val="none"/>
          <w:lang w:eastAsia="zh-CN"/>
        </w:rPr>
        <w:t>。</w:t>
      </w:r>
    </w:p>
    <w:p w14:paraId="42764742">
      <w:pPr>
        <w:spacing w:before="152" w:line="309" w:lineRule="auto"/>
        <w:ind w:left="9" w:firstLine="568"/>
        <w:rPr>
          <w:rFonts w:hint="eastAsia" w:asciiTheme="minorEastAsia" w:hAnsiTheme="minorEastAsia" w:eastAsiaTheme="minorEastAsia" w:cstheme="minorEastAsia"/>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rPr>
        <w:t>5.5</w:t>
      </w:r>
      <w:r>
        <w:rPr>
          <w:rFonts w:hint="eastAsia" w:asciiTheme="minorEastAsia" w:hAnsiTheme="minorEastAsia" w:eastAsiaTheme="minorEastAsia" w:cstheme="minorEastAsia"/>
          <w:color w:val="auto"/>
          <w:spacing w:val="-1"/>
          <w:sz w:val="21"/>
          <w:szCs w:val="21"/>
          <w:highlight w:val="none"/>
        </w:rPr>
        <w:t xml:space="preserve">  其它：</w:t>
      </w:r>
      <w:r>
        <w:rPr>
          <w:rFonts w:hint="eastAsia" w:asciiTheme="minorEastAsia" w:hAnsiTheme="minorEastAsia" w:eastAsiaTheme="minorEastAsia" w:cstheme="minorEastAsia"/>
          <w:color w:val="auto"/>
          <w:spacing w:val="-1"/>
          <w:sz w:val="21"/>
          <w:szCs w:val="21"/>
          <w:highlight w:val="none"/>
          <w:lang w:eastAsia="zh-CN"/>
        </w:rPr>
        <w:t>本招标项目</w:t>
      </w:r>
      <w:r>
        <w:rPr>
          <w:rFonts w:hint="eastAsia" w:asciiTheme="minorEastAsia" w:hAnsiTheme="minorEastAsia" w:eastAsiaTheme="minorEastAsia" w:cstheme="minorEastAsia"/>
          <w:color w:val="auto"/>
          <w:spacing w:val="-1"/>
          <w:sz w:val="21"/>
          <w:szCs w:val="21"/>
          <w:highlight w:val="none"/>
          <w:lang w:val="en-US" w:eastAsia="zh-CN"/>
        </w:rPr>
        <w:t>不</w:t>
      </w:r>
      <w:r>
        <w:rPr>
          <w:rFonts w:hint="eastAsia" w:asciiTheme="minorEastAsia" w:hAnsiTheme="minorEastAsia" w:eastAsiaTheme="minorEastAsia" w:cstheme="minorEastAsia"/>
          <w:color w:val="auto"/>
          <w:spacing w:val="-1"/>
          <w:sz w:val="21"/>
          <w:szCs w:val="21"/>
          <w:highlight w:val="none"/>
          <w:lang w:eastAsia="zh-CN"/>
        </w:rPr>
        <w:t>纳入装配式建造建设实施范围。</w:t>
      </w:r>
    </w:p>
    <w:p w14:paraId="6676E2C1">
      <w:pPr>
        <w:spacing w:before="152" w:line="309" w:lineRule="auto"/>
        <w:ind w:left="9" w:firstLine="568"/>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5.6</w:t>
      </w:r>
      <w:r>
        <w:rPr>
          <w:rFonts w:hint="eastAsia" w:asciiTheme="minorEastAsia" w:hAnsiTheme="minorEastAsia" w:eastAsiaTheme="minorEastAsia" w:cstheme="minorEastAsia"/>
          <w:color w:val="auto"/>
          <w:spacing w:val="-1"/>
          <w:sz w:val="21"/>
          <w:szCs w:val="21"/>
          <w:highlight w:val="none"/>
        </w:rPr>
        <w:t xml:space="preserve">  其它：本招标文件（包括答疑纪要、补充及修改文件）中招标人对材料或设 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Theme="minorEastAsia" w:hAnsiTheme="minorEastAsia" w:eastAsiaTheme="minorEastAsia" w:cstheme="minorEastAsia"/>
          <w:color w:val="auto"/>
          <w:spacing w:val="-1"/>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则中标人必须使用合格材料或设备。</w:t>
      </w:r>
    </w:p>
    <w:p w14:paraId="23AC2739">
      <w:pPr>
        <w:spacing w:before="152" w:line="309" w:lineRule="auto"/>
        <w:ind w:left="9" w:firstLine="56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5.</w:t>
      </w:r>
      <w:r>
        <w:rPr>
          <w:rFonts w:hint="eastAsia" w:asciiTheme="minorEastAsia" w:hAnsiTheme="minorEastAsia" w:eastAsiaTheme="minorEastAsia" w:cstheme="minorEastAsia"/>
          <w:b/>
          <w:bCs/>
          <w:color w:val="auto"/>
          <w:spacing w:val="-1"/>
          <w:sz w:val="21"/>
          <w:szCs w:val="21"/>
          <w:highlight w:val="none"/>
          <w:lang w:eastAsia="zh-CN"/>
        </w:rPr>
        <w:t>7</w:t>
      </w:r>
      <w:r>
        <w:rPr>
          <w:rFonts w:hint="eastAsia" w:asciiTheme="minorEastAsia" w:hAnsiTheme="minorEastAsia" w:eastAsiaTheme="minorEastAsia" w:cstheme="minorEastAsia"/>
          <w:color w:val="auto"/>
          <w:spacing w:val="-1"/>
          <w:sz w:val="21"/>
          <w:szCs w:val="21"/>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0418F0D9">
      <w:pPr>
        <w:spacing w:before="78" w:line="220" w:lineRule="auto"/>
        <w:ind w:left="489"/>
        <w:outlineLvl w:val="2"/>
        <w:rPr>
          <w:rFonts w:hint="eastAsia" w:asciiTheme="minorEastAsia" w:hAnsiTheme="minorEastAsia" w:eastAsiaTheme="minorEastAsia" w:cstheme="minorEastAsia"/>
          <w:color w:val="auto"/>
          <w:sz w:val="21"/>
          <w:szCs w:val="21"/>
          <w:highlight w:val="none"/>
        </w:rPr>
      </w:pPr>
      <w:bookmarkStart w:id="28" w:name="_Toc7763"/>
      <w:bookmarkStart w:id="29" w:name="_Toc31725"/>
      <w:r>
        <w:rPr>
          <w:rFonts w:hint="eastAsia" w:asciiTheme="minorEastAsia" w:hAnsiTheme="minorEastAsia" w:eastAsiaTheme="minorEastAsia" w:cstheme="minorEastAsia"/>
          <w:b/>
          <w:bCs/>
          <w:color w:val="auto"/>
          <w:spacing w:val="-6"/>
          <w:sz w:val="21"/>
          <w:szCs w:val="21"/>
          <w:highlight w:val="none"/>
        </w:rPr>
        <w:t>6</w:t>
      </w:r>
      <w:r>
        <w:rPr>
          <w:rFonts w:hint="eastAsia" w:asciiTheme="minorEastAsia" w:hAnsiTheme="minorEastAsia" w:eastAsiaTheme="minorEastAsia" w:cstheme="minorEastAsia"/>
          <w:b/>
          <w:bCs/>
          <w:color w:val="auto"/>
          <w:spacing w:val="-20"/>
          <w:sz w:val="21"/>
          <w:szCs w:val="21"/>
          <w:highlight w:val="none"/>
        </w:rPr>
        <w:t xml:space="preserve"> </w:t>
      </w:r>
      <w:r>
        <w:rPr>
          <w:rFonts w:hint="eastAsia" w:asciiTheme="minorEastAsia" w:hAnsiTheme="minorEastAsia" w:eastAsiaTheme="minorEastAsia" w:cstheme="minorEastAsia"/>
          <w:b/>
          <w:bCs/>
          <w:color w:val="auto"/>
          <w:spacing w:val="-6"/>
          <w:sz w:val="21"/>
          <w:szCs w:val="21"/>
          <w:highlight w:val="none"/>
        </w:rPr>
        <w:t>．施工条件及现场踏勘</w:t>
      </w:r>
      <w:bookmarkEnd w:id="28"/>
      <w:bookmarkEnd w:id="29"/>
    </w:p>
    <w:p w14:paraId="7DE14850">
      <w:pPr>
        <w:spacing w:before="155" w:line="324" w:lineRule="auto"/>
        <w:ind w:left="12" w:right="99" w:firstLine="556"/>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6.1  </w:t>
      </w:r>
      <w:r>
        <w:rPr>
          <w:rFonts w:hint="eastAsia" w:asciiTheme="minorEastAsia" w:hAnsiTheme="minorEastAsia" w:eastAsiaTheme="minorEastAsia" w:cstheme="minorEastAsia"/>
          <w:color w:val="auto"/>
          <w:spacing w:val="-2"/>
          <w:sz w:val="21"/>
          <w:szCs w:val="21"/>
          <w:highlight w:val="none"/>
        </w:rPr>
        <w:t>招标人仅在本招标项目征地红线范围内提供场地，其他一切场地费用由中标人自行负责（含临时道路）。</w:t>
      </w:r>
    </w:p>
    <w:p w14:paraId="10475A46">
      <w:pPr>
        <w:spacing w:before="155" w:line="324" w:lineRule="auto"/>
        <w:ind w:left="12" w:right="99" w:firstLine="556"/>
        <w:rPr>
          <w:rFonts w:hint="eastAsia" w:asciiTheme="minorEastAsia" w:hAnsiTheme="minorEastAsia" w:eastAsiaTheme="minorEastAsia" w:cstheme="minorEastAsia"/>
          <w:color w:val="auto"/>
          <w:spacing w:val="-2"/>
          <w:sz w:val="21"/>
          <w:szCs w:val="21"/>
          <w:highlight w:val="none"/>
        </w:rPr>
      </w:pPr>
      <w:bookmarkStart w:id="30" w:name="bookmark118"/>
      <w:bookmarkEnd w:id="30"/>
      <w:r>
        <w:rPr>
          <w:rFonts w:hint="eastAsia" w:asciiTheme="minorEastAsia" w:hAnsiTheme="minorEastAsia" w:eastAsiaTheme="minorEastAsia" w:cstheme="minorEastAsia"/>
          <w:b/>
          <w:bCs/>
          <w:color w:val="auto"/>
          <w:spacing w:val="-2"/>
          <w:sz w:val="21"/>
          <w:szCs w:val="21"/>
          <w:highlight w:val="none"/>
        </w:rPr>
        <w:t>6.2</w:t>
      </w:r>
      <w:r>
        <w:rPr>
          <w:rFonts w:hint="eastAsia" w:asciiTheme="minorEastAsia" w:hAnsiTheme="minorEastAsia" w:eastAsiaTheme="minorEastAsia" w:cstheme="minorEastAsia"/>
          <w:color w:val="auto"/>
          <w:spacing w:val="-2"/>
          <w:sz w:val="21"/>
          <w:szCs w:val="21"/>
          <w:highlight w:val="none"/>
        </w:rPr>
        <w:t xml:space="preserve">  施工用水：</w:t>
      </w:r>
      <w:r>
        <w:rPr>
          <w:rFonts w:hint="eastAsia" w:asciiTheme="minorEastAsia" w:hAnsiTheme="minorEastAsia" w:eastAsiaTheme="minorEastAsia" w:cstheme="minorEastAsia"/>
          <w:color w:val="auto"/>
          <w:spacing w:val="-2"/>
          <w:sz w:val="21"/>
          <w:szCs w:val="21"/>
          <w:highlight w:val="none"/>
          <w:u w:val="single"/>
        </w:rPr>
        <w:t>由中标人自行解决，费用考虑在投标报价中</w:t>
      </w:r>
      <w:r>
        <w:rPr>
          <w:rFonts w:hint="eastAsia" w:asciiTheme="minorEastAsia" w:hAnsiTheme="minorEastAsia" w:eastAsiaTheme="minorEastAsia" w:cstheme="minorEastAsia"/>
          <w:color w:val="auto"/>
          <w:spacing w:val="-2"/>
          <w:sz w:val="21"/>
          <w:szCs w:val="21"/>
          <w:highlight w:val="none"/>
        </w:rPr>
        <w:t>。</w:t>
      </w:r>
    </w:p>
    <w:p w14:paraId="4E9DC7D0">
      <w:pPr>
        <w:spacing w:before="155" w:line="324" w:lineRule="auto"/>
        <w:ind w:left="12" w:right="99" w:firstLine="556"/>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6.3</w:t>
      </w:r>
      <w:r>
        <w:rPr>
          <w:rFonts w:hint="eastAsia" w:asciiTheme="minorEastAsia" w:hAnsiTheme="minorEastAsia" w:eastAsiaTheme="minorEastAsia" w:cstheme="minorEastAsia"/>
          <w:color w:val="auto"/>
          <w:spacing w:val="-2"/>
          <w:sz w:val="21"/>
          <w:szCs w:val="21"/>
          <w:highlight w:val="none"/>
        </w:rPr>
        <w:t xml:space="preserve">  施工用电：</w:t>
      </w:r>
      <w:r>
        <w:rPr>
          <w:rFonts w:hint="eastAsia" w:asciiTheme="minorEastAsia" w:hAnsiTheme="minorEastAsia" w:eastAsiaTheme="minorEastAsia" w:cstheme="minorEastAsia"/>
          <w:color w:val="auto"/>
          <w:spacing w:val="-2"/>
          <w:sz w:val="21"/>
          <w:szCs w:val="21"/>
          <w:highlight w:val="none"/>
          <w:u w:val="single"/>
        </w:rPr>
        <w:t>由中标人自行解决，费用考虑在投标报价中</w:t>
      </w:r>
      <w:r>
        <w:rPr>
          <w:rFonts w:hint="eastAsia" w:asciiTheme="minorEastAsia" w:hAnsiTheme="minorEastAsia" w:eastAsiaTheme="minorEastAsia" w:cstheme="minorEastAsia"/>
          <w:color w:val="auto"/>
          <w:spacing w:val="-2"/>
          <w:sz w:val="21"/>
          <w:szCs w:val="21"/>
          <w:highlight w:val="none"/>
        </w:rPr>
        <w:t>。</w:t>
      </w:r>
    </w:p>
    <w:p w14:paraId="40A4E528">
      <w:pPr>
        <w:spacing w:before="155" w:line="324" w:lineRule="auto"/>
        <w:ind w:left="12" w:right="99" w:firstLine="55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6.4</w:t>
      </w:r>
      <w:r>
        <w:rPr>
          <w:rFonts w:hint="eastAsia" w:asciiTheme="minorEastAsia" w:hAnsiTheme="minorEastAsia" w:eastAsiaTheme="minorEastAsia" w:cstheme="minorEastAsia"/>
          <w:color w:val="auto"/>
          <w:spacing w:val="-2"/>
          <w:sz w:val="21"/>
          <w:szCs w:val="21"/>
          <w:highlight w:val="none"/>
        </w:rPr>
        <w:t xml:space="preserve">  施工用水、用电各提供一驳接点到现场边缘。要求中标人单独安装水表、电表，其水、电费按项目所在地</w:t>
      </w:r>
      <w:r>
        <w:rPr>
          <w:rFonts w:hint="eastAsia" w:asciiTheme="minorEastAsia" w:hAnsiTheme="minorEastAsia" w:eastAsiaTheme="minorEastAsia" w:cstheme="minorEastAsia"/>
          <w:color w:val="auto"/>
          <w:spacing w:val="-2"/>
          <w:sz w:val="21"/>
          <w:szCs w:val="21"/>
          <w:highlight w:val="none"/>
          <w:lang w:val="en-US" w:eastAsia="zh-CN"/>
        </w:rPr>
        <w:t xml:space="preserve"> </w:t>
      </w:r>
      <w:r>
        <w:rPr>
          <w:rFonts w:hint="eastAsia" w:asciiTheme="minorEastAsia" w:hAnsiTheme="minorEastAsia" w:eastAsiaTheme="minorEastAsia" w:cstheme="minorEastAsia"/>
          <w:color w:val="auto"/>
          <w:spacing w:val="-2"/>
          <w:sz w:val="21"/>
          <w:szCs w:val="21"/>
          <w:highlight w:val="none"/>
          <w:u w:val="single"/>
          <w:lang w:val="en-US" w:eastAsia="zh-CN"/>
        </w:rPr>
        <w:t xml:space="preserve">仁化县 </w:t>
      </w:r>
      <w:r>
        <w:rPr>
          <w:rFonts w:hint="eastAsia" w:asciiTheme="minorEastAsia" w:hAnsiTheme="minorEastAsia" w:eastAsiaTheme="minorEastAsia" w:cstheme="minorEastAsia"/>
          <w:color w:val="auto"/>
          <w:spacing w:val="-2"/>
          <w:sz w:val="21"/>
          <w:szCs w:val="21"/>
          <w:highlight w:val="none"/>
        </w:rPr>
        <w:t>基建工程水、电计费</w:t>
      </w:r>
      <w:r>
        <w:rPr>
          <w:rFonts w:hint="eastAsia" w:asciiTheme="minorEastAsia" w:hAnsiTheme="minorEastAsia" w:eastAsiaTheme="minorEastAsia" w:cstheme="minorEastAsia"/>
          <w:color w:val="auto"/>
          <w:spacing w:val="-3"/>
          <w:sz w:val="21"/>
          <w:szCs w:val="21"/>
          <w:highlight w:val="none"/>
        </w:rPr>
        <w:t>标准计算并由中标人缴纳。</w:t>
      </w:r>
    </w:p>
    <w:p w14:paraId="1D3E02BC">
      <w:pPr>
        <w:spacing w:before="154" w:line="299" w:lineRule="auto"/>
        <w:ind w:left="9" w:right="16" w:firstLine="55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6.5  </w:t>
      </w:r>
      <w:r>
        <w:rPr>
          <w:rFonts w:hint="eastAsia" w:asciiTheme="minorEastAsia" w:hAnsiTheme="minorEastAsia" w:eastAsiaTheme="minorEastAsia" w:cstheme="minorEastAsia"/>
          <w:color w:val="auto"/>
          <w:spacing w:val="-2"/>
          <w:sz w:val="21"/>
          <w:szCs w:val="21"/>
          <w:highlight w:val="none"/>
        </w:rPr>
        <w:t>招标人不组织现场踏勘，但会在招标文件及有关设计文件中明确告知招标项</w:t>
      </w:r>
      <w:r>
        <w:rPr>
          <w:rFonts w:hint="eastAsia" w:asciiTheme="minorEastAsia" w:hAnsiTheme="minorEastAsia" w:eastAsiaTheme="minorEastAsia" w:cstheme="minorEastAsia"/>
          <w:color w:val="auto"/>
          <w:spacing w:val="-1"/>
          <w:sz w:val="21"/>
          <w:szCs w:val="21"/>
          <w:highlight w:val="none"/>
        </w:rPr>
        <w:t>目的具体位置和周边环境，并在现场设置足以识别的标识或提</w:t>
      </w:r>
      <w:r>
        <w:rPr>
          <w:rFonts w:hint="eastAsia" w:asciiTheme="minorEastAsia" w:hAnsiTheme="minorEastAsia" w:eastAsiaTheme="minorEastAsia" w:cstheme="minorEastAsia"/>
          <w:color w:val="auto"/>
          <w:spacing w:val="-2"/>
          <w:sz w:val="21"/>
          <w:szCs w:val="21"/>
          <w:highlight w:val="none"/>
        </w:rPr>
        <w:t>供足以表明招标项目具</w:t>
      </w:r>
      <w:r>
        <w:rPr>
          <w:rFonts w:hint="eastAsia" w:asciiTheme="minorEastAsia" w:hAnsiTheme="minorEastAsia" w:eastAsiaTheme="minorEastAsia" w:cstheme="minorEastAsia"/>
          <w:color w:val="auto"/>
          <w:sz w:val="21"/>
          <w:szCs w:val="21"/>
          <w:highlight w:val="none"/>
        </w:rPr>
        <w:t>体位置的文字或图片。投标人需要了解现场情况的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可自行进行现场踏勘。</w:t>
      </w:r>
    </w:p>
    <w:p w14:paraId="673A20BC">
      <w:pPr>
        <w:spacing w:before="153" w:line="280" w:lineRule="auto"/>
        <w:ind w:left="9" w:right="16" w:firstLine="55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6.6  </w:t>
      </w:r>
      <w:r>
        <w:rPr>
          <w:rFonts w:hint="eastAsia" w:asciiTheme="minorEastAsia" w:hAnsiTheme="minorEastAsia" w:eastAsiaTheme="minorEastAsia" w:cstheme="minorEastAsia"/>
          <w:color w:val="auto"/>
          <w:spacing w:val="-2"/>
          <w:sz w:val="21"/>
          <w:szCs w:val="21"/>
          <w:highlight w:val="none"/>
        </w:rPr>
        <w:t>在现场踏勘过程中，投标人应确保自身安全，投标人如果发生人身伤亡、财</w:t>
      </w:r>
      <w:r>
        <w:rPr>
          <w:rFonts w:hint="eastAsia" w:asciiTheme="minorEastAsia" w:hAnsiTheme="minorEastAsia" w:eastAsiaTheme="minorEastAsia" w:cstheme="minorEastAsia"/>
          <w:color w:val="auto"/>
          <w:spacing w:val="-1"/>
          <w:sz w:val="21"/>
          <w:szCs w:val="21"/>
          <w:highlight w:val="none"/>
        </w:rPr>
        <w:t>物或其他损失，法律法规有规定的按有关规定处理，没有规定</w:t>
      </w:r>
      <w:r>
        <w:rPr>
          <w:rFonts w:hint="eastAsia" w:asciiTheme="minorEastAsia" w:hAnsiTheme="minorEastAsia" w:eastAsiaTheme="minorEastAsia" w:cstheme="minorEastAsia"/>
          <w:color w:val="auto"/>
          <w:spacing w:val="-2"/>
          <w:sz w:val="21"/>
          <w:szCs w:val="21"/>
          <w:highlight w:val="none"/>
        </w:rPr>
        <w:t>的由投标人自行负责。</w:t>
      </w:r>
    </w:p>
    <w:p w14:paraId="3A7E7B3F">
      <w:pPr>
        <w:spacing w:before="153" w:line="220" w:lineRule="auto"/>
        <w:ind w:left="56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6.7  </w:t>
      </w:r>
      <w:r>
        <w:rPr>
          <w:rFonts w:hint="eastAsia" w:asciiTheme="minorEastAsia" w:hAnsiTheme="minorEastAsia" w:eastAsiaTheme="minorEastAsia" w:cstheme="minorEastAsia"/>
          <w:color w:val="auto"/>
          <w:sz w:val="21"/>
          <w:szCs w:val="21"/>
          <w:highlight w:val="none"/>
        </w:rPr>
        <w:t>现场踏勘期间的交通、食宿由投标人</w:t>
      </w:r>
      <w:r>
        <w:rPr>
          <w:rFonts w:hint="eastAsia" w:asciiTheme="minorEastAsia" w:hAnsiTheme="minorEastAsia" w:eastAsiaTheme="minorEastAsia" w:cstheme="minorEastAsia"/>
          <w:color w:val="auto"/>
          <w:spacing w:val="-1"/>
          <w:sz w:val="21"/>
          <w:szCs w:val="21"/>
          <w:highlight w:val="none"/>
        </w:rPr>
        <w:t>自行安排，费用自理。</w:t>
      </w:r>
    </w:p>
    <w:p w14:paraId="2C4643E4">
      <w:pPr>
        <w:spacing w:before="78" w:line="220" w:lineRule="auto"/>
        <w:ind w:left="488"/>
        <w:outlineLvl w:val="2"/>
        <w:rPr>
          <w:rFonts w:hint="eastAsia" w:asciiTheme="minorEastAsia" w:hAnsiTheme="minorEastAsia" w:eastAsiaTheme="minorEastAsia" w:cstheme="minorEastAsia"/>
          <w:color w:val="auto"/>
          <w:sz w:val="21"/>
          <w:szCs w:val="21"/>
          <w:highlight w:val="none"/>
        </w:rPr>
      </w:pPr>
      <w:bookmarkStart w:id="31" w:name="bookmark67"/>
      <w:bookmarkEnd w:id="31"/>
      <w:bookmarkStart w:id="32" w:name="bookmark81"/>
      <w:bookmarkEnd w:id="32"/>
      <w:bookmarkStart w:id="33" w:name="bookmark69"/>
      <w:bookmarkEnd w:id="33"/>
      <w:bookmarkStart w:id="34" w:name="_Toc4600"/>
      <w:bookmarkStart w:id="35" w:name="_Toc15543"/>
      <w:r>
        <w:rPr>
          <w:rFonts w:hint="eastAsia" w:asciiTheme="minorEastAsia" w:hAnsiTheme="minorEastAsia" w:eastAsiaTheme="minorEastAsia" w:cstheme="minorEastAsia"/>
          <w:b/>
          <w:bCs/>
          <w:color w:val="auto"/>
          <w:spacing w:val="-5"/>
          <w:sz w:val="21"/>
          <w:szCs w:val="21"/>
          <w:highlight w:val="none"/>
        </w:rPr>
        <w:t>7</w:t>
      </w:r>
      <w:r>
        <w:rPr>
          <w:rFonts w:hint="eastAsia" w:asciiTheme="minorEastAsia" w:hAnsiTheme="minorEastAsia" w:eastAsiaTheme="minorEastAsia" w:cstheme="minorEastAsia"/>
          <w:b/>
          <w:bCs/>
          <w:color w:val="auto"/>
          <w:spacing w:val="-28"/>
          <w:sz w:val="21"/>
          <w:szCs w:val="21"/>
          <w:highlight w:val="none"/>
        </w:rPr>
        <w:t xml:space="preserve"> </w:t>
      </w:r>
      <w:r>
        <w:rPr>
          <w:rFonts w:hint="eastAsia" w:asciiTheme="minorEastAsia" w:hAnsiTheme="minorEastAsia" w:eastAsiaTheme="minorEastAsia" w:cstheme="minorEastAsia"/>
          <w:b/>
          <w:bCs/>
          <w:color w:val="auto"/>
          <w:spacing w:val="-5"/>
          <w:sz w:val="21"/>
          <w:szCs w:val="21"/>
          <w:highlight w:val="none"/>
        </w:rPr>
        <w:t>．招标文件的提问和答疑</w:t>
      </w:r>
      <w:bookmarkEnd w:id="34"/>
      <w:bookmarkEnd w:id="35"/>
    </w:p>
    <w:p w14:paraId="6B24698C">
      <w:pPr>
        <w:spacing w:before="153" w:line="299" w:lineRule="auto"/>
        <w:ind w:left="9" w:right="16" w:firstLine="47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7.1  </w:t>
      </w:r>
      <w:r>
        <w:rPr>
          <w:rFonts w:hint="eastAsia" w:asciiTheme="minorEastAsia" w:hAnsiTheme="minorEastAsia" w:eastAsiaTheme="minorEastAsia" w:cstheme="minorEastAsia"/>
          <w:color w:val="auto"/>
          <w:sz w:val="21"/>
          <w:szCs w:val="21"/>
          <w:highlight w:val="none"/>
        </w:rPr>
        <w:t>投标人若对招标文件（含施工图、招标工程量清单）有疑问，应在提问截止</w:t>
      </w:r>
      <w:r>
        <w:rPr>
          <w:rFonts w:hint="eastAsia" w:asciiTheme="minorEastAsia" w:hAnsiTheme="minorEastAsia" w:eastAsiaTheme="minorEastAsia" w:cstheme="minorEastAsia"/>
          <w:color w:val="auto"/>
          <w:spacing w:val="-2"/>
          <w:sz w:val="21"/>
          <w:szCs w:val="21"/>
          <w:highlight w:val="none"/>
        </w:rPr>
        <w:t>时间（见本章第二节“重要事项时间地点一览表</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”）前使用建设工程交易</w:t>
      </w:r>
      <w:r>
        <w:rPr>
          <w:rFonts w:hint="eastAsia" w:asciiTheme="minorEastAsia" w:hAnsiTheme="minorEastAsia" w:eastAsiaTheme="minorEastAsia" w:cstheme="minorEastAsia"/>
          <w:color w:val="auto"/>
          <w:spacing w:val="-3"/>
          <w:sz w:val="21"/>
          <w:szCs w:val="21"/>
          <w:highlight w:val="none"/>
        </w:rPr>
        <w:t>系统提出问</w:t>
      </w:r>
      <w:r>
        <w:rPr>
          <w:rFonts w:hint="eastAsia" w:asciiTheme="minorEastAsia" w:hAnsiTheme="minorEastAsia" w:eastAsiaTheme="minorEastAsia" w:cstheme="minorEastAsia"/>
          <w:color w:val="auto"/>
          <w:spacing w:val="-1"/>
          <w:sz w:val="21"/>
          <w:szCs w:val="21"/>
          <w:highlight w:val="none"/>
        </w:rPr>
        <w:t>题。未在指定时间前、未采用指定方式提出的，招标人不予受理。</w:t>
      </w:r>
    </w:p>
    <w:p w14:paraId="2F483C17">
      <w:pPr>
        <w:spacing w:before="154" w:line="309" w:lineRule="auto"/>
        <w:ind w:left="9" w:right="16" w:firstLine="55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7.2  </w:t>
      </w:r>
      <w:r>
        <w:rPr>
          <w:rFonts w:hint="eastAsia" w:asciiTheme="minorEastAsia" w:hAnsiTheme="minorEastAsia" w:eastAsiaTheme="minorEastAsia" w:cstheme="minorEastAsia"/>
          <w:color w:val="auto"/>
          <w:spacing w:val="-1"/>
          <w:sz w:val="21"/>
          <w:szCs w:val="21"/>
          <w:highlight w:val="none"/>
        </w:rPr>
        <w:t>招标人在提问截止时间（见本章第二节“重要</w:t>
      </w:r>
      <w:r>
        <w:rPr>
          <w:rFonts w:hint="eastAsia" w:asciiTheme="minorEastAsia" w:hAnsiTheme="minorEastAsia" w:eastAsiaTheme="minorEastAsia" w:cstheme="minorEastAsia"/>
          <w:color w:val="auto"/>
          <w:spacing w:val="-2"/>
          <w:sz w:val="21"/>
          <w:szCs w:val="21"/>
          <w:highlight w:val="none"/>
        </w:rPr>
        <w:t>事项时间地点一览表</w:t>
      </w:r>
      <w:r>
        <w:rPr>
          <w:rFonts w:hint="eastAsia" w:asciiTheme="minorEastAsia" w:hAnsiTheme="minorEastAsia" w:eastAsiaTheme="minorEastAsia" w:cstheme="minorEastAsia"/>
          <w:color w:val="auto"/>
          <w:spacing w:val="-89"/>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”）后</w:t>
      </w:r>
      <w:r>
        <w:rPr>
          <w:rFonts w:hint="eastAsia" w:asciiTheme="minorEastAsia" w:hAnsiTheme="minorEastAsia" w:eastAsiaTheme="minorEastAsia" w:cstheme="minorEastAsia"/>
          <w:color w:val="auto"/>
          <w:spacing w:val="-50"/>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3</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日内，一次性对收到的所有问题作出答复，并形成答疑（或修</w:t>
      </w:r>
      <w:r>
        <w:rPr>
          <w:rFonts w:hint="eastAsia" w:asciiTheme="minorEastAsia" w:hAnsiTheme="minorEastAsia" w:eastAsiaTheme="minorEastAsia" w:cstheme="minorEastAsia"/>
          <w:color w:val="auto"/>
          <w:spacing w:val="-2"/>
          <w:sz w:val="21"/>
          <w:szCs w:val="21"/>
          <w:highlight w:val="none"/>
        </w:rPr>
        <w:t>改）公告在发布招标公</w:t>
      </w:r>
      <w:r>
        <w:rPr>
          <w:rFonts w:hint="eastAsia" w:asciiTheme="minorEastAsia" w:hAnsiTheme="minorEastAsia" w:eastAsiaTheme="minorEastAsia" w:cstheme="minorEastAsia"/>
          <w:color w:val="auto"/>
          <w:spacing w:val="-1"/>
          <w:sz w:val="21"/>
          <w:szCs w:val="21"/>
          <w:highlight w:val="none"/>
        </w:rPr>
        <w:t>告的媒介上公开发布。答疑（或修改）公告一旦发布，即视所</w:t>
      </w:r>
      <w:r>
        <w:rPr>
          <w:rFonts w:hint="eastAsia" w:asciiTheme="minorEastAsia" w:hAnsiTheme="minorEastAsia" w:eastAsiaTheme="minorEastAsia" w:cstheme="minorEastAsia"/>
          <w:color w:val="auto"/>
          <w:spacing w:val="-2"/>
          <w:sz w:val="21"/>
          <w:szCs w:val="21"/>
          <w:highlight w:val="none"/>
        </w:rPr>
        <w:t>有潜在投标人已经知悉</w:t>
      </w:r>
      <w:r>
        <w:rPr>
          <w:rFonts w:hint="eastAsia" w:asciiTheme="minorEastAsia" w:hAnsiTheme="minorEastAsia" w:eastAsiaTheme="minorEastAsia" w:cstheme="minorEastAsia"/>
          <w:color w:val="auto"/>
          <w:spacing w:val="-1"/>
          <w:sz w:val="21"/>
          <w:szCs w:val="21"/>
          <w:highlight w:val="none"/>
        </w:rPr>
        <w:t>答疑（或修改）内容，投标人未及时关注而造成的损失和后果</w:t>
      </w:r>
      <w:r>
        <w:rPr>
          <w:rFonts w:hint="eastAsia" w:asciiTheme="minorEastAsia" w:hAnsiTheme="minorEastAsia" w:eastAsiaTheme="minorEastAsia" w:cstheme="minorEastAsia"/>
          <w:color w:val="auto"/>
          <w:spacing w:val="-2"/>
          <w:sz w:val="21"/>
          <w:szCs w:val="21"/>
          <w:highlight w:val="none"/>
        </w:rPr>
        <w:t>，由投标人自行承担。</w:t>
      </w:r>
    </w:p>
    <w:p w14:paraId="57F919E8">
      <w:pPr>
        <w:spacing w:before="152" w:line="219" w:lineRule="auto"/>
        <w:ind w:firstLine="41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7.3  </w:t>
      </w:r>
      <w:r>
        <w:rPr>
          <w:rFonts w:hint="eastAsia" w:asciiTheme="minorEastAsia" w:hAnsiTheme="minorEastAsia" w:eastAsiaTheme="minorEastAsia" w:cstheme="minorEastAsia"/>
          <w:color w:val="auto"/>
          <w:spacing w:val="-1"/>
          <w:sz w:val="21"/>
          <w:szCs w:val="21"/>
          <w:highlight w:val="none"/>
        </w:rPr>
        <w:t>招标人对招标文件所作的答疑（或修改）公告，构成</w:t>
      </w:r>
      <w:r>
        <w:rPr>
          <w:rFonts w:hint="eastAsia" w:asciiTheme="minorEastAsia" w:hAnsiTheme="minorEastAsia" w:eastAsiaTheme="minorEastAsia" w:cstheme="minorEastAsia"/>
          <w:color w:val="auto"/>
          <w:spacing w:val="-2"/>
          <w:sz w:val="21"/>
          <w:szCs w:val="21"/>
          <w:highlight w:val="none"/>
        </w:rPr>
        <w:t>招标文件的组成部分。</w:t>
      </w:r>
    </w:p>
    <w:p w14:paraId="750C37D9">
      <w:pPr>
        <w:spacing w:before="79" w:line="219" w:lineRule="auto"/>
        <w:ind w:left="488"/>
        <w:outlineLvl w:val="2"/>
        <w:rPr>
          <w:rFonts w:hint="eastAsia" w:asciiTheme="minorEastAsia" w:hAnsiTheme="minorEastAsia" w:eastAsiaTheme="minorEastAsia" w:cstheme="minorEastAsia"/>
          <w:color w:val="auto"/>
          <w:sz w:val="21"/>
          <w:szCs w:val="21"/>
          <w:highlight w:val="none"/>
          <w:lang w:eastAsia="zh-CN"/>
        </w:rPr>
      </w:pPr>
      <w:bookmarkStart w:id="36" w:name="_Toc23728"/>
      <w:bookmarkStart w:id="37" w:name="_Toc6897"/>
      <w:r>
        <w:rPr>
          <w:rFonts w:hint="eastAsia" w:asciiTheme="minorEastAsia" w:hAnsiTheme="minorEastAsia" w:eastAsiaTheme="minorEastAsia" w:cstheme="minorEastAsia"/>
          <w:b/>
          <w:bCs/>
          <w:color w:val="auto"/>
          <w:spacing w:val="-5"/>
          <w:sz w:val="21"/>
          <w:szCs w:val="21"/>
          <w:highlight w:val="none"/>
        </w:rPr>
        <w:t>8</w:t>
      </w:r>
      <w:r>
        <w:rPr>
          <w:rFonts w:hint="eastAsia" w:asciiTheme="minorEastAsia" w:hAnsiTheme="minorEastAsia" w:eastAsiaTheme="minorEastAsia" w:cstheme="minorEastAsia"/>
          <w:b/>
          <w:bCs/>
          <w:color w:val="auto"/>
          <w:spacing w:val="-23"/>
          <w:sz w:val="21"/>
          <w:szCs w:val="21"/>
          <w:highlight w:val="none"/>
        </w:rPr>
        <w:t xml:space="preserve"> </w:t>
      </w:r>
      <w:r>
        <w:rPr>
          <w:rFonts w:hint="eastAsia" w:asciiTheme="minorEastAsia" w:hAnsiTheme="minorEastAsia" w:eastAsiaTheme="minorEastAsia" w:cstheme="minorEastAsia"/>
          <w:b/>
          <w:bCs/>
          <w:color w:val="auto"/>
          <w:spacing w:val="-5"/>
          <w:sz w:val="21"/>
          <w:szCs w:val="21"/>
          <w:highlight w:val="none"/>
        </w:rPr>
        <w:t>．</w:t>
      </w:r>
      <w:bookmarkEnd w:id="36"/>
      <w:bookmarkEnd w:id="37"/>
      <w:r>
        <w:rPr>
          <w:rFonts w:hint="eastAsia" w:asciiTheme="minorEastAsia" w:hAnsiTheme="minorEastAsia" w:eastAsiaTheme="minorEastAsia" w:cstheme="minorEastAsia"/>
          <w:b/>
          <w:bCs/>
          <w:color w:val="auto"/>
          <w:spacing w:val="-1"/>
          <w:sz w:val="21"/>
          <w:szCs w:val="21"/>
          <w:highlight w:val="none"/>
          <w:lang w:val="en-US" w:eastAsia="zh-CN"/>
        </w:rPr>
        <w:t>最高投标限价</w:t>
      </w:r>
    </w:p>
    <w:p w14:paraId="1EEEE309">
      <w:pPr>
        <w:spacing w:before="155" w:line="219" w:lineRule="auto"/>
        <w:ind w:left="48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8.1  </w:t>
      </w:r>
      <w:r>
        <w:rPr>
          <w:rFonts w:hint="eastAsia" w:asciiTheme="minorEastAsia" w:hAnsiTheme="minorEastAsia" w:eastAsiaTheme="minorEastAsia" w:cstheme="minorEastAsia"/>
          <w:color w:val="auto"/>
          <w:spacing w:val="-1"/>
          <w:sz w:val="21"/>
          <w:szCs w:val="21"/>
          <w:highlight w:val="none"/>
        </w:rPr>
        <w:t>本招标项目按照以下依据编制</w:t>
      </w:r>
      <w:r>
        <w:rPr>
          <w:rFonts w:hint="eastAsia" w:asciiTheme="minorEastAsia" w:hAnsiTheme="minorEastAsia" w:eastAsiaTheme="minorEastAsia" w:cstheme="minorEastAsia"/>
          <w:b/>
          <w:bCs/>
          <w:color w:val="auto"/>
          <w:spacing w:val="-1"/>
          <w:sz w:val="21"/>
          <w:szCs w:val="21"/>
          <w:highlight w:val="none"/>
          <w:lang w:val="en-US" w:eastAsia="zh-CN"/>
        </w:rPr>
        <w:t>最高投标限价</w:t>
      </w:r>
      <w:r>
        <w:rPr>
          <w:rFonts w:hint="eastAsia" w:asciiTheme="minorEastAsia" w:hAnsiTheme="minorEastAsia" w:eastAsiaTheme="minorEastAsia" w:cstheme="minorEastAsia"/>
          <w:color w:val="auto"/>
          <w:spacing w:val="-1"/>
          <w:sz w:val="21"/>
          <w:szCs w:val="21"/>
          <w:highlight w:val="none"/>
        </w:rPr>
        <w:t>：</w:t>
      </w:r>
    </w:p>
    <w:p w14:paraId="3D0EF485">
      <w:pPr>
        <w:spacing w:before="157"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w:t>
      </w:r>
      <w:r>
        <w:rPr>
          <w:rFonts w:hint="eastAsia" w:asciiTheme="minorEastAsia" w:hAnsiTheme="minorEastAsia" w:eastAsiaTheme="minorEastAsia" w:cstheme="minorEastAsia"/>
          <w:color w:val="auto"/>
          <w:spacing w:val="-1"/>
          <w:sz w:val="21"/>
          <w:szCs w:val="21"/>
          <w:highlight w:val="none"/>
          <w:lang w:eastAsia="zh-CN"/>
        </w:rPr>
        <w:t>《建设工程工程量清单计价标准》（GB/T50500-2024）</w:t>
      </w:r>
      <w:r>
        <w:rPr>
          <w:rFonts w:hint="eastAsia" w:asciiTheme="minorEastAsia" w:hAnsiTheme="minorEastAsia" w:eastAsiaTheme="minorEastAsia" w:cstheme="minorEastAsia"/>
          <w:color w:val="auto"/>
          <w:spacing w:val="-1"/>
          <w:sz w:val="21"/>
          <w:szCs w:val="21"/>
          <w:highlight w:val="none"/>
        </w:rPr>
        <w:t>；</w:t>
      </w:r>
    </w:p>
    <w:p w14:paraId="55679079">
      <w:pPr>
        <w:spacing w:before="153" w:line="309" w:lineRule="auto"/>
        <w:ind w:left="9" w:right="16" w:firstLine="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（2）《广东省建设工程计价依据（2018）》。具体</w:t>
      </w:r>
      <w:r>
        <w:rPr>
          <w:rFonts w:hint="eastAsia" w:asciiTheme="minorEastAsia" w:hAnsiTheme="minorEastAsia" w:eastAsiaTheme="minorEastAsia" w:cstheme="minorEastAsia"/>
          <w:color w:val="auto"/>
          <w:spacing w:val="1"/>
          <w:sz w:val="21"/>
          <w:szCs w:val="21"/>
          <w:highlight w:val="none"/>
        </w:rPr>
        <w:t>包括：《广东省房屋建筑与</w:t>
      </w:r>
      <w:r>
        <w:rPr>
          <w:rFonts w:hint="eastAsia" w:asciiTheme="minorEastAsia" w:hAnsiTheme="minorEastAsia" w:eastAsiaTheme="minorEastAsia" w:cstheme="minorEastAsia"/>
          <w:color w:val="auto"/>
          <w:spacing w:val="-1"/>
          <w:sz w:val="21"/>
          <w:szCs w:val="21"/>
          <w:highlight w:val="none"/>
        </w:rPr>
        <w:t>装饰工程综合定额（2018）》《广东省市政工程综合定额（2018）》《</w:t>
      </w:r>
      <w:r>
        <w:rPr>
          <w:rFonts w:hint="eastAsia" w:asciiTheme="minorEastAsia" w:hAnsiTheme="minorEastAsia" w:eastAsiaTheme="minorEastAsia" w:cstheme="minorEastAsia"/>
          <w:color w:val="auto"/>
          <w:spacing w:val="-2"/>
          <w:sz w:val="21"/>
          <w:szCs w:val="21"/>
          <w:highlight w:val="none"/>
        </w:rPr>
        <w:t>广东省通用安</w:t>
      </w:r>
      <w:r>
        <w:rPr>
          <w:rFonts w:hint="eastAsia" w:asciiTheme="minorEastAsia" w:hAnsiTheme="minorEastAsia" w:eastAsiaTheme="minorEastAsia" w:cstheme="minorEastAsia"/>
          <w:color w:val="auto"/>
          <w:spacing w:val="-1"/>
          <w:sz w:val="21"/>
          <w:szCs w:val="21"/>
          <w:highlight w:val="none"/>
        </w:rPr>
        <w:t>装工程综合定额（2018）》《广东省园林绿化工程综合定额（2018）》</w:t>
      </w:r>
      <w:r>
        <w:rPr>
          <w:rFonts w:hint="eastAsia" w:asciiTheme="minorEastAsia" w:hAnsiTheme="minorEastAsia" w:eastAsiaTheme="minorEastAsia" w:cstheme="minorEastAsia"/>
          <w:color w:val="auto"/>
          <w:spacing w:val="-2"/>
          <w:sz w:val="21"/>
          <w:szCs w:val="21"/>
          <w:highlight w:val="none"/>
        </w:rPr>
        <w:t>《广东省建设</w:t>
      </w:r>
      <w:r>
        <w:rPr>
          <w:rFonts w:hint="eastAsia" w:asciiTheme="minorEastAsia" w:hAnsiTheme="minorEastAsia" w:eastAsiaTheme="minorEastAsia" w:cstheme="minorEastAsia"/>
          <w:color w:val="auto"/>
          <w:spacing w:val="-1"/>
          <w:sz w:val="21"/>
          <w:szCs w:val="21"/>
          <w:highlight w:val="none"/>
        </w:rPr>
        <w:t>工程施工机具台班费用编制规则（2018）》等；</w:t>
      </w:r>
    </w:p>
    <w:p w14:paraId="01EEA356">
      <w:pPr>
        <w:spacing w:before="154" w:line="221"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（3）施工图及相关资料；</w:t>
      </w:r>
    </w:p>
    <w:p w14:paraId="7D12659D">
      <w:pPr>
        <w:spacing w:before="78" w:line="220" w:lineRule="auto"/>
        <w:ind w:left="502"/>
        <w:rPr>
          <w:rFonts w:hint="eastAsia" w:asciiTheme="minorEastAsia" w:hAnsiTheme="minorEastAsia" w:eastAsiaTheme="minorEastAsia" w:cstheme="minorEastAsia"/>
          <w:color w:val="auto"/>
          <w:sz w:val="21"/>
          <w:szCs w:val="21"/>
          <w:highlight w:val="none"/>
        </w:rPr>
      </w:pPr>
      <w:bookmarkStart w:id="38" w:name="bookmark119"/>
      <w:bookmarkEnd w:id="38"/>
      <w:r>
        <w:rPr>
          <w:rFonts w:hint="eastAsia" w:asciiTheme="minorEastAsia" w:hAnsiTheme="minorEastAsia" w:eastAsiaTheme="minorEastAsia" w:cstheme="minorEastAsia"/>
          <w:color w:val="auto"/>
          <w:spacing w:val="-2"/>
          <w:sz w:val="21"/>
          <w:szCs w:val="21"/>
          <w:highlight w:val="none"/>
        </w:rPr>
        <w:t>（4）招标文件及招标工程量清单；</w:t>
      </w:r>
    </w:p>
    <w:p w14:paraId="2A3FF0DF">
      <w:pPr>
        <w:spacing w:before="155" w:line="220" w:lineRule="auto"/>
        <w:ind w:left="50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（5）施工现场情况、工程特点及常规施工方案；</w:t>
      </w:r>
    </w:p>
    <w:p w14:paraId="42CBA358">
      <w:pPr>
        <w:spacing w:before="153" w:line="278" w:lineRule="auto"/>
        <w:ind w:left="12" w:right="136" w:firstLine="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（6）项目所在地工程造价管理机构发布的工程造价信息，工程造</w:t>
      </w:r>
      <w:r>
        <w:rPr>
          <w:rFonts w:hint="eastAsia" w:asciiTheme="minorEastAsia" w:hAnsiTheme="minorEastAsia" w:eastAsiaTheme="minorEastAsia" w:cstheme="minorEastAsia"/>
          <w:color w:val="auto"/>
          <w:spacing w:val="-4"/>
          <w:sz w:val="21"/>
          <w:szCs w:val="21"/>
          <w:highlight w:val="none"/>
        </w:rPr>
        <w:t>价信息缺项的，</w:t>
      </w:r>
      <w:r>
        <w:rPr>
          <w:rFonts w:hint="eastAsia" w:asciiTheme="minorEastAsia" w:hAnsiTheme="minorEastAsia" w:eastAsiaTheme="minorEastAsia" w:cstheme="minorEastAsia"/>
          <w:color w:val="auto"/>
          <w:spacing w:val="-2"/>
          <w:sz w:val="21"/>
          <w:szCs w:val="21"/>
          <w:highlight w:val="none"/>
        </w:rPr>
        <w:t>参照市场价格；</w:t>
      </w:r>
    </w:p>
    <w:p w14:paraId="25F12DB6">
      <w:pPr>
        <w:spacing w:before="157" w:line="220" w:lineRule="auto"/>
        <w:ind w:left="50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（7）与建设项目相关的标准、规范、技术资料。</w:t>
      </w:r>
    </w:p>
    <w:p w14:paraId="035AE7CE">
      <w:pPr>
        <w:spacing w:before="79" w:line="333" w:lineRule="auto"/>
        <w:ind w:left="11" w:firstLine="479"/>
        <w:jc w:val="both"/>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8.2</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b/>
          <w:bCs/>
          <w:color w:val="auto"/>
          <w:sz w:val="21"/>
          <w:szCs w:val="21"/>
          <w:highlight w:val="none"/>
          <w:lang w:eastAsia="zh-CN"/>
        </w:rPr>
        <w:t>本</w:t>
      </w:r>
      <w:r>
        <w:rPr>
          <w:rFonts w:hint="eastAsia" w:asciiTheme="minorEastAsia" w:hAnsiTheme="minorEastAsia" w:eastAsiaTheme="minorEastAsia" w:cstheme="minorEastAsia"/>
          <w:b/>
          <w:bCs/>
          <w:color w:val="auto"/>
          <w:sz w:val="21"/>
          <w:szCs w:val="21"/>
          <w:highlight w:val="none"/>
          <w:lang w:val="en-US" w:eastAsia="zh-CN"/>
        </w:rPr>
        <w:t>招标项目最高投标限价为（大写）人民币：</w:t>
      </w:r>
      <w:r>
        <w:rPr>
          <w:rFonts w:hint="eastAsia" w:asciiTheme="minorEastAsia" w:hAnsiTheme="minorEastAsia" w:eastAsiaTheme="minorEastAsia" w:cstheme="minorEastAsia"/>
          <w:b/>
          <w:bCs/>
          <w:color w:val="auto"/>
          <w:sz w:val="21"/>
          <w:szCs w:val="21"/>
          <w:highlight w:val="none"/>
          <w:u w:val="single"/>
          <w:lang w:val="en-US" w:eastAsia="zh-CN"/>
        </w:rPr>
        <w:t>肆仟壹佰柒拾万零柒佰肆拾陆元肆角叁分（小写：￥41700746.43元），其中安全生产措施费为：487596.18元，暂列金额（统一报价）：2715499.18元，暂估价（统一报价）：5959919.56元。</w:t>
      </w:r>
      <w:r>
        <w:rPr>
          <w:rFonts w:hint="eastAsia" w:asciiTheme="minorEastAsia" w:hAnsiTheme="minorEastAsia" w:eastAsiaTheme="minorEastAsia" w:cstheme="minorEastAsia"/>
          <w:b/>
          <w:bCs/>
          <w:color w:val="auto"/>
          <w:sz w:val="21"/>
          <w:szCs w:val="21"/>
          <w:highlight w:val="none"/>
          <w:lang w:val="en-US" w:eastAsia="zh-CN"/>
        </w:rPr>
        <w:t>详见下表：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450"/>
        <w:gridCol w:w="1590"/>
        <w:gridCol w:w="1754"/>
        <w:gridCol w:w="2194"/>
        <w:gridCol w:w="822"/>
      </w:tblGrid>
      <w:tr w14:paraId="5C6A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30" w:type="dxa"/>
            <w:vMerge w:val="restart"/>
            <w:vAlign w:val="center"/>
          </w:tcPr>
          <w:p w14:paraId="1F792CE7">
            <w:pPr>
              <w:widowControl w:val="0"/>
              <w:spacing w:before="79" w:line="333" w:lineRule="auto"/>
              <w:jc w:val="center"/>
              <w:rPr>
                <w:rFonts w:hint="default"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序号</w:t>
            </w:r>
          </w:p>
        </w:tc>
        <w:tc>
          <w:tcPr>
            <w:tcW w:w="2450" w:type="dxa"/>
            <w:vMerge w:val="restart"/>
            <w:vAlign w:val="center"/>
          </w:tcPr>
          <w:p w14:paraId="006790E9">
            <w:pPr>
              <w:widowControl w:val="0"/>
              <w:spacing w:before="79" w:line="333" w:lineRule="auto"/>
              <w:jc w:val="center"/>
              <w:rPr>
                <w:rFonts w:hint="default"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项目名称</w:t>
            </w:r>
          </w:p>
        </w:tc>
        <w:tc>
          <w:tcPr>
            <w:tcW w:w="1590" w:type="dxa"/>
            <w:vMerge w:val="restart"/>
            <w:vAlign w:val="center"/>
          </w:tcPr>
          <w:p w14:paraId="2A67C3E3">
            <w:pPr>
              <w:widowControl w:val="0"/>
              <w:spacing w:before="79" w:line="333" w:lineRule="auto"/>
              <w:jc w:val="center"/>
              <w:rPr>
                <w:rFonts w:hint="default"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金额（元）</w:t>
            </w:r>
          </w:p>
        </w:tc>
        <w:tc>
          <w:tcPr>
            <w:tcW w:w="3948" w:type="dxa"/>
            <w:gridSpan w:val="2"/>
            <w:vAlign w:val="center"/>
          </w:tcPr>
          <w:p w14:paraId="557C5DB8">
            <w:pPr>
              <w:widowControl w:val="0"/>
              <w:spacing w:before="79" w:line="333" w:lineRule="auto"/>
              <w:jc w:val="center"/>
              <w:rPr>
                <w:rFonts w:hint="default"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其中：</w:t>
            </w:r>
          </w:p>
        </w:tc>
        <w:tc>
          <w:tcPr>
            <w:tcW w:w="822" w:type="dxa"/>
            <w:vMerge w:val="restart"/>
            <w:vAlign w:val="center"/>
          </w:tcPr>
          <w:p w14:paraId="55B1E572">
            <w:pPr>
              <w:widowControl w:val="0"/>
              <w:spacing w:before="79" w:line="333" w:lineRule="auto"/>
              <w:jc w:val="center"/>
              <w:rPr>
                <w:rFonts w:hint="default"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备注</w:t>
            </w:r>
          </w:p>
        </w:tc>
      </w:tr>
      <w:tr w14:paraId="6CA0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30" w:type="dxa"/>
            <w:vMerge w:val="continue"/>
            <w:vAlign w:val="center"/>
          </w:tcPr>
          <w:p w14:paraId="442276BD">
            <w:pPr>
              <w:widowControl w:val="0"/>
              <w:spacing w:before="79" w:line="333" w:lineRule="auto"/>
              <w:jc w:val="center"/>
              <w:rPr>
                <w:rFonts w:hint="default" w:asciiTheme="minorEastAsia" w:hAnsiTheme="minorEastAsia" w:eastAsiaTheme="minorEastAsia" w:cstheme="minorEastAsia"/>
                <w:b/>
                <w:bCs/>
                <w:color w:val="auto"/>
                <w:sz w:val="21"/>
                <w:szCs w:val="21"/>
                <w:highlight w:val="none"/>
                <w:vertAlign w:val="baseline"/>
                <w:lang w:val="en-US" w:eastAsia="zh-CN"/>
              </w:rPr>
            </w:pPr>
          </w:p>
        </w:tc>
        <w:tc>
          <w:tcPr>
            <w:tcW w:w="2450" w:type="dxa"/>
            <w:vMerge w:val="continue"/>
            <w:vAlign w:val="center"/>
          </w:tcPr>
          <w:p w14:paraId="1B26BF52">
            <w:pPr>
              <w:widowControl w:val="0"/>
              <w:spacing w:before="79" w:line="333" w:lineRule="auto"/>
              <w:jc w:val="center"/>
              <w:rPr>
                <w:rFonts w:hint="default" w:asciiTheme="minorEastAsia" w:hAnsiTheme="minorEastAsia" w:eastAsiaTheme="minorEastAsia" w:cstheme="minorEastAsia"/>
                <w:b/>
                <w:bCs/>
                <w:color w:val="auto"/>
                <w:sz w:val="21"/>
                <w:szCs w:val="21"/>
                <w:highlight w:val="none"/>
                <w:vertAlign w:val="baseline"/>
                <w:lang w:val="en-US" w:eastAsia="zh-CN"/>
              </w:rPr>
            </w:pPr>
          </w:p>
        </w:tc>
        <w:tc>
          <w:tcPr>
            <w:tcW w:w="1590" w:type="dxa"/>
            <w:vMerge w:val="continue"/>
            <w:vAlign w:val="center"/>
          </w:tcPr>
          <w:p w14:paraId="0AE9BA69">
            <w:pPr>
              <w:widowControl w:val="0"/>
              <w:spacing w:before="79" w:line="333" w:lineRule="auto"/>
              <w:jc w:val="center"/>
              <w:rPr>
                <w:rFonts w:hint="default" w:asciiTheme="minorEastAsia" w:hAnsiTheme="minorEastAsia" w:eastAsiaTheme="minorEastAsia" w:cstheme="minorEastAsia"/>
                <w:b/>
                <w:bCs/>
                <w:color w:val="auto"/>
                <w:sz w:val="21"/>
                <w:szCs w:val="21"/>
                <w:highlight w:val="none"/>
                <w:vertAlign w:val="baseline"/>
                <w:lang w:val="en-US" w:eastAsia="zh-CN"/>
              </w:rPr>
            </w:pPr>
          </w:p>
        </w:tc>
        <w:tc>
          <w:tcPr>
            <w:tcW w:w="1754" w:type="dxa"/>
            <w:vAlign w:val="center"/>
          </w:tcPr>
          <w:p w14:paraId="56123EBD">
            <w:pPr>
              <w:widowControl w:val="0"/>
              <w:spacing w:before="79" w:line="333" w:lineRule="auto"/>
              <w:jc w:val="center"/>
              <w:rPr>
                <w:rFonts w:hint="default"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安全生产措施费（元）</w:t>
            </w:r>
          </w:p>
        </w:tc>
        <w:tc>
          <w:tcPr>
            <w:tcW w:w="2194" w:type="dxa"/>
            <w:vAlign w:val="center"/>
          </w:tcPr>
          <w:p w14:paraId="56ECE7AA">
            <w:pPr>
              <w:widowControl w:val="0"/>
              <w:spacing w:before="79" w:line="333" w:lineRule="auto"/>
              <w:jc w:val="center"/>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暂估价</w:t>
            </w:r>
          </w:p>
          <w:p w14:paraId="32C3D958">
            <w:pPr>
              <w:widowControl w:val="0"/>
              <w:spacing w:before="79" w:line="333" w:lineRule="auto"/>
              <w:jc w:val="center"/>
              <w:rPr>
                <w:rFonts w:hint="default"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（统一报价）（元）</w:t>
            </w:r>
          </w:p>
        </w:tc>
        <w:tc>
          <w:tcPr>
            <w:tcW w:w="822" w:type="dxa"/>
            <w:vMerge w:val="continue"/>
            <w:vAlign w:val="center"/>
          </w:tcPr>
          <w:p w14:paraId="368B86D3">
            <w:pPr>
              <w:widowControl w:val="0"/>
              <w:spacing w:before="79" w:line="333" w:lineRule="auto"/>
              <w:jc w:val="center"/>
              <w:rPr>
                <w:rFonts w:hint="default" w:asciiTheme="minorEastAsia" w:hAnsiTheme="minorEastAsia" w:eastAsiaTheme="minorEastAsia" w:cstheme="minorEastAsia"/>
                <w:b/>
                <w:bCs/>
                <w:color w:val="auto"/>
                <w:sz w:val="21"/>
                <w:szCs w:val="21"/>
                <w:highlight w:val="none"/>
                <w:vertAlign w:val="baseline"/>
                <w:lang w:val="en-US" w:eastAsia="zh-CN"/>
              </w:rPr>
            </w:pPr>
          </w:p>
        </w:tc>
      </w:tr>
      <w:tr w14:paraId="103F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30" w:type="dxa"/>
            <w:vAlign w:val="center"/>
          </w:tcPr>
          <w:p w14:paraId="33CA0352">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w:t>
            </w:r>
          </w:p>
        </w:tc>
        <w:tc>
          <w:tcPr>
            <w:tcW w:w="2450" w:type="dxa"/>
            <w:vAlign w:val="center"/>
          </w:tcPr>
          <w:p w14:paraId="1AB3AE9A">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default" w:asciiTheme="minorEastAsia" w:hAnsiTheme="minorEastAsia" w:eastAsiaTheme="minorEastAsia" w:cstheme="minorEastAsia"/>
                <w:b w:val="0"/>
                <w:bCs w:val="0"/>
                <w:color w:val="auto"/>
                <w:sz w:val="21"/>
                <w:szCs w:val="21"/>
                <w:highlight w:val="none"/>
                <w:vertAlign w:val="baseline"/>
                <w:lang w:val="en-US" w:eastAsia="zh-CN"/>
              </w:rPr>
              <w:t>仁化产业转移工业园区基础建设(二期)-韶关仁化产业园区环保整治提升工程(一期)</w:t>
            </w:r>
          </w:p>
        </w:tc>
        <w:tc>
          <w:tcPr>
            <w:tcW w:w="1590" w:type="dxa"/>
            <w:vAlign w:val="center"/>
          </w:tcPr>
          <w:p w14:paraId="23663D11">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default" w:asciiTheme="minorEastAsia" w:hAnsiTheme="minorEastAsia" w:eastAsiaTheme="minorEastAsia" w:cstheme="minorEastAsia"/>
                <w:b w:val="0"/>
                <w:bCs w:val="0"/>
                <w:color w:val="auto"/>
                <w:sz w:val="21"/>
                <w:szCs w:val="21"/>
                <w:highlight w:val="none"/>
                <w:vertAlign w:val="baseline"/>
                <w:lang w:val="en-US" w:eastAsia="zh-CN"/>
              </w:rPr>
              <w:t>36367337.28</w:t>
            </w:r>
          </w:p>
        </w:tc>
        <w:tc>
          <w:tcPr>
            <w:tcW w:w="1754" w:type="dxa"/>
            <w:vAlign w:val="center"/>
          </w:tcPr>
          <w:p w14:paraId="71078D0F">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414807.76</w:t>
            </w:r>
          </w:p>
        </w:tc>
        <w:tc>
          <w:tcPr>
            <w:tcW w:w="2194" w:type="dxa"/>
            <w:vAlign w:val="center"/>
          </w:tcPr>
          <w:p w14:paraId="67C3C2AE">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default" w:asciiTheme="minorEastAsia" w:hAnsiTheme="minorEastAsia" w:eastAsiaTheme="minorEastAsia" w:cstheme="minorEastAsia"/>
                <w:b w:val="0"/>
                <w:bCs w:val="0"/>
                <w:color w:val="auto"/>
                <w:sz w:val="21"/>
                <w:szCs w:val="21"/>
                <w:highlight w:val="none"/>
                <w:vertAlign w:val="baseline"/>
                <w:lang w:val="en-US" w:eastAsia="zh-CN"/>
              </w:rPr>
              <w:t>5959919.56</w:t>
            </w:r>
          </w:p>
        </w:tc>
        <w:tc>
          <w:tcPr>
            <w:tcW w:w="822" w:type="dxa"/>
            <w:vAlign w:val="center"/>
          </w:tcPr>
          <w:p w14:paraId="2B8467A8">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w:t>
            </w:r>
          </w:p>
        </w:tc>
      </w:tr>
      <w:tr w14:paraId="5A0F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30" w:type="dxa"/>
            <w:vAlign w:val="center"/>
          </w:tcPr>
          <w:p w14:paraId="708B8381">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2</w:t>
            </w:r>
          </w:p>
        </w:tc>
        <w:tc>
          <w:tcPr>
            <w:tcW w:w="2450" w:type="dxa"/>
            <w:vAlign w:val="center"/>
          </w:tcPr>
          <w:p w14:paraId="45AF79FE">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default" w:asciiTheme="minorEastAsia" w:hAnsiTheme="minorEastAsia" w:eastAsiaTheme="minorEastAsia" w:cstheme="minorEastAsia"/>
                <w:b w:val="0"/>
                <w:bCs w:val="0"/>
                <w:color w:val="auto"/>
                <w:sz w:val="21"/>
                <w:szCs w:val="21"/>
                <w:highlight w:val="none"/>
                <w:vertAlign w:val="baseline"/>
                <w:lang w:val="en-US" w:eastAsia="zh-CN"/>
              </w:rPr>
              <w:t>仁化产业转移工业园区基础建设(二期)-韶关仁化产业园区环保整治提升工程(二期)</w:t>
            </w:r>
          </w:p>
        </w:tc>
        <w:tc>
          <w:tcPr>
            <w:tcW w:w="1590" w:type="dxa"/>
            <w:vAlign w:val="center"/>
          </w:tcPr>
          <w:p w14:paraId="3AF955AC">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default" w:asciiTheme="minorEastAsia" w:hAnsiTheme="minorEastAsia" w:eastAsiaTheme="minorEastAsia" w:cstheme="minorEastAsia"/>
                <w:b w:val="0"/>
                <w:bCs w:val="0"/>
                <w:color w:val="auto"/>
                <w:sz w:val="21"/>
                <w:szCs w:val="21"/>
                <w:highlight w:val="none"/>
                <w:vertAlign w:val="baseline"/>
                <w:lang w:val="en-US" w:eastAsia="zh-CN"/>
              </w:rPr>
              <w:t>5333409.15</w:t>
            </w:r>
          </w:p>
        </w:tc>
        <w:tc>
          <w:tcPr>
            <w:tcW w:w="1754" w:type="dxa"/>
            <w:vAlign w:val="center"/>
          </w:tcPr>
          <w:p w14:paraId="3FCEE3AC">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72788.42</w:t>
            </w:r>
          </w:p>
        </w:tc>
        <w:tc>
          <w:tcPr>
            <w:tcW w:w="2194" w:type="dxa"/>
            <w:vAlign w:val="center"/>
          </w:tcPr>
          <w:p w14:paraId="43BC5C3F">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w:t>
            </w:r>
          </w:p>
        </w:tc>
        <w:tc>
          <w:tcPr>
            <w:tcW w:w="822" w:type="dxa"/>
            <w:vAlign w:val="center"/>
          </w:tcPr>
          <w:p w14:paraId="6761DE69">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w:t>
            </w:r>
          </w:p>
        </w:tc>
      </w:tr>
      <w:tr w14:paraId="2FC1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30" w:type="dxa"/>
            <w:vAlign w:val="center"/>
          </w:tcPr>
          <w:p w14:paraId="16A15E57">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3</w:t>
            </w:r>
          </w:p>
        </w:tc>
        <w:tc>
          <w:tcPr>
            <w:tcW w:w="2450" w:type="dxa"/>
            <w:vAlign w:val="center"/>
          </w:tcPr>
          <w:p w14:paraId="569B6E3E">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合计（1+2）</w:t>
            </w:r>
          </w:p>
        </w:tc>
        <w:tc>
          <w:tcPr>
            <w:tcW w:w="1590" w:type="dxa"/>
            <w:vAlign w:val="center"/>
          </w:tcPr>
          <w:p w14:paraId="08D4FCA2">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default" w:asciiTheme="minorEastAsia" w:hAnsiTheme="minorEastAsia" w:eastAsiaTheme="minorEastAsia" w:cstheme="minorEastAsia"/>
                <w:b w:val="0"/>
                <w:bCs w:val="0"/>
                <w:color w:val="auto"/>
                <w:sz w:val="21"/>
                <w:szCs w:val="21"/>
                <w:highlight w:val="none"/>
                <w:vertAlign w:val="baseline"/>
                <w:lang w:val="en-US" w:eastAsia="zh-CN"/>
              </w:rPr>
              <w:t>41700746.43</w:t>
            </w:r>
          </w:p>
        </w:tc>
        <w:tc>
          <w:tcPr>
            <w:tcW w:w="1754" w:type="dxa"/>
            <w:vAlign w:val="center"/>
          </w:tcPr>
          <w:p w14:paraId="07F7A841">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487596.18</w:t>
            </w:r>
          </w:p>
        </w:tc>
        <w:tc>
          <w:tcPr>
            <w:tcW w:w="2194" w:type="dxa"/>
            <w:vAlign w:val="center"/>
          </w:tcPr>
          <w:p w14:paraId="4D333B94">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default" w:asciiTheme="minorEastAsia" w:hAnsiTheme="minorEastAsia" w:eastAsiaTheme="minorEastAsia" w:cstheme="minorEastAsia"/>
                <w:b w:val="0"/>
                <w:bCs w:val="0"/>
                <w:color w:val="auto"/>
                <w:sz w:val="21"/>
                <w:szCs w:val="21"/>
                <w:highlight w:val="none"/>
                <w:vertAlign w:val="baseline"/>
                <w:lang w:val="en-US" w:eastAsia="zh-CN"/>
              </w:rPr>
              <w:t>5959919.56</w:t>
            </w:r>
          </w:p>
        </w:tc>
        <w:tc>
          <w:tcPr>
            <w:tcW w:w="822" w:type="dxa"/>
            <w:vAlign w:val="center"/>
          </w:tcPr>
          <w:p w14:paraId="74A8E0A3">
            <w:pPr>
              <w:widowControl w:val="0"/>
              <w:spacing w:before="79" w:line="333" w:lineRule="auto"/>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w:t>
            </w:r>
          </w:p>
        </w:tc>
      </w:tr>
    </w:tbl>
    <w:p w14:paraId="5FCBDB79">
      <w:pPr>
        <w:spacing w:before="79" w:line="333" w:lineRule="auto"/>
        <w:ind w:left="11" w:firstLine="479"/>
        <w:jc w:val="both"/>
        <w:rPr>
          <w:rFonts w:hint="default" w:asciiTheme="minorEastAsia" w:hAnsiTheme="minorEastAsia" w:eastAsiaTheme="minorEastAsia" w:cstheme="minorEastAsia"/>
          <w:b/>
          <w:bCs/>
          <w:color w:val="auto"/>
          <w:sz w:val="21"/>
          <w:szCs w:val="21"/>
          <w:highlight w:val="none"/>
          <w:lang w:val="en-US" w:eastAsia="zh-CN"/>
        </w:rPr>
      </w:pPr>
    </w:p>
    <w:p w14:paraId="09814E80">
      <w:pPr>
        <w:spacing w:before="79" w:line="333" w:lineRule="auto"/>
        <w:ind w:firstLine="422"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8.</w:t>
      </w:r>
      <w:r>
        <w:rPr>
          <w:rFonts w:hint="eastAsia" w:asciiTheme="minorEastAsia" w:hAnsiTheme="minorEastAsia" w:eastAsiaTheme="minorEastAsia" w:cstheme="minorEastAsia"/>
          <w:b/>
          <w:bCs/>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暂估价指招标工程量清单中提供的用于支付必然发生但暂时不能确定价格的</w:t>
      </w:r>
      <w:r>
        <w:rPr>
          <w:rFonts w:hint="eastAsia" w:asciiTheme="minorEastAsia" w:hAnsiTheme="minorEastAsia" w:eastAsiaTheme="minorEastAsia" w:cstheme="minorEastAsia"/>
          <w:color w:val="auto"/>
          <w:spacing w:val="-1"/>
          <w:sz w:val="21"/>
          <w:szCs w:val="21"/>
          <w:highlight w:val="none"/>
        </w:rPr>
        <w:t>材料、工程设备的单价以及专业工程的金额；暂列金额指招标</w:t>
      </w:r>
      <w:r>
        <w:rPr>
          <w:rFonts w:hint="eastAsia" w:asciiTheme="minorEastAsia" w:hAnsiTheme="minorEastAsia" w:eastAsiaTheme="minorEastAsia" w:cstheme="minorEastAsia"/>
          <w:color w:val="auto"/>
          <w:spacing w:val="-2"/>
          <w:sz w:val="21"/>
          <w:szCs w:val="21"/>
          <w:highlight w:val="none"/>
        </w:rPr>
        <w:t>工程量清单中暂定并包括在合同价款中的一笔款项，用于工程合同签订时尚未确定或</w:t>
      </w:r>
      <w:r>
        <w:rPr>
          <w:rFonts w:hint="eastAsia" w:asciiTheme="minorEastAsia" w:hAnsiTheme="minorEastAsia" w:eastAsiaTheme="minorEastAsia" w:cstheme="minorEastAsia"/>
          <w:color w:val="auto"/>
          <w:spacing w:val="-3"/>
          <w:sz w:val="21"/>
          <w:szCs w:val="21"/>
          <w:highlight w:val="none"/>
        </w:rPr>
        <w:t>者不可预见的所需材料、</w:t>
      </w:r>
      <w:r>
        <w:rPr>
          <w:rFonts w:hint="eastAsia" w:asciiTheme="minorEastAsia" w:hAnsiTheme="minorEastAsia" w:eastAsiaTheme="minorEastAsia" w:cstheme="minorEastAsia"/>
          <w:color w:val="auto"/>
          <w:spacing w:val="-1"/>
          <w:sz w:val="21"/>
          <w:szCs w:val="21"/>
          <w:highlight w:val="none"/>
        </w:rPr>
        <w:t>工程设备、服务的采购，施工中可能发生的工程变更、合同约</w:t>
      </w:r>
      <w:r>
        <w:rPr>
          <w:rFonts w:hint="eastAsia" w:asciiTheme="minorEastAsia" w:hAnsiTheme="minorEastAsia" w:eastAsiaTheme="minorEastAsia" w:cstheme="minorEastAsia"/>
          <w:color w:val="auto"/>
          <w:spacing w:val="-2"/>
          <w:sz w:val="21"/>
          <w:szCs w:val="21"/>
          <w:highlight w:val="none"/>
        </w:rPr>
        <w:t>定调整因素出现时的合</w:t>
      </w:r>
      <w:r>
        <w:rPr>
          <w:rFonts w:hint="eastAsia" w:asciiTheme="minorEastAsia" w:hAnsiTheme="minorEastAsia" w:eastAsiaTheme="minorEastAsia" w:cstheme="minorEastAsia"/>
          <w:color w:val="auto"/>
          <w:spacing w:val="-1"/>
          <w:sz w:val="21"/>
          <w:szCs w:val="21"/>
          <w:highlight w:val="none"/>
        </w:rPr>
        <w:t>同价款调整以及发生的索赔、现场签证确认等的费用。</w:t>
      </w:r>
    </w:p>
    <w:p w14:paraId="590CB89D">
      <w:pPr>
        <w:spacing w:before="36" w:line="278" w:lineRule="auto"/>
        <w:ind w:left="10" w:right="200"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8.</w:t>
      </w:r>
      <w:r>
        <w:rPr>
          <w:rFonts w:hint="eastAsia" w:asciiTheme="minorEastAsia" w:hAnsiTheme="minorEastAsia" w:eastAsiaTheme="minorEastAsia" w:cstheme="minorEastAsia"/>
          <w:b/>
          <w:bCs/>
          <w:color w:val="auto"/>
          <w:sz w:val="21"/>
          <w:szCs w:val="21"/>
          <w:highlight w:val="none"/>
          <w:lang w:eastAsia="zh-CN"/>
        </w:rPr>
        <w:t>4</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rPr>
        <w:t>本招标项目以暂估价形式列入招标工程量清单中的材料、工程设备、专业工</w:t>
      </w:r>
      <w:r>
        <w:rPr>
          <w:rFonts w:hint="eastAsia" w:asciiTheme="minorEastAsia" w:hAnsiTheme="minorEastAsia" w:eastAsiaTheme="minorEastAsia" w:cstheme="minorEastAsia"/>
          <w:color w:val="auto"/>
          <w:spacing w:val="-2"/>
          <w:sz w:val="21"/>
          <w:szCs w:val="21"/>
          <w:highlight w:val="none"/>
        </w:rPr>
        <w:t>程（以下统称“暂估价项目</w:t>
      </w:r>
      <w:r>
        <w:rPr>
          <w:rFonts w:hint="eastAsia" w:asciiTheme="minorEastAsia" w:hAnsiTheme="minorEastAsia" w:eastAsiaTheme="minorEastAsia" w:cstheme="minorEastAsia"/>
          <w:color w:val="auto"/>
          <w:spacing w:val="-80"/>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”）包括：</w:t>
      </w:r>
      <w:r>
        <w:rPr>
          <w:rFonts w:hint="eastAsia" w:asciiTheme="minorEastAsia" w:hAnsiTheme="minorEastAsia" w:eastAsiaTheme="minorEastAsia" w:cstheme="minorEastAsia"/>
          <w:color w:val="auto"/>
          <w:sz w:val="21"/>
          <w:szCs w:val="21"/>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2A941D86">
      <w:pPr>
        <w:spacing w:before="154" w:line="280" w:lineRule="auto"/>
        <w:ind w:left="12" w:right="200" w:firstLine="4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8.</w:t>
      </w:r>
      <w:r>
        <w:rPr>
          <w:rFonts w:hint="eastAsia" w:asciiTheme="minorEastAsia" w:hAnsiTheme="minorEastAsia" w:eastAsiaTheme="minorEastAsia" w:cstheme="minorEastAsia"/>
          <w:b/>
          <w:bCs/>
          <w:color w:val="auto"/>
          <w:sz w:val="21"/>
          <w:szCs w:val="21"/>
          <w:highlight w:val="none"/>
          <w:lang w:eastAsia="zh-CN"/>
        </w:rPr>
        <w:t>5</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rPr>
        <w:t>当暂估价项目的内容、标准、要求在项目实施过程中得以深化、明确、固定</w:t>
      </w:r>
      <w:r>
        <w:rPr>
          <w:rFonts w:hint="eastAsia" w:asciiTheme="minorEastAsia" w:hAnsiTheme="minorEastAsia" w:eastAsiaTheme="minorEastAsia" w:cstheme="minorEastAsia"/>
          <w:color w:val="auto"/>
          <w:spacing w:val="-2"/>
          <w:sz w:val="21"/>
          <w:szCs w:val="21"/>
          <w:highlight w:val="none"/>
        </w:rPr>
        <w:t>后，按以下原则发包：</w:t>
      </w:r>
    </w:p>
    <w:p w14:paraId="4A38765F">
      <w:pPr>
        <w:spacing w:before="153" w:line="219" w:lineRule="auto"/>
        <w:ind w:left="-3" w:leftChars="0" w:firstLine="428"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（1）暂估价项目按工程、货物（指材料或工程设备，下同）的类别分类汇总的金额，达到必须</w:t>
      </w:r>
      <w:r>
        <w:rPr>
          <w:rFonts w:hint="eastAsia" w:asciiTheme="minorEastAsia" w:hAnsiTheme="minorEastAsia" w:eastAsiaTheme="minorEastAsia" w:cstheme="minorEastAsia"/>
          <w:color w:val="auto"/>
          <w:spacing w:val="-3"/>
          <w:sz w:val="21"/>
          <w:szCs w:val="21"/>
          <w:highlight w:val="none"/>
        </w:rPr>
        <w:t>招标规模标准的，由</w:t>
      </w:r>
      <w:r>
        <w:rPr>
          <w:rFonts w:hint="eastAsia" w:asciiTheme="minorEastAsia" w:hAnsiTheme="minorEastAsia" w:eastAsiaTheme="minorEastAsia" w:cstheme="minorEastAsia"/>
          <w:bCs/>
          <w:color w:val="auto"/>
          <w:spacing w:val="-1"/>
          <w:sz w:val="21"/>
          <w:szCs w:val="21"/>
          <w:highlight w:val="none"/>
          <w:u w:val="single"/>
        </w:rPr>
        <w:t xml:space="preserve">中标人招标，招标人参与管理 </w:t>
      </w:r>
      <w:r>
        <w:rPr>
          <w:rFonts w:hint="eastAsia" w:asciiTheme="minorEastAsia" w:hAnsiTheme="minorEastAsia" w:eastAsiaTheme="minorEastAsia" w:cstheme="minorEastAsia"/>
          <w:bCs/>
          <w:color w:val="auto"/>
          <w:spacing w:val="-1"/>
          <w:sz w:val="21"/>
          <w:szCs w:val="21"/>
          <w:highlight w:val="none"/>
        </w:rPr>
        <w:t>，</w:t>
      </w:r>
      <w:r>
        <w:rPr>
          <w:rFonts w:hint="eastAsia" w:asciiTheme="minorEastAsia" w:hAnsiTheme="minorEastAsia" w:eastAsiaTheme="minorEastAsia" w:cstheme="minorEastAsia"/>
          <w:color w:val="auto"/>
          <w:spacing w:val="-1"/>
          <w:sz w:val="21"/>
          <w:szCs w:val="21"/>
          <w:highlight w:val="none"/>
        </w:rPr>
        <w:t>确定专业工程承包人（或材料、工程</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设备供应商）和合同价格。</w:t>
      </w:r>
    </w:p>
    <w:p w14:paraId="5D946E75">
      <w:pPr>
        <w:spacing w:before="30" w:line="299" w:lineRule="auto"/>
        <w:ind w:left="11" w:right="65" w:firstLine="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（2）暂估价项目按工程、货物的类别分类汇总的金额，未</w:t>
      </w:r>
      <w:r>
        <w:rPr>
          <w:rFonts w:hint="eastAsia" w:asciiTheme="minorEastAsia" w:hAnsiTheme="minorEastAsia" w:eastAsiaTheme="minorEastAsia" w:cstheme="minorEastAsia"/>
          <w:color w:val="auto"/>
          <w:spacing w:val="1"/>
          <w:sz w:val="21"/>
          <w:szCs w:val="21"/>
          <w:highlight w:val="none"/>
        </w:rPr>
        <w:t>达到必须招标规模标</w:t>
      </w:r>
      <w:r>
        <w:rPr>
          <w:rFonts w:hint="eastAsia" w:asciiTheme="minorEastAsia" w:hAnsiTheme="minorEastAsia" w:eastAsiaTheme="minorEastAsia" w:cstheme="minorEastAsia"/>
          <w:color w:val="auto"/>
          <w:spacing w:val="-1"/>
          <w:sz w:val="21"/>
          <w:szCs w:val="21"/>
          <w:highlight w:val="none"/>
        </w:rPr>
        <w:t>准但适用政府采购规定的，按照政府采购规定确定专业工</w:t>
      </w:r>
      <w:r>
        <w:rPr>
          <w:rFonts w:hint="eastAsia" w:asciiTheme="minorEastAsia" w:hAnsiTheme="minorEastAsia" w:eastAsiaTheme="minorEastAsia" w:cstheme="minorEastAsia"/>
          <w:color w:val="auto"/>
          <w:spacing w:val="-2"/>
          <w:sz w:val="21"/>
          <w:szCs w:val="21"/>
          <w:highlight w:val="none"/>
        </w:rPr>
        <w:t>程承包人（或材料、工程设备供应商）和合同价格。</w:t>
      </w:r>
    </w:p>
    <w:p w14:paraId="6D7AD933">
      <w:pPr>
        <w:spacing w:before="154" w:line="309" w:lineRule="auto"/>
        <w:ind w:left="11" w:right="65" w:firstLine="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（3）暂估价项目按工程、货物的类别分类汇总的金额，未</w:t>
      </w:r>
      <w:r>
        <w:rPr>
          <w:rFonts w:hint="eastAsia" w:asciiTheme="minorEastAsia" w:hAnsiTheme="minorEastAsia" w:eastAsiaTheme="minorEastAsia" w:cstheme="minorEastAsia"/>
          <w:color w:val="auto"/>
          <w:spacing w:val="1"/>
          <w:sz w:val="21"/>
          <w:szCs w:val="21"/>
          <w:highlight w:val="none"/>
        </w:rPr>
        <w:t>达到必须招标规模标</w:t>
      </w:r>
      <w:r>
        <w:rPr>
          <w:rFonts w:hint="eastAsia" w:asciiTheme="minorEastAsia" w:hAnsiTheme="minorEastAsia" w:eastAsiaTheme="minorEastAsia" w:cstheme="minorEastAsia"/>
          <w:color w:val="auto"/>
          <w:spacing w:val="-1"/>
          <w:sz w:val="21"/>
          <w:szCs w:val="21"/>
          <w:highlight w:val="none"/>
        </w:rPr>
        <w:t>准也不适用政府采购规定，中标人具备相应资格条件的，</w:t>
      </w:r>
      <w:r>
        <w:rPr>
          <w:rFonts w:hint="eastAsia" w:asciiTheme="minorEastAsia" w:hAnsiTheme="minorEastAsia" w:eastAsiaTheme="minorEastAsia" w:cstheme="minorEastAsia"/>
          <w:color w:val="auto"/>
          <w:spacing w:val="-2"/>
          <w:sz w:val="21"/>
          <w:szCs w:val="21"/>
          <w:highlight w:val="none"/>
        </w:rPr>
        <w:t>由中标人承包；中标人不具</w:t>
      </w:r>
      <w:r>
        <w:rPr>
          <w:rFonts w:hint="eastAsia" w:asciiTheme="minorEastAsia" w:hAnsiTheme="minorEastAsia" w:eastAsiaTheme="minorEastAsia" w:cstheme="minorEastAsia"/>
          <w:color w:val="auto"/>
          <w:spacing w:val="-1"/>
          <w:sz w:val="21"/>
          <w:szCs w:val="21"/>
          <w:highlight w:val="none"/>
        </w:rPr>
        <w:t>备相应资格条件但具备分包权的，由中标人分包，招标人</w:t>
      </w:r>
      <w:r>
        <w:rPr>
          <w:rFonts w:hint="eastAsia" w:asciiTheme="minorEastAsia" w:hAnsiTheme="minorEastAsia" w:eastAsiaTheme="minorEastAsia" w:cstheme="minorEastAsia"/>
          <w:color w:val="auto"/>
          <w:spacing w:val="-2"/>
          <w:sz w:val="21"/>
          <w:szCs w:val="21"/>
          <w:highlight w:val="none"/>
        </w:rPr>
        <w:t>同中标人结算原则按本招标</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文件相关条款执行。</w:t>
      </w:r>
    </w:p>
    <w:p w14:paraId="38B79038">
      <w:pPr>
        <w:spacing w:before="154" w:line="299" w:lineRule="auto"/>
        <w:ind w:left="11" w:right="65" w:firstLine="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（4）暂估价项目按工程、货物的类别分类汇总的金额，未</w:t>
      </w:r>
      <w:r>
        <w:rPr>
          <w:rFonts w:hint="eastAsia" w:asciiTheme="minorEastAsia" w:hAnsiTheme="minorEastAsia" w:eastAsiaTheme="minorEastAsia" w:cstheme="minorEastAsia"/>
          <w:color w:val="auto"/>
          <w:spacing w:val="1"/>
          <w:sz w:val="21"/>
          <w:szCs w:val="21"/>
          <w:highlight w:val="none"/>
        </w:rPr>
        <w:t>达到必须招标规模标</w:t>
      </w:r>
      <w:r>
        <w:rPr>
          <w:rFonts w:hint="eastAsia" w:asciiTheme="minorEastAsia" w:hAnsiTheme="minorEastAsia" w:eastAsiaTheme="minorEastAsia" w:cstheme="minorEastAsia"/>
          <w:color w:val="auto"/>
          <w:spacing w:val="-1"/>
          <w:sz w:val="21"/>
          <w:szCs w:val="21"/>
          <w:highlight w:val="none"/>
        </w:rPr>
        <w:t>准也不适用政府采购规定，中标人既不具备相应资格条件</w:t>
      </w:r>
      <w:r>
        <w:rPr>
          <w:rFonts w:hint="eastAsia" w:asciiTheme="minorEastAsia" w:hAnsiTheme="minorEastAsia" w:eastAsiaTheme="minorEastAsia" w:cstheme="minorEastAsia"/>
          <w:color w:val="auto"/>
          <w:spacing w:val="-2"/>
          <w:sz w:val="21"/>
          <w:szCs w:val="21"/>
          <w:highlight w:val="none"/>
        </w:rPr>
        <w:t>又不具备分包权的，由招标人另行发包。</w:t>
      </w:r>
    </w:p>
    <w:p w14:paraId="2ABC2D4D">
      <w:pPr>
        <w:spacing w:before="155" w:line="279" w:lineRule="auto"/>
        <w:ind w:left="9" w:right="66" w:firstLine="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（5）暂估价项目由其他承包人承包的，纳入中标人的管理</w:t>
      </w:r>
      <w:r>
        <w:rPr>
          <w:rFonts w:hint="eastAsia" w:asciiTheme="minorEastAsia" w:hAnsiTheme="minorEastAsia" w:eastAsiaTheme="minorEastAsia" w:cstheme="minorEastAsia"/>
          <w:color w:val="auto"/>
          <w:spacing w:val="1"/>
          <w:sz w:val="21"/>
          <w:szCs w:val="21"/>
          <w:highlight w:val="none"/>
        </w:rPr>
        <w:t>和协调范围，由其他</w:t>
      </w:r>
      <w:r>
        <w:rPr>
          <w:rFonts w:hint="eastAsia" w:asciiTheme="minorEastAsia" w:hAnsiTheme="minorEastAsia" w:eastAsiaTheme="minorEastAsia" w:cstheme="minorEastAsia"/>
          <w:color w:val="auto"/>
          <w:spacing w:val="-1"/>
          <w:sz w:val="21"/>
          <w:szCs w:val="21"/>
          <w:highlight w:val="none"/>
        </w:rPr>
        <w:t>承包人向中标人承担质量、安全、文明施工、工期责任，中标</w:t>
      </w:r>
      <w:r>
        <w:rPr>
          <w:rFonts w:hint="eastAsia" w:asciiTheme="minorEastAsia" w:hAnsiTheme="minorEastAsia" w:eastAsiaTheme="minorEastAsia" w:cstheme="minorEastAsia"/>
          <w:color w:val="auto"/>
          <w:spacing w:val="-2"/>
          <w:sz w:val="21"/>
          <w:szCs w:val="21"/>
          <w:highlight w:val="none"/>
        </w:rPr>
        <w:t>人向招标人承担责任。</w:t>
      </w:r>
    </w:p>
    <w:p w14:paraId="4FD18CB4">
      <w:pPr>
        <w:spacing w:before="155" w:line="333" w:lineRule="auto"/>
        <w:ind w:left="10" w:right="65" w:firstLine="47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8</w:t>
      </w: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rPr>
        <w:t>本招标项目以暂列金额形式列入招标工程量清单中的所需货物和服务的采购</w:t>
      </w:r>
      <w:r>
        <w:rPr>
          <w:rFonts w:hint="eastAsia" w:asciiTheme="minorEastAsia" w:hAnsiTheme="minorEastAsia" w:eastAsiaTheme="minorEastAsia" w:cstheme="minorEastAsia"/>
          <w:color w:val="auto"/>
          <w:spacing w:val="-1"/>
          <w:sz w:val="21"/>
          <w:szCs w:val="21"/>
          <w:highlight w:val="none"/>
        </w:rPr>
        <w:t>（以下统称“暂列金额项目</w:t>
      </w:r>
      <w:r>
        <w:rPr>
          <w:rFonts w:hint="eastAsia" w:asciiTheme="minorEastAsia" w:hAnsiTheme="minorEastAsia" w:eastAsiaTheme="minorEastAsia" w:cstheme="minorEastAsia"/>
          <w:color w:val="auto"/>
          <w:spacing w:val="-77"/>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”）若有发生，按照本节第</w:t>
      </w:r>
      <w:r>
        <w:rPr>
          <w:rFonts w:hint="eastAsia" w:asciiTheme="minorEastAsia" w:hAnsiTheme="minorEastAsia" w:eastAsiaTheme="minorEastAsia" w:cstheme="minorEastAsia"/>
          <w:color w:val="auto"/>
          <w:spacing w:val="-52"/>
          <w:sz w:val="21"/>
          <w:szCs w:val="21"/>
          <w:highlight w:val="none"/>
        </w:rPr>
        <w:t xml:space="preserve"> </w:t>
      </w:r>
      <w:r>
        <w:rPr>
          <w:rFonts w:hint="eastAsia" w:asciiTheme="minorEastAsia" w:hAnsiTheme="minorEastAsia" w:eastAsiaTheme="minorEastAsia" w:cstheme="minorEastAsia"/>
          <w:b/>
          <w:bCs/>
          <w:color w:val="auto"/>
          <w:spacing w:val="-1"/>
          <w:sz w:val="21"/>
          <w:szCs w:val="21"/>
          <w:highlight w:val="none"/>
        </w:rPr>
        <w:t xml:space="preserve">8.5 </w:t>
      </w:r>
      <w:r>
        <w:rPr>
          <w:rFonts w:hint="eastAsia" w:asciiTheme="minorEastAsia" w:hAnsiTheme="minorEastAsia" w:eastAsiaTheme="minorEastAsia" w:cstheme="minorEastAsia"/>
          <w:color w:val="auto"/>
          <w:spacing w:val="-1"/>
          <w:sz w:val="21"/>
          <w:szCs w:val="21"/>
          <w:highlight w:val="none"/>
        </w:rPr>
        <w:t>条的规定确定货物（或服务）供应商和合同价格。暂列金额项目由其他承包人承包的</w:t>
      </w:r>
      <w:r>
        <w:rPr>
          <w:rFonts w:hint="eastAsia" w:asciiTheme="minorEastAsia" w:hAnsiTheme="minorEastAsia" w:eastAsiaTheme="minorEastAsia" w:cstheme="minorEastAsia"/>
          <w:color w:val="auto"/>
          <w:spacing w:val="-2"/>
          <w:sz w:val="21"/>
          <w:szCs w:val="21"/>
          <w:highlight w:val="none"/>
        </w:rPr>
        <w:t>，纳入中标人的管理和协</w:t>
      </w:r>
      <w:r>
        <w:rPr>
          <w:rFonts w:hint="eastAsia" w:asciiTheme="minorEastAsia" w:hAnsiTheme="minorEastAsia" w:eastAsiaTheme="minorEastAsia" w:cstheme="minorEastAsia"/>
          <w:color w:val="auto"/>
          <w:spacing w:val="-1"/>
          <w:sz w:val="21"/>
          <w:szCs w:val="21"/>
          <w:highlight w:val="none"/>
        </w:rPr>
        <w:t>调范围</w:t>
      </w:r>
      <w:r>
        <w:rPr>
          <w:rFonts w:hint="eastAsia" w:asciiTheme="minorEastAsia" w:hAnsiTheme="minorEastAsia" w:eastAsiaTheme="minorEastAsia" w:cstheme="minorEastAsia"/>
          <w:color w:val="auto"/>
          <w:spacing w:val="-1"/>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由其他承包人向中标人承担质量、安全、文明</w:t>
      </w:r>
      <w:r>
        <w:rPr>
          <w:rFonts w:hint="eastAsia" w:asciiTheme="minorEastAsia" w:hAnsiTheme="minorEastAsia" w:eastAsiaTheme="minorEastAsia" w:cstheme="minorEastAsia"/>
          <w:color w:val="auto"/>
          <w:spacing w:val="-2"/>
          <w:sz w:val="21"/>
          <w:szCs w:val="21"/>
          <w:highlight w:val="none"/>
        </w:rPr>
        <w:t>施工、工期责任，中标人向招标人承担责任。</w:t>
      </w:r>
    </w:p>
    <w:p w14:paraId="5A35B884">
      <w:pPr>
        <w:spacing w:before="79" w:line="219" w:lineRule="auto"/>
        <w:ind w:left="487"/>
        <w:outlineLvl w:val="2"/>
        <w:rPr>
          <w:rFonts w:hint="eastAsia" w:asciiTheme="minorEastAsia" w:hAnsiTheme="minorEastAsia" w:eastAsiaTheme="minorEastAsia" w:cstheme="minorEastAsia"/>
          <w:color w:val="auto"/>
          <w:sz w:val="21"/>
          <w:szCs w:val="21"/>
          <w:highlight w:val="none"/>
        </w:rPr>
      </w:pPr>
      <w:bookmarkStart w:id="39" w:name="_Toc27885"/>
      <w:bookmarkStart w:id="40" w:name="_Toc22978"/>
      <w:r>
        <w:rPr>
          <w:rFonts w:hint="eastAsia" w:asciiTheme="minorEastAsia" w:hAnsiTheme="minorEastAsia" w:eastAsiaTheme="minorEastAsia" w:cstheme="minorEastAsia"/>
          <w:b/>
          <w:bCs/>
          <w:color w:val="auto"/>
          <w:spacing w:val="-8"/>
          <w:sz w:val="21"/>
          <w:szCs w:val="21"/>
          <w:highlight w:val="none"/>
        </w:rPr>
        <w:t>9</w:t>
      </w:r>
      <w:r>
        <w:rPr>
          <w:rFonts w:hint="eastAsia" w:asciiTheme="minorEastAsia" w:hAnsiTheme="minorEastAsia" w:eastAsiaTheme="minorEastAsia" w:cstheme="minorEastAsia"/>
          <w:b/>
          <w:bCs/>
          <w:color w:val="auto"/>
          <w:spacing w:val="-29"/>
          <w:sz w:val="21"/>
          <w:szCs w:val="21"/>
          <w:highlight w:val="none"/>
        </w:rPr>
        <w:t xml:space="preserve"> </w:t>
      </w:r>
      <w:r>
        <w:rPr>
          <w:rFonts w:hint="eastAsia" w:asciiTheme="minorEastAsia" w:hAnsiTheme="minorEastAsia" w:eastAsiaTheme="minorEastAsia" w:cstheme="minorEastAsia"/>
          <w:b/>
          <w:bCs/>
          <w:color w:val="auto"/>
          <w:spacing w:val="-8"/>
          <w:sz w:val="21"/>
          <w:szCs w:val="21"/>
          <w:highlight w:val="none"/>
        </w:rPr>
        <w:t>．投标报价</w:t>
      </w:r>
      <w:bookmarkEnd w:id="39"/>
      <w:bookmarkEnd w:id="40"/>
    </w:p>
    <w:p w14:paraId="74F84AAF">
      <w:pPr>
        <w:spacing w:before="157" w:line="219" w:lineRule="auto"/>
        <w:ind w:left="48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9.1  </w:t>
      </w:r>
      <w:r>
        <w:rPr>
          <w:rFonts w:hint="eastAsia" w:asciiTheme="minorEastAsia" w:hAnsiTheme="minorEastAsia" w:eastAsiaTheme="minorEastAsia" w:cstheme="minorEastAsia"/>
          <w:color w:val="auto"/>
          <w:spacing w:val="-1"/>
          <w:sz w:val="21"/>
          <w:szCs w:val="21"/>
          <w:highlight w:val="none"/>
        </w:rPr>
        <w:t>投标人应按照以下依据编制投标报价：</w:t>
      </w:r>
    </w:p>
    <w:p w14:paraId="19AA86EE">
      <w:pPr>
        <w:spacing w:before="155"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w:t>
      </w:r>
      <w:r>
        <w:rPr>
          <w:rFonts w:hint="eastAsia" w:asciiTheme="minorEastAsia" w:hAnsiTheme="minorEastAsia" w:eastAsiaTheme="minorEastAsia" w:cstheme="minorEastAsia"/>
          <w:color w:val="auto"/>
          <w:spacing w:val="-1"/>
          <w:sz w:val="21"/>
          <w:szCs w:val="21"/>
          <w:highlight w:val="none"/>
          <w:lang w:eastAsia="zh-CN"/>
        </w:rPr>
        <w:t>《建设工程工程量清单计价标准》（GB/T50500-2024）</w:t>
      </w:r>
      <w:r>
        <w:rPr>
          <w:rFonts w:hint="eastAsia" w:asciiTheme="minorEastAsia" w:hAnsiTheme="minorEastAsia" w:eastAsiaTheme="minorEastAsia" w:cstheme="minorEastAsia"/>
          <w:color w:val="auto"/>
          <w:spacing w:val="4"/>
          <w:sz w:val="21"/>
          <w:szCs w:val="21"/>
          <w:highlight w:val="none"/>
        </w:rPr>
        <w:t>；</w:t>
      </w:r>
    </w:p>
    <w:p w14:paraId="01FD90B7">
      <w:pPr>
        <w:spacing w:before="153" w:line="309" w:lineRule="auto"/>
        <w:ind w:left="9" w:right="65" w:firstLine="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（2）《广东省建设工程计价依据（2018）》。具体</w:t>
      </w:r>
      <w:r>
        <w:rPr>
          <w:rFonts w:hint="eastAsia" w:asciiTheme="minorEastAsia" w:hAnsiTheme="minorEastAsia" w:eastAsiaTheme="minorEastAsia" w:cstheme="minorEastAsia"/>
          <w:color w:val="auto"/>
          <w:spacing w:val="1"/>
          <w:sz w:val="21"/>
          <w:szCs w:val="21"/>
          <w:highlight w:val="none"/>
        </w:rPr>
        <w:t>包括：《广东省房屋建筑与</w:t>
      </w:r>
      <w:r>
        <w:rPr>
          <w:rFonts w:hint="eastAsia" w:asciiTheme="minorEastAsia" w:hAnsiTheme="minorEastAsia" w:eastAsiaTheme="minorEastAsia" w:cstheme="minorEastAsia"/>
          <w:color w:val="auto"/>
          <w:spacing w:val="-1"/>
          <w:sz w:val="21"/>
          <w:szCs w:val="21"/>
          <w:highlight w:val="none"/>
        </w:rPr>
        <w:t>装饰工程综合定额（2018）》《广东省市政工程综合定额（2018）》《</w:t>
      </w:r>
      <w:r>
        <w:rPr>
          <w:rFonts w:hint="eastAsia" w:asciiTheme="minorEastAsia" w:hAnsiTheme="minorEastAsia" w:eastAsiaTheme="minorEastAsia" w:cstheme="minorEastAsia"/>
          <w:color w:val="auto"/>
          <w:spacing w:val="-2"/>
          <w:sz w:val="21"/>
          <w:szCs w:val="21"/>
          <w:highlight w:val="none"/>
        </w:rPr>
        <w:t>广东省通用安</w:t>
      </w:r>
      <w:r>
        <w:rPr>
          <w:rFonts w:hint="eastAsia" w:asciiTheme="minorEastAsia" w:hAnsiTheme="minorEastAsia" w:eastAsiaTheme="minorEastAsia" w:cstheme="minorEastAsia"/>
          <w:color w:val="auto"/>
          <w:spacing w:val="-1"/>
          <w:sz w:val="21"/>
          <w:szCs w:val="21"/>
          <w:highlight w:val="none"/>
        </w:rPr>
        <w:t>装工程综合定额（2018）》《广东省园林绿化工程综合定额（2018）》</w:t>
      </w:r>
      <w:r>
        <w:rPr>
          <w:rFonts w:hint="eastAsia" w:asciiTheme="minorEastAsia" w:hAnsiTheme="minorEastAsia" w:eastAsiaTheme="minorEastAsia" w:cstheme="minorEastAsia"/>
          <w:color w:val="auto"/>
          <w:spacing w:val="-2"/>
          <w:sz w:val="21"/>
          <w:szCs w:val="21"/>
          <w:highlight w:val="none"/>
        </w:rPr>
        <w:t>《广东省建设</w:t>
      </w:r>
      <w:r>
        <w:rPr>
          <w:rFonts w:hint="eastAsia" w:asciiTheme="minorEastAsia" w:hAnsiTheme="minorEastAsia" w:eastAsiaTheme="minorEastAsia" w:cstheme="minorEastAsia"/>
          <w:color w:val="auto"/>
          <w:spacing w:val="-1"/>
          <w:sz w:val="21"/>
          <w:szCs w:val="21"/>
          <w:highlight w:val="none"/>
        </w:rPr>
        <w:t>工程施工机具台班费用编制规则（2018）》等；</w:t>
      </w:r>
    </w:p>
    <w:p w14:paraId="73EE6F07">
      <w:pPr>
        <w:spacing w:before="78" w:line="220" w:lineRule="auto"/>
        <w:ind w:left="501"/>
        <w:rPr>
          <w:rFonts w:hint="eastAsia" w:asciiTheme="minorEastAsia" w:hAnsiTheme="minorEastAsia" w:eastAsiaTheme="minorEastAsia" w:cstheme="minorEastAsia"/>
          <w:color w:val="auto"/>
          <w:sz w:val="21"/>
          <w:szCs w:val="21"/>
          <w:highlight w:val="none"/>
        </w:rPr>
      </w:pPr>
      <w:bookmarkStart w:id="41" w:name="bookmark120"/>
      <w:bookmarkEnd w:id="41"/>
      <w:r>
        <w:rPr>
          <w:rFonts w:hint="eastAsia" w:asciiTheme="minorEastAsia" w:hAnsiTheme="minorEastAsia" w:eastAsiaTheme="minorEastAsia" w:cstheme="minorEastAsia"/>
          <w:color w:val="auto"/>
          <w:spacing w:val="-3"/>
          <w:sz w:val="21"/>
          <w:szCs w:val="21"/>
          <w:highlight w:val="none"/>
        </w:rPr>
        <w:t>（3）企业定额；</w:t>
      </w:r>
    </w:p>
    <w:p w14:paraId="49408713">
      <w:pPr>
        <w:spacing w:before="155"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（4）招标文件及其答疑（或修改）公告、招标工程量清单；</w:t>
      </w:r>
    </w:p>
    <w:p w14:paraId="29AE13AE">
      <w:pPr>
        <w:spacing w:before="154" w:line="221"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（5）施工图及相关资料；</w:t>
      </w:r>
    </w:p>
    <w:p w14:paraId="5302E80D">
      <w:pPr>
        <w:spacing w:before="152"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（6）施工现场情况、工程特点及投标时拟定的施工组织设计或施工方案；</w:t>
      </w:r>
    </w:p>
    <w:p w14:paraId="1B90FF66">
      <w:pPr>
        <w:spacing w:before="156"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（7）市场价格信息或项目所在地工程造价管理机构发布的工程造价信息；</w:t>
      </w:r>
    </w:p>
    <w:p w14:paraId="24FE644A">
      <w:pPr>
        <w:spacing w:before="155" w:line="22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（8）与建设项目相关的标准、规范、技术资料。</w:t>
      </w:r>
    </w:p>
    <w:p w14:paraId="6CA5051B">
      <w:pPr>
        <w:spacing w:before="153" w:line="309" w:lineRule="auto"/>
        <w:ind w:left="8" w:right="150" w:firstLine="55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9.2  </w:t>
      </w:r>
      <w:r>
        <w:rPr>
          <w:rFonts w:hint="eastAsia" w:asciiTheme="minorEastAsia" w:hAnsiTheme="minorEastAsia" w:eastAsiaTheme="minorEastAsia" w:cstheme="minorEastAsia"/>
          <w:color w:val="auto"/>
          <w:spacing w:val="-2"/>
          <w:sz w:val="21"/>
          <w:szCs w:val="21"/>
          <w:highlight w:val="none"/>
        </w:rPr>
        <w:t>投标人应根据招标工程量清单、工程量清单计价规范中的工作内容、设计文</w:t>
      </w:r>
      <w:r>
        <w:rPr>
          <w:rFonts w:hint="eastAsia" w:asciiTheme="minorEastAsia" w:hAnsiTheme="minorEastAsia" w:eastAsiaTheme="minorEastAsia" w:cstheme="minorEastAsia"/>
          <w:color w:val="auto"/>
          <w:spacing w:val="-1"/>
          <w:sz w:val="21"/>
          <w:szCs w:val="21"/>
          <w:highlight w:val="none"/>
        </w:rPr>
        <w:t>件和有关要求、施工现场实际情况、投标人拟定的施工组织设计</w:t>
      </w:r>
      <w:r>
        <w:rPr>
          <w:rFonts w:hint="eastAsia" w:asciiTheme="minorEastAsia" w:hAnsiTheme="minorEastAsia" w:eastAsiaTheme="minorEastAsia" w:cstheme="minorEastAsia"/>
          <w:color w:val="auto"/>
          <w:spacing w:val="-2"/>
          <w:sz w:val="21"/>
          <w:szCs w:val="21"/>
          <w:highlight w:val="none"/>
        </w:rPr>
        <w:t>、本单位的企业定额</w:t>
      </w:r>
      <w:r>
        <w:rPr>
          <w:rFonts w:hint="eastAsia" w:asciiTheme="minorEastAsia" w:hAnsiTheme="minorEastAsia" w:eastAsiaTheme="minorEastAsia" w:cstheme="minorEastAsia"/>
          <w:color w:val="auto"/>
          <w:spacing w:val="-1"/>
          <w:sz w:val="21"/>
          <w:szCs w:val="21"/>
          <w:highlight w:val="none"/>
        </w:rPr>
        <w:t>和市场价格进行编制，自行报价，并承担一定范围内的风险费用</w:t>
      </w:r>
      <w:r>
        <w:rPr>
          <w:rFonts w:hint="eastAsia" w:asciiTheme="minorEastAsia" w:hAnsiTheme="minorEastAsia" w:eastAsiaTheme="minorEastAsia" w:cstheme="minorEastAsia"/>
          <w:color w:val="auto"/>
          <w:spacing w:val="-2"/>
          <w:sz w:val="21"/>
          <w:szCs w:val="21"/>
          <w:highlight w:val="none"/>
        </w:rPr>
        <w:t>。所谓“一定范围内</w:t>
      </w:r>
      <w:r>
        <w:rPr>
          <w:rFonts w:hint="eastAsia" w:asciiTheme="minorEastAsia" w:hAnsiTheme="minorEastAsia" w:eastAsiaTheme="minorEastAsia" w:cstheme="minorEastAsia"/>
          <w:color w:val="auto"/>
          <w:spacing w:val="-3"/>
          <w:sz w:val="21"/>
          <w:szCs w:val="21"/>
          <w:highlight w:val="none"/>
        </w:rPr>
        <w:t>的风险</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”是指合同约定的风险。</w:t>
      </w:r>
    </w:p>
    <w:p w14:paraId="6297E6CC">
      <w:pPr>
        <w:spacing w:before="152" w:line="309" w:lineRule="auto"/>
        <w:ind w:left="9" w:right="150" w:firstLine="55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9.3  </w:t>
      </w:r>
      <w:r>
        <w:rPr>
          <w:rFonts w:hint="eastAsia" w:asciiTheme="minorEastAsia" w:hAnsiTheme="minorEastAsia" w:eastAsiaTheme="minorEastAsia" w:cstheme="minorEastAsia"/>
          <w:color w:val="auto"/>
          <w:spacing w:val="-2"/>
          <w:sz w:val="21"/>
          <w:szCs w:val="21"/>
          <w:highlight w:val="none"/>
        </w:rPr>
        <w:t>招标人及招标代理机构不集中组织现场踏勘，投标人需要了解现场情况的，</w:t>
      </w:r>
      <w:r>
        <w:rPr>
          <w:rFonts w:hint="eastAsia" w:asciiTheme="minorEastAsia" w:hAnsiTheme="minorEastAsia" w:eastAsiaTheme="minorEastAsia" w:cstheme="minorEastAsia"/>
          <w:color w:val="auto"/>
          <w:spacing w:val="-1"/>
          <w:sz w:val="21"/>
          <w:szCs w:val="21"/>
          <w:highlight w:val="none"/>
        </w:rPr>
        <w:t>可自行进行现场踏勘。各投标人应勘察施工现场及周围环</w:t>
      </w:r>
      <w:r>
        <w:rPr>
          <w:rFonts w:hint="eastAsia" w:asciiTheme="minorEastAsia" w:hAnsiTheme="minorEastAsia" w:eastAsiaTheme="minorEastAsia" w:cstheme="minorEastAsia"/>
          <w:color w:val="auto"/>
          <w:spacing w:val="-2"/>
          <w:sz w:val="21"/>
          <w:szCs w:val="21"/>
          <w:highlight w:val="none"/>
        </w:rPr>
        <w:t>境、地形、地貌、水文、交</w:t>
      </w:r>
      <w:r>
        <w:rPr>
          <w:rFonts w:hint="eastAsia" w:asciiTheme="minorEastAsia" w:hAnsiTheme="minorEastAsia" w:eastAsiaTheme="minorEastAsia" w:cstheme="minorEastAsia"/>
          <w:color w:val="auto"/>
          <w:spacing w:val="-1"/>
          <w:sz w:val="21"/>
          <w:szCs w:val="21"/>
          <w:highlight w:val="none"/>
        </w:rPr>
        <w:t>通等情况，以获得一切可能影响到投标的直接资料。投标人应</w:t>
      </w:r>
      <w:r>
        <w:rPr>
          <w:rFonts w:hint="eastAsia" w:asciiTheme="minorEastAsia" w:hAnsiTheme="minorEastAsia" w:eastAsiaTheme="minorEastAsia" w:cstheme="minorEastAsia"/>
          <w:color w:val="auto"/>
          <w:spacing w:val="-2"/>
          <w:sz w:val="21"/>
          <w:szCs w:val="21"/>
          <w:highlight w:val="none"/>
        </w:rPr>
        <w:t>针对现场情况编制施工</w:t>
      </w:r>
      <w:r>
        <w:rPr>
          <w:rFonts w:hint="eastAsia" w:asciiTheme="minorEastAsia" w:hAnsiTheme="minorEastAsia" w:eastAsiaTheme="minorEastAsia" w:cstheme="minorEastAsia"/>
          <w:color w:val="auto"/>
          <w:spacing w:val="-1"/>
          <w:sz w:val="21"/>
          <w:szCs w:val="21"/>
          <w:highlight w:val="none"/>
        </w:rPr>
        <w:t>组织设计，并在编制投标报价时考虑现场情况的影响。</w:t>
      </w:r>
    </w:p>
    <w:p w14:paraId="60E87050">
      <w:pPr>
        <w:spacing w:before="155" w:line="279" w:lineRule="auto"/>
        <w:ind w:left="10" w:right="150" w:firstLine="55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9.4  </w:t>
      </w:r>
      <w:r>
        <w:rPr>
          <w:rFonts w:hint="eastAsia" w:asciiTheme="minorEastAsia" w:hAnsiTheme="minorEastAsia" w:eastAsiaTheme="minorEastAsia" w:cstheme="minorEastAsia"/>
          <w:color w:val="auto"/>
          <w:spacing w:val="-2"/>
          <w:sz w:val="21"/>
          <w:szCs w:val="21"/>
          <w:highlight w:val="none"/>
        </w:rPr>
        <w:t>招标人向投标人提供的有关现场的数据和资料，是招标人现有的能被投标人</w:t>
      </w:r>
      <w:r>
        <w:rPr>
          <w:rFonts w:hint="eastAsia" w:asciiTheme="minorEastAsia" w:hAnsiTheme="minorEastAsia" w:eastAsiaTheme="minorEastAsia" w:cstheme="minorEastAsia"/>
          <w:color w:val="auto"/>
          <w:sz w:val="21"/>
          <w:szCs w:val="21"/>
          <w:highlight w:val="none"/>
        </w:rPr>
        <w:t>利用的资料，招标人对投标人做出的任何推论</w:t>
      </w:r>
      <w:r>
        <w:rPr>
          <w:rFonts w:hint="eastAsia" w:asciiTheme="minorEastAsia" w:hAnsiTheme="minorEastAsia" w:eastAsiaTheme="minorEastAsia" w:cstheme="minorEastAsia"/>
          <w:color w:val="auto"/>
          <w:spacing w:val="-1"/>
          <w:sz w:val="21"/>
          <w:szCs w:val="21"/>
          <w:highlight w:val="none"/>
        </w:rPr>
        <w:t>、理解和结论均不负责任。</w:t>
      </w:r>
    </w:p>
    <w:p w14:paraId="0F911AC5">
      <w:pPr>
        <w:spacing w:before="154" w:line="299" w:lineRule="auto"/>
        <w:ind w:left="12" w:firstLine="55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9.5  </w:t>
      </w:r>
      <w:r>
        <w:rPr>
          <w:rFonts w:hint="eastAsia" w:asciiTheme="minorEastAsia" w:hAnsiTheme="minorEastAsia" w:eastAsiaTheme="minorEastAsia" w:cstheme="minorEastAsia"/>
          <w:color w:val="auto"/>
          <w:spacing w:val="-2"/>
          <w:sz w:val="21"/>
          <w:szCs w:val="21"/>
          <w:highlight w:val="none"/>
        </w:rPr>
        <w:t>投标人必须按照招标工程量清单及表格填报价格。项目编码、项目名称、项</w:t>
      </w:r>
      <w:r>
        <w:rPr>
          <w:rFonts w:hint="eastAsia" w:asciiTheme="minorEastAsia" w:hAnsiTheme="minorEastAsia" w:eastAsiaTheme="minorEastAsia" w:cstheme="minorEastAsia"/>
          <w:color w:val="auto"/>
          <w:spacing w:val="2"/>
          <w:sz w:val="21"/>
          <w:szCs w:val="21"/>
          <w:highlight w:val="none"/>
        </w:rPr>
        <w:t>目特征、计量单位、工程量必须与招标工程量清单一致。所有报价均以人</w:t>
      </w:r>
      <w:r>
        <w:rPr>
          <w:rFonts w:hint="eastAsia" w:asciiTheme="minorEastAsia" w:hAnsiTheme="minorEastAsia" w:eastAsiaTheme="minorEastAsia" w:cstheme="minorEastAsia"/>
          <w:color w:val="auto"/>
          <w:spacing w:val="1"/>
          <w:sz w:val="21"/>
          <w:szCs w:val="21"/>
          <w:highlight w:val="none"/>
        </w:rPr>
        <w:t>民币“元</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w:t>
      </w:r>
      <w:r>
        <w:rPr>
          <w:rFonts w:hint="eastAsia" w:asciiTheme="minorEastAsia" w:hAnsiTheme="minorEastAsia" w:eastAsiaTheme="minorEastAsia" w:cstheme="minorEastAsia"/>
          <w:color w:val="auto"/>
          <w:spacing w:val="-1"/>
          <w:sz w:val="21"/>
          <w:szCs w:val="21"/>
          <w:highlight w:val="none"/>
        </w:rPr>
        <w:t>为单位，并保留小数点后两位。</w:t>
      </w:r>
    </w:p>
    <w:p w14:paraId="149068CC">
      <w:pPr>
        <w:spacing w:before="158" w:line="314" w:lineRule="auto"/>
        <w:ind w:left="9" w:right="150" w:firstLine="55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9.6  </w:t>
      </w:r>
      <w:r>
        <w:rPr>
          <w:rFonts w:hint="eastAsia" w:asciiTheme="minorEastAsia" w:hAnsiTheme="minorEastAsia" w:eastAsiaTheme="minorEastAsia" w:cstheme="minorEastAsia"/>
          <w:color w:val="auto"/>
          <w:spacing w:val="-2"/>
          <w:sz w:val="21"/>
          <w:szCs w:val="21"/>
          <w:highlight w:val="none"/>
        </w:rPr>
        <w:t>投标人只允许有一个投标总价。投标总价必须同时用大、小写表示，大、小</w:t>
      </w:r>
      <w:r>
        <w:rPr>
          <w:rFonts w:hint="eastAsia" w:asciiTheme="minorEastAsia" w:hAnsiTheme="minorEastAsia" w:eastAsiaTheme="minorEastAsia" w:cstheme="minorEastAsia"/>
          <w:color w:val="auto"/>
          <w:spacing w:val="-1"/>
          <w:sz w:val="21"/>
          <w:szCs w:val="21"/>
          <w:highlight w:val="none"/>
        </w:rPr>
        <w:t>写报价应保持一致，若不一致，以大写报价为准。招标工程量</w:t>
      </w:r>
      <w:r>
        <w:rPr>
          <w:rFonts w:hint="eastAsia" w:asciiTheme="minorEastAsia" w:hAnsiTheme="minorEastAsia" w:eastAsiaTheme="minorEastAsia" w:cstheme="minorEastAsia"/>
          <w:color w:val="auto"/>
          <w:spacing w:val="-2"/>
          <w:sz w:val="21"/>
          <w:szCs w:val="21"/>
          <w:highlight w:val="none"/>
        </w:rPr>
        <w:t>清单与计价表中列明的</w:t>
      </w:r>
      <w:r>
        <w:rPr>
          <w:rFonts w:hint="eastAsia" w:asciiTheme="minorEastAsia" w:hAnsiTheme="minorEastAsia" w:eastAsiaTheme="minorEastAsia" w:cstheme="minorEastAsia"/>
          <w:color w:val="auto"/>
          <w:spacing w:val="-1"/>
          <w:sz w:val="21"/>
          <w:szCs w:val="21"/>
          <w:highlight w:val="none"/>
        </w:rPr>
        <w:t>所有需要填写单价和合价的项目，投标人均应填写且只允许有</w:t>
      </w:r>
      <w:r>
        <w:rPr>
          <w:rFonts w:hint="eastAsia" w:asciiTheme="minorEastAsia" w:hAnsiTheme="minorEastAsia" w:eastAsiaTheme="minorEastAsia" w:cstheme="minorEastAsia"/>
          <w:color w:val="auto"/>
          <w:spacing w:val="-2"/>
          <w:sz w:val="21"/>
          <w:szCs w:val="21"/>
          <w:highlight w:val="none"/>
        </w:rPr>
        <w:t>一个报价。未填写单价</w:t>
      </w:r>
      <w:r>
        <w:rPr>
          <w:rFonts w:hint="eastAsia" w:asciiTheme="minorEastAsia" w:hAnsiTheme="minorEastAsia" w:eastAsiaTheme="minorEastAsia" w:cstheme="minorEastAsia"/>
          <w:color w:val="auto"/>
          <w:spacing w:val="-1"/>
          <w:sz w:val="21"/>
          <w:szCs w:val="21"/>
          <w:highlight w:val="none"/>
        </w:rPr>
        <w:t>和合价的项目，视为此项费用已包含在已标价工程量清单其他</w:t>
      </w:r>
      <w:r>
        <w:rPr>
          <w:rFonts w:hint="eastAsia" w:asciiTheme="minorEastAsia" w:hAnsiTheme="minorEastAsia" w:eastAsiaTheme="minorEastAsia" w:cstheme="minorEastAsia"/>
          <w:color w:val="auto"/>
          <w:spacing w:val="-2"/>
          <w:sz w:val="21"/>
          <w:szCs w:val="21"/>
          <w:highlight w:val="none"/>
        </w:rPr>
        <w:t>项目的单价和合价中，</w:t>
      </w:r>
      <w:r>
        <w:rPr>
          <w:rFonts w:hint="eastAsia" w:asciiTheme="minorEastAsia" w:hAnsiTheme="minorEastAsia" w:eastAsiaTheme="minorEastAsia" w:cstheme="minorEastAsia"/>
          <w:color w:val="auto"/>
          <w:spacing w:val="-1"/>
          <w:sz w:val="21"/>
          <w:szCs w:val="21"/>
          <w:highlight w:val="none"/>
        </w:rPr>
        <w:t>竣工结算时不得重新组价和调整。</w:t>
      </w:r>
    </w:p>
    <w:p w14:paraId="3F818624">
      <w:pPr>
        <w:spacing w:before="152" w:line="309" w:lineRule="auto"/>
        <w:ind w:left="7" w:right="120" w:firstLine="480"/>
        <w:rPr>
          <w:rFonts w:hint="eastAsia" w:asciiTheme="minorEastAsia" w:hAnsiTheme="minorEastAsia" w:eastAsiaTheme="minorEastAsia" w:cstheme="minorEastAsia"/>
          <w:b/>
          <w:bCs/>
          <w:color w:val="auto"/>
          <w:spacing w:val="-3"/>
          <w:sz w:val="21"/>
          <w:szCs w:val="21"/>
          <w:highlight w:val="none"/>
        </w:rPr>
      </w:pPr>
      <w:r>
        <w:rPr>
          <w:rFonts w:hint="eastAsia" w:asciiTheme="minorEastAsia" w:hAnsiTheme="minorEastAsia" w:eastAsiaTheme="minorEastAsia" w:cstheme="minorEastAsia"/>
          <w:b/>
          <w:bCs/>
          <w:color w:val="auto"/>
          <w:sz w:val="21"/>
          <w:szCs w:val="21"/>
          <w:highlight w:val="none"/>
        </w:rPr>
        <w:t xml:space="preserve">9.7  </w:t>
      </w:r>
      <w:r>
        <w:rPr>
          <w:rFonts w:hint="eastAsia" w:asciiTheme="minorEastAsia" w:hAnsiTheme="minorEastAsia" w:eastAsiaTheme="minorEastAsia" w:cstheme="minorEastAsia"/>
          <w:color w:val="auto"/>
          <w:sz w:val="21"/>
          <w:szCs w:val="21"/>
          <w:highlight w:val="none"/>
        </w:rPr>
        <w:t>投标人的投标总价不得高于</w:t>
      </w:r>
      <w:r>
        <w:rPr>
          <w:rFonts w:hint="eastAsia" w:asciiTheme="minorEastAsia" w:hAnsiTheme="minorEastAsia" w:eastAsiaTheme="minorEastAsia" w:cstheme="minorEastAsia"/>
          <w:b/>
          <w:bCs/>
          <w:color w:val="auto"/>
          <w:sz w:val="21"/>
          <w:szCs w:val="21"/>
          <w:highlight w:val="none"/>
          <w:lang w:val="en-US" w:eastAsia="zh-CN"/>
        </w:rPr>
        <w:t>最高投标限价</w:t>
      </w:r>
      <w:r>
        <w:rPr>
          <w:rFonts w:hint="eastAsia" w:asciiTheme="minorEastAsia" w:hAnsiTheme="minorEastAsia" w:eastAsiaTheme="minorEastAsia" w:cstheme="minorEastAsia"/>
          <w:color w:val="auto"/>
          <w:sz w:val="21"/>
          <w:szCs w:val="21"/>
          <w:highlight w:val="none"/>
        </w:rPr>
        <w:t>，也不得低于工程成本。投标人对</w:t>
      </w:r>
      <w:r>
        <w:rPr>
          <w:rFonts w:hint="eastAsia" w:asciiTheme="minorEastAsia" w:hAnsiTheme="minorEastAsia" w:eastAsiaTheme="minorEastAsia" w:cstheme="minorEastAsia"/>
          <w:color w:val="auto"/>
          <w:spacing w:val="-1"/>
          <w:sz w:val="21"/>
          <w:szCs w:val="21"/>
          <w:highlight w:val="none"/>
        </w:rPr>
        <w:t>投标总价的所有优惠（降价、让利等</w:t>
      </w:r>
      <w:r>
        <w:rPr>
          <w:rFonts w:hint="eastAsia" w:asciiTheme="minorEastAsia" w:hAnsiTheme="minorEastAsia" w:eastAsiaTheme="minorEastAsia" w:cstheme="minorEastAsia"/>
          <w:color w:val="auto"/>
          <w:spacing w:val="-4"/>
          <w:sz w:val="21"/>
          <w:szCs w:val="21"/>
          <w:highlight w:val="none"/>
        </w:rPr>
        <w:t>），</w:t>
      </w:r>
      <w:r>
        <w:rPr>
          <w:rFonts w:hint="eastAsia" w:asciiTheme="minorEastAsia" w:hAnsiTheme="minorEastAsia" w:eastAsiaTheme="minorEastAsia" w:cstheme="minorEastAsia"/>
          <w:color w:val="auto"/>
          <w:spacing w:val="-1"/>
          <w:sz w:val="21"/>
          <w:szCs w:val="21"/>
          <w:highlight w:val="none"/>
        </w:rPr>
        <w:t>均应当反映在具体清单项目或其综合</w:t>
      </w:r>
      <w:r>
        <w:rPr>
          <w:rFonts w:hint="eastAsia" w:asciiTheme="minorEastAsia" w:hAnsiTheme="minorEastAsia" w:eastAsiaTheme="minorEastAsia" w:cstheme="minorEastAsia"/>
          <w:color w:val="auto"/>
          <w:spacing w:val="-2"/>
          <w:sz w:val="21"/>
          <w:szCs w:val="21"/>
          <w:highlight w:val="none"/>
        </w:rPr>
        <w:t>单价的</w:t>
      </w:r>
      <w:r>
        <w:rPr>
          <w:rFonts w:hint="eastAsia" w:asciiTheme="minorEastAsia" w:hAnsiTheme="minorEastAsia" w:eastAsiaTheme="minorEastAsia" w:cstheme="minorEastAsia"/>
          <w:color w:val="auto"/>
          <w:spacing w:val="1"/>
          <w:sz w:val="21"/>
          <w:szCs w:val="21"/>
          <w:highlight w:val="none"/>
        </w:rPr>
        <w:t>报价上。</w:t>
      </w:r>
      <w:r>
        <w:rPr>
          <w:rFonts w:hint="eastAsia" w:asciiTheme="minorEastAsia" w:hAnsiTheme="minorEastAsia" w:eastAsiaTheme="minorEastAsia" w:cstheme="minorEastAsia"/>
          <w:b/>
          <w:bCs/>
          <w:color w:val="auto"/>
          <w:spacing w:val="1"/>
          <w:sz w:val="21"/>
          <w:szCs w:val="21"/>
          <w:highlight w:val="none"/>
        </w:rPr>
        <w:t>如果投标人的投标总价下浮率高于</w:t>
      </w:r>
      <w:r>
        <w:rPr>
          <w:rFonts w:hint="eastAsia" w:asciiTheme="minorEastAsia" w:hAnsiTheme="minorEastAsia" w:eastAsiaTheme="minorEastAsia" w:cstheme="minorEastAsia"/>
          <w:color w:val="auto"/>
          <w:spacing w:val="-40"/>
          <w:sz w:val="21"/>
          <w:szCs w:val="21"/>
          <w:highlight w:val="none"/>
        </w:rPr>
        <w:t xml:space="preserve"> </w:t>
      </w:r>
      <w:r>
        <w:rPr>
          <w:rFonts w:hint="eastAsia" w:asciiTheme="minorEastAsia" w:hAnsiTheme="minorEastAsia" w:eastAsiaTheme="minorEastAsia" w:cstheme="minorEastAsia"/>
          <w:b/>
          <w:bCs/>
          <w:color w:val="auto"/>
          <w:spacing w:val="1"/>
          <w:sz w:val="21"/>
          <w:szCs w:val="21"/>
          <w:highlight w:val="none"/>
        </w:rPr>
        <w:t>15%时，投标人必须在投标文件中专项</w:t>
      </w:r>
      <w:r>
        <w:rPr>
          <w:rFonts w:hint="eastAsia" w:asciiTheme="minorEastAsia" w:hAnsiTheme="minorEastAsia" w:eastAsiaTheme="minorEastAsia" w:cstheme="minorEastAsia"/>
          <w:b/>
          <w:bCs/>
          <w:color w:val="auto"/>
          <w:spacing w:val="-3"/>
          <w:sz w:val="21"/>
          <w:szCs w:val="21"/>
          <w:highlight w:val="none"/>
        </w:rPr>
        <w:t>作出详细合理的书面说明并提供以往类似工程详细成本分析报告供评标委员会审查。</w:t>
      </w:r>
    </w:p>
    <w:p w14:paraId="780213AE">
      <w:pPr>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pacing w:val="-3"/>
          <w:sz w:val="21"/>
          <w:szCs w:val="21"/>
          <w:highlight w:val="none"/>
          <w:lang w:eastAsia="zh-CN"/>
        </w:rPr>
        <w:t>投标总价下浮率=（1-投标总价</w:t>
      </w:r>
      <w:r>
        <w:rPr>
          <w:rFonts w:hint="eastAsia" w:asciiTheme="minorEastAsia" w:hAnsiTheme="minorEastAsia" w:eastAsiaTheme="minorEastAsia" w:cstheme="minorEastAsia"/>
          <w:b/>
          <w:bCs/>
          <w:color w:val="auto"/>
          <w:spacing w:val="-1"/>
          <w:sz w:val="21"/>
          <w:szCs w:val="21"/>
          <w:highlight w:val="none"/>
        </w:rPr>
        <w:t>÷</w:t>
      </w:r>
      <w:r>
        <w:rPr>
          <w:rFonts w:hint="eastAsia" w:asciiTheme="minorEastAsia" w:hAnsiTheme="minorEastAsia" w:eastAsiaTheme="minorEastAsia" w:cstheme="minorEastAsia"/>
          <w:b/>
          <w:bCs/>
          <w:color w:val="auto"/>
          <w:spacing w:val="-1"/>
          <w:sz w:val="21"/>
          <w:szCs w:val="21"/>
          <w:highlight w:val="none"/>
          <w:lang w:val="en-US" w:eastAsia="zh-CN"/>
        </w:rPr>
        <w:t>最高投标限价</w:t>
      </w:r>
      <w:r>
        <w:rPr>
          <w:rFonts w:hint="eastAsia" w:asciiTheme="minorEastAsia" w:hAnsiTheme="minorEastAsia" w:eastAsiaTheme="minorEastAsia" w:cstheme="minorEastAsia"/>
          <w:b/>
          <w:bCs/>
          <w:color w:val="auto"/>
          <w:spacing w:val="-1"/>
          <w:sz w:val="21"/>
          <w:szCs w:val="21"/>
          <w:highlight w:val="none"/>
          <w:lang w:eastAsia="zh-CN"/>
        </w:rPr>
        <w:t>）</w:t>
      </w:r>
      <w:r>
        <w:rPr>
          <w:rFonts w:hint="eastAsia" w:asciiTheme="minorEastAsia" w:hAnsiTheme="minorEastAsia" w:eastAsiaTheme="minorEastAsia" w:cstheme="minorEastAsia"/>
          <w:b/>
          <w:bCs/>
          <w:color w:val="auto"/>
          <w:spacing w:val="-1"/>
          <w:sz w:val="21"/>
          <w:szCs w:val="21"/>
          <w:highlight w:val="none"/>
        </w:rPr>
        <w:t>×</w:t>
      </w:r>
      <w:r>
        <w:rPr>
          <w:rFonts w:hint="eastAsia" w:asciiTheme="minorEastAsia" w:hAnsiTheme="minorEastAsia" w:eastAsiaTheme="minorEastAsia" w:cstheme="minorEastAsia"/>
          <w:b/>
          <w:bCs/>
          <w:color w:val="auto"/>
          <w:spacing w:val="-1"/>
          <w:sz w:val="21"/>
          <w:szCs w:val="21"/>
          <w:highlight w:val="none"/>
          <w:lang w:eastAsia="zh-CN"/>
        </w:rPr>
        <w:t>100%</w:t>
      </w:r>
    </w:p>
    <w:p w14:paraId="42D86960">
      <w:pPr>
        <w:spacing w:before="146" w:line="325" w:lineRule="auto"/>
        <w:ind w:left="29" w:right="153" w:firstLine="45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9.8  </w:t>
      </w:r>
      <w:r>
        <w:rPr>
          <w:rFonts w:hint="eastAsia" w:asciiTheme="minorEastAsia" w:hAnsiTheme="minorEastAsia" w:eastAsiaTheme="minorEastAsia" w:cstheme="minorEastAsia"/>
          <w:color w:val="auto"/>
          <w:sz w:val="21"/>
          <w:szCs w:val="21"/>
          <w:highlight w:val="none"/>
        </w:rPr>
        <w:t>投标人的</w:t>
      </w:r>
      <w:r>
        <w:rPr>
          <w:rFonts w:hint="eastAsia" w:asciiTheme="minorEastAsia" w:hAnsiTheme="minorEastAsia" w:eastAsiaTheme="minorEastAsia" w:cstheme="minorEastAsia"/>
          <w:color w:val="auto"/>
          <w:sz w:val="21"/>
          <w:szCs w:val="21"/>
          <w:highlight w:val="none"/>
          <w:lang w:eastAsia="zh-CN"/>
        </w:rPr>
        <w:t>安全生产措施费</w:t>
      </w:r>
      <w:r>
        <w:rPr>
          <w:rFonts w:hint="eastAsia" w:asciiTheme="minorEastAsia" w:hAnsiTheme="minorEastAsia" w:eastAsiaTheme="minorEastAsia" w:cstheme="minorEastAsia"/>
          <w:color w:val="auto"/>
          <w:sz w:val="21"/>
          <w:szCs w:val="21"/>
          <w:highlight w:val="none"/>
        </w:rPr>
        <w:t>报价必须达到或超过</w:t>
      </w:r>
      <w:r>
        <w:rPr>
          <w:rFonts w:hint="eastAsia" w:asciiTheme="minorEastAsia" w:hAnsiTheme="minorEastAsia" w:eastAsiaTheme="minorEastAsia" w:cstheme="minorEastAsia"/>
          <w:b/>
          <w:bCs/>
          <w:color w:val="auto"/>
          <w:sz w:val="21"/>
          <w:szCs w:val="21"/>
          <w:highlight w:val="none"/>
          <w:lang w:val="en-US" w:eastAsia="zh-CN"/>
        </w:rPr>
        <w:t>最高投标限价</w:t>
      </w:r>
      <w:r>
        <w:rPr>
          <w:rFonts w:hint="eastAsia" w:asciiTheme="minorEastAsia" w:hAnsiTheme="minorEastAsia" w:eastAsiaTheme="minorEastAsia" w:cstheme="minorEastAsia"/>
          <w:color w:val="auto"/>
          <w:sz w:val="21"/>
          <w:szCs w:val="21"/>
          <w:highlight w:val="none"/>
        </w:rPr>
        <w:t>中</w:t>
      </w:r>
      <w:r>
        <w:rPr>
          <w:rFonts w:hint="eastAsia" w:asciiTheme="minorEastAsia" w:hAnsiTheme="minorEastAsia" w:eastAsiaTheme="minorEastAsia" w:cstheme="minorEastAsia"/>
          <w:color w:val="auto"/>
          <w:spacing w:val="-1"/>
          <w:sz w:val="21"/>
          <w:szCs w:val="21"/>
          <w:highlight w:val="none"/>
        </w:rPr>
        <w:t>提供</w:t>
      </w:r>
      <w:r>
        <w:rPr>
          <w:rFonts w:hint="eastAsia" w:asciiTheme="minorEastAsia" w:hAnsiTheme="minorEastAsia" w:eastAsiaTheme="minorEastAsia" w:cstheme="minorEastAsia"/>
          <w:color w:val="auto"/>
          <w:spacing w:val="-3"/>
          <w:sz w:val="21"/>
          <w:szCs w:val="21"/>
          <w:highlight w:val="none"/>
        </w:rPr>
        <w:t>的</w:t>
      </w:r>
      <w:r>
        <w:rPr>
          <w:rFonts w:hint="eastAsia" w:asciiTheme="minorEastAsia" w:hAnsiTheme="minorEastAsia" w:eastAsiaTheme="minorEastAsia" w:cstheme="minorEastAsia"/>
          <w:color w:val="auto"/>
          <w:spacing w:val="-3"/>
          <w:sz w:val="21"/>
          <w:szCs w:val="21"/>
          <w:highlight w:val="none"/>
          <w:lang w:eastAsia="zh-CN"/>
        </w:rPr>
        <w:t>安全生产措施费</w:t>
      </w:r>
      <w:r>
        <w:rPr>
          <w:rFonts w:hint="eastAsia" w:asciiTheme="minorEastAsia" w:hAnsiTheme="minorEastAsia" w:eastAsiaTheme="minorEastAsia" w:cstheme="minorEastAsia"/>
          <w:color w:val="auto"/>
          <w:spacing w:val="-3"/>
          <w:sz w:val="21"/>
          <w:szCs w:val="21"/>
          <w:highlight w:val="none"/>
        </w:rPr>
        <w:t>。</w:t>
      </w:r>
    </w:p>
    <w:p w14:paraId="2CEA3314">
      <w:pPr>
        <w:spacing w:before="78" w:line="309" w:lineRule="auto"/>
        <w:ind w:right="99"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9.9  </w:t>
      </w:r>
      <w:r>
        <w:rPr>
          <w:rFonts w:hint="eastAsia" w:asciiTheme="minorEastAsia" w:hAnsiTheme="minorEastAsia" w:eastAsiaTheme="minorEastAsia" w:cstheme="minorEastAsia"/>
          <w:color w:val="auto"/>
          <w:sz w:val="21"/>
          <w:szCs w:val="21"/>
          <w:highlight w:val="none"/>
        </w:rPr>
        <w:t>投标人必须按照招标工程量清单中提供的暂列金额和暂估价统一报价。投标</w:t>
      </w:r>
      <w:r>
        <w:rPr>
          <w:rFonts w:hint="eastAsia" w:asciiTheme="minorEastAsia" w:hAnsiTheme="minorEastAsia" w:eastAsiaTheme="minorEastAsia" w:cstheme="minorEastAsia"/>
          <w:color w:val="auto"/>
          <w:spacing w:val="-1"/>
          <w:sz w:val="21"/>
          <w:szCs w:val="21"/>
          <w:highlight w:val="none"/>
        </w:rPr>
        <w:t>人应充分考虑暂估价项目（或暂列金额项目）的管理和协调所发</w:t>
      </w:r>
      <w:r>
        <w:rPr>
          <w:rFonts w:hint="eastAsia" w:asciiTheme="minorEastAsia" w:hAnsiTheme="minorEastAsia" w:eastAsiaTheme="minorEastAsia" w:cstheme="minorEastAsia"/>
          <w:color w:val="auto"/>
          <w:spacing w:val="-2"/>
          <w:sz w:val="21"/>
          <w:szCs w:val="21"/>
          <w:highlight w:val="none"/>
        </w:rPr>
        <w:t>生的费用，并将其纳</w:t>
      </w:r>
      <w:r>
        <w:rPr>
          <w:rFonts w:hint="eastAsia" w:asciiTheme="minorEastAsia" w:hAnsiTheme="minorEastAsia" w:eastAsiaTheme="minorEastAsia" w:cstheme="minorEastAsia"/>
          <w:color w:val="auto"/>
          <w:spacing w:val="-1"/>
          <w:sz w:val="21"/>
          <w:szCs w:val="21"/>
          <w:highlight w:val="none"/>
        </w:rPr>
        <w:t>入已标价工程量清单中的适当项目。招标人视该项管理和协调所</w:t>
      </w:r>
      <w:r>
        <w:rPr>
          <w:rFonts w:hint="eastAsia" w:asciiTheme="minorEastAsia" w:hAnsiTheme="minorEastAsia" w:eastAsiaTheme="minorEastAsia" w:cstheme="minorEastAsia"/>
          <w:color w:val="auto"/>
          <w:spacing w:val="-2"/>
          <w:sz w:val="21"/>
          <w:szCs w:val="21"/>
          <w:highlight w:val="none"/>
        </w:rPr>
        <w:t>发生的费用已包含在</w:t>
      </w:r>
      <w:r>
        <w:rPr>
          <w:rFonts w:hint="eastAsia" w:asciiTheme="minorEastAsia" w:hAnsiTheme="minorEastAsia" w:eastAsiaTheme="minorEastAsia" w:cstheme="minorEastAsia"/>
          <w:color w:val="auto"/>
          <w:spacing w:val="-1"/>
          <w:sz w:val="21"/>
          <w:szCs w:val="21"/>
          <w:highlight w:val="none"/>
        </w:rPr>
        <w:t>其它有价款的竞争性报价内，不再另行支付。</w:t>
      </w:r>
    </w:p>
    <w:p w14:paraId="3A9FFCCB">
      <w:pPr>
        <w:pStyle w:val="5"/>
        <w:spacing w:line="253" w:lineRule="auto"/>
        <w:ind w:firstLine="422" w:firstLineChars="200"/>
        <w:rPr>
          <w:rFonts w:hint="eastAsia" w:asciiTheme="minorEastAsia" w:hAnsiTheme="minorEastAsia" w:eastAsiaTheme="minorEastAsia" w:cstheme="minorEastAsia"/>
          <w:snapToGrid w:val="0"/>
          <w:color w:val="auto"/>
          <w:sz w:val="21"/>
          <w:szCs w:val="21"/>
          <w:highlight w:val="none"/>
          <w:lang w:val="en-US" w:eastAsia="en-US" w:bidi="ar-SA"/>
        </w:rPr>
      </w:pPr>
      <w:r>
        <w:rPr>
          <w:rFonts w:hint="eastAsia" w:asciiTheme="minorEastAsia" w:hAnsiTheme="minorEastAsia" w:eastAsiaTheme="minorEastAsia" w:cstheme="minorEastAsia"/>
          <w:b/>
          <w:bCs/>
          <w:color w:val="auto"/>
          <w:sz w:val="21"/>
          <w:szCs w:val="21"/>
          <w:highlight w:val="none"/>
        </w:rPr>
        <w:t xml:space="preserve">9.10 </w:t>
      </w:r>
      <w:r>
        <w:rPr>
          <w:rFonts w:hint="eastAsia" w:asciiTheme="minorEastAsia" w:hAnsiTheme="minorEastAsia" w:eastAsiaTheme="minorEastAsia" w:cstheme="minorEastAsia"/>
          <w:snapToGrid w:val="0"/>
          <w:color w:val="auto"/>
          <w:sz w:val="21"/>
          <w:szCs w:val="21"/>
          <w:highlight w:val="none"/>
          <w:lang w:val="en-US" w:eastAsia="en-US" w:bidi="ar-SA"/>
        </w:rPr>
        <w:t>预算包干内容一般包括施工雨（污）水的排除、因地形影响造成的场内料具二次运输、20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p>
    <w:p w14:paraId="54F1BB54">
      <w:pPr>
        <w:spacing w:before="78" w:line="220" w:lineRule="auto"/>
        <w:ind w:left="496"/>
        <w:outlineLvl w:val="2"/>
        <w:rPr>
          <w:rFonts w:hint="eastAsia" w:asciiTheme="minorEastAsia" w:hAnsiTheme="minorEastAsia" w:eastAsiaTheme="minorEastAsia" w:cstheme="minorEastAsia"/>
          <w:color w:val="auto"/>
          <w:sz w:val="21"/>
          <w:szCs w:val="21"/>
          <w:highlight w:val="none"/>
        </w:rPr>
      </w:pPr>
      <w:bookmarkStart w:id="42" w:name="_Toc26166"/>
      <w:bookmarkStart w:id="43" w:name="_Toc16322"/>
      <w:r>
        <w:rPr>
          <w:rFonts w:hint="eastAsia" w:asciiTheme="minorEastAsia" w:hAnsiTheme="minorEastAsia" w:eastAsiaTheme="minorEastAsia" w:cstheme="minorEastAsia"/>
          <w:b/>
          <w:bCs/>
          <w:color w:val="auto"/>
          <w:spacing w:val="-6"/>
          <w:sz w:val="21"/>
          <w:szCs w:val="21"/>
          <w:highlight w:val="none"/>
        </w:rPr>
        <w:t>10</w:t>
      </w:r>
      <w:r>
        <w:rPr>
          <w:rFonts w:hint="eastAsia" w:asciiTheme="minorEastAsia" w:hAnsiTheme="minorEastAsia" w:eastAsiaTheme="minorEastAsia" w:cstheme="minorEastAsia"/>
          <w:b/>
          <w:bCs/>
          <w:color w:val="auto"/>
          <w:spacing w:val="-21"/>
          <w:sz w:val="21"/>
          <w:szCs w:val="21"/>
          <w:highlight w:val="none"/>
        </w:rPr>
        <w:t xml:space="preserve"> </w:t>
      </w:r>
      <w:r>
        <w:rPr>
          <w:rFonts w:hint="eastAsia" w:asciiTheme="minorEastAsia" w:hAnsiTheme="minorEastAsia" w:eastAsiaTheme="minorEastAsia" w:cstheme="minorEastAsia"/>
          <w:b/>
          <w:bCs/>
          <w:color w:val="auto"/>
          <w:spacing w:val="-6"/>
          <w:sz w:val="21"/>
          <w:szCs w:val="21"/>
          <w:highlight w:val="none"/>
        </w:rPr>
        <w:t>．投标文件的编制要求</w:t>
      </w:r>
      <w:bookmarkEnd w:id="42"/>
      <w:bookmarkEnd w:id="43"/>
    </w:p>
    <w:p w14:paraId="76388A19">
      <w:pPr>
        <w:spacing w:before="152" w:line="222" w:lineRule="auto"/>
        <w:ind w:left="496"/>
        <w:outlineLvl w:val="9"/>
        <w:rPr>
          <w:rFonts w:hint="eastAsia" w:asciiTheme="minorEastAsia" w:hAnsiTheme="minorEastAsia" w:eastAsiaTheme="minorEastAsia" w:cstheme="minorEastAsia"/>
          <w:color w:val="auto"/>
          <w:sz w:val="21"/>
          <w:szCs w:val="21"/>
          <w:highlight w:val="none"/>
        </w:rPr>
      </w:pPr>
      <w:bookmarkStart w:id="44" w:name="_Toc22937"/>
      <w:bookmarkStart w:id="45" w:name="_Toc20590"/>
      <w:r>
        <w:rPr>
          <w:rFonts w:hint="eastAsia" w:asciiTheme="minorEastAsia" w:hAnsiTheme="minorEastAsia" w:eastAsiaTheme="minorEastAsia" w:cstheme="minorEastAsia"/>
          <w:b/>
          <w:bCs/>
          <w:color w:val="auto"/>
          <w:spacing w:val="-4"/>
          <w:sz w:val="21"/>
          <w:szCs w:val="21"/>
          <w:highlight w:val="none"/>
        </w:rPr>
        <w:t>10.1</w:t>
      </w:r>
      <w:r>
        <w:rPr>
          <w:rFonts w:hint="eastAsia" w:asciiTheme="minorEastAsia" w:hAnsiTheme="minorEastAsia" w:eastAsiaTheme="minorEastAsia" w:cstheme="minorEastAsia"/>
          <w:b/>
          <w:bCs/>
          <w:color w:val="auto"/>
          <w:spacing w:val="7"/>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一般要求</w:t>
      </w:r>
      <w:bookmarkEnd w:id="44"/>
      <w:bookmarkEnd w:id="45"/>
    </w:p>
    <w:p w14:paraId="6AA55F16">
      <w:pPr>
        <w:spacing w:before="118" w:line="295" w:lineRule="auto"/>
        <w:ind w:left="11" w:right="99"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投标文件应按第六章投标文件格式规定的内容，投标人提交的投标文件应当使</w:t>
      </w:r>
      <w:r>
        <w:rPr>
          <w:rFonts w:hint="eastAsia" w:asciiTheme="minorEastAsia" w:hAnsiTheme="minorEastAsia" w:eastAsiaTheme="minorEastAsia" w:cstheme="minorEastAsia"/>
          <w:color w:val="auto"/>
          <w:spacing w:val="-1"/>
          <w:sz w:val="21"/>
          <w:szCs w:val="21"/>
          <w:highlight w:val="none"/>
        </w:rPr>
        <w:t>用招标文件所提供的投标文件全部格式。</w:t>
      </w:r>
    </w:p>
    <w:p w14:paraId="67DB62F0">
      <w:pPr>
        <w:spacing w:before="68" w:line="299" w:lineRule="auto"/>
        <w:ind w:left="11" w:right="99" w:firstLine="5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10.1.1  </w:t>
      </w:r>
      <w:r>
        <w:rPr>
          <w:rFonts w:hint="eastAsia" w:asciiTheme="minorEastAsia" w:hAnsiTheme="minorEastAsia" w:eastAsiaTheme="minorEastAsia" w:cstheme="minorEastAsia"/>
          <w:color w:val="auto"/>
          <w:spacing w:val="-3"/>
          <w:sz w:val="21"/>
          <w:szCs w:val="21"/>
          <w:highlight w:val="none"/>
        </w:rPr>
        <w:t>投标人必须响应招标文件，并在充分理解招</w:t>
      </w:r>
      <w:r>
        <w:rPr>
          <w:rFonts w:hint="eastAsia" w:asciiTheme="minorEastAsia" w:hAnsiTheme="minorEastAsia" w:eastAsiaTheme="minorEastAsia" w:cstheme="minorEastAsia"/>
          <w:color w:val="auto"/>
          <w:spacing w:val="-4"/>
          <w:sz w:val="21"/>
          <w:szCs w:val="21"/>
          <w:highlight w:val="none"/>
        </w:rPr>
        <w:t>标人提供的全部文件、设计图</w:t>
      </w:r>
      <w:r>
        <w:rPr>
          <w:rFonts w:hint="eastAsia" w:asciiTheme="minorEastAsia" w:hAnsiTheme="minorEastAsia" w:eastAsiaTheme="minorEastAsia" w:cstheme="minorEastAsia"/>
          <w:color w:val="auto"/>
          <w:spacing w:val="-1"/>
          <w:sz w:val="21"/>
          <w:szCs w:val="21"/>
          <w:highlight w:val="none"/>
        </w:rPr>
        <w:t>纸、资料及现场条件的基础上编制投标文件。因投标文件</w:t>
      </w:r>
      <w:r>
        <w:rPr>
          <w:rFonts w:hint="eastAsia" w:asciiTheme="minorEastAsia" w:hAnsiTheme="minorEastAsia" w:eastAsiaTheme="minorEastAsia" w:cstheme="minorEastAsia"/>
          <w:color w:val="auto"/>
          <w:spacing w:val="-2"/>
          <w:sz w:val="21"/>
          <w:szCs w:val="21"/>
          <w:highlight w:val="none"/>
        </w:rPr>
        <w:t>不符合招标文件的要求而造</w:t>
      </w:r>
      <w:r>
        <w:rPr>
          <w:rFonts w:hint="eastAsia" w:asciiTheme="minorEastAsia" w:hAnsiTheme="minorEastAsia" w:eastAsiaTheme="minorEastAsia" w:cstheme="minorEastAsia"/>
          <w:color w:val="auto"/>
          <w:spacing w:val="-1"/>
          <w:sz w:val="21"/>
          <w:szCs w:val="21"/>
          <w:highlight w:val="none"/>
        </w:rPr>
        <w:t>成的损失和后果，由投标人自行承担。</w:t>
      </w:r>
    </w:p>
    <w:p w14:paraId="11D7CD3F">
      <w:pPr>
        <w:spacing w:before="123" w:line="290" w:lineRule="auto"/>
        <w:ind w:left="8" w:firstLine="56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10.1.2  </w:t>
      </w:r>
      <w:r>
        <w:rPr>
          <w:rFonts w:hint="eastAsia" w:asciiTheme="minorEastAsia" w:hAnsiTheme="minorEastAsia" w:eastAsiaTheme="minorEastAsia" w:cstheme="minorEastAsia"/>
          <w:color w:val="auto"/>
          <w:spacing w:val="-3"/>
          <w:sz w:val="21"/>
          <w:szCs w:val="21"/>
          <w:highlight w:val="none"/>
        </w:rPr>
        <w:t>投标文件全部采用电子文档，投标文件所附</w:t>
      </w:r>
      <w:r>
        <w:rPr>
          <w:rFonts w:hint="eastAsia" w:asciiTheme="minorEastAsia" w:hAnsiTheme="minorEastAsia" w:eastAsiaTheme="minorEastAsia" w:cstheme="minorEastAsia"/>
          <w:color w:val="auto"/>
          <w:spacing w:val="-4"/>
          <w:sz w:val="21"/>
          <w:szCs w:val="21"/>
          <w:highlight w:val="none"/>
        </w:rPr>
        <w:t>证书证件均为原件扫描件，并</w:t>
      </w:r>
      <w:r>
        <w:rPr>
          <w:rFonts w:hint="eastAsia" w:asciiTheme="minorEastAsia" w:hAnsiTheme="minorEastAsia" w:eastAsiaTheme="minorEastAsia" w:cstheme="minorEastAsia"/>
          <w:color w:val="auto"/>
          <w:spacing w:val="-1"/>
          <w:sz w:val="21"/>
          <w:szCs w:val="21"/>
          <w:highlight w:val="none"/>
        </w:rPr>
        <w:t>采用单位数字证书，按招标文件要求在相应位置加盖电子印章。</w:t>
      </w:r>
      <w:r>
        <w:rPr>
          <w:rFonts w:hint="eastAsia" w:asciiTheme="minorEastAsia" w:hAnsiTheme="minorEastAsia" w:eastAsiaTheme="minorEastAsia" w:cstheme="minorEastAsia"/>
          <w:color w:val="auto"/>
          <w:spacing w:val="-2"/>
          <w:sz w:val="21"/>
          <w:szCs w:val="21"/>
          <w:highlight w:val="none"/>
        </w:rPr>
        <w:t>投标文件中需个人签</w:t>
      </w:r>
      <w:r>
        <w:rPr>
          <w:rFonts w:hint="eastAsia" w:asciiTheme="minorEastAsia" w:hAnsiTheme="minorEastAsia" w:eastAsiaTheme="minorEastAsia" w:cstheme="minorEastAsia"/>
          <w:color w:val="auto"/>
          <w:spacing w:val="-1"/>
          <w:sz w:val="21"/>
          <w:szCs w:val="21"/>
          <w:highlight w:val="none"/>
        </w:rPr>
        <w:t>字或盖章的，应加盖个人电子印章或在线下完成后扫描上传。按</w:t>
      </w:r>
      <w:r>
        <w:rPr>
          <w:rFonts w:hint="eastAsia" w:asciiTheme="minorEastAsia" w:hAnsiTheme="minorEastAsia" w:eastAsiaTheme="minorEastAsia" w:cstheme="minorEastAsia"/>
          <w:color w:val="auto"/>
          <w:spacing w:val="-2"/>
          <w:sz w:val="21"/>
          <w:szCs w:val="21"/>
          <w:highlight w:val="none"/>
        </w:rPr>
        <w:t>照交易平台关于全流</w:t>
      </w:r>
      <w:r>
        <w:rPr>
          <w:rFonts w:hint="eastAsia" w:asciiTheme="minorEastAsia" w:hAnsiTheme="minorEastAsia" w:eastAsiaTheme="minorEastAsia" w:cstheme="minorEastAsia"/>
          <w:color w:val="auto"/>
          <w:spacing w:val="-7"/>
          <w:sz w:val="21"/>
          <w:szCs w:val="21"/>
          <w:highlight w:val="none"/>
        </w:rPr>
        <w:t>程电子化项目的相关指南进行操作。详见：全国公共资源</w:t>
      </w:r>
      <w:r>
        <w:rPr>
          <w:rFonts w:hint="eastAsia" w:asciiTheme="minorEastAsia" w:hAnsiTheme="minorEastAsia" w:eastAsiaTheme="minorEastAsia" w:cstheme="minorEastAsia"/>
          <w:color w:val="auto"/>
          <w:spacing w:val="-8"/>
          <w:sz w:val="21"/>
          <w:szCs w:val="21"/>
          <w:highlight w:val="none"/>
        </w:rPr>
        <w:t>交易平台（广东省</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·韶关市）</w:t>
      </w:r>
      <w:r>
        <w:rPr>
          <w:rFonts w:hint="eastAsia" w:asciiTheme="minorEastAsia" w:hAnsiTheme="minorEastAsia" w:eastAsiaTheme="minorEastAsia" w:cstheme="minorEastAsia"/>
          <w:color w:val="auto"/>
          <w:spacing w:val="-2"/>
          <w:sz w:val="21"/>
          <w:szCs w:val="21"/>
          <w:highlight w:val="none"/>
        </w:rPr>
        <w:t>交易指引。</w:t>
      </w:r>
    </w:p>
    <w:p w14:paraId="2AE00BF2">
      <w:pPr>
        <w:spacing w:before="1" w:line="219" w:lineRule="auto"/>
        <w:ind w:left="57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10.1.3  </w:t>
      </w:r>
      <w:r>
        <w:rPr>
          <w:rFonts w:hint="eastAsia" w:asciiTheme="minorEastAsia" w:hAnsiTheme="minorEastAsia" w:eastAsiaTheme="minorEastAsia" w:cstheme="minorEastAsia"/>
          <w:color w:val="auto"/>
          <w:spacing w:val="-1"/>
          <w:sz w:val="21"/>
          <w:szCs w:val="21"/>
          <w:highlight w:val="none"/>
        </w:rPr>
        <w:t>投标文件需按以下要求签字、盖章：电子投标文件：</w:t>
      </w:r>
    </w:p>
    <w:p w14:paraId="06F99625">
      <w:pPr>
        <w:spacing w:before="111" w:line="279" w:lineRule="auto"/>
        <w:ind w:right="133" w:firstLine="57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"10.1.3.1"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b/>
          <w:bCs/>
          <w:color w:val="auto"/>
          <w:spacing w:val="-2"/>
          <w:sz w:val="21"/>
          <w:szCs w:val="21"/>
          <w:highlight w:val="none"/>
        </w:rPr>
        <w:t>10.1.3.1</w:t>
      </w:r>
      <w:r>
        <w:rPr>
          <w:rFonts w:hint="eastAsia" w:asciiTheme="minorEastAsia" w:hAnsiTheme="minorEastAsia" w:eastAsiaTheme="minorEastAsia" w:cstheme="minorEastAsia"/>
          <w:b/>
          <w:bCs/>
          <w:color w:val="auto"/>
          <w:spacing w:val="-2"/>
          <w:sz w:val="21"/>
          <w:szCs w:val="21"/>
          <w:highlight w:val="none"/>
        </w:rPr>
        <w:fldChar w:fldCharType="end"/>
      </w:r>
      <w:r>
        <w:rPr>
          <w:rFonts w:hint="eastAsia" w:asciiTheme="minorEastAsia" w:hAnsiTheme="minorEastAsia" w:eastAsiaTheme="minorEastAsia" w:cstheme="minorEastAsia"/>
          <w:b/>
          <w:bCs/>
          <w:color w:val="auto"/>
          <w:spacing w:val="-2"/>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投标文件封面、组成</w:t>
      </w:r>
      <w:r>
        <w:rPr>
          <w:rFonts w:hint="eastAsia" w:asciiTheme="minorEastAsia" w:hAnsiTheme="minorEastAsia" w:eastAsiaTheme="minorEastAsia" w:cstheme="minorEastAsia"/>
          <w:color w:val="auto"/>
          <w:spacing w:val="-3"/>
          <w:sz w:val="21"/>
          <w:szCs w:val="21"/>
          <w:highlight w:val="none"/>
        </w:rPr>
        <w:t>内容中凡注明“签字</w:t>
      </w:r>
      <w:r>
        <w:rPr>
          <w:rFonts w:hint="eastAsia" w:asciiTheme="minorEastAsia" w:hAnsiTheme="minorEastAsia" w:eastAsiaTheme="minorEastAsia" w:cstheme="minorEastAsia"/>
          <w:color w:val="auto"/>
          <w:spacing w:val="-89"/>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”处由要求的人员签字或电子</w:t>
      </w:r>
      <w:r>
        <w:rPr>
          <w:rFonts w:hint="eastAsia" w:asciiTheme="minorEastAsia" w:hAnsiTheme="minorEastAsia" w:eastAsiaTheme="minorEastAsia" w:cstheme="minorEastAsia"/>
          <w:color w:val="auto"/>
          <w:spacing w:val="-2"/>
          <w:sz w:val="21"/>
          <w:szCs w:val="21"/>
          <w:highlight w:val="none"/>
        </w:rPr>
        <w:t>签章；凡注明“签字或盖章</w:t>
      </w:r>
      <w:r>
        <w:rPr>
          <w:rFonts w:hint="eastAsia" w:asciiTheme="minorEastAsia" w:hAnsiTheme="minorEastAsia" w:eastAsiaTheme="minorEastAsia" w:cstheme="minorEastAsia"/>
          <w:color w:val="auto"/>
          <w:spacing w:val="-87"/>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”处由要求的人员签字或盖其私章（电子印章</w:t>
      </w:r>
      <w:r>
        <w:rPr>
          <w:rFonts w:hint="eastAsia" w:asciiTheme="minorEastAsia" w:hAnsiTheme="minorEastAsia" w:eastAsiaTheme="minorEastAsia" w:cstheme="minorEastAsia"/>
          <w:color w:val="auto"/>
          <w:spacing w:val="2"/>
          <w:sz w:val="21"/>
          <w:szCs w:val="21"/>
          <w:highlight w:val="none"/>
        </w:rPr>
        <w:t>）；</w:t>
      </w:r>
      <w:r>
        <w:rPr>
          <w:rFonts w:hint="eastAsia" w:asciiTheme="minorEastAsia" w:hAnsiTheme="minorEastAsia" w:eastAsiaTheme="minorEastAsia" w:cstheme="minorEastAsia"/>
          <w:color w:val="auto"/>
          <w:spacing w:val="-2"/>
          <w:sz w:val="21"/>
          <w:szCs w:val="21"/>
          <w:highlight w:val="none"/>
        </w:rPr>
        <w:t>凡注明</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“签字并盖执业印章</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”处由要求的人员签字并盖其执业印</w:t>
      </w:r>
      <w:r>
        <w:rPr>
          <w:rFonts w:hint="eastAsia" w:asciiTheme="minorEastAsia" w:hAnsiTheme="minorEastAsia" w:eastAsiaTheme="minorEastAsia" w:cstheme="minorEastAsia"/>
          <w:color w:val="auto"/>
          <w:spacing w:val="-2"/>
          <w:sz w:val="21"/>
          <w:szCs w:val="21"/>
          <w:highlight w:val="none"/>
        </w:rPr>
        <w:t>章。</w:t>
      </w:r>
    </w:p>
    <w:p w14:paraId="7BE7212E">
      <w:pPr>
        <w:spacing w:before="112" w:line="264" w:lineRule="auto"/>
        <w:ind w:left="13" w:right="133" w:firstLine="56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"10.1.3.2"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b/>
          <w:bCs/>
          <w:color w:val="auto"/>
          <w:spacing w:val="-2"/>
          <w:sz w:val="21"/>
          <w:szCs w:val="21"/>
          <w:highlight w:val="none"/>
        </w:rPr>
        <w:t>10.1.3.2</w:t>
      </w:r>
      <w:r>
        <w:rPr>
          <w:rFonts w:hint="eastAsia" w:asciiTheme="minorEastAsia" w:hAnsiTheme="minorEastAsia" w:eastAsiaTheme="minorEastAsia" w:cstheme="minorEastAsia"/>
          <w:b/>
          <w:bCs/>
          <w:color w:val="auto"/>
          <w:spacing w:val="-2"/>
          <w:sz w:val="21"/>
          <w:szCs w:val="21"/>
          <w:highlight w:val="none"/>
        </w:rPr>
        <w:fldChar w:fldCharType="end"/>
      </w:r>
      <w:r>
        <w:rPr>
          <w:rFonts w:hint="eastAsia" w:asciiTheme="minorEastAsia" w:hAnsiTheme="minorEastAsia" w:eastAsiaTheme="minorEastAsia" w:cstheme="minorEastAsia"/>
          <w:b/>
          <w:bCs/>
          <w:color w:val="auto"/>
          <w:spacing w:val="-2"/>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投标文件封套、封面、组成内容中凡要求录入投标人名称且注明“盖单</w:t>
      </w:r>
      <w:r>
        <w:rPr>
          <w:rFonts w:hint="eastAsia" w:asciiTheme="minorEastAsia" w:hAnsiTheme="minorEastAsia" w:eastAsiaTheme="minorEastAsia" w:cstheme="minorEastAsia"/>
          <w:color w:val="auto"/>
          <w:spacing w:val="-3"/>
          <w:sz w:val="21"/>
          <w:szCs w:val="21"/>
          <w:highlight w:val="none"/>
        </w:rPr>
        <w:t>位章</w:t>
      </w:r>
      <w:r>
        <w:rPr>
          <w:rFonts w:hint="eastAsia" w:asciiTheme="minorEastAsia" w:hAnsiTheme="minorEastAsia" w:eastAsiaTheme="minorEastAsia" w:cstheme="minorEastAsia"/>
          <w:color w:val="auto"/>
          <w:spacing w:val="-77"/>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”处盖单位法人公章（电子印章）。</w:t>
      </w:r>
    </w:p>
    <w:p w14:paraId="56683A6B">
      <w:pPr>
        <w:spacing w:before="146" w:line="279" w:lineRule="auto"/>
        <w:ind w:left="16" w:right="135" w:firstLine="5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"10.1.3.3"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b/>
          <w:bCs/>
          <w:color w:val="auto"/>
          <w:spacing w:val="-1"/>
          <w:sz w:val="21"/>
          <w:szCs w:val="21"/>
          <w:highlight w:val="none"/>
        </w:rPr>
        <w:t>10.1.3.3</w:t>
      </w:r>
      <w:r>
        <w:rPr>
          <w:rFonts w:hint="eastAsia" w:asciiTheme="minorEastAsia" w:hAnsiTheme="minorEastAsia" w:eastAsiaTheme="minorEastAsia" w:cstheme="minorEastAsia"/>
          <w:b/>
          <w:bCs/>
          <w:color w:val="auto"/>
          <w:spacing w:val="-1"/>
          <w:sz w:val="21"/>
          <w:szCs w:val="21"/>
          <w:highlight w:val="none"/>
        </w:rPr>
        <w:fldChar w:fldCharType="end"/>
      </w:r>
      <w:r>
        <w:rPr>
          <w:rFonts w:hint="eastAsia" w:asciiTheme="minorEastAsia" w:hAnsiTheme="minorEastAsia" w:eastAsiaTheme="minorEastAsia" w:cstheme="minorEastAsia"/>
          <w:b/>
          <w:bCs/>
          <w:color w:val="auto"/>
          <w:spacing w:val="-1"/>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投标文件的签字均为签字人本人亲笔署名或签章</w:t>
      </w:r>
      <w:r>
        <w:rPr>
          <w:rFonts w:hint="eastAsia" w:asciiTheme="minorEastAsia" w:hAnsiTheme="minorEastAsia" w:eastAsiaTheme="minorEastAsia" w:cstheme="minorEastAsia"/>
          <w:color w:val="auto"/>
          <w:spacing w:val="-2"/>
          <w:sz w:val="21"/>
          <w:szCs w:val="21"/>
          <w:highlight w:val="none"/>
        </w:rPr>
        <w:t>（电子印章</w:t>
      </w:r>
      <w:r>
        <w:rPr>
          <w:rFonts w:hint="eastAsia" w:asciiTheme="minorEastAsia" w:hAnsiTheme="minorEastAsia" w:eastAsiaTheme="minorEastAsia" w:cstheme="minorEastAsia"/>
          <w:color w:val="auto"/>
          <w:spacing w:val="-14"/>
          <w:sz w:val="21"/>
          <w:szCs w:val="21"/>
          <w:highlight w:val="none"/>
        </w:rPr>
        <w:t>），</w:t>
      </w:r>
      <w:r>
        <w:rPr>
          <w:rFonts w:hint="eastAsia" w:asciiTheme="minorEastAsia" w:hAnsiTheme="minorEastAsia" w:eastAsiaTheme="minorEastAsia" w:cstheme="minorEastAsia"/>
          <w:color w:val="auto"/>
          <w:spacing w:val="-2"/>
          <w:sz w:val="21"/>
          <w:szCs w:val="21"/>
          <w:highlight w:val="none"/>
        </w:rPr>
        <w:t>其余部</w:t>
      </w:r>
      <w:r>
        <w:rPr>
          <w:rFonts w:hint="eastAsia" w:asciiTheme="minorEastAsia" w:hAnsiTheme="minorEastAsia" w:eastAsiaTheme="minorEastAsia" w:cstheme="minorEastAsia"/>
          <w:color w:val="auto"/>
          <w:spacing w:val="-1"/>
          <w:sz w:val="21"/>
          <w:szCs w:val="21"/>
          <w:highlight w:val="none"/>
        </w:rPr>
        <w:t>分的复印件无须另行签字、盖章。</w:t>
      </w:r>
    </w:p>
    <w:p w14:paraId="23E252E3">
      <w:pPr>
        <w:spacing w:before="155" w:line="219" w:lineRule="auto"/>
        <w:ind w:left="0" w:leftChars="0" w:firstLine="414" w:firstLineChars="200"/>
        <w:outlineLvl w:val="9"/>
        <w:rPr>
          <w:rFonts w:hint="eastAsia" w:asciiTheme="minorEastAsia" w:hAnsiTheme="minorEastAsia" w:eastAsiaTheme="minorEastAsia" w:cstheme="minorEastAsia"/>
          <w:b w:val="0"/>
          <w:bCs w:val="0"/>
          <w:color w:val="auto"/>
          <w:spacing w:val="-2"/>
          <w:sz w:val="21"/>
          <w:szCs w:val="21"/>
          <w:highlight w:val="none"/>
        </w:rPr>
      </w:pPr>
      <w:bookmarkStart w:id="46" w:name="_Toc21271"/>
      <w:bookmarkStart w:id="47" w:name="_Toc20223"/>
      <w:r>
        <w:rPr>
          <w:rFonts w:hint="eastAsia" w:asciiTheme="minorEastAsia" w:hAnsiTheme="minorEastAsia" w:eastAsiaTheme="minorEastAsia" w:cstheme="minorEastAsia"/>
          <w:b/>
          <w:bCs/>
          <w:color w:val="auto"/>
          <w:spacing w:val="-2"/>
          <w:sz w:val="21"/>
          <w:szCs w:val="21"/>
          <w:highlight w:val="none"/>
        </w:rPr>
        <w:t xml:space="preserve">10.1.3.4 </w:t>
      </w:r>
      <w:r>
        <w:rPr>
          <w:rFonts w:hint="eastAsia" w:asciiTheme="minorEastAsia" w:hAnsiTheme="minorEastAsia" w:eastAsiaTheme="minorEastAsia" w:cstheme="minorEastAsia"/>
          <w:color w:val="auto"/>
          <w:spacing w:val="-3"/>
          <w:sz w:val="21"/>
          <w:szCs w:val="21"/>
          <w:highlight w:val="none"/>
        </w:rPr>
        <w:t>联合体投标的，除《联合体协议书》外，由联合体牵头人按以上要求签亲笔署名或签章（电子印章）即可。</w:t>
      </w:r>
    </w:p>
    <w:p w14:paraId="01E32995">
      <w:pPr>
        <w:spacing w:before="155" w:line="219" w:lineRule="auto"/>
        <w:ind w:left="5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10.2  </w:t>
      </w:r>
      <w:r>
        <w:rPr>
          <w:rFonts w:hint="eastAsia" w:asciiTheme="minorEastAsia" w:hAnsiTheme="minorEastAsia" w:eastAsiaTheme="minorEastAsia" w:cstheme="minorEastAsia"/>
          <w:color w:val="auto"/>
          <w:spacing w:val="-2"/>
          <w:sz w:val="21"/>
          <w:szCs w:val="21"/>
          <w:highlight w:val="none"/>
        </w:rPr>
        <w:t>商务标书的编制要求</w:t>
      </w:r>
      <w:bookmarkEnd w:id="46"/>
      <w:bookmarkEnd w:id="47"/>
    </w:p>
    <w:p w14:paraId="1BF3775C">
      <w:pPr>
        <w:spacing w:before="157" w:line="219" w:lineRule="auto"/>
        <w:ind w:left="58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10.2.1 </w:t>
      </w:r>
      <w:r>
        <w:rPr>
          <w:rFonts w:hint="eastAsia" w:asciiTheme="minorEastAsia" w:hAnsiTheme="minorEastAsia" w:eastAsiaTheme="minorEastAsia" w:cstheme="minorEastAsia"/>
          <w:color w:val="auto"/>
          <w:spacing w:val="-1"/>
          <w:sz w:val="21"/>
          <w:szCs w:val="21"/>
          <w:highlight w:val="none"/>
        </w:rPr>
        <w:t>商务标书包括但不限于以下内容：</w:t>
      </w:r>
    </w:p>
    <w:p w14:paraId="77A0826C">
      <w:pPr>
        <w:spacing w:before="154" w:line="220"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（1）封面（格式一</w:t>
      </w:r>
      <w:r>
        <w:rPr>
          <w:rFonts w:hint="eastAsia" w:asciiTheme="minorEastAsia" w:hAnsiTheme="minorEastAsia" w:eastAsiaTheme="minorEastAsia" w:cstheme="minorEastAsia"/>
          <w:color w:val="auto"/>
          <w:spacing w:val="2"/>
          <w:sz w:val="21"/>
          <w:szCs w:val="21"/>
          <w:highlight w:val="none"/>
        </w:rPr>
        <w:t>）；</w:t>
      </w:r>
    </w:p>
    <w:p w14:paraId="20E7965A">
      <w:pPr>
        <w:spacing w:before="153" w:line="222"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（2）</w:t>
      </w:r>
      <w:r>
        <w:rPr>
          <w:rFonts w:hint="eastAsia" w:asciiTheme="minorEastAsia" w:hAnsiTheme="minorEastAsia" w:eastAsiaTheme="minorEastAsia" w:cstheme="minorEastAsia"/>
          <w:color w:val="auto"/>
          <w:spacing w:val="-64"/>
          <w:sz w:val="21"/>
          <w:szCs w:val="21"/>
          <w:highlight w:val="none"/>
        </w:rPr>
        <w:t xml:space="preserve"> </w:t>
      </w:r>
      <w:r>
        <w:rPr>
          <w:rFonts w:hint="eastAsia" w:asciiTheme="minorEastAsia" w:hAnsiTheme="minorEastAsia" w:eastAsiaTheme="minorEastAsia" w:cstheme="minorEastAsia"/>
          <w:color w:val="auto"/>
          <w:spacing w:val="-13"/>
          <w:sz w:val="21"/>
          <w:szCs w:val="21"/>
          <w:highlight w:val="none"/>
        </w:rPr>
        <w:t>目录；</w:t>
      </w:r>
    </w:p>
    <w:p w14:paraId="578E7AEA">
      <w:pPr>
        <w:spacing w:before="153" w:line="220"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（3）《投标函》（格式二</w:t>
      </w:r>
      <w:r>
        <w:rPr>
          <w:rFonts w:hint="eastAsia" w:asciiTheme="minorEastAsia" w:hAnsiTheme="minorEastAsia" w:eastAsiaTheme="minorEastAsia" w:cstheme="minorEastAsia"/>
          <w:color w:val="auto"/>
          <w:spacing w:val="1"/>
          <w:sz w:val="21"/>
          <w:szCs w:val="21"/>
          <w:highlight w:val="none"/>
        </w:rPr>
        <w:t>）；</w:t>
      </w:r>
    </w:p>
    <w:p w14:paraId="376E49DC">
      <w:pPr>
        <w:spacing w:before="153" w:line="220"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（4）《各项承诺一览表》（格式三</w:t>
      </w:r>
      <w:r>
        <w:rPr>
          <w:rFonts w:hint="eastAsia" w:asciiTheme="minorEastAsia" w:hAnsiTheme="minorEastAsia" w:eastAsiaTheme="minorEastAsia" w:cstheme="minorEastAsia"/>
          <w:color w:val="auto"/>
          <w:spacing w:val="5"/>
          <w:sz w:val="21"/>
          <w:szCs w:val="21"/>
          <w:highlight w:val="none"/>
        </w:rPr>
        <w:t>）；</w:t>
      </w:r>
    </w:p>
    <w:p w14:paraId="6EE952A7">
      <w:pPr>
        <w:spacing w:before="154" w:line="219"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（5）《授权委托书》（格式四</w:t>
      </w:r>
      <w:r>
        <w:rPr>
          <w:rFonts w:hint="eastAsia" w:asciiTheme="minorEastAsia" w:hAnsiTheme="minorEastAsia" w:eastAsiaTheme="minorEastAsia" w:cstheme="minorEastAsia"/>
          <w:color w:val="auto"/>
          <w:spacing w:val="3"/>
          <w:sz w:val="21"/>
          <w:szCs w:val="21"/>
          <w:highlight w:val="none"/>
        </w:rPr>
        <w:t>）；</w:t>
      </w:r>
    </w:p>
    <w:p w14:paraId="4F9E1C5D">
      <w:pPr>
        <w:spacing w:before="156" w:line="220"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（6）《法定代表人身份证明》（格式五</w:t>
      </w:r>
      <w:r>
        <w:rPr>
          <w:rFonts w:hint="eastAsia" w:asciiTheme="minorEastAsia" w:hAnsiTheme="minorEastAsia" w:eastAsiaTheme="minorEastAsia" w:cstheme="minorEastAsia"/>
          <w:color w:val="auto"/>
          <w:spacing w:val="7"/>
          <w:sz w:val="21"/>
          <w:szCs w:val="21"/>
          <w:highlight w:val="none"/>
        </w:rPr>
        <w:t>）；</w:t>
      </w:r>
    </w:p>
    <w:p w14:paraId="21C4BF4B">
      <w:pPr>
        <w:spacing w:before="154" w:line="219"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（7）《联合体协议书》（格式六）及所附资料；</w:t>
      </w:r>
    </w:p>
    <w:p w14:paraId="6315873F">
      <w:pPr>
        <w:spacing w:before="153" w:line="309" w:lineRule="auto"/>
        <w:ind w:left="13" w:right="133" w:firstLine="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（8）投标保证缴纳证明（投标人采用投标保证金的，附建</w:t>
      </w:r>
      <w:r>
        <w:rPr>
          <w:rFonts w:hint="eastAsia" w:asciiTheme="minorEastAsia" w:hAnsiTheme="minorEastAsia" w:eastAsiaTheme="minorEastAsia" w:cstheme="minorEastAsia"/>
          <w:color w:val="auto"/>
          <w:spacing w:val="1"/>
          <w:sz w:val="21"/>
          <w:szCs w:val="21"/>
          <w:highlight w:val="none"/>
        </w:rPr>
        <w:t>设工程交易系统《缴</w:t>
      </w:r>
      <w:r>
        <w:rPr>
          <w:rFonts w:hint="eastAsia" w:asciiTheme="minorEastAsia" w:hAnsiTheme="minorEastAsia" w:eastAsiaTheme="minorEastAsia" w:cstheme="minorEastAsia"/>
          <w:color w:val="auto"/>
          <w:spacing w:val="-1"/>
          <w:sz w:val="21"/>
          <w:szCs w:val="21"/>
          <w:highlight w:val="none"/>
        </w:rPr>
        <w:t>纳投标保证金通知书》页面截图和银行转账单彩色扫描件；采</w:t>
      </w:r>
      <w:r>
        <w:rPr>
          <w:rFonts w:hint="eastAsia" w:asciiTheme="minorEastAsia" w:hAnsiTheme="minorEastAsia" w:eastAsiaTheme="minorEastAsia" w:cstheme="minorEastAsia"/>
          <w:color w:val="auto"/>
          <w:spacing w:val="-2"/>
          <w:sz w:val="21"/>
          <w:szCs w:val="21"/>
          <w:highlight w:val="none"/>
        </w:rPr>
        <w:t>用投标保证担保的，附银行保函彩色扫描件；采用投标保证保险的，附电子保单和</w:t>
      </w:r>
      <w:r>
        <w:rPr>
          <w:rFonts w:hint="eastAsia" w:asciiTheme="minorEastAsia" w:hAnsiTheme="minorEastAsia" w:eastAsiaTheme="minorEastAsia" w:cstheme="minorEastAsia"/>
          <w:b/>
          <w:bCs/>
          <w:color w:val="auto"/>
          <w:spacing w:val="-2"/>
          <w:sz w:val="21"/>
          <w:szCs w:val="21"/>
          <w:highlight w:val="none"/>
        </w:rPr>
        <w:t>《韶关市公共资源交易一</w:t>
      </w:r>
      <w:r>
        <w:rPr>
          <w:rFonts w:hint="eastAsia" w:asciiTheme="minorEastAsia" w:hAnsiTheme="minorEastAsia" w:eastAsiaTheme="minorEastAsia" w:cstheme="minorEastAsia"/>
          <w:b/>
          <w:bCs/>
          <w:color w:val="auto"/>
          <w:spacing w:val="-3"/>
          <w:sz w:val="21"/>
          <w:szCs w:val="21"/>
          <w:highlight w:val="none"/>
        </w:rPr>
        <w:t>体化平台保证金缴纳信息》页面截图</w:t>
      </w:r>
      <w:r>
        <w:rPr>
          <w:rFonts w:hint="eastAsia" w:asciiTheme="minorEastAsia" w:hAnsiTheme="minorEastAsia" w:eastAsiaTheme="minorEastAsia" w:cstheme="minorEastAsia"/>
          <w:color w:val="auto"/>
          <w:spacing w:val="4"/>
          <w:sz w:val="21"/>
          <w:szCs w:val="21"/>
          <w:highlight w:val="none"/>
        </w:rPr>
        <w:t>）；</w:t>
      </w:r>
    </w:p>
    <w:p w14:paraId="0F8CCE26">
      <w:pPr>
        <w:spacing w:before="156" w:line="219"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（9）《投标人基本情况表》（格式七）及所附资料；</w:t>
      </w:r>
    </w:p>
    <w:p w14:paraId="3A3BBFB3">
      <w:pPr>
        <w:spacing w:before="155" w:line="219"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（10）《项目经理简历表》（格式八）及所附资料；</w:t>
      </w:r>
    </w:p>
    <w:p w14:paraId="62DB8B2A">
      <w:pPr>
        <w:spacing w:before="154" w:line="220"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（11）《项目经理任职声明》（格式九</w:t>
      </w:r>
      <w:r>
        <w:rPr>
          <w:rFonts w:hint="eastAsia" w:asciiTheme="minorEastAsia" w:hAnsiTheme="minorEastAsia" w:eastAsiaTheme="minorEastAsia" w:cstheme="minorEastAsia"/>
          <w:color w:val="auto"/>
          <w:spacing w:val="7"/>
          <w:sz w:val="21"/>
          <w:szCs w:val="21"/>
          <w:highlight w:val="none"/>
        </w:rPr>
        <w:t>）；</w:t>
      </w:r>
    </w:p>
    <w:p w14:paraId="353466C7">
      <w:pPr>
        <w:spacing w:before="156" w:line="219"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（12）《项目技术负责人简历表》（格式十）及所附资料；</w:t>
      </w:r>
    </w:p>
    <w:p w14:paraId="6124638D">
      <w:pPr>
        <w:spacing w:before="154" w:line="219"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（13）《项</w:t>
      </w:r>
      <w:bookmarkStart w:id="48" w:name="OLE_LINK7"/>
      <w:r>
        <w:rPr>
          <w:rFonts w:hint="eastAsia" w:asciiTheme="minorEastAsia" w:hAnsiTheme="minorEastAsia" w:eastAsiaTheme="minorEastAsia" w:cstheme="minorEastAsia"/>
          <w:color w:val="auto"/>
          <w:spacing w:val="-1"/>
          <w:sz w:val="21"/>
          <w:szCs w:val="21"/>
          <w:highlight w:val="none"/>
        </w:rPr>
        <w:t>目管理机构组成表》（格式十一）及</w:t>
      </w:r>
      <w:bookmarkEnd w:id="48"/>
      <w:r>
        <w:rPr>
          <w:rFonts w:hint="eastAsia" w:asciiTheme="minorEastAsia" w:hAnsiTheme="minorEastAsia" w:eastAsiaTheme="minorEastAsia" w:cstheme="minorEastAsia"/>
          <w:color w:val="auto"/>
          <w:spacing w:val="-1"/>
          <w:sz w:val="21"/>
          <w:szCs w:val="21"/>
          <w:highlight w:val="none"/>
        </w:rPr>
        <w:t>所附资料；</w:t>
      </w:r>
    </w:p>
    <w:p w14:paraId="07E0789E">
      <w:pPr>
        <w:spacing w:before="155" w:line="219"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（14）本节第</w:t>
      </w:r>
      <w:r>
        <w:rPr>
          <w:rFonts w:hint="eastAsia" w:asciiTheme="minorEastAsia" w:hAnsiTheme="minorEastAsia" w:eastAsiaTheme="minorEastAsia" w:cstheme="minorEastAsia"/>
          <w:color w:val="auto"/>
          <w:spacing w:val="-44"/>
          <w:sz w:val="21"/>
          <w:szCs w:val="21"/>
          <w:highlight w:val="none"/>
        </w:rPr>
        <w:t xml:space="preserve"> </w:t>
      </w:r>
      <w:r>
        <w:rPr>
          <w:rFonts w:hint="eastAsia" w:asciiTheme="minorEastAsia" w:hAnsiTheme="minorEastAsia" w:eastAsiaTheme="minorEastAsia" w:cstheme="minorEastAsia"/>
          <w:b/>
          <w:bCs/>
          <w:color w:val="auto"/>
          <w:spacing w:val="-4"/>
          <w:sz w:val="21"/>
          <w:szCs w:val="21"/>
          <w:highlight w:val="none"/>
        </w:rPr>
        <w:t>15.5.1</w:t>
      </w:r>
      <w:r>
        <w:rPr>
          <w:rFonts w:hint="eastAsia" w:asciiTheme="minorEastAsia" w:hAnsiTheme="minorEastAsia" w:eastAsiaTheme="minorEastAsia" w:cstheme="minorEastAsia"/>
          <w:b/>
          <w:bCs/>
          <w:color w:val="auto"/>
          <w:spacing w:val="55"/>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目“评标方法</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”要求提供的</w:t>
      </w:r>
      <w:r>
        <w:rPr>
          <w:rFonts w:hint="eastAsia" w:asciiTheme="minorEastAsia" w:hAnsiTheme="minorEastAsia" w:eastAsiaTheme="minorEastAsia" w:cstheme="minorEastAsia"/>
          <w:color w:val="auto"/>
          <w:spacing w:val="-5"/>
          <w:sz w:val="21"/>
          <w:szCs w:val="21"/>
          <w:highlight w:val="none"/>
        </w:rPr>
        <w:t>评审资料；</w:t>
      </w:r>
    </w:p>
    <w:p w14:paraId="62FE9DAB">
      <w:pPr>
        <w:spacing w:before="78" w:line="299" w:lineRule="auto"/>
        <w:ind w:left="8" w:right="61" w:firstLine="49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（15）投标人认为有必要补充的其他资料。（例如投标人已经工商变更，但其企</w:t>
      </w:r>
      <w:r>
        <w:rPr>
          <w:rFonts w:hint="eastAsia" w:asciiTheme="minorEastAsia" w:hAnsiTheme="minorEastAsia" w:eastAsiaTheme="minorEastAsia" w:cstheme="minorEastAsia"/>
          <w:color w:val="auto"/>
          <w:spacing w:val="-1"/>
          <w:sz w:val="21"/>
          <w:szCs w:val="21"/>
          <w:highlight w:val="none"/>
        </w:rPr>
        <w:t>业资质证书、安全生产许可证或其员工执业资格注册证书上的企</w:t>
      </w:r>
      <w:r>
        <w:rPr>
          <w:rFonts w:hint="eastAsia" w:asciiTheme="minorEastAsia" w:hAnsiTheme="minorEastAsia" w:eastAsiaTheme="minorEastAsia" w:cstheme="minorEastAsia"/>
          <w:color w:val="auto"/>
          <w:spacing w:val="-2"/>
          <w:sz w:val="21"/>
          <w:szCs w:val="21"/>
          <w:highlight w:val="none"/>
        </w:rPr>
        <w:t>业名称未能在投标期</w:t>
      </w:r>
      <w:r>
        <w:rPr>
          <w:rFonts w:hint="eastAsia" w:asciiTheme="minorEastAsia" w:hAnsiTheme="minorEastAsia" w:eastAsiaTheme="minorEastAsia" w:cstheme="minorEastAsia"/>
          <w:color w:val="auto"/>
          <w:spacing w:val="-1"/>
          <w:sz w:val="21"/>
          <w:szCs w:val="21"/>
          <w:highlight w:val="none"/>
        </w:rPr>
        <w:t>间完成变更的书面说明和佐证材料等）</w:t>
      </w:r>
    </w:p>
    <w:p w14:paraId="16436EFC">
      <w:pPr>
        <w:spacing w:before="155" w:line="262" w:lineRule="auto"/>
        <w:ind w:left="9" w:right="61" w:firstLine="48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10.2.2  </w:t>
      </w:r>
      <w:r>
        <w:rPr>
          <w:rFonts w:hint="eastAsia" w:asciiTheme="minorEastAsia" w:hAnsiTheme="minorEastAsia" w:eastAsiaTheme="minorEastAsia" w:cstheme="minorEastAsia"/>
          <w:color w:val="auto"/>
          <w:sz w:val="21"/>
          <w:szCs w:val="21"/>
          <w:highlight w:val="none"/>
        </w:rPr>
        <w:t>本节第</w:t>
      </w:r>
      <w:r>
        <w:rPr>
          <w:rFonts w:hint="eastAsia" w:asciiTheme="minorEastAsia" w:hAnsiTheme="minorEastAsia" w:eastAsiaTheme="minorEastAsia" w:cstheme="minorEastAsia"/>
          <w:color w:val="auto"/>
          <w:spacing w:val="-44"/>
          <w:sz w:val="21"/>
          <w:szCs w:val="21"/>
          <w:highlight w:val="none"/>
        </w:rPr>
        <w:t xml:space="preserve"> </w:t>
      </w:r>
      <w:r>
        <w:rPr>
          <w:rFonts w:hint="eastAsia" w:asciiTheme="minorEastAsia" w:hAnsiTheme="minorEastAsia" w:eastAsiaTheme="minorEastAsia" w:cstheme="minorEastAsia"/>
          <w:b/>
          <w:bCs/>
          <w:color w:val="auto"/>
          <w:sz w:val="21"/>
          <w:szCs w:val="21"/>
          <w:highlight w:val="none"/>
        </w:rPr>
        <w:t xml:space="preserve">10.2.1  </w:t>
      </w:r>
      <w:r>
        <w:rPr>
          <w:rFonts w:hint="eastAsia" w:asciiTheme="minorEastAsia" w:hAnsiTheme="minorEastAsia" w:eastAsiaTheme="minorEastAsia" w:cstheme="minorEastAsia"/>
          <w:color w:val="auto"/>
          <w:sz w:val="21"/>
          <w:szCs w:val="21"/>
          <w:highlight w:val="none"/>
        </w:rPr>
        <w:t>目中所列出的商务标书组成内容中，第（</w:t>
      </w:r>
      <w:r>
        <w:rPr>
          <w:rFonts w:hint="eastAsia" w:asciiTheme="minorEastAsia" w:hAnsiTheme="minorEastAsia" w:eastAsiaTheme="minorEastAsia" w:cstheme="minorEastAsia"/>
          <w:color w:val="auto"/>
          <w:spacing w:val="-1"/>
          <w:sz w:val="21"/>
          <w:szCs w:val="21"/>
          <w:highlight w:val="none"/>
        </w:rPr>
        <w:t>1）至第（13）项</w:t>
      </w:r>
      <w:r>
        <w:rPr>
          <w:rFonts w:hint="eastAsia" w:asciiTheme="minorEastAsia" w:hAnsiTheme="minorEastAsia" w:eastAsiaTheme="minorEastAsia" w:cstheme="minorEastAsia"/>
          <w:color w:val="auto"/>
          <w:sz w:val="21"/>
          <w:szCs w:val="21"/>
          <w:highlight w:val="none"/>
        </w:rPr>
        <w:t>所有投标人均应提供，</w:t>
      </w:r>
      <w:r>
        <w:rPr>
          <w:rFonts w:hint="eastAsia" w:asciiTheme="minorEastAsia" w:hAnsiTheme="minorEastAsia" w:eastAsiaTheme="minorEastAsia" w:cstheme="minorEastAsia"/>
          <w:b/>
          <w:bCs/>
          <w:color w:val="auto"/>
          <w:sz w:val="21"/>
          <w:szCs w:val="21"/>
          <w:highlight w:val="none"/>
        </w:rPr>
        <w:t>但非联合体投标的，</w:t>
      </w:r>
      <w:r>
        <w:rPr>
          <w:rFonts w:hint="eastAsia" w:asciiTheme="minorEastAsia" w:hAnsiTheme="minorEastAsia" w:eastAsiaTheme="minorEastAsia" w:cstheme="minorEastAsia"/>
          <w:b/>
          <w:bCs/>
          <w:color w:val="auto"/>
          <w:spacing w:val="-1"/>
          <w:sz w:val="21"/>
          <w:szCs w:val="21"/>
          <w:highlight w:val="none"/>
        </w:rPr>
        <w:t>无需提供第（7）项内容。</w:t>
      </w:r>
    </w:p>
    <w:p w14:paraId="79FFE7C1">
      <w:pPr>
        <w:spacing w:before="199" w:line="279" w:lineRule="auto"/>
        <w:ind w:right="61"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10.2.3 </w:t>
      </w:r>
      <w:r>
        <w:rPr>
          <w:rFonts w:hint="eastAsia" w:asciiTheme="minorEastAsia" w:hAnsiTheme="minorEastAsia" w:eastAsiaTheme="minorEastAsia" w:cstheme="minorEastAsia"/>
          <w:color w:val="auto"/>
          <w:spacing w:val="-8"/>
          <w:sz w:val="21"/>
          <w:szCs w:val="21"/>
          <w:highlight w:val="none"/>
        </w:rPr>
        <w:t>商务标书的组成内容按本节第 10.2.1 目规定的顺序整理、编排后，逐页（页</w:t>
      </w:r>
      <w:r>
        <w:rPr>
          <w:rFonts w:hint="eastAsia" w:asciiTheme="minorEastAsia" w:hAnsiTheme="minorEastAsia" w:eastAsiaTheme="minorEastAsia" w:cstheme="minorEastAsia"/>
          <w:color w:val="auto"/>
          <w:spacing w:val="-1"/>
          <w:sz w:val="21"/>
          <w:szCs w:val="21"/>
          <w:highlight w:val="none"/>
        </w:rPr>
        <w:t>码起始从封面开始）连续标记页码。</w:t>
      </w:r>
    </w:p>
    <w:p w14:paraId="6214B16F">
      <w:pPr>
        <w:pStyle w:val="5"/>
        <w:spacing w:line="257" w:lineRule="auto"/>
        <w:rPr>
          <w:rFonts w:hint="eastAsia" w:asciiTheme="minorEastAsia" w:hAnsiTheme="minorEastAsia" w:eastAsiaTheme="minorEastAsia" w:cstheme="minorEastAsia"/>
          <w:color w:val="auto"/>
          <w:sz w:val="21"/>
          <w:szCs w:val="21"/>
          <w:highlight w:val="none"/>
        </w:rPr>
      </w:pPr>
    </w:p>
    <w:p w14:paraId="1C7F861C">
      <w:pPr>
        <w:spacing w:before="78" w:line="219" w:lineRule="auto"/>
        <w:ind w:left="496"/>
        <w:outlineLvl w:val="9"/>
        <w:rPr>
          <w:rFonts w:hint="eastAsia" w:asciiTheme="minorEastAsia" w:hAnsiTheme="minorEastAsia" w:eastAsiaTheme="minorEastAsia" w:cstheme="minorEastAsia"/>
          <w:color w:val="auto"/>
          <w:sz w:val="21"/>
          <w:szCs w:val="21"/>
          <w:highlight w:val="none"/>
        </w:rPr>
      </w:pPr>
      <w:bookmarkStart w:id="49" w:name="_Toc29370"/>
      <w:bookmarkStart w:id="50" w:name="_Toc10602"/>
      <w:r>
        <w:rPr>
          <w:rFonts w:hint="eastAsia" w:asciiTheme="minorEastAsia" w:hAnsiTheme="minorEastAsia" w:eastAsiaTheme="minorEastAsia" w:cstheme="minorEastAsia"/>
          <w:b/>
          <w:bCs/>
          <w:color w:val="auto"/>
          <w:spacing w:val="-2"/>
          <w:sz w:val="21"/>
          <w:szCs w:val="21"/>
          <w:highlight w:val="none"/>
        </w:rPr>
        <w:t xml:space="preserve">10.3  </w:t>
      </w:r>
      <w:r>
        <w:rPr>
          <w:rFonts w:hint="eastAsia" w:asciiTheme="minorEastAsia" w:hAnsiTheme="minorEastAsia" w:eastAsiaTheme="minorEastAsia" w:cstheme="minorEastAsia"/>
          <w:color w:val="auto"/>
          <w:spacing w:val="-2"/>
          <w:sz w:val="21"/>
          <w:szCs w:val="21"/>
          <w:highlight w:val="none"/>
        </w:rPr>
        <w:t>经济标书的编制要求</w:t>
      </w:r>
      <w:bookmarkEnd w:id="49"/>
      <w:bookmarkEnd w:id="50"/>
    </w:p>
    <w:p w14:paraId="06D19D63">
      <w:pPr>
        <w:spacing w:before="154" w:line="219"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10.3.1  </w:t>
      </w:r>
      <w:r>
        <w:rPr>
          <w:rFonts w:hint="eastAsia" w:asciiTheme="minorEastAsia" w:hAnsiTheme="minorEastAsia" w:eastAsiaTheme="minorEastAsia" w:cstheme="minorEastAsia"/>
          <w:color w:val="auto"/>
          <w:spacing w:val="-1"/>
          <w:sz w:val="21"/>
          <w:szCs w:val="21"/>
          <w:highlight w:val="none"/>
        </w:rPr>
        <w:t>经济标书包括以下内容：</w:t>
      </w:r>
    </w:p>
    <w:p w14:paraId="19472884">
      <w:pPr>
        <w:spacing w:before="156" w:line="22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（1）封面（格式一</w:t>
      </w:r>
      <w:r>
        <w:rPr>
          <w:rFonts w:hint="eastAsia" w:asciiTheme="minorEastAsia" w:hAnsiTheme="minorEastAsia" w:eastAsiaTheme="minorEastAsia" w:cstheme="minorEastAsia"/>
          <w:color w:val="auto"/>
          <w:spacing w:val="2"/>
          <w:sz w:val="21"/>
          <w:szCs w:val="21"/>
          <w:highlight w:val="none"/>
        </w:rPr>
        <w:t>）；</w:t>
      </w:r>
    </w:p>
    <w:p w14:paraId="2B8F6B3A">
      <w:pPr>
        <w:spacing w:before="153" w:line="222"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（2）</w:t>
      </w:r>
      <w:r>
        <w:rPr>
          <w:rFonts w:hint="eastAsia" w:asciiTheme="minorEastAsia" w:hAnsiTheme="minorEastAsia" w:eastAsiaTheme="minorEastAsia" w:cstheme="minorEastAsia"/>
          <w:color w:val="auto"/>
          <w:spacing w:val="-64"/>
          <w:sz w:val="21"/>
          <w:szCs w:val="21"/>
          <w:highlight w:val="none"/>
        </w:rPr>
        <w:t xml:space="preserve"> </w:t>
      </w:r>
      <w:r>
        <w:rPr>
          <w:rFonts w:hint="eastAsia" w:asciiTheme="minorEastAsia" w:hAnsiTheme="minorEastAsia" w:eastAsiaTheme="minorEastAsia" w:cstheme="minorEastAsia"/>
          <w:color w:val="auto"/>
          <w:spacing w:val="-13"/>
          <w:sz w:val="21"/>
          <w:szCs w:val="21"/>
          <w:highlight w:val="none"/>
        </w:rPr>
        <w:t>目录；</w:t>
      </w:r>
    </w:p>
    <w:p w14:paraId="15EB1EEB">
      <w:pPr>
        <w:spacing w:before="150"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（3）《投标总价》；</w:t>
      </w:r>
    </w:p>
    <w:p w14:paraId="52D41B45">
      <w:pPr>
        <w:spacing w:before="155" w:line="360" w:lineRule="auto"/>
        <w:ind w:left="5"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说明：《投标总价》的格式按照</w:t>
      </w:r>
      <w:r>
        <w:rPr>
          <w:rFonts w:hint="eastAsia" w:asciiTheme="minorEastAsia" w:hAnsiTheme="minorEastAsia" w:eastAsiaTheme="minorEastAsia" w:cstheme="minorEastAsia"/>
          <w:color w:val="auto"/>
          <w:spacing w:val="0"/>
          <w:sz w:val="21"/>
          <w:szCs w:val="21"/>
          <w:highlight w:val="none"/>
        </w:rPr>
        <w:t>《</w:t>
      </w:r>
      <w:r>
        <w:rPr>
          <w:rFonts w:hint="eastAsia" w:asciiTheme="minorEastAsia" w:hAnsiTheme="minorEastAsia" w:eastAsiaTheme="minorEastAsia" w:cstheme="minorEastAsia"/>
          <w:color w:val="auto"/>
          <w:spacing w:val="0"/>
          <w:sz w:val="21"/>
          <w:szCs w:val="21"/>
          <w:highlight w:val="none"/>
          <w:lang w:eastAsia="zh-CN"/>
        </w:rPr>
        <w:t>建设工程工程量清单计价标准</w:t>
      </w:r>
      <w:r>
        <w:rPr>
          <w:rFonts w:hint="eastAsia" w:asciiTheme="minorEastAsia" w:hAnsiTheme="minorEastAsia" w:eastAsiaTheme="minorEastAsia" w:cstheme="minorEastAsia"/>
          <w:color w:val="auto"/>
          <w:spacing w:val="0"/>
          <w:sz w:val="21"/>
          <w:szCs w:val="21"/>
          <w:highlight w:val="none"/>
        </w:rPr>
        <w:t>》（GB/T50500-2024）</w:t>
      </w:r>
      <w:r>
        <w:rPr>
          <w:rFonts w:hint="eastAsia" w:asciiTheme="minorEastAsia" w:hAnsiTheme="minorEastAsia" w:eastAsiaTheme="minorEastAsia" w:cstheme="minorEastAsia"/>
          <w:color w:val="auto"/>
          <w:spacing w:val="-1"/>
          <w:sz w:val="21"/>
          <w:szCs w:val="21"/>
          <w:highlight w:val="none"/>
        </w:rPr>
        <w:t>执行，并应满足以下要求：</w:t>
      </w:r>
    </w:p>
    <w:p w14:paraId="52C19C5B">
      <w:pPr>
        <w:spacing w:before="150" w:line="309" w:lineRule="auto"/>
        <w:ind w:left="8" w:firstLine="48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a</w:t>
      </w:r>
      <w:r>
        <w:rPr>
          <w:rFonts w:hint="eastAsia" w:asciiTheme="minorEastAsia" w:hAnsiTheme="minorEastAsia" w:eastAsiaTheme="minorEastAsia" w:cstheme="minorEastAsia"/>
          <w:b/>
          <w:bCs/>
          <w:color w:val="auto"/>
          <w:spacing w:val="-28"/>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．《投标总价扉页》（即扉—3）后应附编制人的造价工程师注册证书彩色扫描件（须扫描至变更注册栏，</w:t>
      </w:r>
      <w:r>
        <w:rPr>
          <w:rFonts w:hint="eastAsia" w:asciiTheme="minorEastAsia" w:hAnsiTheme="minorEastAsia" w:eastAsiaTheme="minorEastAsia" w:cstheme="minorEastAsia"/>
          <w:b/>
          <w:bCs/>
          <w:color w:val="auto"/>
          <w:spacing w:val="-2"/>
          <w:sz w:val="21"/>
          <w:szCs w:val="21"/>
          <w:highlight w:val="none"/>
        </w:rPr>
        <w:t>一级造价师或二级造价师均可提供电子证书</w:t>
      </w:r>
      <w:r>
        <w:rPr>
          <w:rFonts w:hint="eastAsia" w:asciiTheme="minorEastAsia" w:hAnsiTheme="minorEastAsia" w:eastAsiaTheme="minorEastAsia" w:cstheme="minorEastAsia"/>
          <w:color w:val="auto"/>
          <w:spacing w:val="-2"/>
          <w:sz w:val="21"/>
          <w:szCs w:val="21"/>
          <w:highlight w:val="none"/>
        </w:rPr>
        <w:t>）；投标人委托造价咨询单位编制《投标总价》的，在该扉页“投标人 ”栏目加盖造价</w:t>
      </w:r>
      <w:r>
        <w:rPr>
          <w:rFonts w:hint="eastAsia" w:asciiTheme="minorEastAsia" w:hAnsiTheme="minorEastAsia" w:eastAsiaTheme="minorEastAsia" w:cstheme="minorEastAsia"/>
          <w:color w:val="auto"/>
          <w:spacing w:val="-7"/>
          <w:sz w:val="21"/>
          <w:szCs w:val="21"/>
          <w:highlight w:val="none"/>
        </w:rPr>
        <w:t>咨询人公章，</w:t>
      </w:r>
      <w:r>
        <w:rPr>
          <w:rFonts w:hint="eastAsia" w:asciiTheme="minorEastAsia" w:hAnsiTheme="minorEastAsia" w:eastAsiaTheme="minorEastAsia" w:cstheme="minorEastAsia"/>
          <w:color w:val="auto"/>
          <w:spacing w:val="-1"/>
          <w:sz w:val="21"/>
          <w:szCs w:val="21"/>
          <w:highlight w:val="none"/>
        </w:rPr>
        <w:t>并在该扉页后附造价咨询人的营业执照副本彩色扫描件。</w:t>
      </w:r>
    </w:p>
    <w:p w14:paraId="7DA96B87">
      <w:pPr>
        <w:spacing w:before="119" w:line="314" w:lineRule="auto"/>
        <w:ind w:left="10" w:right="61" w:firstLine="47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b.  </w:t>
      </w:r>
      <w:r>
        <w:rPr>
          <w:rFonts w:hint="eastAsia" w:asciiTheme="minorEastAsia" w:hAnsiTheme="minorEastAsia" w:eastAsiaTheme="minorEastAsia" w:cstheme="minorEastAsia"/>
          <w:color w:val="auto"/>
          <w:spacing w:val="2"/>
          <w:sz w:val="21"/>
          <w:szCs w:val="21"/>
          <w:highlight w:val="none"/>
        </w:rPr>
        <w:t>投标人认为有必要补充的其他资料（例如关于投标总价下浮率超过</w:t>
      </w:r>
      <w:r>
        <w:rPr>
          <w:rFonts w:hint="eastAsia" w:asciiTheme="minorEastAsia" w:hAnsiTheme="minorEastAsia" w:eastAsiaTheme="minorEastAsia" w:cstheme="minorEastAsia"/>
          <w:color w:val="auto"/>
          <w:spacing w:val="-27"/>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15%的书</w:t>
      </w:r>
      <w:r>
        <w:rPr>
          <w:rFonts w:hint="eastAsia" w:asciiTheme="minorEastAsia" w:hAnsiTheme="minorEastAsia" w:eastAsiaTheme="minorEastAsia" w:cstheme="minorEastAsia"/>
          <w:color w:val="auto"/>
          <w:spacing w:val="-2"/>
          <w:sz w:val="21"/>
          <w:szCs w:val="21"/>
          <w:highlight w:val="none"/>
        </w:rPr>
        <w:t>面说明和佐证材料）。</w:t>
      </w:r>
    </w:p>
    <w:p w14:paraId="723F5566">
      <w:pPr>
        <w:spacing w:before="99" w:line="280" w:lineRule="auto"/>
        <w:ind w:left="10" w:right="63" w:firstLine="48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10.3.2  </w:t>
      </w:r>
      <w:r>
        <w:rPr>
          <w:rFonts w:hint="eastAsia" w:asciiTheme="minorEastAsia" w:hAnsiTheme="minorEastAsia" w:eastAsiaTheme="minorEastAsia" w:cstheme="minorEastAsia"/>
          <w:color w:val="auto"/>
          <w:spacing w:val="-3"/>
          <w:sz w:val="21"/>
          <w:szCs w:val="21"/>
          <w:highlight w:val="none"/>
        </w:rPr>
        <w:t>本节第</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b/>
          <w:bCs/>
          <w:color w:val="auto"/>
          <w:spacing w:val="-3"/>
          <w:sz w:val="21"/>
          <w:szCs w:val="21"/>
          <w:highlight w:val="none"/>
        </w:rPr>
        <w:t xml:space="preserve">10.3.1  </w:t>
      </w:r>
      <w:r>
        <w:rPr>
          <w:rFonts w:hint="eastAsia" w:asciiTheme="minorEastAsia" w:hAnsiTheme="minorEastAsia" w:eastAsiaTheme="minorEastAsia" w:cstheme="minorEastAsia"/>
          <w:color w:val="auto"/>
          <w:spacing w:val="-3"/>
          <w:sz w:val="21"/>
          <w:szCs w:val="21"/>
          <w:highlight w:val="none"/>
        </w:rPr>
        <w:t>目中所列出的经济标书组成内容中，第（1）至第（3）项所</w:t>
      </w:r>
      <w:r>
        <w:rPr>
          <w:rFonts w:hint="eastAsia" w:asciiTheme="minorEastAsia" w:hAnsiTheme="minorEastAsia" w:eastAsiaTheme="minorEastAsia" w:cstheme="minorEastAsia"/>
          <w:color w:val="auto"/>
          <w:spacing w:val="-2"/>
          <w:sz w:val="21"/>
          <w:szCs w:val="21"/>
          <w:highlight w:val="none"/>
        </w:rPr>
        <w:t>有投标人均应提供。</w:t>
      </w:r>
    </w:p>
    <w:p w14:paraId="7EFC5638">
      <w:pPr>
        <w:spacing w:before="155" w:line="279" w:lineRule="auto"/>
        <w:ind w:left="8" w:right="61" w:firstLine="48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0"/>
          <w:sz w:val="21"/>
          <w:szCs w:val="21"/>
          <w:highlight w:val="none"/>
        </w:rPr>
        <w:t>10.3.3</w:t>
      </w:r>
      <w:r>
        <w:rPr>
          <w:rFonts w:hint="eastAsia" w:asciiTheme="minorEastAsia" w:hAnsiTheme="minorEastAsia" w:eastAsiaTheme="minorEastAsia" w:cstheme="minorEastAsia"/>
          <w:b/>
          <w:bCs/>
          <w:color w:val="auto"/>
          <w:spacing w:val="12"/>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经济标书的组成内容按本节第</w:t>
      </w:r>
      <w:r>
        <w:rPr>
          <w:rFonts w:hint="eastAsia" w:asciiTheme="minorEastAsia" w:hAnsiTheme="minorEastAsia" w:eastAsiaTheme="minorEastAsia" w:cstheme="minorEastAsia"/>
          <w:color w:val="auto"/>
          <w:spacing w:val="-33"/>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10</w:t>
      </w:r>
      <w:r>
        <w:rPr>
          <w:rFonts w:hint="eastAsia" w:asciiTheme="minorEastAsia" w:hAnsiTheme="minorEastAsia" w:eastAsiaTheme="minorEastAsia" w:cstheme="minorEastAsia"/>
          <w:color w:val="auto"/>
          <w:spacing w:val="-11"/>
          <w:sz w:val="21"/>
          <w:szCs w:val="21"/>
          <w:highlight w:val="none"/>
        </w:rPr>
        <w:t>.3.1 目规定的顺序整理、编排后，逐页（页</w:t>
      </w:r>
      <w:r>
        <w:rPr>
          <w:rFonts w:hint="eastAsia" w:asciiTheme="minorEastAsia" w:hAnsiTheme="minorEastAsia" w:eastAsiaTheme="minorEastAsia" w:cstheme="minorEastAsia"/>
          <w:color w:val="auto"/>
          <w:spacing w:val="-1"/>
          <w:sz w:val="21"/>
          <w:szCs w:val="21"/>
          <w:highlight w:val="none"/>
        </w:rPr>
        <w:t>码起始从封面开始）连续标记页码。</w:t>
      </w:r>
    </w:p>
    <w:p w14:paraId="4EFAA0D5">
      <w:pPr>
        <w:spacing w:before="82" w:line="213" w:lineRule="auto"/>
        <w:ind w:left="496"/>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10.4  </w:t>
      </w:r>
      <w:r>
        <w:rPr>
          <w:rFonts w:hint="eastAsia" w:asciiTheme="minorEastAsia" w:hAnsiTheme="minorEastAsia" w:eastAsiaTheme="minorEastAsia" w:cstheme="minorEastAsia"/>
          <w:color w:val="auto"/>
          <w:spacing w:val="-3"/>
          <w:sz w:val="21"/>
          <w:szCs w:val="21"/>
          <w:highlight w:val="none"/>
        </w:rPr>
        <w:t>施工组织设计的编制要求</w:t>
      </w:r>
    </w:p>
    <w:p w14:paraId="33A5A8BB">
      <w:pPr>
        <w:spacing w:before="151" w:line="219"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10.4.1 </w:t>
      </w:r>
      <w:r>
        <w:rPr>
          <w:rFonts w:hint="eastAsia" w:asciiTheme="minorEastAsia" w:hAnsiTheme="minorEastAsia" w:eastAsiaTheme="minorEastAsia" w:cstheme="minorEastAsia"/>
          <w:color w:val="auto"/>
          <w:spacing w:val="-1"/>
          <w:sz w:val="21"/>
          <w:szCs w:val="21"/>
          <w:highlight w:val="none"/>
        </w:rPr>
        <w:t>施工组织设计的编制依据包括且不限于：</w:t>
      </w:r>
    </w:p>
    <w:p w14:paraId="14ADFB01">
      <w:pPr>
        <w:spacing w:before="156"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（1）招标文件及其答疑（或修改）公告；</w:t>
      </w:r>
    </w:p>
    <w:p w14:paraId="19DB9AA0">
      <w:pPr>
        <w:spacing w:before="155" w:line="221"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（2）施工图及相关资料；</w:t>
      </w:r>
    </w:p>
    <w:p w14:paraId="7322BC0F">
      <w:pPr>
        <w:spacing w:before="152" w:line="22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（3）施工现场情况、工程特点；</w:t>
      </w:r>
    </w:p>
    <w:p w14:paraId="30E8B9BE">
      <w:pPr>
        <w:spacing w:before="78" w:line="22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（4）相关法律、法规、规定；</w:t>
      </w:r>
    </w:p>
    <w:p w14:paraId="03C36E85">
      <w:pPr>
        <w:spacing w:before="153" w:line="299" w:lineRule="auto"/>
        <w:ind w:left="10" w:right="211"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（5）国家、广东省、韶关市关于施工现场管理、施工工艺</w:t>
      </w:r>
      <w:r>
        <w:rPr>
          <w:rFonts w:hint="eastAsia" w:asciiTheme="minorEastAsia" w:hAnsiTheme="minorEastAsia" w:eastAsiaTheme="minorEastAsia" w:cstheme="minorEastAsia"/>
          <w:color w:val="auto"/>
          <w:spacing w:val="1"/>
          <w:sz w:val="21"/>
          <w:szCs w:val="21"/>
          <w:highlight w:val="none"/>
        </w:rPr>
        <w:t>、绿色施工、安全防</w:t>
      </w:r>
      <w:r>
        <w:rPr>
          <w:rFonts w:hint="eastAsia" w:asciiTheme="minorEastAsia" w:hAnsiTheme="minorEastAsia" w:eastAsiaTheme="minorEastAsia" w:cstheme="minorEastAsia"/>
          <w:color w:val="auto"/>
          <w:spacing w:val="-1"/>
          <w:sz w:val="21"/>
          <w:szCs w:val="21"/>
          <w:highlight w:val="none"/>
        </w:rPr>
        <w:t>护、文明施工、环境保护等方面的标准、规范、技术资料。</w:t>
      </w:r>
      <w:r>
        <w:rPr>
          <w:rFonts w:hint="eastAsia" w:asciiTheme="minorEastAsia" w:hAnsiTheme="minorEastAsia" w:eastAsiaTheme="minorEastAsia" w:cstheme="minorEastAsia"/>
          <w:color w:val="auto"/>
          <w:spacing w:val="-2"/>
          <w:sz w:val="21"/>
          <w:szCs w:val="21"/>
          <w:highlight w:val="none"/>
        </w:rPr>
        <w:t>如《广东省住房和城乡建</w:t>
      </w:r>
      <w:r>
        <w:rPr>
          <w:rFonts w:hint="eastAsia" w:asciiTheme="minorEastAsia" w:hAnsiTheme="minorEastAsia" w:eastAsiaTheme="minorEastAsia" w:cstheme="minorEastAsia"/>
          <w:color w:val="auto"/>
          <w:sz w:val="21"/>
          <w:szCs w:val="21"/>
          <w:highlight w:val="none"/>
        </w:rPr>
        <w:t>设厅绿色施工导则》《广东省建设工程施工扬尘污染防</w:t>
      </w:r>
      <w:r>
        <w:rPr>
          <w:rFonts w:hint="eastAsia" w:asciiTheme="minorEastAsia" w:hAnsiTheme="minorEastAsia" w:eastAsiaTheme="minorEastAsia" w:cstheme="minorEastAsia"/>
          <w:color w:val="auto"/>
          <w:spacing w:val="-1"/>
          <w:sz w:val="21"/>
          <w:szCs w:val="21"/>
          <w:highlight w:val="none"/>
        </w:rPr>
        <w:t>治管理办法（试行）》等；</w:t>
      </w:r>
    </w:p>
    <w:p w14:paraId="3A600DA0">
      <w:pPr>
        <w:spacing w:before="155" w:line="22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（6）企业内部标准、工法。</w:t>
      </w:r>
    </w:p>
    <w:p w14:paraId="43069869">
      <w:pPr>
        <w:spacing w:before="153" w:line="220"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10.4.2 </w:t>
      </w:r>
      <w:r>
        <w:rPr>
          <w:rFonts w:hint="eastAsia" w:asciiTheme="minorEastAsia" w:hAnsiTheme="minorEastAsia" w:eastAsiaTheme="minorEastAsia" w:cstheme="minorEastAsia"/>
          <w:color w:val="auto"/>
          <w:spacing w:val="-1"/>
          <w:sz w:val="21"/>
          <w:szCs w:val="21"/>
          <w:highlight w:val="none"/>
        </w:rPr>
        <w:t>施工组织设计包括但不限于以下内容：</w:t>
      </w:r>
    </w:p>
    <w:p w14:paraId="48B5F8FD">
      <w:pPr>
        <w:spacing w:before="153" w:line="22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（1）封面（格式一</w:t>
      </w:r>
      <w:r>
        <w:rPr>
          <w:rFonts w:hint="eastAsia" w:asciiTheme="minorEastAsia" w:hAnsiTheme="minorEastAsia" w:eastAsiaTheme="minorEastAsia" w:cstheme="minorEastAsia"/>
          <w:color w:val="auto"/>
          <w:spacing w:val="2"/>
          <w:sz w:val="21"/>
          <w:szCs w:val="21"/>
          <w:highlight w:val="none"/>
        </w:rPr>
        <w:t>）；</w:t>
      </w:r>
    </w:p>
    <w:p w14:paraId="2606E555">
      <w:pPr>
        <w:spacing w:before="156" w:line="222"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（2）</w:t>
      </w:r>
      <w:r>
        <w:rPr>
          <w:rFonts w:hint="eastAsia" w:asciiTheme="minorEastAsia" w:hAnsiTheme="minorEastAsia" w:eastAsiaTheme="minorEastAsia" w:cstheme="minorEastAsia"/>
          <w:color w:val="auto"/>
          <w:spacing w:val="-64"/>
          <w:sz w:val="21"/>
          <w:szCs w:val="21"/>
          <w:highlight w:val="none"/>
        </w:rPr>
        <w:t xml:space="preserve"> </w:t>
      </w:r>
      <w:r>
        <w:rPr>
          <w:rFonts w:hint="eastAsia" w:asciiTheme="minorEastAsia" w:hAnsiTheme="minorEastAsia" w:eastAsiaTheme="minorEastAsia" w:cstheme="minorEastAsia"/>
          <w:color w:val="auto"/>
          <w:spacing w:val="-13"/>
          <w:sz w:val="21"/>
          <w:szCs w:val="21"/>
          <w:highlight w:val="none"/>
        </w:rPr>
        <w:t>目录；</w:t>
      </w:r>
    </w:p>
    <w:p w14:paraId="4A9B0C2C">
      <w:pPr>
        <w:spacing w:before="150" w:line="22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（3）总体概述（包括施工程序总体设想及施工段划分等内容</w:t>
      </w:r>
      <w:r>
        <w:rPr>
          <w:rFonts w:hint="eastAsia" w:asciiTheme="minorEastAsia" w:hAnsiTheme="minorEastAsia" w:eastAsiaTheme="minorEastAsia" w:cstheme="minorEastAsia"/>
          <w:color w:val="auto"/>
          <w:spacing w:val="2"/>
          <w:sz w:val="21"/>
          <w:szCs w:val="21"/>
          <w:highlight w:val="none"/>
        </w:rPr>
        <w:t>）；</w:t>
      </w:r>
    </w:p>
    <w:p w14:paraId="6A73F305">
      <w:pPr>
        <w:spacing w:before="154" w:line="299" w:lineRule="auto"/>
        <w:ind w:left="9" w:right="211" w:firstLine="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（4）施工总进度计划及保证措施（包括进度管理目标；以</w:t>
      </w:r>
      <w:r>
        <w:rPr>
          <w:rFonts w:hint="eastAsia" w:asciiTheme="minorEastAsia" w:hAnsiTheme="minorEastAsia" w:eastAsiaTheme="minorEastAsia" w:cstheme="minorEastAsia"/>
          <w:color w:val="auto"/>
          <w:spacing w:val="1"/>
          <w:sz w:val="21"/>
          <w:szCs w:val="21"/>
          <w:highlight w:val="none"/>
        </w:rPr>
        <w:t>横道图或标明关键线</w:t>
      </w:r>
      <w:r>
        <w:rPr>
          <w:rFonts w:hint="eastAsia" w:asciiTheme="minorEastAsia" w:hAnsiTheme="minorEastAsia" w:eastAsiaTheme="minorEastAsia" w:cstheme="minorEastAsia"/>
          <w:color w:val="auto"/>
          <w:spacing w:val="-1"/>
          <w:sz w:val="21"/>
          <w:szCs w:val="21"/>
          <w:highlight w:val="none"/>
        </w:rPr>
        <w:t>路的网络进度计划；保障进度计划需要的人、材、机需求计划</w:t>
      </w:r>
      <w:r>
        <w:rPr>
          <w:rFonts w:hint="eastAsia" w:asciiTheme="minorEastAsia" w:hAnsiTheme="minorEastAsia" w:eastAsiaTheme="minorEastAsia" w:cstheme="minorEastAsia"/>
          <w:color w:val="auto"/>
          <w:spacing w:val="-2"/>
          <w:sz w:val="21"/>
          <w:szCs w:val="21"/>
          <w:highlight w:val="none"/>
        </w:rPr>
        <w:t>及保证措施；违约责任承诺等内容</w:t>
      </w:r>
      <w:r>
        <w:rPr>
          <w:rFonts w:hint="eastAsia" w:asciiTheme="minorEastAsia" w:hAnsiTheme="minorEastAsia" w:eastAsiaTheme="minorEastAsia" w:cstheme="minorEastAsia"/>
          <w:color w:val="auto"/>
          <w:sz w:val="21"/>
          <w:szCs w:val="21"/>
          <w:highlight w:val="none"/>
        </w:rPr>
        <w:t>）；</w:t>
      </w:r>
    </w:p>
    <w:p w14:paraId="55CCC559">
      <w:pPr>
        <w:spacing w:before="153" w:line="22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（5）质量保证措施（包括质量管理目标；相应保证措施；违约责任承诺</w:t>
      </w:r>
      <w:r>
        <w:rPr>
          <w:rFonts w:hint="eastAsia" w:asciiTheme="minorEastAsia" w:hAnsiTheme="minorEastAsia" w:eastAsiaTheme="minorEastAsia" w:cstheme="minorEastAsia"/>
          <w:color w:val="auto"/>
          <w:spacing w:val="-6"/>
          <w:sz w:val="21"/>
          <w:szCs w:val="21"/>
          <w:highlight w:val="none"/>
        </w:rPr>
        <w:t>等内容</w:t>
      </w:r>
      <w:r>
        <w:rPr>
          <w:rFonts w:hint="eastAsia" w:asciiTheme="minorEastAsia" w:hAnsiTheme="minorEastAsia" w:eastAsiaTheme="minorEastAsia" w:cstheme="minorEastAsia"/>
          <w:color w:val="auto"/>
          <w:spacing w:val="-62"/>
          <w:w w:val="97"/>
          <w:sz w:val="21"/>
          <w:szCs w:val="21"/>
          <w:highlight w:val="none"/>
        </w:rPr>
        <w:t>）；</w:t>
      </w:r>
    </w:p>
    <w:p w14:paraId="3B351C27">
      <w:pPr>
        <w:spacing w:before="156" w:line="279" w:lineRule="auto"/>
        <w:ind w:left="11" w:right="211" w:firstLine="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（6）施工技术措施（包括关键施工技术、工艺及工程项目</w:t>
      </w:r>
      <w:r>
        <w:rPr>
          <w:rFonts w:hint="eastAsia" w:asciiTheme="minorEastAsia" w:hAnsiTheme="minorEastAsia" w:eastAsiaTheme="minorEastAsia" w:cstheme="minorEastAsia"/>
          <w:color w:val="auto"/>
          <w:spacing w:val="1"/>
          <w:sz w:val="21"/>
          <w:szCs w:val="21"/>
          <w:highlight w:val="none"/>
        </w:rPr>
        <w:t>实施的重点、难点分</w:t>
      </w:r>
      <w:r>
        <w:rPr>
          <w:rFonts w:hint="eastAsia" w:asciiTheme="minorEastAsia" w:hAnsiTheme="minorEastAsia" w:eastAsiaTheme="minorEastAsia" w:cstheme="minorEastAsia"/>
          <w:color w:val="auto"/>
          <w:spacing w:val="-1"/>
          <w:sz w:val="21"/>
          <w:szCs w:val="21"/>
          <w:highlight w:val="none"/>
        </w:rPr>
        <w:t>析和解决方案；新技术应用与承诺等内容</w:t>
      </w:r>
      <w:r>
        <w:rPr>
          <w:rFonts w:hint="eastAsia" w:asciiTheme="minorEastAsia" w:hAnsiTheme="minorEastAsia" w:eastAsiaTheme="minorEastAsia" w:cstheme="minorEastAsia"/>
          <w:color w:val="auto"/>
          <w:spacing w:val="2"/>
          <w:sz w:val="21"/>
          <w:szCs w:val="21"/>
          <w:highlight w:val="none"/>
        </w:rPr>
        <w:t>）；</w:t>
      </w:r>
    </w:p>
    <w:p w14:paraId="24886668">
      <w:pPr>
        <w:spacing w:before="118" w:line="297" w:lineRule="auto"/>
        <w:ind w:left="11" w:right="31" w:firstLine="489"/>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1"/>
          <w:sz w:val="21"/>
          <w:szCs w:val="21"/>
          <w:highlight w:val="none"/>
        </w:rPr>
        <w:t>（7）绿色施工、安全防护、文明施工措施计划(应对建设单位组织的勘察设计等单位在施工招标文件中列出的危大工程清单(详见格式十三)进行投标文件回应，如有)</w:t>
      </w:r>
      <w:r>
        <w:rPr>
          <w:rFonts w:hint="eastAsia" w:asciiTheme="minorEastAsia" w:hAnsiTheme="minorEastAsia" w:eastAsiaTheme="minorEastAsia" w:cstheme="minorEastAsia"/>
          <w:color w:val="auto"/>
          <w:spacing w:val="-3"/>
          <w:sz w:val="21"/>
          <w:szCs w:val="21"/>
          <w:highlight w:val="none"/>
        </w:rPr>
        <w:t>；</w:t>
      </w:r>
    </w:p>
    <w:p w14:paraId="7C939D58">
      <w:pPr>
        <w:spacing w:before="118" w:line="297" w:lineRule="auto"/>
        <w:ind w:left="11" w:right="31" w:firstLine="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（8）施工现场总平面布置（</w:t>
      </w:r>
      <w:bookmarkStart w:id="51" w:name="OLE_LINK8"/>
      <w:r>
        <w:rPr>
          <w:rFonts w:hint="eastAsia" w:asciiTheme="minorEastAsia" w:hAnsiTheme="minorEastAsia" w:eastAsiaTheme="minorEastAsia" w:cstheme="minorEastAsia"/>
          <w:color w:val="auto"/>
          <w:spacing w:val="2"/>
          <w:sz w:val="21"/>
          <w:szCs w:val="21"/>
          <w:highlight w:val="none"/>
        </w:rPr>
        <w:t>投标人应递交一份施工现场总</w:t>
      </w:r>
      <w:r>
        <w:rPr>
          <w:rFonts w:hint="eastAsia" w:asciiTheme="minorEastAsia" w:hAnsiTheme="minorEastAsia" w:eastAsiaTheme="minorEastAsia" w:cstheme="minorEastAsia"/>
          <w:color w:val="auto"/>
          <w:spacing w:val="1"/>
          <w:sz w:val="21"/>
          <w:szCs w:val="21"/>
          <w:highlight w:val="none"/>
        </w:rPr>
        <w:t>平面布置图，绘出现</w:t>
      </w:r>
      <w:r>
        <w:rPr>
          <w:rFonts w:hint="eastAsia" w:asciiTheme="minorEastAsia" w:hAnsiTheme="minorEastAsia" w:eastAsiaTheme="minorEastAsia" w:cstheme="minorEastAsia"/>
          <w:color w:val="auto"/>
          <w:spacing w:val="-1"/>
          <w:sz w:val="21"/>
          <w:szCs w:val="21"/>
          <w:highlight w:val="none"/>
        </w:rPr>
        <w:t>场临时设施布置图表并附文字说明，说明临时设施、加工车间、</w:t>
      </w:r>
      <w:r>
        <w:rPr>
          <w:rFonts w:hint="eastAsia" w:asciiTheme="minorEastAsia" w:hAnsiTheme="minorEastAsia" w:eastAsiaTheme="minorEastAsia" w:cstheme="minorEastAsia"/>
          <w:color w:val="auto"/>
          <w:spacing w:val="-2"/>
          <w:sz w:val="21"/>
          <w:szCs w:val="21"/>
          <w:highlight w:val="none"/>
        </w:rPr>
        <w:t>现场办公、设备及仓</w:t>
      </w:r>
      <w:r>
        <w:rPr>
          <w:rFonts w:hint="eastAsia" w:asciiTheme="minorEastAsia" w:hAnsiTheme="minorEastAsia" w:eastAsiaTheme="minorEastAsia" w:cstheme="minorEastAsia"/>
          <w:color w:val="auto"/>
          <w:spacing w:val="-1"/>
          <w:sz w:val="21"/>
          <w:szCs w:val="21"/>
          <w:highlight w:val="none"/>
        </w:rPr>
        <w:t>储、供电、供水、卫生、生活、道路、消防等设施的情况和布置</w:t>
      </w:r>
      <w:bookmarkEnd w:id="51"/>
      <w:r>
        <w:rPr>
          <w:rFonts w:hint="eastAsia" w:asciiTheme="minorEastAsia" w:hAnsiTheme="minorEastAsia" w:eastAsiaTheme="minorEastAsia" w:cstheme="minorEastAsia"/>
          <w:color w:val="auto"/>
          <w:spacing w:val="9"/>
          <w:sz w:val="21"/>
          <w:szCs w:val="21"/>
          <w:highlight w:val="none"/>
        </w:rPr>
        <w:t>）；</w:t>
      </w:r>
    </w:p>
    <w:p w14:paraId="00B37DD1">
      <w:pPr>
        <w:spacing w:before="155"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（9）项目管理机构。</w:t>
      </w:r>
    </w:p>
    <w:p w14:paraId="79736EB1">
      <w:pPr>
        <w:spacing w:before="154" w:line="280" w:lineRule="auto"/>
        <w:ind w:right="211" w:firstLine="41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（10）投标人认为有必要补充的其他内容（例如对总包管理的认识以及对专业分</w:t>
      </w:r>
      <w:r>
        <w:rPr>
          <w:rFonts w:hint="eastAsia" w:asciiTheme="minorEastAsia" w:hAnsiTheme="minorEastAsia" w:eastAsiaTheme="minorEastAsia" w:cstheme="minorEastAsia"/>
          <w:color w:val="auto"/>
          <w:spacing w:val="-1"/>
          <w:sz w:val="21"/>
          <w:szCs w:val="21"/>
          <w:highlight w:val="none"/>
        </w:rPr>
        <w:t>包工程的管理、协调、配合、服务方案）。</w:t>
      </w:r>
    </w:p>
    <w:p w14:paraId="1EF0AB88">
      <w:pPr>
        <w:spacing w:before="152" w:line="279" w:lineRule="auto"/>
        <w:ind w:right="196" w:firstLine="414"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10.4.3  </w:t>
      </w:r>
      <w:r>
        <w:rPr>
          <w:rFonts w:hint="eastAsia" w:asciiTheme="minorEastAsia" w:hAnsiTheme="minorEastAsia" w:eastAsiaTheme="minorEastAsia" w:cstheme="minorEastAsia"/>
          <w:color w:val="auto"/>
          <w:spacing w:val="-2"/>
          <w:sz w:val="21"/>
          <w:szCs w:val="21"/>
          <w:highlight w:val="none"/>
        </w:rPr>
        <w:t>本节第</w:t>
      </w:r>
      <w:r>
        <w:rPr>
          <w:rFonts w:hint="eastAsia" w:asciiTheme="minorEastAsia" w:hAnsiTheme="minorEastAsia" w:eastAsiaTheme="minorEastAsia" w:cstheme="minorEastAsia"/>
          <w:color w:val="auto"/>
          <w:spacing w:val="-44"/>
          <w:sz w:val="21"/>
          <w:szCs w:val="21"/>
          <w:highlight w:val="none"/>
        </w:rPr>
        <w:t xml:space="preserve"> </w:t>
      </w:r>
      <w:r>
        <w:rPr>
          <w:rFonts w:hint="eastAsia" w:asciiTheme="minorEastAsia" w:hAnsiTheme="minorEastAsia" w:eastAsiaTheme="minorEastAsia" w:cstheme="minorEastAsia"/>
          <w:b/>
          <w:bCs/>
          <w:color w:val="auto"/>
          <w:spacing w:val="-2"/>
          <w:sz w:val="21"/>
          <w:szCs w:val="21"/>
          <w:highlight w:val="none"/>
        </w:rPr>
        <w:t xml:space="preserve">10.4.2  </w:t>
      </w:r>
      <w:r>
        <w:rPr>
          <w:rFonts w:hint="eastAsia" w:asciiTheme="minorEastAsia" w:hAnsiTheme="minorEastAsia" w:eastAsiaTheme="minorEastAsia" w:cstheme="minorEastAsia"/>
          <w:color w:val="auto"/>
          <w:spacing w:val="-2"/>
          <w:sz w:val="21"/>
          <w:szCs w:val="21"/>
          <w:highlight w:val="none"/>
        </w:rPr>
        <w:t>目中所列出</w:t>
      </w:r>
      <w:r>
        <w:rPr>
          <w:rFonts w:hint="eastAsia" w:asciiTheme="minorEastAsia" w:hAnsiTheme="minorEastAsia" w:eastAsiaTheme="minorEastAsia" w:cstheme="minorEastAsia"/>
          <w:color w:val="auto"/>
          <w:spacing w:val="-3"/>
          <w:sz w:val="21"/>
          <w:szCs w:val="21"/>
          <w:highlight w:val="none"/>
        </w:rPr>
        <w:t>的施工组织设计组成内容中，第（1）至第（9）</w:t>
      </w:r>
      <w:r>
        <w:rPr>
          <w:rFonts w:hint="eastAsia" w:asciiTheme="minorEastAsia" w:hAnsiTheme="minorEastAsia" w:eastAsiaTheme="minorEastAsia" w:cstheme="minorEastAsia"/>
          <w:color w:val="auto"/>
          <w:spacing w:val="-2"/>
          <w:sz w:val="21"/>
          <w:szCs w:val="21"/>
          <w:highlight w:val="none"/>
        </w:rPr>
        <w:t>项所有投标人均应提供。</w:t>
      </w:r>
    </w:p>
    <w:p w14:paraId="49060A27">
      <w:pPr>
        <w:spacing w:before="157" w:line="279" w:lineRule="auto"/>
        <w:ind w:right="211" w:firstLine="402" w:firstLineChars="200"/>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b/>
          <w:bCs/>
          <w:color w:val="auto"/>
          <w:spacing w:val="-5"/>
          <w:sz w:val="21"/>
          <w:szCs w:val="21"/>
          <w:highlight w:val="none"/>
        </w:rPr>
        <w:t xml:space="preserve">10.4.4 </w:t>
      </w:r>
      <w:r>
        <w:rPr>
          <w:rFonts w:hint="eastAsia" w:asciiTheme="minorEastAsia" w:hAnsiTheme="minorEastAsia" w:eastAsiaTheme="minorEastAsia" w:cstheme="minorEastAsia"/>
          <w:color w:val="auto"/>
          <w:spacing w:val="-5"/>
          <w:sz w:val="21"/>
          <w:szCs w:val="21"/>
          <w:highlight w:val="none"/>
        </w:rPr>
        <w:t>施工组织设计的组成内容按本节第</w:t>
      </w:r>
      <w:r>
        <w:rPr>
          <w:rFonts w:hint="eastAsia" w:asciiTheme="minorEastAsia" w:hAnsiTheme="minorEastAsia" w:eastAsiaTheme="minorEastAsia" w:cstheme="minorEastAsia"/>
          <w:color w:val="auto"/>
          <w:spacing w:val="-18"/>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10.4.2 目规定的顺序整理、编排后，逐</w:t>
      </w:r>
      <w:r>
        <w:rPr>
          <w:rFonts w:hint="eastAsia" w:asciiTheme="minorEastAsia" w:hAnsiTheme="minorEastAsia" w:eastAsiaTheme="minorEastAsia" w:cstheme="minorEastAsia"/>
          <w:color w:val="auto"/>
          <w:spacing w:val="-1"/>
          <w:sz w:val="21"/>
          <w:szCs w:val="21"/>
          <w:highlight w:val="none"/>
        </w:rPr>
        <w:t>页（页码起始从封面开始）连续标记页码。</w:t>
      </w:r>
    </w:p>
    <w:p w14:paraId="6FAA6F5B">
      <w:pP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lang w:eastAsia="zh-CN"/>
        </w:rPr>
        <w:t xml:space="preserve">    </w:t>
      </w:r>
      <w:r>
        <w:rPr>
          <w:rFonts w:hint="eastAsia" w:asciiTheme="minorEastAsia" w:hAnsiTheme="minorEastAsia" w:eastAsiaTheme="minorEastAsia" w:cstheme="minorEastAsia"/>
          <w:b/>
          <w:bCs/>
          <w:color w:val="auto"/>
          <w:spacing w:val="-1"/>
          <w:sz w:val="21"/>
          <w:szCs w:val="21"/>
          <w:highlight w:val="none"/>
        </w:rPr>
        <w:t>10.4.5</w:t>
      </w:r>
      <w:bookmarkStart w:id="52" w:name="OLE_LINK9"/>
      <w:r>
        <w:rPr>
          <w:rFonts w:hint="eastAsia" w:asciiTheme="minorEastAsia" w:hAnsiTheme="minorEastAsia" w:eastAsiaTheme="minorEastAsia" w:cstheme="minorEastAsia"/>
          <w:b/>
          <w:bCs/>
          <w:color w:val="auto"/>
          <w:spacing w:val="-1"/>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施工组织设计的正文不得超过</w:t>
      </w:r>
      <w:r>
        <w:rPr>
          <w:rFonts w:hint="eastAsia" w:asciiTheme="minorEastAsia" w:hAnsiTheme="minorEastAsia" w:eastAsiaTheme="minorEastAsia" w:cstheme="minorEastAsia"/>
          <w:color w:val="auto"/>
          <w:spacing w:val="-1"/>
          <w:sz w:val="21"/>
          <w:szCs w:val="21"/>
          <w:highlight w:val="none"/>
          <w:u w:val="single"/>
          <w:lang w:val="en-US" w:eastAsia="zh-CN"/>
        </w:rPr>
        <w:t>150</w:t>
      </w:r>
      <w:r>
        <w:rPr>
          <w:rFonts w:hint="eastAsia" w:asciiTheme="minorEastAsia" w:hAnsiTheme="minorEastAsia" w:eastAsiaTheme="minorEastAsia" w:cstheme="minorEastAsia"/>
          <w:color w:val="auto"/>
          <w:spacing w:val="-1"/>
          <w:sz w:val="21"/>
          <w:szCs w:val="21"/>
          <w:highlight w:val="none"/>
        </w:rPr>
        <w:t>页</w:t>
      </w:r>
      <w:r>
        <w:rPr>
          <w:rFonts w:hint="eastAsia" w:asciiTheme="minorEastAsia" w:hAnsiTheme="minorEastAsia" w:eastAsiaTheme="minorEastAsia" w:cstheme="minorEastAsia"/>
          <w:color w:val="auto"/>
          <w:spacing w:val="-1"/>
          <w:sz w:val="21"/>
          <w:szCs w:val="21"/>
          <w:highlight w:val="none"/>
          <w:lang w:eastAsia="zh-CN"/>
        </w:rPr>
        <w:t>。</w:t>
      </w:r>
      <w:bookmarkEnd w:id="52"/>
      <w:bookmarkStart w:id="53" w:name="bookmark121"/>
      <w:bookmarkEnd w:id="53"/>
    </w:p>
    <w:p w14:paraId="279E4749">
      <w:pPr>
        <w:spacing w:before="78" w:line="221" w:lineRule="auto"/>
        <w:ind w:left="496"/>
        <w:outlineLvl w:val="2"/>
        <w:rPr>
          <w:rFonts w:hint="eastAsia" w:asciiTheme="minorEastAsia" w:hAnsiTheme="minorEastAsia" w:eastAsiaTheme="minorEastAsia" w:cstheme="minorEastAsia"/>
          <w:color w:val="auto"/>
          <w:sz w:val="21"/>
          <w:szCs w:val="21"/>
          <w:highlight w:val="none"/>
        </w:rPr>
      </w:pPr>
      <w:bookmarkStart w:id="54" w:name="_Toc19146"/>
      <w:bookmarkStart w:id="55" w:name="_Toc21936"/>
      <w:r>
        <w:rPr>
          <w:rFonts w:hint="eastAsia" w:asciiTheme="minorEastAsia" w:hAnsiTheme="minorEastAsia" w:eastAsiaTheme="minorEastAsia" w:cstheme="minorEastAsia"/>
          <w:b/>
          <w:bCs/>
          <w:color w:val="auto"/>
          <w:spacing w:val="-9"/>
          <w:sz w:val="21"/>
          <w:szCs w:val="21"/>
          <w:highlight w:val="none"/>
        </w:rPr>
        <w:t>11.</w:t>
      </w:r>
      <w:r>
        <w:rPr>
          <w:rFonts w:hint="eastAsia" w:asciiTheme="minorEastAsia" w:hAnsiTheme="minorEastAsia" w:eastAsiaTheme="minorEastAsia" w:cstheme="minorEastAsia"/>
          <w:b/>
          <w:bCs/>
          <w:color w:val="auto"/>
          <w:spacing w:val="20"/>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电子投标：</w:t>
      </w:r>
      <w:bookmarkEnd w:id="54"/>
      <w:bookmarkEnd w:id="55"/>
    </w:p>
    <w:p w14:paraId="5658EEA0">
      <w:pPr>
        <w:spacing w:before="112" w:line="295" w:lineRule="auto"/>
        <w:ind w:left="10" w:firstLine="48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11.1  </w:t>
      </w:r>
      <w:r>
        <w:rPr>
          <w:rFonts w:hint="eastAsia" w:asciiTheme="minorEastAsia" w:hAnsiTheme="minorEastAsia" w:eastAsiaTheme="minorEastAsia" w:cstheme="minorEastAsia"/>
          <w:color w:val="auto"/>
          <w:spacing w:val="-3"/>
          <w:sz w:val="21"/>
          <w:szCs w:val="21"/>
          <w:highlight w:val="none"/>
        </w:rPr>
        <w:t>在建设工程交易系统上传加盖了电子印章的投标文件、录入相关信息及标书</w:t>
      </w:r>
      <w:r>
        <w:rPr>
          <w:rFonts w:hint="eastAsia" w:asciiTheme="minorEastAsia" w:hAnsiTheme="minorEastAsia" w:eastAsiaTheme="minorEastAsia" w:cstheme="minorEastAsia"/>
          <w:color w:val="auto"/>
          <w:spacing w:val="2"/>
          <w:sz w:val="21"/>
          <w:szCs w:val="21"/>
          <w:highlight w:val="none"/>
        </w:rPr>
        <w:t>页码信息</w:t>
      </w:r>
      <w:r>
        <w:rPr>
          <w:rFonts w:hint="eastAsia" w:asciiTheme="minorEastAsia" w:hAnsiTheme="minorEastAsia" w:eastAsiaTheme="minorEastAsia" w:cstheme="minorEastAsia"/>
          <w:color w:val="auto"/>
          <w:spacing w:val="-25"/>
          <w:sz w:val="21"/>
          <w:szCs w:val="21"/>
          <w:highlight w:val="none"/>
        </w:rPr>
        <w:t>，（</w:t>
      </w:r>
      <w:r>
        <w:rPr>
          <w:rFonts w:hint="eastAsia" w:asciiTheme="minorEastAsia" w:hAnsiTheme="minorEastAsia" w:eastAsiaTheme="minorEastAsia" w:cstheme="minorEastAsia"/>
          <w:color w:val="auto"/>
          <w:spacing w:val="2"/>
          <w:sz w:val="21"/>
          <w:szCs w:val="21"/>
          <w:highlight w:val="none"/>
        </w:rPr>
        <w:t>页码起始从封面开始）并提交投标标书。提交标书为已加密投标文件。</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具体操作参照《韶关市公共资源建设工程交易系统-投标人操</w:t>
      </w:r>
      <w:r>
        <w:rPr>
          <w:rFonts w:hint="eastAsia" w:asciiTheme="minorEastAsia" w:hAnsiTheme="minorEastAsia" w:eastAsiaTheme="minorEastAsia" w:cstheme="minorEastAsia"/>
          <w:color w:val="auto"/>
          <w:spacing w:val="-3"/>
          <w:sz w:val="21"/>
          <w:szCs w:val="21"/>
          <w:highlight w:val="none"/>
        </w:rPr>
        <w:t>作指南（电子评标）》。</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本项目评标采用全流程电子化进行招标投标（投标人应根据</w:t>
      </w:r>
      <w:r>
        <w:rPr>
          <w:rFonts w:hint="eastAsia" w:asciiTheme="minorEastAsia" w:hAnsiTheme="minorEastAsia" w:eastAsiaTheme="minorEastAsia" w:cstheme="minorEastAsia"/>
          <w:color w:val="auto"/>
          <w:spacing w:val="-2"/>
          <w:sz w:val="21"/>
          <w:szCs w:val="21"/>
          <w:highlight w:val="none"/>
        </w:rPr>
        <w:t>韶关市公共资源建设工程</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交易系统进行编辑投标相关内容、按招标文件电子投标要求</w:t>
      </w:r>
      <w:r>
        <w:rPr>
          <w:rFonts w:hint="eastAsia" w:asciiTheme="minorEastAsia" w:hAnsiTheme="minorEastAsia" w:eastAsiaTheme="minorEastAsia" w:cstheme="minorEastAsia"/>
          <w:color w:val="auto"/>
          <w:spacing w:val="-2"/>
          <w:sz w:val="21"/>
          <w:szCs w:val="21"/>
          <w:highlight w:val="none"/>
        </w:rPr>
        <w:t>上传已加盖电子印章投标</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文件，否则将自行承担不利后果）。投标文件完成上传后，投标人应</w:t>
      </w:r>
      <w:r>
        <w:rPr>
          <w:rFonts w:hint="eastAsia" w:asciiTheme="minorEastAsia" w:hAnsiTheme="minorEastAsia" w:eastAsiaTheme="minorEastAsia" w:cstheme="minorEastAsia"/>
          <w:color w:val="auto"/>
          <w:spacing w:val="-2"/>
          <w:sz w:val="21"/>
          <w:szCs w:val="21"/>
          <w:highlight w:val="none"/>
        </w:rPr>
        <w:t>使用 CA 数字证</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书对投标文件进行文件加密，形成加密的投标文件并提交标书。</w:t>
      </w:r>
    </w:p>
    <w:p w14:paraId="1225F03F">
      <w:pPr>
        <w:spacing w:before="115" w:line="286" w:lineRule="auto"/>
        <w:ind w:left="10" w:right="81" w:firstLine="48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11.2</w:t>
      </w:r>
      <w:r>
        <w:rPr>
          <w:rFonts w:hint="eastAsia" w:asciiTheme="minorEastAsia" w:hAnsiTheme="minorEastAsia" w:eastAsiaTheme="minorEastAsia" w:cstheme="minorEastAsia"/>
          <w:b/>
          <w:bCs/>
          <w:color w:val="auto"/>
          <w:spacing w:val="19"/>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电子投标文件的修改、撤回：在提交投标文件截止时间前，投标人可</w:t>
      </w:r>
      <w:r>
        <w:rPr>
          <w:rFonts w:hint="eastAsia" w:asciiTheme="minorEastAsia" w:hAnsiTheme="minorEastAsia" w:eastAsiaTheme="minorEastAsia" w:cstheme="minorEastAsia"/>
          <w:color w:val="auto"/>
          <w:spacing w:val="-5"/>
          <w:sz w:val="21"/>
          <w:szCs w:val="21"/>
          <w:highlight w:val="none"/>
        </w:rPr>
        <w:t>以修改</w:t>
      </w:r>
      <w:r>
        <w:rPr>
          <w:rFonts w:hint="eastAsia" w:asciiTheme="minorEastAsia" w:hAnsiTheme="minorEastAsia" w:eastAsiaTheme="minorEastAsia" w:cstheme="minorEastAsia"/>
          <w:color w:val="auto"/>
          <w:spacing w:val="-1"/>
          <w:sz w:val="21"/>
          <w:szCs w:val="21"/>
          <w:highlight w:val="none"/>
        </w:rPr>
        <w:t>或撤回未解密的电子投标文件，并于提交投标文件截止时间</w:t>
      </w:r>
      <w:r>
        <w:rPr>
          <w:rFonts w:hint="eastAsia" w:asciiTheme="minorEastAsia" w:hAnsiTheme="minorEastAsia" w:eastAsiaTheme="minorEastAsia" w:cstheme="minorEastAsia"/>
          <w:color w:val="auto"/>
          <w:spacing w:val="-2"/>
          <w:sz w:val="21"/>
          <w:szCs w:val="21"/>
          <w:highlight w:val="none"/>
        </w:rPr>
        <w:t>前将重新上传修改后的电</w:t>
      </w:r>
      <w:r>
        <w:rPr>
          <w:rFonts w:hint="eastAsia" w:asciiTheme="minorEastAsia" w:hAnsiTheme="minorEastAsia" w:eastAsiaTheme="minorEastAsia" w:cstheme="minorEastAsia"/>
          <w:color w:val="auto"/>
          <w:spacing w:val="-1"/>
          <w:sz w:val="21"/>
          <w:szCs w:val="21"/>
          <w:highlight w:val="none"/>
        </w:rPr>
        <w:t>子投标文件至系统，到达投标文件提交截止时间后投标人不</w:t>
      </w:r>
      <w:r>
        <w:rPr>
          <w:rFonts w:hint="eastAsia" w:asciiTheme="minorEastAsia" w:hAnsiTheme="minorEastAsia" w:eastAsiaTheme="minorEastAsia" w:cstheme="minorEastAsia"/>
          <w:color w:val="auto"/>
          <w:spacing w:val="-2"/>
          <w:sz w:val="21"/>
          <w:szCs w:val="21"/>
          <w:highlight w:val="none"/>
        </w:rPr>
        <w:t>得撤回、补充、修改和更换投标文件。</w:t>
      </w:r>
    </w:p>
    <w:p w14:paraId="09F1DFF3">
      <w:pPr>
        <w:numPr>
          <w:ilvl w:val="0"/>
          <w:numId w:val="0"/>
        </w:numPr>
        <w:spacing w:before="78" w:line="220" w:lineRule="auto"/>
        <w:ind w:firstLine="386" w:firstLineChars="200"/>
        <w:outlineLvl w:val="2"/>
        <w:rPr>
          <w:rFonts w:hint="eastAsia" w:asciiTheme="minorEastAsia" w:hAnsiTheme="minorEastAsia" w:eastAsiaTheme="minorEastAsia" w:cstheme="minorEastAsia"/>
          <w:b/>
          <w:bCs/>
          <w:color w:val="auto"/>
          <w:spacing w:val="-4"/>
          <w:sz w:val="21"/>
          <w:szCs w:val="21"/>
          <w:highlight w:val="none"/>
        </w:rPr>
      </w:pPr>
      <w:bookmarkStart w:id="56" w:name="_Toc118"/>
      <w:r>
        <w:rPr>
          <w:rFonts w:hint="eastAsia" w:asciiTheme="minorEastAsia" w:hAnsiTheme="minorEastAsia" w:eastAsiaTheme="minorEastAsia" w:cstheme="minorEastAsia"/>
          <w:b/>
          <w:bCs/>
          <w:color w:val="auto"/>
          <w:spacing w:val="-9"/>
          <w:sz w:val="21"/>
          <w:szCs w:val="21"/>
          <w:highlight w:val="none"/>
          <w:lang w:val="en-US" w:eastAsia="zh-CN"/>
        </w:rPr>
        <w:t>12.</w:t>
      </w:r>
      <w:r>
        <w:rPr>
          <w:rFonts w:hint="eastAsia" w:asciiTheme="minorEastAsia" w:hAnsiTheme="minorEastAsia" w:eastAsiaTheme="minorEastAsia" w:cstheme="minorEastAsia"/>
          <w:b/>
          <w:bCs/>
          <w:color w:val="auto"/>
          <w:spacing w:val="22"/>
          <w:w w:val="101"/>
          <w:sz w:val="21"/>
          <w:szCs w:val="21"/>
          <w:highlight w:val="none"/>
        </w:rPr>
        <w:t xml:space="preserve"> </w:t>
      </w:r>
      <w:bookmarkStart w:id="57" w:name="_Toc29834"/>
      <w:r>
        <w:rPr>
          <w:rFonts w:hint="eastAsia" w:asciiTheme="minorEastAsia" w:hAnsiTheme="minorEastAsia" w:eastAsiaTheme="minorEastAsia" w:cstheme="minorEastAsia"/>
          <w:b/>
          <w:bCs/>
          <w:color w:val="auto"/>
          <w:spacing w:val="-4"/>
          <w:sz w:val="21"/>
          <w:szCs w:val="21"/>
          <w:highlight w:val="none"/>
        </w:rPr>
        <w:t>电子投标及投标解密失败及突发情况的补救方案</w:t>
      </w:r>
      <w:bookmarkEnd w:id="56"/>
      <w:bookmarkEnd w:id="57"/>
    </w:p>
    <w:p w14:paraId="5C2FBE63">
      <w:pPr>
        <w:spacing w:before="78" w:line="220" w:lineRule="auto"/>
        <w:ind w:firstLine="418"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12.1 </w:t>
      </w:r>
      <w:r>
        <w:rPr>
          <w:rFonts w:hint="eastAsia" w:asciiTheme="minorEastAsia" w:hAnsiTheme="minorEastAsia" w:eastAsiaTheme="minorEastAsia" w:cstheme="minorEastAsia"/>
          <w:color w:val="auto"/>
          <w:spacing w:val="-1"/>
          <w:sz w:val="21"/>
          <w:szCs w:val="21"/>
          <w:highlight w:val="none"/>
        </w:rPr>
        <w:t>按照交易平台关于全流程电子化项目的相</w:t>
      </w:r>
      <w:r>
        <w:rPr>
          <w:rFonts w:hint="eastAsia" w:asciiTheme="minorEastAsia" w:hAnsiTheme="minorEastAsia" w:eastAsiaTheme="minorEastAsia" w:cstheme="minorEastAsia"/>
          <w:color w:val="auto"/>
          <w:spacing w:val="-2"/>
          <w:sz w:val="21"/>
          <w:szCs w:val="21"/>
          <w:highlight w:val="none"/>
        </w:rPr>
        <w:t>关指南进行操作。详见：全国公共</w:t>
      </w:r>
      <w:r>
        <w:rPr>
          <w:rFonts w:hint="eastAsia" w:asciiTheme="minorEastAsia" w:hAnsiTheme="minorEastAsia" w:eastAsiaTheme="minorEastAsia" w:cstheme="minorEastAsia"/>
          <w:color w:val="auto"/>
          <w:spacing w:val="-1"/>
          <w:sz w:val="21"/>
          <w:szCs w:val="21"/>
          <w:highlight w:val="none"/>
        </w:rPr>
        <w:t>资源交易平台（广东省</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·韶关市</w:t>
      </w:r>
      <w:r>
        <w:rPr>
          <w:rFonts w:hint="eastAsia" w:asciiTheme="minorEastAsia" w:hAnsiTheme="minorEastAsia" w:eastAsiaTheme="minorEastAsia" w:cstheme="minorEastAsia"/>
          <w:color w:val="auto"/>
          <w:spacing w:val="-26"/>
          <w:sz w:val="21"/>
          <w:szCs w:val="21"/>
          <w:highlight w:val="none"/>
        </w:rPr>
        <w:t>）（</w:t>
      </w:r>
      <w:r>
        <w:rPr>
          <w:rFonts w:hint="eastAsia" w:asciiTheme="minorEastAsia" w:hAnsiTheme="minorEastAsia" w:eastAsiaTheme="minorEastAsia" w:cstheme="minorEastAsia"/>
          <w:color w:val="auto"/>
          <w:spacing w:val="-1"/>
          <w:sz w:val="21"/>
          <w:szCs w:val="21"/>
          <w:highlight w:val="none"/>
        </w:rPr>
        <w:t>https://y</w:t>
      </w:r>
      <w:r>
        <w:rPr>
          <w:rFonts w:hint="eastAsia" w:asciiTheme="minorEastAsia" w:hAnsiTheme="minorEastAsia" w:eastAsiaTheme="minorEastAsia" w:cstheme="minorEastAsia"/>
          <w:color w:val="auto"/>
          <w:spacing w:val="-2"/>
          <w:sz w:val="21"/>
          <w:szCs w:val="21"/>
          <w:highlight w:val="none"/>
        </w:rPr>
        <w:t>gp.gdzwfw.gov.cn/ggzy-portal/#/44</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0200/index）服务指南栏目发布的最新版操作指引。</w:t>
      </w:r>
    </w:p>
    <w:p w14:paraId="707CA8C3">
      <w:pPr>
        <w:spacing w:before="113" w:line="220"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12.2  </w:t>
      </w:r>
      <w:r>
        <w:rPr>
          <w:rFonts w:hint="eastAsia" w:asciiTheme="minorEastAsia" w:hAnsiTheme="minorEastAsia" w:eastAsiaTheme="minorEastAsia" w:cstheme="minorEastAsia"/>
          <w:color w:val="auto"/>
          <w:spacing w:val="-2"/>
          <w:sz w:val="21"/>
          <w:szCs w:val="21"/>
          <w:highlight w:val="none"/>
        </w:rPr>
        <w:t>补救方案：</w:t>
      </w:r>
    </w:p>
    <w:p w14:paraId="6345E27A">
      <w:pPr>
        <w:spacing w:before="115" w:line="220"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12.2.1  </w:t>
      </w:r>
      <w:r>
        <w:rPr>
          <w:rFonts w:hint="eastAsia" w:asciiTheme="minorEastAsia" w:hAnsiTheme="minorEastAsia" w:eastAsiaTheme="minorEastAsia" w:cstheme="minorEastAsia"/>
          <w:color w:val="auto"/>
          <w:spacing w:val="-1"/>
          <w:sz w:val="21"/>
          <w:szCs w:val="21"/>
          <w:highlight w:val="none"/>
        </w:rPr>
        <w:t>投标文件解密失败的补救方案：</w:t>
      </w:r>
    </w:p>
    <w:p w14:paraId="708B0FFE">
      <w:pPr>
        <w:spacing w:before="115" w:line="298" w:lineRule="auto"/>
        <w:ind w:right="81" w:firstLine="428"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在规定时间内，因投标人之外原因(指网络瘫痪、服务器损坏、交易系统故障短期无法恢复)等导致的电子投标文件解密失败，在开标现场解密环节由代理授权后，</w:t>
      </w:r>
      <w:r>
        <w:rPr>
          <w:rFonts w:hint="eastAsia" w:asciiTheme="minorEastAsia" w:hAnsiTheme="minorEastAsia" w:eastAsiaTheme="minorEastAsia" w:cstheme="minorEastAsia"/>
          <w:color w:val="auto"/>
          <w:spacing w:val="1"/>
          <w:sz w:val="21"/>
          <w:szCs w:val="21"/>
          <w:highlight w:val="none"/>
        </w:rPr>
        <w:t>解密失败投标人可在建设工程交易系统在规定时间（代理机构授权后</w:t>
      </w:r>
      <w:r>
        <w:rPr>
          <w:rFonts w:hint="eastAsia" w:asciiTheme="minorEastAsia" w:hAnsiTheme="minorEastAsia" w:eastAsiaTheme="minorEastAsia" w:cstheme="minorEastAsia"/>
          <w:color w:val="auto"/>
          <w:spacing w:val="-40"/>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30</w:t>
      </w:r>
      <w:r>
        <w:rPr>
          <w:rFonts w:hint="eastAsia" w:asciiTheme="minorEastAsia" w:hAnsiTheme="minorEastAsia" w:eastAsiaTheme="minorEastAsia" w:cstheme="minorEastAsia"/>
          <w:color w:val="auto"/>
          <w:spacing w:val="-43"/>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分钟内）内</w:t>
      </w:r>
      <w:bookmarkStart w:id="58" w:name="bookmark122"/>
      <w:bookmarkEnd w:id="58"/>
      <w:r>
        <w:rPr>
          <w:rFonts w:hint="eastAsia" w:asciiTheme="minorEastAsia" w:hAnsiTheme="minorEastAsia" w:eastAsiaTheme="minorEastAsia" w:cstheme="minorEastAsia"/>
          <w:color w:val="auto"/>
          <w:spacing w:val="-1"/>
          <w:sz w:val="21"/>
          <w:szCs w:val="21"/>
          <w:highlight w:val="none"/>
        </w:rPr>
        <w:t>重新提交投标文件继续开标程序。</w:t>
      </w:r>
    </w:p>
    <w:p w14:paraId="5ACA3E60">
      <w:pPr>
        <w:spacing w:before="114" w:line="220"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12.2.2  </w:t>
      </w:r>
      <w:r>
        <w:rPr>
          <w:rFonts w:hint="eastAsia" w:asciiTheme="minorEastAsia" w:hAnsiTheme="minorEastAsia" w:eastAsiaTheme="minorEastAsia" w:cstheme="minorEastAsia"/>
          <w:color w:val="auto"/>
          <w:spacing w:val="-1"/>
          <w:sz w:val="21"/>
          <w:szCs w:val="21"/>
          <w:highlight w:val="none"/>
        </w:rPr>
        <w:t>评标时突发情况的补救方案</w:t>
      </w:r>
    </w:p>
    <w:p w14:paraId="5AF09675">
      <w:pPr>
        <w:spacing w:before="114" w:line="303" w:lineRule="auto"/>
        <w:ind w:right="81" w:firstLine="416"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在评标过程中，因主场或副场网络故障、电子设备或者</w:t>
      </w:r>
      <w:r>
        <w:rPr>
          <w:rFonts w:hint="eastAsia" w:asciiTheme="minorEastAsia" w:hAnsiTheme="minorEastAsia" w:eastAsiaTheme="minorEastAsia" w:cstheme="minorEastAsia"/>
          <w:color w:val="auto"/>
          <w:spacing w:val="-2"/>
          <w:sz w:val="21"/>
          <w:szCs w:val="21"/>
          <w:highlight w:val="none"/>
        </w:rPr>
        <w:t>评标系统故障，以及其他</w:t>
      </w:r>
      <w:r>
        <w:rPr>
          <w:rFonts w:hint="eastAsia" w:asciiTheme="minorEastAsia" w:hAnsiTheme="minorEastAsia" w:eastAsiaTheme="minorEastAsia" w:cstheme="minorEastAsia"/>
          <w:color w:val="auto"/>
          <w:spacing w:val="-3"/>
          <w:sz w:val="21"/>
          <w:szCs w:val="21"/>
          <w:highlight w:val="none"/>
        </w:rPr>
        <w:t>原因导致无法继续进行评标时，在</w:t>
      </w:r>
      <w:r>
        <w:rPr>
          <w:rFonts w:hint="eastAsia" w:asciiTheme="minorEastAsia" w:hAnsiTheme="minorEastAsia" w:eastAsiaTheme="minorEastAsia" w:cstheme="minorEastAsia"/>
          <w:color w:val="auto"/>
          <w:spacing w:val="-37"/>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4</w:t>
      </w:r>
      <w:r>
        <w:rPr>
          <w:rFonts w:hint="eastAsia" w:asciiTheme="minorEastAsia" w:hAnsiTheme="minorEastAsia" w:eastAsiaTheme="minorEastAsia" w:cstheme="minorEastAsia"/>
          <w:color w:val="auto"/>
          <w:spacing w:val="-44"/>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小时以内解除故障的可继续评标，超过</w:t>
      </w:r>
      <w:r>
        <w:rPr>
          <w:rFonts w:hint="eastAsia" w:asciiTheme="minorEastAsia" w:hAnsiTheme="minorEastAsia" w:eastAsiaTheme="minorEastAsia" w:cstheme="minorEastAsia"/>
          <w:color w:val="auto"/>
          <w:spacing w:val="-52"/>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4</w:t>
      </w:r>
      <w:r>
        <w:rPr>
          <w:rFonts w:hint="eastAsia" w:asciiTheme="minorEastAsia" w:hAnsiTheme="minorEastAsia" w:eastAsiaTheme="minorEastAsia" w:cstheme="minorEastAsia"/>
          <w:color w:val="auto"/>
          <w:spacing w:val="-44"/>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小时无</w:t>
      </w:r>
      <w:r>
        <w:rPr>
          <w:rFonts w:hint="eastAsia" w:asciiTheme="minorEastAsia" w:hAnsiTheme="minorEastAsia" w:eastAsiaTheme="minorEastAsia" w:cstheme="minorEastAsia"/>
          <w:color w:val="auto"/>
          <w:spacing w:val="-1"/>
          <w:sz w:val="21"/>
          <w:szCs w:val="21"/>
          <w:highlight w:val="none"/>
        </w:rPr>
        <w:t>法解除故障的，由招标人确定是否进行评标。如延期评标，</w:t>
      </w:r>
      <w:r>
        <w:rPr>
          <w:rFonts w:hint="eastAsia" w:asciiTheme="minorEastAsia" w:hAnsiTheme="minorEastAsia" w:eastAsiaTheme="minorEastAsia" w:cstheme="minorEastAsia"/>
          <w:color w:val="auto"/>
          <w:spacing w:val="-2"/>
          <w:sz w:val="21"/>
          <w:szCs w:val="21"/>
          <w:highlight w:val="none"/>
        </w:rPr>
        <w:t>招标人及参与评标活动的</w:t>
      </w:r>
      <w:r>
        <w:rPr>
          <w:rFonts w:hint="eastAsia" w:asciiTheme="minorEastAsia" w:hAnsiTheme="minorEastAsia" w:eastAsiaTheme="minorEastAsia" w:cstheme="minorEastAsia"/>
          <w:color w:val="auto"/>
          <w:spacing w:val="-1"/>
          <w:sz w:val="21"/>
          <w:szCs w:val="21"/>
          <w:highlight w:val="none"/>
        </w:rPr>
        <w:t>各方主体及其有关工作人员应当配合主场、副场做好招投标</w:t>
      </w:r>
      <w:r>
        <w:rPr>
          <w:rFonts w:hint="eastAsia" w:asciiTheme="minorEastAsia" w:hAnsiTheme="minorEastAsia" w:eastAsiaTheme="minorEastAsia" w:cstheme="minorEastAsia"/>
          <w:color w:val="auto"/>
          <w:spacing w:val="-2"/>
          <w:sz w:val="21"/>
          <w:szCs w:val="21"/>
          <w:highlight w:val="none"/>
        </w:rPr>
        <w:t>资料的封存和保密工作，</w:t>
      </w:r>
      <w:r>
        <w:rPr>
          <w:rFonts w:hint="eastAsia" w:asciiTheme="minorEastAsia" w:hAnsiTheme="minorEastAsia" w:eastAsiaTheme="minorEastAsia" w:cstheme="minorEastAsia"/>
          <w:color w:val="auto"/>
          <w:spacing w:val="-1"/>
          <w:sz w:val="21"/>
          <w:szCs w:val="21"/>
          <w:highlight w:val="none"/>
        </w:rPr>
        <w:t>另行组建评标委员会重新评标。原评标委员会成员应当对评</w:t>
      </w:r>
      <w:r>
        <w:rPr>
          <w:rFonts w:hint="eastAsia" w:asciiTheme="minorEastAsia" w:hAnsiTheme="minorEastAsia" w:eastAsiaTheme="minorEastAsia" w:cstheme="minorEastAsia"/>
          <w:color w:val="auto"/>
          <w:spacing w:val="-2"/>
          <w:sz w:val="21"/>
          <w:szCs w:val="21"/>
          <w:highlight w:val="none"/>
        </w:rPr>
        <w:t>标情况保密，不得对外透</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露与评标有关的任何信息与情况。</w:t>
      </w:r>
    </w:p>
    <w:p w14:paraId="4A673F8A">
      <w:pPr>
        <w:spacing w:before="69" w:line="324" w:lineRule="auto"/>
        <w:ind w:left="11" w:right="81" w:firstLine="48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12.2.3  </w:t>
      </w:r>
      <w:r>
        <w:rPr>
          <w:rFonts w:hint="eastAsia" w:asciiTheme="minorEastAsia" w:hAnsiTheme="minorEastAsia" w:eastAsiaTheme="minorEastAsia" w:cstheme="minorEastAsia"/>
          <w:color w:val="auto"/>
          <w:spacing w:val="-1"/>
          <w:sz w:val="21"/>
          <w:szCs w:val="21"/>
          <w:highlight w:val="none"/>
        </w:rPr>
        <w:t>除发生上述情况外，开标评标均以投标人（联合体投标的，由联合体牵头人）通过交易平台网上递交的电子投标文件为准。</w:t>
      </w:r>
    </w:p>
    <w:p w14:paraId="728475BB">
      <w:pPr>
        <w:spacing w:before="78" w:line="220" w:lineRule="auto"/>
        <w:ind w:left="496"/>
        <w:outlineLvl w:val="2"/>
        <w:rPr>
          <w:rFonts w:hint="eastAsia" w:asciiTheme="minorEastAsia" w:hAnsiTheme="minorEastAsia" w:eastAsiaTheme="minorEastAsia" w:cstheme="minorEastAsia"/>
          <w:color w:val="auto"/>
          <w:sz w:val="21"/>
          <w:szCs w:val="21"/>
          <w:highlight w:val="none"/>
        </w:rPr>
      </w:pPr>
      <w:bookmarkStart w:id="59" w:name="_Toc30506"/>
      <w:bookmarkStart w:id="60" w:name="_Toc27195"/>
      <w:r>
        <w:rPr>
          <w:rFonts w:hint="eastAsia" w:asciiTheme="minorEastAsia" w:hAnsiTheme="minorEastAsia" w:eastAsiaTheme="minorEastAsia" w:cstheme="minorEastAsia"/>
          <w:b/>
          <w:bCs/>
          <w:color w:val="auto"/>
          <w:spacing w:val="-7"/>
          <w:sz w:val="21"/>
          <w:szCs w:val="21"/>
          <w:highlight w:val="none"/>
        </w:rPr>
        <w:t>13</w:t>
      </w:r>
      <w:r>
        <w:rPr>
          <w:rFonts w:hint="eastAsia" w:asciiTheme="minorEastAsia" w:hAnsiTheme="minorEastAsia" w:eastAsiaTheme="minorEastAsia" w:cstheme="minorEastAsia"/>
          <w:b/>
          <w:bCs/>
          <w:color w:val="auto"/>
          <w:spacing w:val="-23"/>
          <w:sz w:val="21"/>
          <w:szCs w:val="21"/>
          <w:highlight w:val="none"/>
        </w:rPr>
        <w:t xml:space="preserve"> </w:t>
      </w:r>
      <w:r>
        <w:rPr>
          <w:rFonts w:hint="eastAsia" w:asciiTheme="minorEastAsia" w:hAnsiTheme="minorEastAsia" w:eastAsiaTheme="minorEastAsia" w:cstheme="minorEastAsia"/>
          <w:b/>
          <w:bCs/>
          <w:color w:val="auto"/>
          <w:spacing w:val="-7"/>
          <w:sz w:val="21"/>
          <w:szCs w:val="21"/>
          <w:highlight w:val="none"/>
        </w:rPr>
        <w:t>．投标文件的提交</w:t>
      </w:r>
      <w:bookmarkEnd w:id="59"/>
      <w:bookmarkEnd w:id="60"/>
    </w:p>
    <w:p w14:paraId="45C71D1A">
      <w:pPr>
        <w:spacing w:before="123" w:line="278" w:lineRule="auto"/>
        <w:ind w:left="13" w:right="81" w:firstLine="48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1"/>
          <w:sz w:val="21"/>
          <w:szCs w:val="21"/>
          <w:highlight w:val="none"/>
        </w:rPr>
        <w:t xml:space="preserve">13.1  </w:t>
      </w:r>
      <w:r>
        <w:rPr>
          <w:rFonts w:hint="eastAsia" w:asciiTheme="minorEastAsia" w:hAnsiTheme="minorEastAsia" w:eastAsiaTheme="minorEastAsia" w:cstheme="minorEastAsia"/>
          <w:color w:val="auto"/>
          <w:spacing w:val="-11"/>
          <w:sz w:val="21"/>
          <w:szCs w:val="21"/>
          <w:highlight w:val="none"/>
        </w:rPr>
        <w:t>在投标文件提交截止时间前，投标人通过全国公共资源交易平台（</w:t>
      </w:r>
      <w:r>
        <w:rPr>
          <w:rFonts w:hint="eastAsia" w:asciiTheme="minorEastAsia" w:hAnsiTheme="minorEastAsia" w:eastAsiaTheme="minorEastAsia" w:cstheme="minorEastAsia"/>
          <w:color w:val="auto"/>
          <w:spacing w:val="-12"/>
          <w:sz w:val="21"/>
          <w:szCs w:val="21"/>
          <w:highlight w:val="none"/>
        </w:rPr>
        <w:t>广东省</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12"/>
          <w:sz w:val="21"/>
          <w:szCs w:val="21"/>
          <w:highlight w:val="none"/>
        </w:rPr>
        <w:t>·韶</w:t>
      </w:r>
      <w:r>
        <w:rPr>
          <w:rFonts w:hint="eastAsia" w:asciiTheme="minorEastAsia" w:hAnsiTheme="minorEastAsia" w:eastAsiaTheme="minorEastAsia" w:cstheme="minorEastAsia"/>
          <w:color w:val="auto"/>
          <w:spacing w:val="-1"/>
          <w:sz w:val="21"/>
          <w:szCs w:val="21"/>
          <w:highlight w:val="none"/>
        </w:rPr>
        <w:t>关市）提交已加密投标文件。逾期提交的电子投标文</w:t>
      </w:r>
      <w:r>
        <w:rPr>
          <w:rFonts w:hint="eastAsia" w:asciiTheme="minorEastAsia" w:hAnsiTheme="minorEastAsia" w:eastAsiaTheme="minorEastAsia" w:cstheme="minorEastAsia"/>
          <w:color w:val="auto"/>
          <w:spacing w:val="-2"/>
          <w:sz w:val="21"/>
          <w:szCs w:val="21"/>
          <w:highlight w:val="none"/>
        </w:rPr>
        <w:t>件，全国公共资源交易平台（广</w:t>
      </w:r>
      <w:r>
        <w:rPr>
          <w:rFonts w:hint="eastAsia" w:asciiTheme="minorEastAsia" w:hAnsiTheme="minorEastAsia" w:eastAsiaTheme="minorEastAsia" w:cstheme="minorEastAsia"/>
          <w:color w:val="auto"/>
          <w:spacing w:val="-9"/>
          <w:sz w:val="21"/>
          <w:szCs w:val="21"/>
          <w:highlight w:val="none"/>
        </w:rPr>
        <w:t>东省</w:t>
      </w:r>
      <w:r>
        <w:rPr>
          <w:rFonts w:hint="eastAsia" w:asciiTheme="minorEastAsia" w:hAnsiTheme="minorEastAsia" w:eastAsiaTheme="minorEastAsia" w:cstheme="minorEastAsia"/>
          <w:color w:val="auto"/>
          <w:spacing w:val="-18"/>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·韶关市）将予以拒收。</w:t>
      </w:r>
    </w:p>
    <w:p w14:paraId="29483127">
      <w:pPr>
        <w:spacing w:before="115" w:line="219"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13.2  </w:t>
      </w:r>
      <w:r>
        <w:rPr>
          <w:rFonts w:hint="eastAsia" w:asciiTheme="minorEastAsia" w:hAnsiTheme="minorEastAsia" w:eastAsiaTheme="minorEastAsia" w:cstheme="minorEastAsia"/>
          <w:color w:val="auto"/>
          <w:spacing w:val="2"/>
          <w:sz w:val="21"/>
          <w:szCs w:val="21"/>
          <w:highlight w:val="none"/>
        </w:rPr>
        <w:t>提交时间和地点：见本章第二节“重要事项时间地点一览表</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w:t>
      </w:r>
    </w:p>
    <w:p w14:paraId="6D869F73">
      <w:pPr>
        <w:spacing w:before="113" w:line="279" w:lineRule="auto"/>
        <w:ind w:left="9" w:right="24" w:firstLine="48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13.3  </w:t>
      </w:r>
      <w:r>
        <w:rPr>
          <w:rFonts w:hint="eastAsia" w:asciiTheme="minorEastAsia" w:hAnsiTheme="minorEastAsia" w:eastAsiaTheme="minorEastAsia" w:cstheme="minorEastAsia"/>
          <w:color w:val="auto"/>
          <w:spacing w:val="-1"/>
          <w:sz w:val="21"/>
          <w:szCs w:val="21"/>
          <w:highlight w:val="none"/>
        </w:rPr>
        <w:t>递交时间和地点：投标人如有招标</w:t>
      </w:r>
      <w:r>
        <w:rPr>
          <w:rFonts w:hint="eastAsia" w:asciiTheme="minorEastAsia" w:hAnsiTheme="minorEastAsia" w:eastAsiaTheme="minorEastAsia" w:cstheme="minorEastAsia"/>
          <w:color w:val="auto"/>
          <w:spacing w:val="-2"/>
          <w:sz w:val="21"/>
          <w:szCs w:val="21"/>
          <w:highlight w:val="none"/>
        </w:rPr>
        <w:t>文件要求提交的用于评审的证书、证件、证明原件（附一式两份清单</w:t>
      </w:r>
      <w:r>
        <w:rPr>
          <w:rFonts w:hint="eastAsia" w:asciiTheme="minorEastAsia" w:hAnsiTheme="minorEastAsia" w:eastAsiaTheme="minorEastAsia" w:cstheme="minorEastAsia"/>
          <w:color w:val="auto"/>
          <w:spacing w:val="11"/>
          <w:sz w:val="21"/>
          <w:szCs w:val="21"/>
          <w:highlight w:val="none"/>
        </w:rPr>
        <w:t>），</w:t>
      </w:r>
      <w:r>
        <w:rPr>
          <w:rFonts w:hint="eastAsia" w:asciiTheme="minorEastAsia" w:hAnsiTheme="minorEastAsia" w:eastAsiaTheme="minorEastAsia" w:cstheme="minorEastAsia"/>
          <w:color w:val="auto"/>
          <w:spacing w:val="-2"/>
          <w:sz w:val="21"/>
          <w:szCs w:val="21"/>
          <w:highlight w:val="none"/>
        </w:rPr>
        <w:t>由投标人法定代表人或其委托代理人在指定的时间和</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地点递交（见“重要事项时间地点一览表</w:t>
      </w:r>
      <w:r>
        <w:rPr>
          <w:rFonts w:hint="eastAsia" w:asciiTheme="minorEastAsia" w:hAnsiTheme="minorEastAsia" w:eastAsiaTheme="minorEastAsia" w:cstheme="minorEastAsia"/>
          <w:color w:val="auto"/>
          <w:spacing w:val="-77"/>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w:t>
      </w:r>
      <w:r>
        <w:rPr>
          <w:rFonts w:hint="eastAsia" w:asciiTheme="minorEastAsia" w:hAnsiTheme="minorEastAsia" w:eastAsiaTheme="minorEastAsia" w:cstheme="minorEastAsia"/>
          <w:color w:val="auto"/>
          <w:spacing w:val="-2"/>
          <w:sz w:val="21"/>
          <w:szCs w:val="21"/>
          <w:highlight w:val="none"/>
        </w:rPr>
        <w:t>）。</w:t>
      </w:r>
    </w:p>
    <w:p w14:paraId="0BCDA8FF">
      <w:pPr>
        <w:spacing w:before="112" w:line="219" w:lineRule="auto"/>
        <w:ind w:firstLine="418"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13.4  </w:t>
      </w:r>
      <w:r>
        <w:rPr>
          <w:rFonts w:hint="eastAsia" w:asciiTheme="minorEastAsia" w:hAnsiTheme="minorEastAsia" w:eastAsiaTheme="minorEastAsia" w:cstheme="minorEastAsia"/>
          <w:color w:val="auto"/>
          <w:spacing w:val="-1"/>
          <w:sz w:val="21"/>
          <w:szCs w:val="21"/>
          <w:highlight w:val="none"/>
        </w:rPr>
        <w:t>代理机构对因不可抗力事件造成的投</w:t>
      </w:r>
      <w:r>
        <w:rPr>
          <w:rFonts w:hint="eastAsia" w:asciiTheme="minorEastAsia" w:hAnsiTheme="minorEastAsia" w:eastAsiaTheme="minorEastAsia" w:cstheme="minorEastAsia"/>
          <w:color w:val="auto"/>
          <w:spacing w:val="-2"/>
          <w:sz w:val="21"/>
          <w:szCs w:val="21"/>
          <w:highlight w:val="none"/>
        </w:rPr>
        <w:t>标文件的损坏、丢失的，不承担责任。</w:t>
      </w:r>
    </w:p>
    <w:p w14:paraId="54DAF55A">
      <w:pPr>
        <w:spacing w:before="116" w:line="220"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13.5</w:t>
      </w:r>
      <w:r>
        <w:rPr>
          <w:rFonts w:hint="eastAsia" w:asciiTheme="minorEastAsia" w:hAnsiTheme="minorEastAsia" w:eastAsiaTheme="minorEastAsia" w:cstheme="minorEastAsia"/>
          <w:b/>
          <w:bCs/>
          <w:color w:val="auto"/>
          <w:spacing w:val="15"/>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出现下述情形之一，属于未成功提</w:t>
      </w:r>
      <w:r>
        <w:rPr>
          <w:rFonts w:hint="eastAsia" w:asciiTheme="minorEastAsia" w:hAnsiTheme="minorEastAsia" w:eastAsiaTheme="minorEastAsia" w:cstheme="minorEastAsia"/>
          <w:color w:val="auto"/>
          <w:spacing w:val="-2"/>
          <w:sz w:val="21"/>
          <w:szCs w:val="21"/>
          <w:highlight w:val="none"/>
        </w:rPr>
        <w:t>交投标文件，按无效投标处理：</w:t>
      </w:r>
    </w:p>
    <w:p w14:paraId="5BA8E27B">
      <w:pPr>
        <w:spacing w:before="115" w:line="219" w:lineRule="auto"/>
        <w:ind w:left="74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（1）至提交投标文件截止时，投标文件未完整上传及提交标书；</w:t>
      </w:r>
    </w:p>
    <w:p w14:paraId="00BEC89E">
      <w:pPr>
        <w:spacing w:before="114" w:line="220" w:lineRule="auto"/>
        <w:ind w:left="74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（2）解密失败且在规定时间内未重新提交投标文件的；</w:t>
      </w:r>
    </w:p>
    <w:p w14:paraId="78EBBC81">
      <w:pPr>
        <w:spacing w:before="115" w:line="220" w:lineRule="auto"/>
        <w:ind w:left="74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（3）投标文件损坏或格式不正确的；</w:t>
      </w:r>
    </w:p>
    <w:p w14:paraId="6CD1C7F5">
      <w:pPr>
        <w:spacing w:before="115" w:line="219"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13.6  </w:t>
      </w:r>
      <w:r>
        <w:rPr>
          <w:rFonts w:hint="eastAsia" w:asciiTheme="minorEastAsia" w:hAnsiTheme="minorEastAsia" w:eastAsiaTheme="minorEastAsia" w:cstheme="minorEastAsia"/>
          <w:color w:val="auto"/>
          <w:spacing w:val="-1"/>
          <w:sz w:val="21"/>
          <w:szCs w:val="21"/>
          <w:highlight w:val="none"/>
        </w:rPr>
        <w:t>联合体投标的，由联合体牵头人按以上要求递交相关资料。</w:t>
      </w:r>
    </w:p>
    <w:p w14:paraId="6FD7B954">
      <w:pPr>
        <w:spacing w:before="113" w:line="279" w:lineRule="auto"/>
        <w:ind w:left="9" w:right="24" w:firstLine="486"/>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13.7  </w:t>
      </w:r>
      <w:r>
        <w:rPr>
          <w:rFonts w:hint="eastAsia" w:asciiTheme="minorEastAsia" w:hAnsiTheme="minorEastAsia" w:eastAsiaTheme="minorEastAsia" w:cstheme="minorEastAsia"/>
          <w:color w:val="auto"/>
          <w:spacing w:val="-2"/>
          <w:sz w:val="21"/>
          <w:szCs w:val="21"/>
          <w:highlight w:val="none"/>
        </w:rPr>
        <w:t>招标人或其授权的招标代理机构核对、接收投标人递交的投标相关资料后，</w:t>
      </w:r>
      <w:r>
        <w:rPr>
          <w:rFonts w:hint="eastAsia" w:asciiTheme="minorEastAsia" w:hAnsiTheme="minorEastAsia" w:eastAsiaTheme="minorEastAsia" w:cstheme="minorEastAsia"/>
          <w:color w:val="auto"/>
          <w:spacing w:val="-1"/>
          <w:sz w:val="21"/>
          <w:szCs w:val="21"/>
          <w:highlight w:val="none"/>
        </w:rPr>
        <w:t>应向投标人出具标明签收</w:t>
      </w:r>
      <w:r>
        <w:rPr>
          <w:rFonts w:hint="eastAsia" w:asciiTheme="minorEastAsia" w:hAnsiTheme="minorEastAsia" w:eastAsiaTheme="minorEastAsia" w:cstheme="minorEastAsia"/>
          <w:color w:val="auto"/>
          <w:spacing w:val="-2"/>
          <w:sz w:val="21"/>
          <w:szCs w:val="21"/>
          <w:highlight w:val="none"/>
        </w:rPr>
        <w:t>人和签收时间的凭证，并妥善保管。</w:t>
      </w:r>
    </w:p>
    <w:p w14:paraId="6044A400">
      <w:pPr>
        <w:spacing w:before="113" w:line="279" w:lineRule="auto"/>
        <w:ind w:left="9" w:right="24" w:firstLine="48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13.8 </w:t>
      </w:r>
      <w:r>
        <w:rPr>
          <w:rFonts w:hint="eastAsia" w:asciiTheme="minorEastAsia" w:hAnsiTheme="minorEastAsia" w:eastAsiaTheme="minorEastAsia" w:cstheme="minorEastAsia"/>
          <w:color w:val="auto"/>
          <w:spacing w:val="-2"/>
          <w:sz w:val="21"/>
          <w:szCs w:val="21"/>
          <w:highlight w:val="none"/>
        </w:rPr>
        <w:t xml:space="preserve"> 本次招标投标有效期为</w:t>
      </w:r>
      <w:r>
        <w:rPr>
          <w:rFonts w:hint="eastAsia" w:asciiTheme="minorEastAsia" w:hAnsiTheme="minorEastAsia" w:eastAsiaTheme="minorEastAsia" w:cstheme="minorEastAsia"/>
          <w:color w:val="auto"/>
          <w:spacing w:val="-2"/>
          <w:sz w:val="21"/>
          <w:szCs w:val="21"/>
          <w:highlight w:val="none"/>
          <w:u w:val="single"/>
          <w:lang w:eastAsia="zh-CN"/>
        </w:rPr>
        <w:t>90</w:t>
      </w:r>
      <w:r>
        <w:rPr>
          <w:rFonts w:hint="eastAsia" w:asciiTheme="minorEastAsia" w:hAnsiTheme="minorEastAsia" w:eastAsiaTheme="minorEastAsia" w:cstheme="minorEastAsia"/>
          <w:color w:val="auto"/>
          <w:spacing w:val="-2"/>
          <w:sz w:val="21"/>
          <w:szCs w:val="21"/>
          <w:highlight w:val="none"/>
        </w:rPr>
        <w:t>个日历天，投标有效期从提交投标文件的截止之日起计算。在此期间，投标人不得撤销或修改其</w:t>
      </w:r>
      <w:r>
        <w:rPr>
          <w:rFonts w:hint="eastAsia" w:asciiTheme="minorEastAsia" w:hAnsiTheme="minorEastAsia" w:eastAsiaTheme="minorEastAsia" w:cstheme="minorEastAsia"/>
          <w:color w:val="auto"/>
          <w:spacing w:val="-7"/>
          <w:sz w:val="21"/>
          <w:szCs w:val="21"/>
          <w:highlight w:val="none"/>
        </w:rPr>
        <w:t>投标文件，否则其投标保证不予退还。</w:t>
      </w:r>
    </w:p>
    <w:p w14:paraId="12DDA060">
      <w:pPr>
        <w:spacing w:before="145" w:line="221" w:lineRule="auto"/>
        <w:ind w:left="496"/>
        <w:outlineLvl w:val="2"/>
        <w:rPr>
          <w:rFonts w:hint="eastAsia" w:asciiTheme="minorEastAsia" w:hAnsiTheme="minorEastAsia" w:eastAsiaTheme="minorEastAsia" w:cstheme="minorEastAsia"/>
          <w:color w:val="auto"/>
          <w:sz w:val="21"/>
          <w:szCs w:val="21"/>
          <w:highlight w:val="none"/>
        </w:rPr>
      </w:pPr>
      <w:bookmarkStart w:id="61" w:name="_Toc17939"/>
      <w:bookmarkStart w:id="62" w:name="_Toc22047"/>
      <w:r>
        <w:rPr>
          <w:rFonts w:hint="eastAsia" w:asciiTheme="minorEastAsia" w:hAnsiTheme="minorEastAsia" w:eastAsiaTheme="minorEastAsia" w:cstheme="minorEastAsia"/>
          <w:b/>
          <w:bCs/>
          <w:color w:val="auto"/>
          <w:spacing w:val="-11"/>
          <w:sz w:val="21"/>
          <w:szCs w:val="21"/>
          <w:highlight w:val="none"/>
        </w:rPr>
        <w:t>14</w:t>
      </w:r>
      <w:r>
        <w:rPr>
          <w:rFonts w:hint="eastAsia" w:asciiTheme="minorEastAsia" w:hAnsiTheme="minorEastAsia" w:eastAsiaTheme="minorEastAsia" w:cstheme="minorEastAsia"/>
          <w:b/>
          <w:bCs/>
          <w:color w:val="auto"/>
          <w:spacing w:val="-28"/>
          <w:sz w:val="21"/>
          <w:szCs w:val="21"/>
          <w:highlight w:val="none"/>
        </w:rPr>
        <w:t xml:space="preserve"> </w:t>
      </w:r>
      <w:r>
        <w:rPr>
          <w:rFonts w:hint="eastAsia" w:asciiTheme="minorEastAsia" w:hAnsiTheme="minorEastAsia" w:eastAsiaTheme="minorEastAsia" w:cstheme="minorEastAsia"/>
          <w:b/>
          <w:bCs/>
          <w:color w:val="auto"/>
          <w:spacing w:val="-11"/>
          <w:sz w:val="21"/>
          <w:szCs w:val="21"/>
          <w:highlight w:val="none"/>
        </w:rPr>
        <w:t>．开标</w:t>
      </w:r>
      <w:bookmarkEnd w:id="61"/>
      <w:bookmarkEnd w:id="62"/>
    </w:p>
    <w:p w14:paraId="68696E98">
      <w:pPr>
        <w:spacing w:before="155" w:line="329" w:lineRule="auto"/>
        <w:ind w:left="10" w:right="81" w:firstLine="48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14.1  </w:t>
      </w:r>
      <w:r>
        <w:rPr>
          <w:rFonts w:hint="eastAsia" w:asciiTheme="minorEastAsia" w:hAnsiTheme="minorEastAsia" w:eastAsiaTheme="minorEastAsia" w:cstheme="minorEastAsia"/>
          <w:color w:val="auto"/>
          <w:spacing w:val="-3"/>
          <w:sz w:val="21"/>
          <w:szCs w:val="21"/>
          <w:highlight w:val="none"/>
        </w:rPr>
        <w:t>招标人邀请所有正确获取招标文件、电子投标、缴纳投标保证的投标人参加</w:t>
      </w:r>
      <w:r>
        <w:rPr>
          <w:rFonts w:hint="eastAsia" w:asciiTheme="minorEastAsia" w:hAnsiTheme="minorEastAsia" w:eastAsiaTheme="minorEastAsia" w:cstheme="minorEastAsia"/>
          <w:color w:val="auto"/>
          <w:spacing w:val="-1"/>
          <w:sz w:val="21"/>
          <w:szCs w:val="21"/>
          <w:highlight w:val="none"/>
        </w:rPr>
        <w:t>开标，投标人可自主决定是否参加。投标人可登陆交易平台</w:t>
      </w:r>
      <w:r>
        <w:rPr>
          <w:rFonts w:hint="eastAsia" w:asciiTheme="minorEastAsia" w:hAnsiTheme="minorEastAsia" w:eastAsiaTheme="minorEastAsia" w:cstheme="minorEastAsia"/>
          <w:color w:val="auto"/>
          <w:spacing w:val="-2"/>
          <w:sz w:val="21"/>
          <w:szCs w:val="21"/>
          <w:highlight w:val="none"/>
        </w:rPr>
        <w:t>观看开标实况、提出异议</w:t>
      </w:r>
      <w:r>
        <w:rPr>
          <w:rFonts w:hint="eastAsia" w:asciiTheme="minorEastAsia" w:hAnsiTheme="minorEastAsia" w:eastAsiaTheme="minorEastAsia" w:cstheme="minorEastAsia"/>
          <w:color w:val="auto"/>
          <w:spacing w:val="-1"/>
          <w:sz w:val="21"/>
          <w:szCs w:val="21"/>
          <w:highlight w:val="none"/>
        </w:rPr>
        <w:t>或进行澄清、确认等操作（具体按招标文件和系统操作手册</w:t>
      </w:r>
      <w:r>
        <w:rPr>
          <w:rFonts w:hint="eastAsia" w:asciiTheme="minorEastAsia" w:hAnsiTheme="minorEastAsia" w:eastAsiaTheme="minorEastAsia" w:cstheme="minorEastAsia"/>
          <w:color w:val="auto"/>
          <w:spacing w:val="-2"/>
          <w:sz w:val="21"/>
          <w:szCs w:val="21"/>
          <w:highlight w:val="none"/>
        </w:rPr>
        <w:t>为准）。投标人不参加开</w:t>
      </w:r>
      <w:bookmarkStart w:id="63" w:name="bookmark123"/>
      <w:bookmarkEnd w:id="63"/>
      <w:r>
        <w:rPr>
          <w:rFonts w:hint="eastAsia" w:asciiTheme="minorEastAsia" w:hAnsiTheme="minorEastAsia" w:eastAsiaTheme="minorEastAsia" w:cstheme="minorEastAsia"/>
          <w:color w:val="auto"/>
          <w:sz w:val="21"/>
          <w:szCs w:val="21"/>
          <w:highlight w:val="none"/>
        </w:rPr>
        <w:t>标的，视其默认开标结果，以及放弃在开标期间见证、</w:t>
      </w:r>
      <w:r>
        <w:rPr>
          <w:rFonts w:hint="eastAsia" w:asciiTheme="minorEastAsia" w:hAnsiTheme="minorEastAsia" w:eastAsiaTheme="minorEastAsia" w:cstheme="minorEastAsia"/>
          <w:color w:val="auto"/>
          <w:spacing w:val="-1"/>
          <w:sz w:val="21"/>
          <w:szCs w:val="21"/>
          <w:highlight w:val="none"/>
        </w:rPr>
        <w:t>监督、投诉、申辩的权利。</w:t>
      </w:r>
    </w:p>
    <w:p w14:paraId="3E8132CE">
      <w:pPr>
        <w:spacing w:before="156" w:line="219"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14.1.1  </w:t>
      </w:r>
      <w:r>
        <w:rPr>
          <w:rFonts w:hint="eastAsia" w:asciiTheme="minorEastAsia" w:hAnsiTheme="minorEastAsia" w:eastAsiaTheme="minorEastAsia" w:cstheme="minorEastAsia"/>
          <w:color w:val="auto"/>
          <w:sz w:val="21"/>
          <w:szCs w:val="21"/>
          <w:highlight w:val="none"/>
        </w:rPr>
        <w:t>开标时间和地点：见本章第</w:t>
      </w:r>
      <w:r>
        <w:rPr>
          <w:rFonts w:hint="eastAsia" w:asciiTheme="minorEastAsia" w:hAnsiTheme="minorEastAsia" w:eastAsiaTheme="minorEastAsia" w:cstheme="minorEastAsia"/>
          <w:color w:val="auto"/>
          <w:spacing w:val="-1"/>
          <w:sz w:val="21"/>
          <w:szCs w:val="21"/>
          <w:highlight w:val="none"/>
        </w:rPr>
        <w:t>二节“重要事项时间地点一览表</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w:t>
      </w:r>
    </w:p>
    <w:p w14:paraId="27087A2B">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7"/>
          <w:sz w:val="21"/>
          <w:szCs w:val="21"/>
          <w:highlight w:val="none"/>
        </w:rPr>
        <w:t xml:space="preserve">14.1.2 </w:t>
      </w:r>
      <w:r>
        <w:rPr>
          <w:rFonts w:hint="eastAsia" w:asciiTheme="minorEastAsia" w:hAnsiTheme="minorEastAsia" w:eastAsiaTheme="minorEastAsia" w:cstheme="minorEastAsia"/>
          <w:color w:val="auto"/>
          <w:spacing w:val="-7"/>
          <w:sz w:val="21"/>
          <w:szCs w:val="21"/>
          <w:highlight w:val="none"/>
        </w:rPr>
        <w:t>开标前</w:t>
      </w:r>
      <w:r>
        <w:rPr>
          <w:rFonts w:hint="eastAsia" w:asciiTheme="minorEastAsia" w:hAnsiTheme="minorEastAsia" w:eastAsiaTheme="minorEastAsia" w:cstheme="minorEastAsia"/>
          <w:color w:val="auto"/>
          <w:spacing w:val="-48"/>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24</w:t>
      </w:r>
      <w:r>
        <w:rPr>
          <w:rFonts w:hint="eastAsia" w:asciiTheme="minorEastAsia" w:hAnsiTheme="minorEastAsia" w:eastAsiaTheme="minorEastAsia" w:cstheme="minorEastAsia"/>
          <w:color w:val="auto"/>
          <w:spacing w:val="-44"/>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小时，若建设工程交易系统显示缴</w:t>
      </w:r>
      <w:r>
        <w:rPr>
          <w:rFonts w:hint="eastAsia" w:asciiTheme="minorEastAsia" w:hAnsiTheme="minorEastAsia" w:eastAsiaTheme="minorEastAsia" w:cstheme="minorEastAsia"/>
          <w:color w:val="auto"/>
          <w:spacing w:val="-8"/>
          <w:sz w:val="21"/>
          <w:szCs w:val="21"/>
          <w:highlight w:val="none"/>
        </w:rPr>
        <w:t>纳投标保证（包括投标保证金、</w:t>
      </w:r>
      <w:r>
        <w:rPr>
          <w:rFonts w:hint="eastAsia" w:asciiTheme="minorEastAsia" w:hAnsiTheme="minorEastAsia" w:eastAsiaTheme="minorEastAsia" w:cstheme="minorEastAsia"/>
          <w:color w:val="auto"/>
          <w:spacing w:val="-2"/>
          <w:sz w:val="21"/>
          <w:szCs w:val="21"/>
          <w:highlight w:val="none"/>
        </w:rPr>
        <w:t>投标保证担保、投标保证保险）的投标人数量不足</w:t>
      </w:r>
      <w:r>
        <w:rPr>
          <w:rFonts w:hint="eastAsia" w:asciiTheme="minorEastAsia" w:hAnsiTheme="minorEastAsia" w:eastAsiaTheme="minorEastAsia" w:cstheme="minorEastAsia"/>
          <w:color w:val="auto"/>
          <w:spacing w:val="-42"/>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3</w:t>
      </w:r>
      <w:r>
        <w:rPr>
          <w:rFonts w:hint="eastAsia" w:asciiTheme="minorEastAsia" w:hAnsiTheme="minorEastAsia" w:eastAsiaTheme="minorEastAsia" w:cstheme="minorEastAsia"/>
          <w:color w:val="auto"/>
          <w:spacing w:val="-51"/>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个时，招标人将取消原定于次日</w:t>
      </w:r>
      <w:r>
        <w:rPr>
          <w:rFonts w:hint="eastAsia" w:asciiTheme="minorEastAsia" w:hAnsiTheme="minorEastAsia" w:eastAsiaTheme="minorEastAsia" w:cstheme="minorEastAsia"/>
          <w:color w:val="auto"/>
          <w:spacing w:val="-1"/>
          <w:sz w:val="21"/>
          <w:szCs w:val="21"/>
          <w:highlight w:val="none"/>
        </w:rPr>
        <w:t>召开的开标活动。投标人可在投标保证缴纳截止时间（见本章</w:t>
      </w:r>
      <w:r>
        <w:rPr>
          <w:rFonts w:hint="eastAsia" w:asciiTheme="minorEastAsia" w:hAnsiTheme="minorEastAsia" w:eastAsiaTheme="minorEastAsia" w:cstheme="minorEastAsia"/>
          <w:color w:val="auto"/>
          <w:spacing w:val="-2"/>
          <w:sz w:val="21"/>
          <w:szCs w:val="21"/>
          <w:highlight w:val="none"/>
        </w:rPr>
        <w:t>第二节“重要事项时间</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地点一览表</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”）至电子投标截止时间（见本章第二节“重要事项时间地点一览</w:t>
      </w:r>
      <w:r>
        <w:rPr>
          <w:rFonts w:hint="eastAsia" w:asciiTheme="minorEastAsia" w:hAnsiTheme="minorEastAsia" w:eastAsiaTheme="minorEastAsia" w:cstheme="minorEastAsia"/>
          <w:color w:val="auto"/>
          <w:spacing w:val="-2"/>
          <w:sz w:val="21"/>
          <w:szCs w:val="21"/>
          <w:highlight w:val="none"/>
        </w:rPr>
        <w:t>表</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期间登录全国公共资源交易平台（广东省</w:t>
      </w:r>
      <w:r>
        <w:rPr>
          <w:rFonts w:hint="eastAsia" w:asciiTheme="minorEastAsia" w:hAnsiTheme="minorEastAsia" w:eastAsiaTheme="minorEastAsia" w:cstheme="minorEastAsia"/>
          <w:color w:val="auto"/>
          <w:spacing w:val="-27"/>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·韶关市</w:t>
      </w:r>
      <w:r>
        <w:rPr>
          <w:rFonts w:hint="eastAsia" w:asciiTheme="minorEastAsia" w:hAnsiTheme="minorEastAsia" w:eastAsiaTheme="minorEastAsia" w:cstheme="minorEastAsia"/>
          <w:color w:val="auto"/>
          <w:spacing w:val="-22"/>
          <w:sz w:val="21"/>
          <w:szCs w:val="21"/>
          <w:highlight w:val="none"/>
        </w:rPr>
        <w:t>）（</w:t>
      </w:r>
      <w:r>
        <w:rPr>
          <w:rFonts w:hint="eastAsia" w:asciiTheme="minorEastAsia" w:hAnsiTheme="minorEastAsia" w:eastAsiaTheme="minorEastAsia" w:cstheme="minorEastAsia"/>
          <w:color w:val="auto"/>
          <w:spacing w:val="-2"/>
          <w:sz w:val="21"/>
          <w:szCs w:val="21"/>
          <w:highlight w:val="none"/>
        </w:rPr>
        <w:t>https://ygp.gdzwfw.gov.cn/</w:t>
      </w:r>
      <w:r>
        <w:rPr>
          <w:rFonts w:hint="eastAsia" w:asciiTheme="minorEastAsia" w:hAnsiTheme="minorEastAsia" w:eastAsiaTheme="minorEastAsia" w:cstheme="minorEastAsia"/>
          <w:color w:val="auto"/>
          <w:sz w:val="21"/>
          <w:szCs w:val="21"/>
          <w:highlight w:val="none"/>
        </w:rPr>
        <w:t xml:space="preserve"> ggzy-portal/#/440200/index）查询是否发布了取</w:t>
      </w:r>
      <w:r>
        <w:rPr>
          <w:rFonts w:hint="eastAsia" w:asciiTheme="minorEastAsia" w:hAnsiTheme="minorEastAsia" w:eastAsiaTheme="minorEastAsia" w:cstheme="minorEastAsia"/>
          <w:color w:val="auto"/>
          <w:spacing w:val="-1"/>
          <w:sz w:val="21"/>
          <w:szCs w:val="21"/>
          <w:highlight w:val="none"/>
        </w:rPr>
        <w:t>消开标活动的相关信息。</w:t>
      </w:r>
    </w:p>
    <w:p w14:paraId="134FD640">
      <w:pPr>
        <w:spacing w:before="159" w:line="319" w:lineRule="auto"/>
        <w:ind w:left="10" w:right="80" w:firstLine="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14.1.3</w:t>
      </w:r>
      <w:r>
        <w:rPr>
          <w:rFonts w:hint="eastAsia" w:asciiTheme="minorEastAsia" w:hAnsiTheme="minorEastAsia" w:eastAsiaTheme="minorEastAsia" w:cstheme="minorEastAsia"/>
          <w:color w:val="auto"/>
          <w:spacing w:val="-48"/>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本项目实行全流程电子化招标投标，投标人在交易平台按要求上传加盖电</w:t>
      </w:r>
      <w:r>
        <w:rPr>
          <w:rFonts w:hint="eastAsia" w:asciiTheme="minorEastAsia" w:hAnsiTheme="minorEastAsia" w:eastAsiaTheme="minorEastAsia" w:cstheme="minorEastAsia"/>
          <w:color w:val="auto"/>
          <w:spacing w:val="-1"/>
          <w:sz w:val="21"/>
          <w:szCs w:val="21"/>
          <w:highlight w:val="none"/>
        </w:rPr>
        <w:t>子印章并经加密的电子投标文件，并在交易平台录入准确的</w:t>
      </w:r>
      <w:r>
        <w:rPr>
          <w:rFonts w:hint="eastAsia" w:asciiTheme="minorEastAsia" w:hAnsiTheme="minorEastAsia" w:eastAsiaTheme="minorEastAsia" w:cstheme="minorEastAsia"/>
          <w:color w:val="auto"/>
          <w:spacing w:val="-2"/>
          <w:sz w:val="21"/>
          <w:szCs w:val="21"/>
          <w:highlight w:val="none"/>
        </w:rPr>
        <w:t>页码信息即可完成在线投</w:t>
      </w:r>
      <w:r>
        <w:rPr>
          <w:rFonts w:hint="eastAsia" w:asciiTheme="minorEastAsia" w:hAnsiTheme="minorEastAsia" w:eastAsiaTheme="minorEastAsia" w:cstheme="minorEastAsia"/>
          <w:color w:val="auto"/>
          <w:spacing w:val="-1"/>
          <w:sz w:val="21"/>
          <w:szCs w:val="21"/>
          <w:highlight w:val="none"/>
        </w:rPr>
        <w:t>标</w:t>
      </w:r>
      <w:r>
        <w:rPr>
          <w:rFonts w:hint="eastAsia" w:asciiTheme="minorEastAsia" w:hAnsiTheme="minorEastAsia" w:eastAsiaTheme="minorEastAsia" w:cstheme="minorEastAsia"/>
          <w:color w:val="auto"/>
          <w:spacing w:val="-1"/>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由于投标人原因导致未按投标截至时限上传完整投标文</w:t>
      </w:r>
      <w:r>
        <w:rPr>
          <w:rFonts w:hint="eastAsia" w:asciiTheme="minorEastAsia" w:hAnsiTheme="minorEastAsia" w:eastAsiaTheme="minorEastAsia" w:cstheme="minorEastAsia"/>
          <w:color w:val="auto"/>
          <w:spacing w:val="-2"/>
          <w:sz w:val="21"/>
          <w:szCs w:val="21"/>
          <w:highlight w:val="none"/>
        </w:rPr>
        <w:t>件、在交易平台中上传的</w:t>
      </w:r>
      <w:r>
        <w:rPr>
          <w:rFonts w:hint="eastAsia" w:asciiTheme="minorEastAsia" w:hAnsiTheme="minorEastAsia" w:eastAsiaTheme="minorEastAsia" w:cstheme="minorEastAsia"/>
          <w:color w:val="auto"/>
          <w:spacing w:val="-1"/>
          <w:sz w:val="21"/>
          <w:szCs w:val="21"/>
          <w:highlight w:val="none"/>
        </w:rPr>
        <w:t>投标文件无法解密、投标文件损坏或格式不正确、投标文件</w:t>
      </w:r>
      <w:r>
        <w:rPr>
          <w:rFonts w:hint="eastAsia" w:asciiTheme="minorEastAsia" w:hAnsiTheme="minorEastAsia" w:eastAsiaTheme="minorEastAsia" w:cstheme="minorEastAsia"/>
          <w:color w:val="auto"/>
          <w:spacing w:val="-2"/>
          <w:sz w:val="21"/>
          <w:szCs w:val="21"/>
          <w:highlight w:val="none"/>
        </w:rPr>
        <w:t>未按招标文件要求加盖电</w:t>
      </w:r>
      <w:r>
        <w:rPr>
          <w:rFonts w:hint="eastAsia" w:asciiTheme="minorEastAsia" w:hAnsiTheme="minorEastAsia" w:eastAsiaTheme="minorEastAsia" w:cstheme="minorEastAsia"/>
          <w:color w:val="auto"/>
          <w:spacing w:val="-1"/>
          <w:sz w:val="21"/>
          <w:szCs w:val="21"/>
          <w:highlight w:val="none"/>
        </w:rPr>
        <w:t>子印章或电子印章不完整、电子投标文件解密失败且未按要</w:t>
      </w:r>
      <w:r>
        <w:rPr>
          <w:rFonts w:hint="eastAsia" w:asciiTheme="minorEastAsia" w:hAnsiTheme="minorEastAsia" w:eastAsiaTheme="minorEastAsia" w:cstheme="minorEastAsia"/>
          <w:color w:val="auto"/>
          <w:spacing w:val="-2"/>
          <w:sz w:val="21"/>
          <w:szCs w:val="21"/>
          <w:highlight w:val="none"/>
        </w:rPr>
        <w:t>求上传备用投标文件等情</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形导致投标无效的，由投标人自行负责。</w:t>
      </w:r>
    </w:p>
    <w:p w14:paraId="6B929536">
      <w:pPr>
        <w:spacing w:before="152" w:line="221"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14.2  </w:t>
      </w:r>
      <w:r>
        <w:rPr>
          <w:rFonts w:hint="eastAsia" w:asciiTheme="minorEastAsia" w:hAnsiTheme="minorEastAsia" w:eastAsiaTheme="minorEastAsia" w:cstheme="minorEastAsia"/>
          <w:color w:val="auto"/>
          <w:spacing w:val="-2"/>
          <w:sz w:val="21"/>
          <w:szCs w:val="21"/>
          <w:highlight w:val="none"/>
        </w:rPr>
        <w:t>开标程序</w:t>
      </w:r>
    </w:p>
    <w:p w14:paraId="1F1FF344">
      <w:pPr>
        <w:spacing w:before="42" w:line="219" w:lineRule="auto"/>
        <w:ind w:left="501"/>
        <w:outlineLvl w:val="9"/>
        <w:rPr>
          <w:rFonts w:hint="eastAsia" w:asciiTheme="minorEastAsia" w:hAnsiTheme="minorEastAsia" w:eastAsiaTheme="minorEastAsia" w:cstheme="minorEastAsia"/>
          <w:color w:val="auto"/>
          <w:sz w:val="21"/>
          <w:szCs w:val="21"/>
          <w:highlight w:val="none"/>
        </w:rPr>
      </w:pPr>
      <w:bookmarkStart w:id="64" w:name="_Toc10685"/>
      <w:bookmarkStart w:id="65" w:name="_Toc10291"/>
      <w:bookmarkStart w:id="66" w:name="_Toc15587"/>
      <w:bookmarkStart w:id="67" w:name="_Toc8314"/>
      <w:r>
        <w:rPr>
          <w:rFonts w:hint="eastAsia" w:asciiTheme="minorEastAsia" w:hAnsiTheme="minorEastAsia" w:eastAsiaTheme="minorEastAsia" w:cstheme="minorEastAsia"/>
          <w:color w:val="auto"/>
          <w:spacing w:val="-1"/>
          <w:sz w:val="21"/>
          <w:szCs w:val="21"/>
          <w:highlight w:val="none"/>
        </w:rPr>
        <w:t>（1）主持人（招标人代表或招标人授权的招标代理机构人员）宣读开标纪律。</w:t>
      </w:r>
      <w:bookmarkEnd w:id="64"/>
      <w:bookmarkEnd w:id="65"/>
      <w:bookmarkEnd w:id="66"/>
      <w:bookmarkEnd w:id="67"/>
    </w:p>
    <w:p w14:paraId="1D403576">
      <w:pPr>
        <w:spacing w:before="181" w:line="219" w:lineRule="auto"/>
        <w:ind w:left="501"/>
        <w:outlineLvl w:val="9"/>
        <w:rPr>
          <w:rFonts w:hint="eastAsia" w:asciiTheme="minorEastAsia" w:hAnsiTheme="minorEastAsia" w:eastAsiaTheme="minorEastAsia" w:cstheme="minorEastAsia"/>
          <w:color w:val="auto"/>
          <w:sz w:val="21"/>
          <w:szCs w:val="21"/>
          <w:highlight w:val="none"/>
        </w:rPr>
      </w:pPr>
      <w:bookmarkStart w:id="68" w:name="_Toc16292"/>
      <w:bookmarkStart w:id="69" w:name="_Toc20238"/>
      <w:bookmarkStart w:id="70" w:name="_Toc2011"/>
      <w:bookmarkStart w:id="71" w:name="_Toc30853"/>
      <w:r>
        <w:rPr>
          <w:rFonts w:hint="eastAsia" w:asciiTheme="minorEastAsia" w:hAnsiTheme="minorEastAsia" w:eastAsiaTheme="minorEastAsia" w:cstheme="minorEastAsia"/>
          <w:color w:val="auto"/>
          <w:spacing w:val="-1"/>
          <w:sz w:val="21"/>
          <w:szCs w:val="21"/>
          <w:highlight w:val="none"/>
        </w:rPr>
        <w:t>（2）主持人宣布唱标人、记录人、见证人、监督人等有关人员姓名。</w:t>
      </w:r>
      <w:bookmarkEnd w:id="68"/>
      <w:bookmarkEnd w:id="69"/>
      <w:bookmarkEnd w:id="70"/>
      <w:bookmarkEnd w:id="71"/>
    </w:p>
    <w:p w14:paraId="5639A461">
      <w:pPr>
        <w:spacing w:before="183" w:line="219" w:lineRule="auto"/>
        <w:ind w:left="501"/>
        <w:outlineLvl w:val="9"/>
        <w:rPr>
          <w:rFonts w:hint="eastAsia" w:asciiTheme="minorEastAsia" w:hAnsiTheme="minorEastAsia" w:eastAsiaTheme="minorEastAsia" w:cstheme="minorEastAsia"/>
          <w:color w:val="auto"/>
          <w:sz w:val="21"/>
          <w:szCs w:val="21"/>
          <w:highlight w:val="none"/>
        </w:rPr>
      </w:pPr>
      <w:bookmarkStart w:id="72" w:name="_Toc1974"/>
      <w:bookmarkStart w:id="73" w:name="_Toc26494"/>
      <w:bookmarkStart w:id="74" w:name="_Toc31716"/>
      <w:bookmarkStart w:id="75" w:name="_Toc17462"/>
      <w:r>
        <w:rPr>
          <w:rFonts w:hint="eastAsia" w:asciiTheme="minorEastAsia" w:hAnsiTheme="minorEastAsia" w:eastAsiaTheme="minorEastAsia" w:cstheme="minorEastAsia"/>
          <w:color w:val="auto"/>
          <w:spacing w:val="-1"/>
          <w:sz w:val="21"/>
          <w:szCs w:val="21"/>
          <w:highlight w:val="none"/>
        </w:rPr>
        <w:t>（3）唱标人公布在投标截止时间前进行投标文件的投标人数量和名称</w:t>
      </w:r>
      <w:bookmarkEnd w:id="72"/>
      <w:bookmarkEnd w:id="73"/>
      <w:bookmarkEnd w:id="74"/>
      <w:bookmarkEnd w:id="75"/>
    </w:p>
    <w:p w14:paraId="59A51D74">
      <w:pPr>
        <w:spacing w:before="181" w:line="219" w:lineRule="auto"/>
        <w:ind w:left="501"/>
        <w:outlineLvl w:val="9"/>
        <w:rPr>
          <w:rFonts w:hint="eastAsia" w:asciiTheme="minorEastAsia" w:hAnsiTheme="minorEastAsia" w:eastAsiaTheme="minorEastAsia" w:cstheme="minorEastAsia"/>
          <w:color w:val="auto"/>
          <w:sz w:val="21"/>
          <w:szCs w:val="21"/>
          <w:highlight w:val="none"/>
        </w:rPr>
      </w:pPr>
      <w:bookmarkStart w:id="76" w:name="_Toc15860"/>
      <w:bookmarkStart w:id="77" w:name="_Toc20559"/>
      <w:bookmarkStart w:id="78" w:name="_Toc8179"/>
      <w:bookmarkStart w:id="79" w:name="_Toc27967"/>
      <w:r>
        <w:rPr>
          <w:rFonts w:hint="eastAsia" w:asciiTheme="minorEastAsia" w:hAnsiTheme="minorEastAsia" w:eastAsiaTheme="minorEastAsia" w:cstheme="minorEastAsia"/>
          <w:color w:val="auto"/>
          <w:spacing w:val="2"/>
          <w:sz w:val="21"/>
          <w:szCs w:val="21"/>
          <w:highlight w:val="none"/>
        </w:rPr>
        <w:t>（4）招标代理机构会同交易场所工作人员对投标人的</w:t>
      </w:r>
      <w:r>
        <w:rPr>
          <w:rFonts w:hint="eastAsia" w:asciiTheme="minorEastAsia" w:hAnsiTheme="minorEastAsia" w:eastAsiaTheme="minorEastAsia" w:cstheme="minorEastAsia"/>
          <w:color w:val="auto"/>
          <w:spacing w:val="1"/>
          <w:sz w:val="21"/>
          <w:szCs w:val="21"/>
          <w:highlight w:val="none"/>
        </w:rPr>
        <w:t>电子投标信息进行解密，</w:t>
      </w:r>
      <w:bookmarkEnd w:id="76"/>
      <w:bookmarkEnd w:id="77"/>
      <w:bookmarkEnd w:id="78"/>
      <w:bookmarkEnd w:id="79"/>
    </w:p>
    <w:p w14:paraId="4CD0D0AA">
      <w:pPr>
        <w:spacing w:before="183" w:line="220" w:lineRule="auto"/>
        <w:ind w:left="1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建设工程交易系统自动生成《投标保证缴纳情况表》和《开标一览表》。</w:t>
      </w:r>
    </w:p>
    <w:p w14:paraId="68A8E337">
      <w:pPr>
        <w:spacing w:before="182" w:line="360" w:lineRule="auto"/>
        <w:ind w:firstLine="406" w:firstLineChars="200"/>
        <w:outlineLvl w:val="9"/>
        <w:rPr>
          <w:rFonts w:hint="eastAsia" w:asciiTheme="minorEastAsia" w:hAnsiTheme="minorEastAsia" w:eastAsiaTheme="minorEastAsia" w:cstheme="minorEastAsia"/>
          <w:color w:val="auto"/>
          <w:sz w:val="21"/>
          <w:szCs w:val="21"/>
          <w:highlight w:val="none"/>
        </w:rPr>
      </w:pPr>
      <w:bookmarkStart w:id="80" w:name="_Toc2199"/>
      <w:bookmarkStart w:id="81" w:name="_Toc28812"/>
      <w:bookmarkStart w:id="82" w:name="_Toc28266"/>
      <w:bookmarkStart w:id="83" w:name="_Toc26216"/>
      <w:r>
        <w:rPr>
          <w:rFonts w:hint="eastAsia" w:asciiTheme="minorEastAsia" w:hAnsiTheme="minorEastAsia" w:eastAsiaTheme="minorEastAsia" w:cstheme="minorEastAsia"/>
          <w:b/>
          <w:bCs/>
          <w:color w:val="auto"/>
          <w:spacing w:val="-4"/>
          <w:sz w:val="21"/>
          <w:szCs w:val="21"/>
          <w:highlight w:val="none"/>
        </w:rPr>
        <w:t>温馨提示：因本项目实行全流程电子化招标投标，投标人无须进行现场签到，可</w:t>
      </w:r>
      <w:bookmarkEnd w:id="80"/>
      <w:bookmarkEnd w:id="81"/>
      <w:bookmarkEnd w:id="82"/>
      <w:r>
        <w:rPr>
          <w:rFonts w:hint="eastAsia" w:asciiTheme="minorEastAsia" w:hAnsiTheme="minorEastAsia" w:eastAsiaTheme="minorEastAsia" w:cstheme="minorEastAsia"/>
          <w:b/>
          <w:bCs/>
          <w:color w:val="auto"/>
          <w:spacing w:val="-4"/>
          <w:sz w:val="21"/>
          <w:szCs w:val="21"/>
          <w:highlight w:val="none"/>
        </w:rPr>
        <w:t>登录交易平台观看开标实况、提出异议或进行澄清、确认等操作，对开标事项的异议</w:t>
      </w:r>
      <w:r>
        <w:rPr>
          <w:rFonts w:hint="eastAsia" w:asciiTheme="minorEastAsia" w:hAnsiTheme="minorEastAsia" w:eastAsiaTheme="minorEastAsia" w:cstheme="minorEastAsia"/>
          <w:b/>
          <w:bCs/>
          <w:color w:val="auto"/>
          <w:spacing w:val="-2"/>
          <w:sz w:val="21"/>
          <w:szCs w:val="21"/>
          <w:highlight w:val="none"/>
        </w:rPr>
        <w:t>未在开标期间提出的，招标</w:t>
      </w:r>
      <w:r>
        <w:rPr>
          <w:rFonts w:hint="eastAsia" w:asciiTheme="minorEastAsia" w:hAnsiTheme="minorEastAsia" w:eastAsiaTheme="minorEastAsia" w:cstheme="minorEastAsia"/>
          <w:b/>
          <w:bCs/>
          <w:color w:val="auto"/>
          <w:spacing w:val="-2"/>
          <w:sz w:val="21"/>
          <w:szCs w:val="21"/>
          <w:highlight w:val="none"/>
          <w:lang w:eastAsia="zh-CN"/>
        </w:rPr>
        <w:t>人不</w:t>
      </w:r>
      <w:r>
        <w:rPr>
          <w:rFonts w:hint="eastAsia" w:asciiTheme="minorEastAsia" w:hAnsiTheme="minorEastAsia" w:eastAsiaTheme="minorEastAsia" w:cstheme="minorEastAsia"/>
          <w:b/>
          <w:bCs/>
          <w:color w:val="auto"/>
          <w:spacing w:val="-2"/>
          <w:sz w:val="21"/>
          <w:szCs w:val="21"/>
          <w:highlight w:val="none"/>
        </w:rPr>
        <w:t>予受理。具体按招标文件和系统操作手册为</w:t>
      </w:r>
      <w:r>
        <w:rPr>
          <w:rFonts w:hint="eastAsia" w:asciiTheme="minorEastAsia" w:hAnsiTheme="minorEastAsia" w:eastAsiaTheme="minorEastAsia" w:cstheme="minorEastAsia"/>
          <w:b/>
          <w:bCs/>
          <w:color w:val="auto"/>
          <w:spacing w:val="-3"/>
          <w:sz w:val="21"/>
          <w:szCs w:val="21"/>
          <w:highlight w:val="none"/>
        </w:rPr>
        <w:t>准。</w:t>
      </w:r>
      <w:bookmarkEnd w:id="83"/>
    </w:p>
    <w:p w14:paraId="4CD17366">
      <w:pPr>
        <w:spacing w:before="143" w:line="299" w:lineRule="auto"/>
        <w:ind w:left="11" w:right="80" w:firstLine="48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14.3  </w:t>
      </w:r>
      <w:r>
        <w:rPr>
          <w:rFonts w:hint="eastAsia" w:asciiTheme="minorEastAsia" w:hAnsiTheme="minorEastAsia" w:eastAsiaTheme="minorEastAsia" w:cstheme="minorEastAsia"/>
          <w:color w:val="auto"/>
          <w:spacing w:val="-3"/>
          <w:sz w:val="21"/>
          <w:szCs w:val="21"/>
          <w:highlight w:val="none"/>
        </w:rPr>
        <w:t>投标人对开标相关事项（如开标程序等）有异议的，必须在开标期间和开标</w:t>
      </w:r>
      <w:r>
        <w:rPr>
          <w:rFonts w:hint="eastAsia" w:asciiTheme="minorEastAsia" w:hAnsiTheme="minorEastAsia" w:eastAsiaTheme="minorEastAsia" w:cstheme="minorEastAsia"/>
          <w:color w:val="auto"/>
          <w:spacing w:val="-1"/>
          <w:sz w:val="21"/>
          <w:szCs w:val="21"/>
          <w:highlight w:val="none"/>
        </w:rPr>
        <w:t>现场提出，招标人或其授权的招标代理机构应当场作出答</w:t>
      </w:r>
      <w:r>
        <w:rPr>
          <w:rFonts w:hint="eastAsia" w:asciiTheme="minorEastAsia" w:hAnsiTheme="minorEastAsia" w:eastAsiaTheme="minorEastAsia" w:cstheme="minorEastAsia"/>
          <w:color w:val="auto"/>
          <w:spacing w:val="-2"/>
          <w:sz w:val="21"/>
          <w:szCs w:val="21"/>
          <w:highlight w:val="none"/>
        </w:rPr>
        <w:t>复，并记录在案。对开标事</w:t>
      </w:r>
      <w:r>
        <w:rPr>
          <w:rFonts w:hint="eastAsia" w:asciiTheme="minorEastAsia" w:hAnsiTheme="minorEastAsia" w:eastAsiaTheme="minorEastAsia" w:cstheme="minorEastAsia"/>
          <w:color w:val="auto"/>
          <w:spacing w:val="-1"/>
          <w:sz w:val="21"/>
          <w:szCs w:val="21"/>
          <w:highlight w:val="none"/>
        </w:rPr>
        <w:t>项的异议未在开标期间和开标现场提出的，招标人不予受理。</w:t>
      </w:r>
    </w:p>
    <w:p w14:paraId="3475A401">
      <w:pPr>
        <w:spacing w:before="155" w:line="279" w:lineRule="auto"/>
        <w:ind w:left="8" w:right="82" w:firstLine="48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14.4 </w:t>
      </w:r>
      <w:r>
        <w:rPr>
          <w:rFonts w:hint="eastAsia" w:asciiTheme="minorEastAsia" w:hAnsiTheme="minorEastAsia" w:eastAsiaTheme="minorEastAsia" w:cstheme="minorEastAsia"/>
          <w:color w:val="auto"/>
          <w:spacing w:val="-1"/>
          <w:sz w:val="21"/>
          <w:szCs w:val="21"/>
          <w:highlight w:val="none"/>
        </w:rPr>
        <w:t>招标代理机构将资料原件（如有）</w:t>
      </w:r>
      <w:r>
        <w:rPr>
          <w:rFonts w:hint="eastAsia" w:asciiTheme="minorEastAsia" w:hAnsiTheme="minorEastAsia" w:eastAsiaTheme="minorEastAsia" w:cstheme="minorEastAsia"/>
          <w:color w:val="auto"/>
          <w:spacing w:val="-2"/>
          <w:sz w:val="21"/>
          <w:szCs w:val="21"/>
          <w:highlight w:val="none"/>
        </w:rPr>
        <w:t>、《开标一览表》以及其他有关资料移交评标委员会。</w:t>
      </w:r>
    </w:p>
    <w:p w14:paraId="451B18DF">
      <w:pPr>
        <w:spacing w:before="78" w:line="221" w:lineRule="auto"/>
        <w:ind w:left="496"/>
        <w:outlineLvl w:val="2"/>
        <w:rPr>
          <w:rFonts w:hint="eastAsia" w:asciiTheme="minorEastAsia" w:hAnsiTheme="minorEastAsia" w:eastAsiaTheme="minorEastAsia" w:cstheme="minorEastAsia"/>
          <w:color w:val="auto"/>
          <w:sz w:val="21"/>
          <w:szCs w:val="21"/>
          <w:highlight w:val="none"/>
        </w:rPr>
      </w:pPr>
      <w:bookmarkStart w:id="84" w:name="_Toc961"/>
      <w:bookmarkStart w:id="85" w:name="_Toc4537"/>
      <w:r>
        <w:rPr>
          <w:rFonts w:hint="eastAsia" w:asciiTheme="minorEastAsia" w:hAnsiTheme="minorEastAsia" w:eastAsiaTheme="minorEastAsia" w:cstheme="minorEastAsia"/>
          <w:b/>
          <w:bCs/>
          <w:color w:val="auto"/>
          <w:spacing w:val="-11"/>
          <w:sz w:val="21"/>
          <w:szCs w:val="21"/>
          <w:highlight w:val="none"/>
        </w:rPr>
        <w:t>15</w:t>
      </w:r>
      <w:r>
        <w:rPr>
          <w:rFonts w:hint="eastAsia" w:asciiTheme="minorEastAsia" w:hAnsiTheme="minorEastAsia" w:eastAsiaTheme="minorEastAsia" w:cstheme="minorEastAsia"/>
          <w:b/>
          <w:bCs/>
          <w:color w:val="auto"/>
          <w:spacing w:val="-28"/>
          <w:sz w:val="21"/>
          <w:szCs w:val="21"/>
          <w:highlight w:val="none"/>
        </w:rPr>
        <w:t xml:space="preserve"> </w:t>
      </w:r>
      <w:r>
        <w:rPr>
          <w:rFonts w:hint="eastAsia" w:asciiTheme="minorEastAsia" w:hAnsiTheme="minorEastAsia" w:eastAsiaTheme="minorEastAsia" w:cstheme="minorEastAsia"/>
          <w:b/>
          <w:bCs/>
          <w:color w:val="auto"/>
          <w:spacing w:val="-11"/>
          <w:sz w:val="21"/>
          <w:szCs w:val="21"/>
          <w:highlight w:val="none"/>
        </w:rPr>
        <w:t>．评标</w:t>
      </w:r>
      <w:bookmarkEnd w:id="84"/>
      <w:bookmarkEnd w:id="85"/>
    </w:p>
    <w:p w14:paraId="32FE8470">
      <w:pPr>
        <w:spacing w:before="78" w:line="331" w:lineRule="auto"/>
        <w:ind w:left="8" w:right="65" w:firstLine="480"/>
        <w:rPr>
          <w:rFonts w:hint="eastAsia" w:asciiTheme="minorEastAsia" w:hAnsiTheme="minorEastAsia" w:eastAsiaTheme="minorEastAsia" w:cstheme="minorEastAsia"/>
          <w:color w:val="auto"/>
          <w:sz w:val="21"/>
          <w:szCs w:val="21"/>
          <w:highlight w:val="none"/>
        </w:rPr>
      </w:pPr>
      <w:bookmarkStart w:id="86" w:name="bookmark124"/>
      <w:bookmarkEnd w:id="86"/>
      <w:r>
        <w:rPr>
          <w:rFonts w:hint="eastAsia" w:asciiTheme="minorEastAsia" w:hAnsiTheme="minorEastAsia" w:eastAsiaTheme="minorEastAsia" w:cstheme="minorEastAsia"/>
          <w:color w:val="auto"/>
          <w:spacing w:val="-1"/>
          <w:sz w:val="21"/>
          <w:szCs w:val="21"/>
          <w:highlight w:val="none"/>
        </w:rPr>
        <w:t>评标分为初步评审和详细评审两个阶段，由评标委员会</w:t>
      </w:r>
      <w:r>
        <w:rPr>
          <w:rFonts w:hint="eastAsia" w:asciiTheme="minorEastAsia" w:hAnsiTheme="minorEastAsia" w:eastAsiaTheme="minorEastAsia" w:cstheme="minorEastAsia"/>
          <w:color w:val="auto"/>
          <w:spacing w:val="-2"/>
          <w:sz w:val="21"/>
          <w:szCs w:val="21"/>
          <w:highlight w:val="none"/>
        </w:rPr>
        <w:t>在有关部门的监督下，严</w:t>
      </w:r>
      <w:r>
        <w:rPr>
          <w:rFonts w:hint="eastAsia" w:asciiTheme="minorEastAsia" w:hAnsiTheme="minorEastAsia" w:eastAsiaTheme="minorEastAsia" w:cstheme="minorEastAsia"/>
          <w:color w:val="auto"/>
          <w:spacing w:val="-1"/>
          <w:sz w:val="21"/>
          <w:szCs w:val="21"/>
          <w:highlight w:val="none"/>
        </w:rPr>
        <w:t>格按照本招标文件指定的评标方法，对投标人的投标文件进行审</w:t>
      </w:r>
      <w:r>
        <w:rPr>
          <w:rFonts w:hint="eastAsia" w:asciiTheme="minorEastAsia" w:hAnsiTheme="minorEastAsia" w:eastAsiaTheme="minorEastAsia" w:cstheme="minorEastAsia"/>
          <w:color w:val="auto"/>
          <w:spacing w:val="-2"/>
          <w:sz w:val="21"/>
          <w:szCs w:val="21"/>
          <w:highlight w:val="none"/>
        </w:rPr>
        <w:t>查、评审。评标委员</w:t>
      </w:r>
      <w:r>
        <w:rPr>
          <w:rFonts w:hint="eastAsia" w:asciiTheme="minorEastAsia" w:hAnsiTheme="minorEastAsia" w:eastAsiaTheme="minorEastAsia" w:cstheme="minorEastAsia"/>
          <w:color w:val="auto"/>
          <w:spacing w:val="2"/>
          <w:sz w:val="21"/>
          <w:szCs w:val="21"/>
          <w:highlight w:val="none"/>
        </w:rPr>
        <w:t>会完成评标后，向招标人推荐</w:t>
      </w:r>
      <w:r>
        <w:rPr>
          <w:rFonts w:hint="eastAsia" w:asciiTheme="minorEastAsia" w:hAnsiTheme="minorEastAsia" w:eastAsiaTheme="minorEastAsia" w:cstheme="minorEastAsia"/>
          <w:color w:val="auto"/>
          <w:spacing w:val="2"/>
          <w:sz w:val="21"/>
          <w:szCs w:val="21"/>
          <w:highlight w:val="none"/>
          <w:u w:val="single"/>
        </w:rPr>
        <w:t xml:space="preserve"> 3 </w:t>
      </w:r>
      <w:r>
        <w:rPr>
          <w:rFonts w:hint="eastAsia" w:asciiTheme="minorEastAsia" w:hAnsiTheme="minorEastAsia" w:eastAsiaTheme="minorEastAsia" w:cstheme="minorEastAsia"/>
          <w:color w:val="auto"/>
          <w:spacing w:val="2"/>
          <w:sz w:val="21"/>
          <w:szCs w:val="21"/>
          <w:highlight w:val="none"/>
        </w:rPr>
        <w:t>个中标候选人，并向招标人提交由全</w:t>
      </w:r>
      <w:r>
        <w:rPr>
          <w:rFonts w:hint="eastAsia" w:asciiTheme="minorEastAsia" w:hAnsiTheme="minorEastAsia" w:eastAsiaTheme="minorEastAsia" w:cstheme="minorEastAsia"/>
          <w:color w:val="auto"/>
          <w:spacing w:val="1"/>
          <w:sz w:val="21"/>
          <w:szCs w:val="21"/>
          <w:highlight w:val="none"/>
        </w:rPr>
        <w:t>体评标委员会</w:t>
      </w:r>
      <w:r>
        <w:rPr>
          <w:rFonts w:hint="eastAsia" w:asciiTheme="minorEastAsia" w:hAnsiTheme="minorEastAsia" w:eastAsiaTheme="minorEastAsia" w:cstheme="minorEastAsia"/>
          <w:color w:val="auto"/>
          <w:spacing w:val="-1"/>
          <w:sz w:val="21"/>
          <w:szCs w:val="21"/>
          <w:highlight w:val="none"/>
        </w:rPr>
        <w:t>成员签字的评标报告。</w:t>
      </w:r>
    </w:p>
    <w:p w14:paraId="67640A36">
      <w:pPr>
        <w:spacing w:before="38" w:line="219"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15.1  </w:t>
      </w:r>
      <w:r>
        <w:rPr>
          <w:rFonts w:hint="eastAsia" w:asciiTheme="minorEastAsia" w:hAnsiTheme="minorEastAsia" w:eastAsiaTheme="minorEastAsia" w:cstheme="minorEastAsia"/>
          <w:color w:val="auto"/>
          <w:spacing w:val="-2"/>
          <w:sz w:val="21"/>
          <w:szCs w:val="21"/>
          <w:highlight w:val="none"/>
        </w:rPr>
        <w:t>评标委员会</w:t>
      </w:r>
    </w:p>
    <w:p w14:paraId="43CCC62D">
      <w:pPr>
        <w:spacing w:before="155" w:line="324" w:lineRule="auto"/>
        <w:ind w:left="10" w:right="65" w:firstLine="48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15.1.1 </w:t>
      </w:r>
      <w:r>
        <w:rPr>
          <w:rFonts w:hint="eastAsia" w:asciiTheme="minorEastAsia" w:hAnsiTheme="minorEastAsia" w:eastAsiaTheme="minorEastAsia" w:cstheme="minorEastAsia"/>
          <w:color w:val="auto"/>
          <w:sz w:val="21"/>
          <w:szCs w:val="21"/>
          <w:highlight w:val="none"/>
        </w:rPr>
        <w:t>评标委员会由</w:t>
      </w:r>
      <w:r>
        <w:rPr>
          <w:rFonts w:hint="eastAsia" w:asciiTheme="minorEastAsia" w:hAnsiTheme="minorEastAsia" w:eastAsiaTheme="minorEastAsia" w:cstheme="minorEastAsia"/>
          <w:color w:val="auto"/>
          <w:sz w:val="21"/>
          <w:szCs w:val="21"/>
          <w:highlight w:val="none"/>
          <w:u w:val="single"/>
        </w:rPr>
        <w:t xml:space="preserve"> 5 </w:t>
      </w:r>
      <w:r>
        <w:rPr>
          <w:rFonts w:hint="eastAsia" w:asciiTheme="minorEastAsia" w:hAnsiTheme="minorEastAsia" w:eastAsiaTheme="minorEastAsia" w:cstheme="minorEastAsia"/>
          <w:color w:val="auto"/>
          <w:sz w:val="21"/>
          <w:szCs w:val="21"/>
          <w:highlight w:val="none"/>
        </w:rPr>
        <w:t>人组成，其中招标人代表</w:t>
      </w:r>
      <w:r>
        <w:rPr>
          <w:rFonts w:hint="eastAsia" w:asciiTheme="minorEastAsia" w:hAnsiTheme="minorEastAsia" w:eastAsiaTheme="minorEastAsia" w:cstheme="minorEastAsia"/>
          <w:color w:val="auto"/>
          <w:sz w:val="21"/>
          <w:szCs w:val="21"/>
          <w:highlight w:val="none"/>
          <w:u w:val="single"/>
        </w:rPr>
        <w:t xml:space="preserve"> 0 </w:t>
      </w:r>
      <w:r>
        <w:rPr>
          <w:rFonts w:hint="eastAsia" w:asciiTheme="minorEastAsia" w:hAnsiTheme="minorEastAsia" w:eastAsiaTheme="minorEastAsia" w:cstheme="minorEastAsia"/>
          <w:color w:val="auto"/>
          <w:sz w:val="21"/>
          <w:szCs w:val="21"/>
          <w:highlight w:val="none"/>
        </w:rPr>
        <w:t>人，专家</w:t>
      </w:r>
      <w:r>
        <w:rPr>
          <w:rFonts w:hint="eastAsia" w:asciiTheme="minorEastAsia" w:hAnsiTheme="minorEastAsia" w:eastAsiaTheme="minorEastAsia" w:cstheme="minorEastAsia"/>
          <w:color w:val="auto"/>
          <w:sz w:val="21"/>
          <w:szCs w:val="21"/>
          <w:highlight w:val="none"/>
          <w:u w:val="single"/>
        </w:rPr>
        <w:t xml:space="preserve"> 5 </w:t>
      </w:r>
      <w:r>
        <w:rPr>
          <w:rFonts w:hint="eastAsia" w:asciiTheme="minorEastAsia" w:hAnsiTheme="minorEastAsia" w:eastAsiaTheme="minorEastAsia" w:cstheme="minorEastAsia"/>
          <w:color w:val="auto"/>
          <w:sz w:val="21"/>
          <w:szCs w:val="21"/>
          <w:highlight w:val="none"/>
        </w:rPr>
        <w:t>人。专家从</w:t>
      </w:r>
      <w:r>
        <w:rPr>
          <w:rFonts w:hint="eastAsia" w:asciiTheme="minorEastAsia" w:hAnsiTheme="minorEastAsia" w:eastAsiaTheme="minorEastAsia" w:cstheme="minorEastAsia"/>
          <w:color w:val="auto"/>
          <w:sz w:val="21"/>
          <w:szCs w:val="21"/>
          <w:highlight w:val="none"/>
          <w:u w:val="single"/>
        </w:rPr>
        <w:t>广东省综合评标评审专家库</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u w:val="single"/>
        </w:rPr>
        <w:t>韶关区域</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rPr>
        <w:t>中随机抽取，其中技术类专家</w:t>
      </w:r>
      <w:r>
        <w:rPr>
          <w:rFonts w:hint="eastAsia" w:asciiTheme="minorEastAsia" w:hAnsiTheme="minorEastAsia" w:eastAsiaTheme="minorEastAsia" w:cstheme="minorEastAsia"/>
          <w:color w:val="auto"/>
          <w:sz w:val="21"/>
          <w:szCs w:val="21"/>
          <w:highlight w:val="none"/>
          <w:u w:val="single"/>
        </w:rPr>
        <w:t xml:space="preserve"> 3 </w:t>
      </w:r>
      <w:r>
        <w:rPr>
          <w:rFonts w:hint="eastAsia" w:asciiTheme="minorEastAsia" w:hAnsiTheme="minorEastAsia" w:eastAsiaTheme="minorEastAsia" w:cstheme="minorEastAsia"/>
          <w:color w:val="auto"/>
          <w:sz w:val="21"/>
          <w:szCs w:val="21"/>
          <w:highlight w:val="none"/>
        </w:rPr>
        <w:t>人，经济类专家</w:t>
      </w:r>
      <w:r>
        <w:rPr>
          <w:rFonts w:hint="eastAsia" w:asciiTheme="minorEastAsia" w:hAnsiTheme="minorEastAsia" w:eastAsiaTheme="minorEastAsia" w:cstheme="minorEastAsia"/>
          <w:color w:val="auto"/>
          <w:sz w:val="21"/>
          <w:szCs w:val="21"/>
          <w:highlight w:val="none"/>
          <w:u w:val="single"/>
        </w:rPr>
        <w:t xml:space="preserve"> 2 </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pacing w:val="-1"/>
          <w:sz w:val="21"/>
          <w:szCs w:val="21"/>
          <w:highlight w:val="none"/>
        </w:rPr>
        <w:t>评标委员会设负责人，由评标委员会成员推举产生</w:t>
      </w:r>
      <w:r>
        <w:rPr>
          <w:rFonts w:hint="eastAsia" w:asciiTheme="minorEastAsia" w:hAnsiTheme="minorEastAsia" w:eastAsiaTheme="minorEastAsia" w:cstheme="minorEastAsia"/>
          <w:color w:val="auto"/>
          <w:spacing w:val="-2"/>
          <w:sz w:val="21"/>
          <w:szCs w:val="21"/>
          <w:highlight w:val="none"/>
        </w:rPr>
        <w:t>。评标委员会负责人与评</w:t>
      </w:r>
      <w:r>
        <w:rPr>
          <w:rFonts w:hint="eastAsia" w:asciiTheme="minorEastAsia" w:hAnsiTheme="minorEastAsia" w:eastAsiaTheme="minorEastAsia" w:cstheme="minorEastAsia"/>
          <w:color w:val="auto"/>
          <w:spacing w:val="-1"/>
          <w:sz w:val="21"/>
          <w:szCs w:val="21"/>
          <w:highlight w:val="none"/>
        </w:rPr>
        <w:t>标委员会的其他成员有同等的表决权。</w:t>
      </w:r>
    </w:p>
    <w:p w14:paraId="0FDE5AC2">
      <w:pPr>
        <w:spacing w:before="32" w:line="280" w:lineRule="auto"/>
        <w:ind w:left="13" w:right="7" w:firstLine="56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15.1.2  </w:t>
      </w:r>
      <w:r>
        <w:rPr>
          <w:rFonts w:hint="eastAsia" w:asciiTheme="minorEastAsia" w:hAnsiTheme="minorEastAsia" w:eastAsiaTheme="minorEastAsia" w:cstheme="minorEastAsia"/>
          <w:color w:val="auto"/>
          <w:spacing w:val="-2"/>
          <w:sz w:val="21"/>
          <w:szCs w:val="21"/>
          <w:highlight w:val="none"/>
        </w:rPr>
        <w:t>评标委员会应认真、公正、诚实、廉洁地履行职责。有下列情形之一的，不得担任评标委员会成员：</w:t>
      </w:r>
    </w:p>
    <w:p w14:paraId="7945C380">
      <w:pPr>
        <w:spacing w:before="154" w:line="220" w:lineRule="auto"/>
        <w:ind w:left="5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（1）投标人或投标人主要负责人的近亲属；</w:t>
      </w:r>
    </w:p>
    <w:p w14:paraId="704A6A46">
      <w:pPr>
        <w:spacing w:before="153" w:line="220" w:lineRule="auto"/>
        <w:ind w:left="5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（2）项目主管部门或者行政监督部门的人员；</w:t>
      </w:r>
    </w:p>
    <w:p w14:paraId="59B21A22">
      <w:pPr>
        <w:spacing w:before="155" w:line="221" w:lineRule="auto"/>
        <w:ind w:left="5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（3）与投标人有经济利益关系，可能影响对投标公正评审的；</w:t>
      </w:r>
    </w:p>
    <w:p w14:paraId="25133FF9">
      <w:pPr>
        <w:spacing w:before="153" w:line="279" w:lineRule="auto"/>
        <w:ind w:left="8" w:right="65" w:firstLine="57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（4）曾因在招标、评标以及其他与招标投标有关活动中从事违法行为而受过行政处罚或刑事处罚的。</w:t>
      </w:r>
    </w:p>
    <w:p w14:paraId="71F3DCA8">
      <w:pPr>
        <w:spacing w:before="155" w:line="219" w:lineRule="auto"/>
        <w:ind w:left="48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评标委员会成员有以上情形之一的，应主动提出回避。</w:t>
      </w:r>
    </w:p>
    <w:p w14:paraId="1AAEE38C">
      <w:pPr>
        <w:spacing w:before="154" w:line="279" w:lineRule="auto"/>
        <w:ind w:left="8" w:right="65" w:firstLine="48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15.1.3  </w:t>
      </w:r>
      <w:r>
        <w:rPr>
          <w:rFonts w:hint="eastAsia" w:asciiTheme="minorEastAsia" w:hAnsiTheme="minorEastAsia" w:eastAsiaTheme="minorEastAsia" w:cstheme="minorEastAsia"/>
          <w:color w:val="auto"/>
          <w:spacing w:val="-1"/>
          <w:sz w:val="21"/>
          <w:szCs w:val="21"/>
          <w:highlight w:val="none"/>
        </w:rPr>
        <w:t>评标全过程实行封闭式管理，在中标结果公</w:t>
      </w:r>
      <w:r>
        <w:rPr>
          <w:rFonts w:hint="eastAsia" w:asciiTheme="minorEastAsia" w:hAnsiTheme="minorEastAsia" w:eastAsiaTheme="minorEastAsia" w:cstheme="minorEastAsia"/>
          <w:color w:val="auto"/>
          <w:spacing w:val="-2"/>
          <w:sz w:val="21"/>
          <w:szCs w:val="21"/>
          <w:highlight w:val="none"/>
        </w:rPr>
        <w:t>布前，禁止评标委员会成员以</w:t>
      </w:r>
      <w:r>
        <w:rPr>
          <w:rFonts w:hint="eastAsia" w:asciiTheme="minorEastAsia" w:hAnsiTheme="minorEastAsia" w:eastAsiaTheme="minorEastAsia" w:cstheme="minorEastAsia"/>
          <w:color w:val="auto"/>
          <w:spacing w:val="-1"/>
          <w:sz w:val="21"/>
          <w:szCs w:val="21"/>
          <w:highlight w:val="none"/>
        </w:rPr>
        <w:t>任何方式私下接触投标人。</w:t>
      </w:r>
    </w:p>
    <w:p w14:paraId="482A49CB">
      <w:pPr>
        <w:spacing w:before="157" w:line="298" w:lineRule="auto"/>
        <w:ind w:left="11" w:right="65" w:firstLine="48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 xml:space="preserve">15.1.4  </w:t>
      </w:r>
      <w:r>
        <w:rPr>
          <w:rFonts w:hint="eastAsia" w:asciiTheme="minorEastAsia" w:hAnsiTheme="minorEastAsia" w:eastAsiaTheme="minorEastAsia" w:cstheme="minorEastAsia"/>
          <w:color w:val="auto"/>
          <w:spacing w:val="-1"/>
          <w:sz w:val="21"/>
          <w:szCs w:val="21"/>
          <w:highlight w:val="none"/>
        </w:rPr>
        <w:t>在评标过程中，评标委员会可以书面形式要</w:t>
      </w:r>
      <w:r>
        <w:rPr>
          <w:rFonts w:hint="eastAsia" w:asciiTheme="minorEastAsia" w:hAnsiTheme="minorEastAsia" w:eastAsiaTheme="minorEastAsia" w:cstheme="minorEastAsia"/>
          <w:color w:val="auto"/>
          <w:spacing w:val="-2"/>
          <w:sz w:val="21"/>
          <w:szCs w:val="21"/>
          <w:highlight w:val="none"/>
        </w:rPr>
        <w:t>求投标人对所提交的投标文件</w:t>
      </w:r>
      <w:r>
        <w:rPr>
          <w:rFonts w:hint="eastAsia" w:asciiTheme="minorEastAsia" w:hAnsiTheme="minorEastAsia" w:eastAsiaTheme="minorEastAsia" w:cstheme="minorEastAsia"/>
          <w:color w:val="auto"/>
          <w:spacing w:val="-1"/>
          <w:sz w:val="21"/>
          <w:szCs w:val="21"/>
          <w:highlight w:val="none"/>
        </w:rPr>
        <w:t>中不明确的内容进行书面澄清或说明，但不接受投标人主</w:t>
      </w:r>
      <w:r>
        <w:rPr>
          <w:rFonts w:hint="eastAsia" w:asciiTheme="minorEastAsia" w:hAnsiTheme="minorEastAsia" w:eastAsiaTheme="minorEastAsia" w:cstheme="minorEastAsia"/>
          <w:color w:val="auto"/>
          <w:spacing w:val="-2"/>
          <w:sz w:val="21"/>
          <w:szCs w:val="21"/>
          <w:highlight w:val="none"/>
        </w:rPr>
        <w:t>动提出的澄清或说明。投标</w:t>
      </w:r>
      <w:r>
        <w:rPr>
          <w:rFonts w:hint="eastAsia" w:asciiTheme="minorEastAsia" w:hAnsiTheme="minorEastAsia" w:eastAsiaTheme="minorEastAsia" w:cstheme="minorEastAsia"/>
          <w:color w:val="auto"/>
          <w:spacing w:val="-1"/>
          <w:sz w:val="21"/>
          <w:szCs w:val="21"/>
          <w:highlight w:val="none"/>
        </w:rPr>
        <w:t>人的书面澄清或说明不得改变投标文件的实质性内容，并</w:t>
      </w:r>
      <w:r>
        <w:rPr>
          <w:rFonts w:hint="eastAsia" w:asciiTheme="minorEastAsia" w:hAnsiTheme="minorEastAsia" w:eastAsiaTheme="minorEastAsia" w:cstheme="minorEastAsia"/>
          <w:color w:val="auto"/>
          <w:spacing w:val="-2"/>
          <w:sz w:val="21"/>
          <w:szCs w:val="21"/>
          <w:highlight w:val="none"/>
        </w:rPr>
        <w:t>作为投标文件的组成部分。</w:t>
      </w:r>
    </w:p>
    <w:p w14:paraId="5286AB1F">
      <w:pPr>
        <w:spacing w:before="156" w:line="309" w:lineRule="auto"/>
        <w:ind w:left="8" w:right="65" w:firstLine="56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15.1.5  </w:t>
      </w:r>
      <w:r>
        <w:rPr>
          <w:rFonts w:hint="eastAsia" w:asciiTheme="minorEastAsia" w:hAnsiTheme="minorEastAsia" w:eastAsiaTheme="minorEastAsia" w:cstheme="minorEastAsia"/>
          <w:color w:val="auto"/>
          <w:spacing w:val="-3"/>
          <w:sz w:val="21"/>
          <w:szCs w:val="21"/>
          <w:highlight w:val="none"/>
        </w:rPr>
        <w:t>在任何评标环节中，当评标委员会就某</w:t>
      </w:r>
      <w:r>
        <w:rPr>
          <w:rFonts w:hint="eastAsia" w:asciiTheme="minorEastAsia" w:hAnsiTheme="minorEastAsia" w:eastAsiaTheme="minorEastAsia" w:cstheme="minorEastAsia"/>
          <w:color w:val="auto"/>
          <w:spacing w:val="-4"/>
          <w:sz w:val="21"/>
          <w:szCs w:val="21"/>
          <w:highlight w:val="none"/>
        </w:rPr>
        <w:t>项定性的评审结论不统一、需要做</w:t>
      </w:r>
      <w:r>
        <w:rPr>
          <w:rFonts w:hint="eastAsia" w:asciiTheme="minorEastAsia" w:hAnsiTheme="minorEastAsia" w:eastAsiaTheme="minorEastAsia" w:cstheme="minorEastAsia"/>
          <w:color w:val="auto"/>
          <w:spacing w:val="-1"/>
          <w:sz w:val="21"/>
          <w:szCs w:val="21"/>
          <w:highlight w:val="none"/>
        </w:rPr>
        <w:t>出表决时，由评标委员会全体成员按照少数服从多数的原则，以</w:t>
      </w:r>
      <w:r>
        <w:rPr>
          <w:rFonts w:hint="eastAsia" w:asciiTheme="minorEastAsia" w:hAnsiTheme="minorEastAsia" w:eastAsiaTheme="minorEastAsia" w:cstheme="minorEastAsia"/>
          <w:color w:val="auto"/>
          <w:spacing w:val="-2"/>
          <w:sz w:val="21"/>
          <w:szCs w:val="21"/>
          <w:highlight w:val="none"/>
        </w:rPr>
        <w:t>记名投票方式表决。</w:t>
      </w:r>
      <w:r>
        <w:rPr>
          <w:rFonts w:hint="eastAsia" w:asciiTheme="minorEastAsia" w:hAnsiTheme="minorEastAsia" w:eastAsiaTheme="minorEastAsia" w:cstheme="minorEastAsia"/>
          <w:color w:val="auto"/>
          <w:spacing w:val="-1"/>
          <w:sz w:val="21"/>
          <w:szCs w:val="21"/>
          <w:highlight w:val="none"/>
        </w:rPr>
        <w:t>评标委员会全体成员应共同遵守和执行表决结果，严禁评标委员</w:t>
      </w:r>
      <w:r>
        <w:rPr>
          <w:rFonts w:hint="eastAsia" w:asciiTheme="minorEastAsia" w:hAnsiTheme="minorEastAsia" w:eastAsiaTheme="minorEastAsia" w:cstheme="minorEastAsia"/>
          <w:color w:val="auto"/>
          <w:spacing w:val="-2"/>
          <w:sz w:val="21"/>
          <w:szCs w:val="21"/>
          <w:highlight w:val="none"/>
        </w:rPr>
        <w:t>会任何成员将个人意</w:t>
      </w:r>
      <w:r>
        <w:rPr>
          <w:rFonts w:hint="eastAsia" w:asciiTheme="minorEastAsia" w:hAnsiTheme="minorEastAsia" w:eastAsiaTheme="minorEastAsia" w:cstheme="minorEastAsia"/>
          <w:color w:val="auto"/>
          <w:spacing w:val="-1"/>
          <w:sz w:val="21"/>
          <w:szCs w:val="21"/>
          <w:highlight w:val="none"/>
        </w:rPr>
        <w:t>见强加给他人、影响评标正常秩序和妨碍评审结论的公正性。</w:t>
      </w:r>
    </w:p>
    <w:p w14:paraId="21A15111">
      <w:pPr>
        <w:spacing w:before="79" w:line="221" w:lineRule="auto"/>
        <w:ind w:left="5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15.2  </w:t>
      </w:r>
      <w:r>
        <w:rPr>
          <w:rFonts w:hint="eastAsia" w:asciiTheme="minorEastAsia" w:hAnsiTheme="minorEastAsia" w:eastAsiaTheme="minorEastAsia" w:cstheme="minorEastAsia"/>
          <w:color w:val="auto"/>
          <w:spacing w:val="-2"/>
          <w:sz w:val="21"/>
          <w:szCs w:val="21"/>
          <w:highlight w:val="none"/>
        </w:rPr>
        <w:t>评标方法</w:t>
      </w:r>
    </w:p>
    <w:p w14:paraId="5A359937">
      <w:pPr>
        <w:spacing w:before="78" w:line="326" w:lineRule="auto"/>
        <w:ind w:left="231" w:right="181" w:firstLine="560"/>
        <w:rPr>
          <w:rFonts w:hint="eastAsia" w:asciiTheme="minorEastAsia" w:hAnsiTheme="minorEastAsia" w:eastAsiaTheme="minorEastAsia" w:cstheme="minorEastAsia"/>
          <w:color w:val="auto"/>
          <w:sz w:val="21"/>
          <w:szCs w:val="21"/>
          <w:highlight w:val="none"/>
        </w:rPr>
      </w:pPr>
      <w:bookmarkStart w:id="87" w:name="bookmark125"/>
      <w:bookmarkEnd w:id="87"/>
      <w:r>
        <w:rPr>
          <w:rFonts w:hint="eastAsia" w:asciiTheme="minorEastAsia" w:hAnsiTheme="minorEastAsia" w:eastAsiaTheme="minorEastAsia" w:cstheme="minorEastAsia"/>
          <w:color w:val="auto"/>
          <w:spacing w:val="-4"/>
          <w:sz w:val="21"/>
          <w:szCs w:val="21"/>
          <w:highlight w:val="none"/>
        </w:rPr>
        <w:t>根据有关法律、法规的相关规定，结合本招标项目资金来源和规模特点，本次招</w:t>
      </w:r>
      <w:r>
        <w:rPr>
          <w:rFonts w:hint="eastAsia" w:asciiTheme="minorEastAsia" w:hAnsiTheme="minorEastAsia" w:eastAsiaTheme="minorEastAsia" w:cstheme="minorEastAsia"/>
          <w:color w:val="auto"/>
          <w:spacing w:val="-1"/>
          <w:sz w:val="21"/>
          <w:szCs w:val="21"/>
          <w:highlight w:val="none"/>
        </w:rPr>
        <w:t>标采用</w:t>
      </w:r>
      <w:r>
        <w:rPr>
          <w:rFonts w:hint="eastAsia" w:asciiTheme="minorEastAsia" w:hAnsiTheme="minorEastAsia" w:eastAsiaTheme="minorEastAsia" w:cstheme="minorEastAsia"/>
          <w:b/>
          <w:bCs/>
          <w:color w:val="auto"/>
          <w:spacing w:val="-4"/>
          <w:sz w:val="21"/>
          <w:szCs w:val="21"/>
          <w:highlight w:val="none"/>
          <w:u w:val="single"/>
        </w:rPr>
        <w:t xml:space="preserve"> 综合评估法</w:t>
      </w:r>
      <w:r>
        <w:rPr>
          <w:rFonts w:hint="eastAsia" w:asciiTheme="minorEastAsia" w:hAnsiTheme="minorEastAsia" w:eastAsiaTheme="minorEastAsia" w:cstheme="minorEastAsia"/>
          <w:color w:val="auto"/>
          <w:spacing w:val="-4"/>
          <w:sz w:val="21"/>
          <w:szCs w:val="21"/>
          <w:highlight w:val="none"/>
          <w:u w:val="single"/>
        </w:rPr>
        <w:t>（</w:t>
      </w:r>
      <w:r>
        <w:rPr>
          <w:rFonts w:hint="eastAsia" w:asciiTheme="minorEastAsia" w:hAnsiTheme="minorEastAsia" w:eastAsiaTheme="minorEastAsia" w:cstheme="minorEastAsia"/>
          <w:color w:val="auto"/>
          <w:spacing w:val="-1"/>
          <w:sz w:val="21"/>
          <w:szCs w:val="21"/>
          <w:highlight w:val="none"/>
        </w:rPr>
        <w:t>评标方法名称）进行评标。</w:t>
      </w:r>
    </w:p>
    <w:p w14:paraId="718E23EE">
      <w:pPr>
        <w:spacing w:before="154" w:line="269" w:lineRule="auto"/>
        <w:ind w:left="220" w:right="33" w:firstLine="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 xml:space="preserve">15.3  </w:t>
      </w:r>
      <w:r>
        <w:rPr>
          <w:rFonts w:hint="eastAsia" w:asciiTheme="minorEastAsia" w:hAnsiTheme="minorEastAsia" w:eastAsiaTheme="minorEastAsia" w:cstheme="minorEastAsia"/>
          <w:color w:val="auto"/>
          <w:spacing w:val="-3"/>
          <w:sz w:val="21"/>
          <w:szCs w:val="21"/>
          <w:highlight w:val="none"/>
        </w:rPr>
        <w:t>评审范围：评标委员会应对所有投标人的投标文件进行评审。</w:t>
      </w:r>
    </w:p>
    <w:p w14:paraId="4B960951">
      <w:pPr>
        <w:spacing w:before="153" w:line="220" w:lineRule="auto"/>
        <w:ind w:left="7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 xml:space="preserve">15.4  </w:t>
      </w:r>
      <w:r>
        <w:rPr>
          <w:rFonts w:hint="eastAsia" w:asciiTheme="minorEastAsia" w:hAnsiTheme="minorEastAsia" w:eastAsiaTheme="minorEastAsia" w:cstheme="minorEastAsia"/>
          <w:color w:val="auto"/>
          <w:spacing w:val="-2"/>
          <w:sz w:val="21"/>
          <w:szCs w:val="21"/>
          <w:highlight w:val="none"/>
        </w:rPr>
        <w:t>初步评审阶段</w:t>
      </w:r>
    </w:p>
    <w:p w14:paraId="510B4238">
      <w:pPr>
        <w:spacing w:before="153" w:line="220" w:lineRule="auto"/>
        <w:ind w:left="70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初步评审阶段分为资格评审、形式评审和响应性评审三个环节。</w:t>
      </w:r>
    </w:p>
    <w:p w14:paraId="685707A5">
      <w:pPr>
        <w:spacing w:before="155" w:line="279" w:lineRule="auto"/>
        <w:ind w:left="719" w:right="6303" w:hanging="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15.4.1</w:t>
      </w:r>
      <w:r>
        <w:rPr>
          <w:rFonts w:hint="eastAsia" w:asciiTheme="minorEastAsia" w:hAnsiTheme="minorEastAsia" w:eastAsiaTheme="minorEastAsia" w:cstheme="minorEastAsia"/>
          <w:b/>
          <w:bCs/>
          <w:color w:val="auto"/>
          <w:spacing w:val="9"/>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 xml:space="preserve"> 资格评审环</w:t>
      </w:r>
      <w:r>
        <w:rPr>
          <w:rFonts w:hint="eastAsia" w:asciiTheme="minorEastAsia" w:hAnsiTheme="minorEastAsia" w:eastAsiaTheme="minorEastAsia" w:cstheme="minorEastAsia"/>
          <w:color w:val="auto"/>
          <w:spacing w:val="-3"/>
          <w:sz w:val="21"/>
          <w:szCs w:val="21"/>
          <w:highlight w:val="none"/>
        </w:rPr>
        <w:t>节</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资格评审事项包括：</w:t>
      </w:r>
    </w:p>
    <w:p w14:paraId="3C2A7C1E">
      <w:pPr>
        <w:spacing w:before="152" w:line="315" w:lineRule="auto"/>
        <w:ind w:left="231" w:firstLine="49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（1）投标人是否符合本章第三节第 2.4 条“禁止投标条款 ”规定。如果“禁止投标条款 ”包括失信惩戒的，投标人信用信息的获取采用现场实时查询的方式实施。由</w:t>
      </w:r>
      <w:r>
        <w:rPr>
          <w:rFonts w:hint="eastAsia" w:asciiTheme="minorEastAsia" w:hAnsiTheme="minorEastAsia" w:eastAsiaTheme="minorEastAsia" w:cstheme="minorEastAsia"/>
          <w:color w:val="auto"/>
          <w:spacing w:val="-4"/>
          <w:sz w:val="21"/>
          <w:szCs w:val="21"/>
          <w:highlight w:val="none"/>
          <w:lang w:val="en-US" w:eastAsia="zh-CN"/>
        </w:rPr>
        <w:t>评标委员会</w:t>
      </w:r>
      <w:r>
        <w:rPr>
          <w:rFonts w:hint="eastAsia" w:asciiTheme="minorEastAsia" w:hAnsiTheme="minorEastAsia" w:eastAsiaTheme="minorEastAsia" w:cstheme="minorEastAsia"/>
          <w:color w:val="auto"/>
          <w:spacing w:val="-4"/>
          <w:sz w:val="21"/>
          <w:szCs w:val="21"/>
          <w:highlight w:val="none"/>
        </w:rPr>
        <w:t>登录信用中国网站（https://www.creditchina.gov.cn），在企业查询界面下载和打印《法人和非法人组织公共信用信息报告》。</w:t>
      </w:r>
    </w:p>
    <w:p w14:paraId="0BE4BA4B">
      <w:pPr>
        <w:spacing w:before="155" w:line="219" w:lineRule="auto"/>
        <w:ind w:left="72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（2）投标人名称是否与营业执照、资质证书、安全生产许可证一致。</w:t>
      </w:r>
    </w:p>
    <w:p w14:paraId="5C81E7D4">
      <w:pPr>
        <w:keepNext w:val="0"/>
        <w:keepLines w:val="0"/>
        <w:pageBreakBefore w:val="0"/>
        <w:widowControl/>
        <w:kinsoku w:val="0"/>
        <w:wordWrap w:val="0"/>
        <w:overflowPunct/>
        <w:topLinePunct w:val="0"/>
        <w:autoSpaceDE w:val="0"/>
        <w:autoSpaceDN w:val="0"/>
        <w:bidi w:val="0"/>
        <w:adjustRightInd w:val="0"/>
        <w:snapToGrid w:val="0"/>
        <w:spacing w:before="155" w:line="284" w:lineRule="auto"/>
        <w:ind w:left="232" w:right="96" w:firstLine="488"/>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（3）投标人的资质是否符合招标文件规定；其营业执照、资质证书、安全生产许可证（含实时网页查询页，可参考网址 https://zlaq.mohurd.gov.cn/fwmh/bjxcjgl/fwm</w:t>
      </w:r>
      <w:bookmarkStart w:id="88" w:name="bookmark126"/>
      <w:bookmarkEnd w:id="88"/>
      <w:r>
        <w:rPr>
          <w:rFonts w:hint="eastAsia" w:asciiTheme="minorEastAsia" w:hAnsiTheme="minorEastAsia" w:eastAsiaTheme="minorEastAsia" w:cstheme="minorEastAsia"/>
          <w:color w:val="auto"/>
          <w:spacing w:val="2"/>
          <w:sz w:val="21"/>
          <w:szCs w:val="21"/>
          <w:highlight w:val="none"/>
        </w:rPr>
        <w:t>h/pages/construction_safety/qyaqscxkz/qyaqscxkz）是否合法、有效、准确</w:t>
      </w:r>
      <w:r>
        <w:rPr>
          <w:rFonts w:hint="eastAsia" w:asciiTheme="minorEastAsia" w:hAnsiTheme="minorEastAsia" w:eastAsiaTheme="minorEastAsia" w:cstheme="minorEastAsia"/>
          <w:color w:val="auto"/>
          <w:spacing w:val="-1"/>
          <w:position w:val="3"/>
          <w:sz w:val="21"/>
          <w:szCs w:val="21"/>
          <w:highlight w:val="none"/>
        </w:rPr>
        <w:t>。</w:t>
      </w:r>
    </w:p>
    <w:p w14:paraId="46BDDC87">
      <w:pPr>
        <w:spacing w:before="144" w:line="219"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（4）《项目经理简历表》中拟派项目经理是否与《开标一览表》一致。</w:t>
      </w:r>
    </w:p>
    <w:p w14:paraId="3040E94A">
      <w:pPr>
        <w:spacing w:before="151" w:line="315" w:lineRule="auto"/>
        <w:ind w:left="11" w:firstLine="48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2"/>
          <w:sz w:val="21"/>
          <w:szCs w:val="21"/>
          <w:highlight w:val="none"/>
        </w:rPr>
        <w:t>（5）拟派项目经理、项目技术负责人、专职安全员的条件</w:t>
      </w:r>
      <w:r>
        <w:rPr>
          <w:rFonts w:hint="eastAsia" w:asciiTheme="minorEastAsia" w:hAnsiTheme="minorEastAsia" w:eastAsiaTheme="minorEastAsia" w:cstheme="minorEastAsia"/>
          <w:color w:val="auto"/>
          <w:spacing w:val="1"/>
          <w:sz w:val="21"/>
          <w:szCs w:val="21"/>
          <w:highlight w:val="none"/>
        </w:rPr>
        <w:t>是否符合招标文件规</w:t>
      </w:r>
      <w:r>
        <w:rPr>
          <w:rFonts w:hint="eastAsia" w:asciiTheme="minorEastAsia" w:hAnsiTheme="minorEastAsia" w:eastAsiaTheme="minorEastAsia" w:cstheme="minorEastAsia"/>
          <w:color w:val="auto"/>
          <w:spacing w:val="-1"/>
          <w:sz w:val="21"/>
          <w:szCs w:val="21"/>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1D26268A">
      <w:pPr>
        <w:spacing w:before="156" w:line="298" w:lineRule="auto"/>
        <w:ind w:left="9" w:firstLine="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（6）联合体投标的，是否提交《联合体协议书》；是否擅</w:t>
      </w:r>
      <w:r>
        <w:rPr>
          <w:rFonts w:hint="eastAsia" w:asciiTheme="minorEastAsia" w:hAnsiTheme="minorEastAsia" w:eastAsiaTheme="minorEastAsia" w:cstheme="minorEastAsia"/>
          <w:color w:val="auto"/>
          <w:spacing w:val="1"/>
          <w:sz w:val="21"/>
          <w:szCs w:val="21"/>
          <w:highlight w:val="none"/>
        </w:rPr>
        <w:t>自修改、遗漏《联合</w:t>
      </w:r>
      <w:r>
        <w:rPr>
          <w:rFonts w:hint="eastAsia" w:asciiTheme="minorEastAsia" w:hAnsiTheme="minorEastAsia" w:eastAsiaTheme="minorEastAsia" w:cstheme="minorEastAsia"/>
          <w:color w:val="auto"/>
          <w:spacing w:val="-1"/>
          <w:sz w:val="21"/>
          <w:szCs w:val="21"/>
          <w:highlight w:val="none"/>
        </w:rPr>
        <w:t>体协议书》的实质性内容；联合体成员的数量、资质是否符合</w:t>
      </w:r>
      <w:r>
        <w:rPr>
          <w:rFonts w:hint="eastAsia" w:asciiTheme="minorEastAsia" w:hAnsiTheme="minorEastAsia" w:eastAsiaTheme="minorEastAsia" w:cstheme="minorEastAsia"/>
          <w:color w:val="auto"/>
          <w:spacing w:val="-2"/>
          <w:sz w:val="21"/>
          <w:szCs w:val="21"/>
          <w:highlight w:val="none"/>
        </w:rPr>
        <w:t>招标文件规定；联合体</w:t>
      </w:r>
      <w:r>
        <w:rPr>
          <w:rFonts w:hint="eastAsia" w:asciiTheme="minorEastAsia" w:hAnsiTheme="minorEastAsia" w:eastAsiaTheme="minorEastAsia" w:cstheme="minorEastAsia"/>
          <w:color w:val="auto"/>
          <w:sz w:val="21"/>
          <w:szCs w:val="21"/>
          <w:highlight w:val="none"/>
        </w:rPr>
        <w:t>成员是否以自己名义单独或者参加其他联合</w:t>
      </w:r>
      <w:r>
        <w:rPr>
          <w:rFonts w:hint="eastAsia" w:asciiTheme="minorEastAsia" w:hAnsiTheme="minorEastAsia" w:eastAsiaTheme="minorEastAsia" w:cstheme="minorEastAsia"/>
          <w:color w:val="auto"/>
          <w:spacing w:val="-1"/>
          <w:sz w:val="21"/>
          <w:szCs w:val="21"/>
          <w:highlight w:val="none"/>
        </w:rPr>
        <w:t>体参与本招标项目投标。</w:t>
      </w:r>
    </w:p>
    <w:p w14:paraId="27910BA3">
      <w:pPr>
        <w:spacing w:before="155" w:line="360" w:lineRule="auto"/>
        <w:ind w:left="8" w:right="2" w:firstLine="49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（7）投标人为外省建筑企业的，是否按规定在“进粤</w:t>
      </w:r>
      <w:r>
        <w:rPr>
          <w:rFonts w:hint="eastAsia" w:asciiTheme="minorEastAsia" w:hAnsiTheme="minorEastAsia" w:eastAsiaTheme="minorEastAsia" w:cstheme="minorEastAsia"/>
          <w:color w:val="auto"/>
          <w:spacing w:val="1"/>
          <w:sz w:val="21"/>
          <w:szCs w:val="21"/>
          <w:highlight w:val="none"/>
        </w:rPr>
        <w:t>企业和人员诚信信息登记</w:t>
      </w:r>
      <w:r>
        <w:rPr>
          <w:rFonts w:hint="eastAsia" w:asciiTheme="minorEastAsia" w:hAnsiTheme="minorEastAsia" w:eastAsiaTheme="minorEastAsia" w:cstheme="minorEastAsia"/>
          <w:color w:val="auto"/>
          <w:spacing w:val="-2"/>
          <w:sz w:val="21"/>
          <w:szCs w:val="21"/>
          <w:highlight w:val="none"/>
        </w:rPr>
        <w:t>平台</w:t>
      </w:r>
      <w:r>
        <w:rPr>
          <w:rFonts w:hint="eastAsia" w:asciiTheme="minorEastAsia" w:hAnsiTheme="minorEastAsia" w:eastAsiaTheme="minorEastAsia" w:cstheme="minorEastAsia"/>
          <w:color w:val="auto"/>
          <w:spacing w:val="-76"/>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”录入企业及其拟派人员有关信息并通过数据规范检查。</w:t>
      </w:r>
    </w:p>
    <w:p w14:paraId="7FCC98EC">
      <w:pPr>
        <w:spacing w:before="15" w:line="360" w:lineRule="auto"/>
        <w:ind w:right="2" w:firstLine="414" w:firstLineChars="200"/>
        <w:jc w:val="both"/>
        <w:outlineLvl w:val="9"/>
        <w:rPr>
          <w:rFonts w:hint="eastAsia" w:asciiTheme="minorEastAsia" w:hAnsiTheme="minorEastAsia" w:eastAsiaTheme="minorEastAsia" w:cstheme="minorEastAsia"/>
          <w:color w:val="auto"/>
          <w:spacing w:val="1"/>
          <w:sz w:val="21"/>
          <w:szCs w:val="21"/>
          <w:highlight w:val="none"/>
        </w:rPr>
      </w:pPr>
      <w:bookmarkStart w:id="89" w:name="_Toc22778"/>
      <w:r>
        <w:rPr>
          <w:rFonts w:hint="eastAsia" w:asciiTheme="minorEastAsia" w:hAnsiTheme="minorEastAsia" w:eastAsiaTheme="minorEastAsia" w:cstheme="minorEastAsia"/>
          <w:b/>
          <w:bCs/>
          <w:color w:val="auto"/>
          <w:spacing w:val="-2"/>
          <w:sz w:val="21"/>
          <w:szCs w:val="21"/>
          <w:highlight w:val="none"/>
        </w:rPr>
        <w:t xml:space="preserve">15.4.2 </w:t>
      </w:r>
      <w:r>
        <w:rPr>
          <w:rFonts w:hint="eastAsia" w:asciiTheme="minorEastAsia" w:hAnsiTheme="minorEastAsia" w:eastAsiaTheme="minorEastAsia" w:cstheme="minorEastAsia"/>
          <w:color w:val="auto"/>
          <w:spacing w:val="1"/>
          <w:sz w:val="21"/>
          <w:szCs w:val="21"/>
          <w:highlight w:val="none"/>
        </w:rPr>
        <w:t xml:space="preserve"> 形式评审环节</w:t>
      </w:r>
    </w:p>
    <w:p w14:paraId="5C05F666">
      <w:pPr>
        <w:spacing w:before="15" w:line="360" w:lineRule="auto"/>
        <w:ind w:right="2" w:firstLine="424" w:firstLineChars="200"/>
        <w:jc w:val="both"/>
        <w:outlineLvl w:val="9"/>
        <w:rPr>
          <w:rFonts w:hint="eastAsia" w:asciiTheme="minorEastAsia" w:hAnsiTheme="minorEastAsia" w:eastAsiaTheme="minorEastAsia" w:cstheme="minorEastAsia"/>
          <w:color w:val="auto"/>
          <w:spacing w:val="1"/>
          <w:sz w:val="21"/>
          <w:szCs w:val="21"/>
          <w:highlight w:val="none"/>
          <w:lang w:eastAsia="zh-CN"/>
        </w:rPr>
      </w:pPr>
      <w:r>
        <w:rPr>
          <w:rFonts w:hint="eastAsia" w:asciiTheme="minorEastAsia" w:hAnsiTheme="minorEastAsia" w:eastAsiaTheme="minorEastAsia" w:cstheme="minorEastAsia"/>
          <w:color w:val="auto"/>
          <w:spacing w:val="1"/>
          <w:sz w:val="21"/>
          <w:szCs w:val="21"/>
          <w:highlight w:val="none"/>
        </w:rPr>
        <w:t>形式评审事</w:t>
      </w:r>
      <w:r>
        <w:rPr>
          <w:rFonts w:hint="eastAsia" w:asciiTheme="minorEastAsia" w:hAnsiTheme="minorEastAsia" w:eastAsiaTheme="minorEastAsia" w:cstheme="minorEastAsia"/>
          <w:color w:val="auto"/>
          <w:spacing w:val="1"/>
          <w:sz w:val="21"/>
          <w:szCs w:val="21"/>
          <w:highlight w:val="none"/>
          <w:lang w:eastAsia="zh-CN"/>
        </w:rPr>
        <w:t>项包括</w:t>
      </w:r>
      <w:bookmarkEnd w:id="89"/>
    </w:p>
    <w:p w14:paraId="72C7E106">
      <w:pPr>
        <w:spacing w:before="40" w:line="360" w:lineRule="auto"/>
        <w:ind w:left="501"/>
        <w:outlineLvl w:val="9"/>
        <w:rPr>
          <w:rFonts w:hint="eastAsia" w:asciiTheme="minorEastAsia" w:hAnsiTheme="minorEastAsia" w:eastAsiaTheme="minorEastAsia" w:cstheme="minorEastAsia"/>
          <w:color w:val="auto"/>
          <w:sz w:val="21"/>
          <w:szCs w:val="21"/>
          <w:highlight w:val="none"/>
        </w:rPr>
      </w:pPr>
      <w:bookmarkStart w:id="90" w:name="_Toc20481"/>
      <w:bookmarkStart w:id="91" w:name="_Toc4914"/>
      <w:bookmarkStart w:id="92" w:name="_Toc23632"/>
      <w:bookmarkStart w:id="93" w:name="_Toc13304"/>
      <w:r>
        <w:rPr>
          <w:rFonts w:hint="eastAsia" w:asciiTheme="minorEastAsia" w:hAnsiTheme="minorEastAsia" w:eastAsiaTheme="minorEastAsia" w:cstheme="minorEastAsia"/>
          <w:color w:val="auto"/>
          <w:spacing w:val="-1"/>
          <w:sz w:val="21"/>
          <w:szCs w:val="21"/>
          <w:highlight w:val="none"/>
        </w:rPr>
        <w:t>（1）各分册是否按招标文件规定加盖电子印章。</w:t>
      </w:r>
      <w:bookmarkEnd w:id="90"/>
      <w:bookmarkEnd w:id="91"/>
      <w:bookmarkEnd w:id="92"/>
      <w:bookmarkEnd w:id="93"/>
    </w:p>
    <w:p w14:paraId="11B24B26">
      <w:pPr>
        <w:spacing w:before="15" w:line="360" w:lineRule="auto"/>
        <w:ind w:firstLine="404" w:firstLineChars="200"/>
        <w:outlineLvl w:val="9"/>
        <w:rPr>
          <w:rFonts w:hint="eastAsia" w:asciiTheme="minorEastAsia" w:hAnsiTheme="minorEastAsia" w:eastAsiaTheme="minorEastAsia" w:cstheme="minorEastAsia"/>
          <w:color w:val="auto"/>
          <w:spacing w:val="-1"/>
          <w:sz w:val="21"/>
          <w:szCs w:val="21"/>
          <w:highlight w:val="none"/>
        </w:rPr>
      </w:pPr>
      <w:bookmarkStart w:id="94" w:name="_Toc10806"/>
      <w:bookmarkStart w:id="95" w:name="_Toc27432"/>
      <w:bookmarkStart w:id="96" w:name="_Toc28409"/>
      <w:bookmarkStart w:id="97" w:name="_Toc12756"/>
      <w:r>
        <w:rPr>
          <w:rFonts w:hint="eastAsia" w:asciiTheme="minorEastAsia" w:hAnsiTheme="minorEastAsia" w:eastAsiaTheme="minorEastAsia" w:cstheme="minorEastAsia"/>
          <w:color w:val="auto"/>
          <w:spacing w:val="-4"/>
          <w:sz w:val="21"/>
          <w:szCs w:val="21"/>
          <w:highlight w:val="none"/>
        </w:rPr>
        <w:t>（2）本节第</w:t>
      </w:r>
      <w:r>
        <w:rPr>
          <w:rFonts w:hint="eastAsia" w:asciiTheme="minorEastAsia" w:hAnsiTheme="minorEastAsia" w:eastAsiaTheme="minorEastAsia" w:cstheme="minorEastAsia"/>
          <w:color w:val="auto"/>
          <w:spacing w:val="-29"/>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10.2.2  目、第</w:t>
      </w:r>
      <w:r>
        <w:rPr>
          <w:rFonts w:hint="eastAsia" w:asciiTheme="minorEastAsia" w:hAnsiTheme="minorEastAsia" w:eastAsiaTheme="minorEastAsia" w:cstheme="minorEastAsia"/>
          <w:color w:val="auto"/>
          <w:spacing w:val="-30"/>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10.3.2  目、第</w:t>
      </w:r>
      <w:r>
        <w:rPr>
          <w:rFonts w:hint="eastAsia" w:asciiTheme="minorEastAsia" w:hAnsiTheme="minorEastAsia" w:eastAsiaTheme="minorEastAsia" w:cstheme="minorEastAsia"/>
          <w:color w:val="auto"/>
          <w:spacing w:val="-29"/>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10.4.3  目中规定</w:t>
      </w:r>
      <w:r>
        <w:rPr>
          <w:rFonts w:hint="eastAsia" w:asciiTheme="minorEastAsia" w:hAnsiTheme="minorEastAsia" w:eastAsiaTheme="minorEastAsia" w:cstheme="minorEastAsia"/>
          <w:color w:val="auto"/>
          <w:spacing w:val="-5"/>
          <w:sz w:val="21"/>
          <w:szCs w:val="21"/>
          <w:highlight w:val="none"/>
        </w:rPr>
        <w:t>的“所有投标人均应提</w:t>
      </w:r>
      <w:bookmarkEnd w:id="94"/>
      <w:bookmarkEnd w:id="95"/>
      <w:bookmarkEnd w:id="96"/>
      <w:r>
        <w:rPr>
          <w:rFonts w:hint="eastAsia" w:asciiTheme="minorEastAsia" w:hAnsiTheme="minorEastAsia" w:eastAsiaTheme="minorEastAsia" w:cstheme="minorEastAsia"/>
          <w:color w:val="auto"/>
          <w:spacing w:val="-1"/>
          <w:sz w:val="21"/>
          <w:szCs w:val="21"/>
          <w:highlight w:val="none"/>
        </w:rPr>
        <w:t>供</w:t>
      </w:r>
      <w:r>
        <w:rPr>
          <w:rFonts w:hint="eastAsia" w:asciiTheme="minorEastAsia" w:hAnsiTheme="minorEastAsia" w:eastAsiaTheme="minorEastAsia" w:cstheme="minorEastAsia"/>
          <w:color w:val="auto"/>
          <w:spacing w:val="-85"/>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”的组成内容（包括该组成内容的所附资料）是否完整、齐全.</w:t>
      </w:r>
      <w:bookmarkEnd w:id="97"/>
    </w:p>
    <w:p w14:paraId="0B9A9386">
      <w:pPr>
        <w:spacing w:before="15" w:line="360" w:lineRule="auto"/>
        <w:ind w:right="2" w:firstLine="424" w:firstLineChars="200"/>
        <w:jc w:val="both"/>
        <w:outlineLvl w:val="9"/>
        <w:rPr>
          <w:rFonts w:hint="eastAsia" w:asciiTheme="minorEastAsia" w:hAnsiTheme="minorEastAsia" w:eastAsiaTheme="minorEastAsia" w:cstheme="minorEastAsia"/>
          <w:color w:val="auto"/>
          <w:sz w:val="21"/>
          <w:szCs w:val="21"/>
          <w:highlight w:val="none"/>
        </w:rPr>
      </w:pPr>
      <w:bookmarkStart w:id="98" w:name="_Toc15678"/>
      <w:bookmarkStart w:id="99" w:name="_Toc22691"/>
      <w:bookmarkStart w:id="100" w:name="_Toc9581"/>
      <w:bookmarkStart w:id="101" w:name="_Toc17918"/>
      <w:r>
        <w:rPr>
          <w:rFonts w:hint="eastAsia" w:asciiTheme="minorEastAsia" w:hAnsiTheme="minorEastAsia" w:eastAsiaTheme="minorEastAsia" w:cstheme="minorEastAsia"/>
          <w:color w:val="auto"/>
          <w:spacing w:val="1"/>
          <w:sz w:val="21"/>
          <w:szCs w:val="21"/>
          <w:highlight w:val="none"/>
          <w:lang w:eastAsia="zh-CN"/>
        </w:rPr>
        <w:t>（3）</w:t>
      </w:r>
      <w:r>
        <w:rPr>
          <w:rFonts w:hint="eastAsia" w:asciiTheme="minorEastAsia" w:hAnsiTheme="minorEastAsia" w:eastAsiaTheme="minorEastAsia" w:cstheme="minorEastAsia"/>
          <w:color w:val="auto"/>
          <w:spacing w:val="1"/>
          <w:sz w:val="21"/>
          <w:szCs w:val="21"/>
          <w:highlight w:val="none"/>
        </w:rPr>
        <w:t>施工组织设计采用“暗标</w:t>
      </w:r>
      <w:r>
        <w:rPr>
          <w:rFonts w:hint="eastAsia" w:asciiTheme="minorEastAsia" w:hAnsiTheme="minorEastAsia" w:eastAsiaTheme="minorEastAsia" w:cstheme="minorEastAsia"/>
          <w:color w:val="auto"/>
          <w:spacing w:val="-86"/>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”方式进行评审的，施工</w:t>
      </w:r>
      <w:r>
        <w:rPr>
          <w:rFonts w:hint="eastAsia" w:asciiTheme="minorEastAsia" w:hAnsiTheme="minorEastAsia" w:eastAsiaTheme="minorEastAsia" w:cstheme="minorEastAsia"/>
          <w:color w:val="auto"/>
          <w:sz w:val="21"/>
          <w:szCs w:val="21"/>
          <w:highlight w:val="none"/>
        </w:rPr>
        <w:t>组织设计的规格颜色、</w:t>
      </w:r>
      <w:r>
        <w:rPr>
          <w:rFonts w:hint="eastAsia" w:asciiTheme="minorEastAsia" w:hAnsiTheme="minorEastAsia" w:eastAsiaTheme="minorEastAsia" w:cstheme="minorEastAsia"/>
          <w:color w:val="auto"/>
          <w:spacing w:val="-1"/>
          <w:sz w:val="21"/>
          <w:szCs w:val="21"/>
          <w:highlight w:val="none"/>
        </w:rPr>
        <w:t>文字排版、正文篇幅（若有）是否符合规定；其任何</w:t>
      </w:r>
      <w:r>
        <w:rPr>
          <w:rFonts w:hint="eastAsia" w:asciiTheme="minorEastAsia" w:hAnsiTheme="minorEastAsia" w:eastAsiaTheme="minorEastAsia" w:cstheme="minorEastAsia"/>
          <w:color w:val="auto"/>
          <w:spacing w:val="-2"/>
          <w:sz w:val="21"/>
          <w:szCs w:val="21"/>
          <w:highlight w:val="none"/>
        </w:rPr>
        <w:t>部位是否出现手写以及涂改、行</w:t>
      </w:r>
      <w:r>
        <w:rPr>
          <w:rFonts w:hint="eastAsia" w:asciiTheme="minorEastAsia" w:hAnsiTheme="minorEastAsia" w:eastAsiaTheme="minorEastAsia" w:cstheme="minorEastAsia"/>
          <w:color w:val="auto"/>
          <w:spacing w:val="-1"/>
          <w:sz w:val="21"/>
          <w:szCs w:val="21"/>
          <w:highlight w:val="none"/>
        </w:rPr>
        <w:t>间插字或删除痕迹；其任何部位是否出现投标人的名称和</w:t>
      </w:r>
      <w:r>
        <w:rPr>
          <w:rFonts w:hint="eastAsia" w:asciiTheme="minorEastAsia" w:hAnsiTheme="minorEastAsia" w:eastAsiaTheme="minorEastAsia" w:cstheme="minorEastAsia"/>
          <w:color w:val="auto"/>
          <w:spacing w:val="-2"/>
          <w:sz w:val="21"/>
          <w:szCs w:val="21"/>
          <w:highlight w:val="none"/>
        </w:rPr>
        <w:t>其它可识别投标人身份的字</w:t>
      </w:r>
      <w:r>
        <w:rPr>
          <w:rFonts w:hint="eastAsia" w:asciiTheme="minorEastAsia" w:hAnsiTheme="minorEastAsia" w:eastAsiaTheme="minorEastAsia" w:cstheme="minorEastAsia"/>
          <w:color w:val="auto"/>
          <w:spacing w:val="-1"/>
          <w:sz w:val="21"/>
          <w:szCs w:val="21"/>
          <w:highlight w:val="none"/>
        </w:rPr>
        <w:t>符、徽标、人员名称以及其他特殊标记。</w:t>
      </w:r>
      <w:bookmarkEnd w:id="98"/>
      <w:bookmarkEnd w:id="99"/>
      <w:bookmarkEnd w:id="100"/>
      <w:bookmarkEnd w:id="101"/>
    </w:p>
    <w:p w14:paraId="0F881406">
      <w:pPr>
        <w:spacing w:before="15" w:line="360" w:lineRule="auto"/>
        <w:ind w:right="2" w:firstLine="414" w:firstLineChars="200"/>
        <w:jc w:val="both"/>
        <w:outlineLvl w:val="9"/>
        <w:rPr>
          <w:rFonts w:hint="eastAsia" w:asciiTheme="minorEastAsia" w:hAnsiTheme="minorEastAsia" w:eastAsiaTheme="minorEastAsia" w:cstheme="minorEastAsia"/>
          <w:color w:val="auto"/>
          <w:spacing w:val="2"/>
          <w:sz w:val="21"/>
          <w:szCs w:val="21"/>
          <w:highlight w:val="none"/>
        </w:rPr>
      </w:pPr>
      <w:bookmarkStart w:id="102" w:name="_Toc16645"/>
      <w:bookmarkStart w:id="103" w:name="_Toc22562"/>
      <w:bookmarkStart w:id="104" w:name="_Toc22642"/>
      <w:bookmarkStart w:id="105" w:name="_Toc14202"/>
      <w:r>
        <w:rPr>
          <w:rFonts w:hint="eastAsia" w:asciiTheme="minorEastAsia" w:hAnsiTheme="minorEastAsia" w:eastAsiaTheme="minorEastAsia" w:cstheme="minorEastAsia"/>
          <w:b/>
          <w:bCs/>
          <w:color w:val="auto"/>
          <w:spacing w:val="-2"/>
          <w:sz w:val="21"/>
          <w:szCs w:val="21"/>
          <w:highlight w:val="none"/>
        </w:rPr>
        <w:t xml:space="preserve">15.4.3  </w:t>
      </w:r>
      <w:r>
        <w:rPr>
          <w:rFonts w:hint="eastAsia" w:asciiTheme="minorEastAsia" w:hAnsiTheme="minorEastAsia" w:eastAsiaTheme="minorEastAsia" w:cstheme="minorEastAsia"/>
          <w:color w:val="auto"/>
          <w:spacing w:val="2"/>
          <w:sz w:val="21"/>
          <w:szCs w:val="21"/>
          <w:highlight w:val="none"/>
        </w:rPr>
        <w:t xml:space="preserve">响应性评审环节 </w:t>
      </w:r>
    </w:p>
    <w:p w14:paraId="04E91948">
      <w:pPr>
        <w:spacing w:before="15" w:line="360" w:lineRule="auto"/>
        <w:ind w:right="2" w:firstLine="428" w:firstLineChars="200"/>
        <w:jc w:val="both"/>
        <w:outlineLvl w:val="9"/>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2"/>
          <w:sz w:val="21"/>
          <w:szCs w:val="21"/>
          <w:highlight w:val="none"/>
        </w:rPr>
        <w:t>响应性评项包括：</w:t>
      </w:r>
      <w:bookmarkEnd w:id="102"/>
      <w:bookmarkEnd w:id="103"/>
      <w:bookmarkEnd w:id="104"/>
      <w:bookmarkEnd w:id="105"/>
    </w:p>
    <w:p w14:paraId="2BD4324B">
      <w:pPr>
        <w:spacing w:before="155" w:line="360" w:lineRule="auto"/>
        <w:ind w:left="9" w:firstLine="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（1）投标有效期、质量标准、工期等是否响应招标文件实</w:t>
      </w:r>
      <w:r>
        <w:rPr>
          <w:rFonts w:hint="eastAsia" w:asciiTheme="minorEastAsia" w:hAnsiTheme="minorEastAsia" w:eastAsiaTheme="minorEastAsia" w:cstheme="minorEastAsia"/>
          <w:color w:val="auto"/>
          <w:spacing w:val="1"/>
          <w:sz w:val="21"/>
          <w:szCs w:val="21"/>
          <w:highlight w:val="none"/>
        </w:rPr>
        <w:t>质性要求；是否擅自</w:t>
      </w:r>
      <w:r>
        <w:rPr>
          <w:rFonts w:hint="eastAsia" w:asciiTheme="minorEastAsia" w:hAnsiTheme="minorEastAsia" w:eastAsiaTheme="minorEastAsia" w:cstheme="minorEastAsia"/>
          <w:color w:val="auto"/>
          <w:spacing w:val="-1"/>
          <w:sz w:val="21"/>
          <w:szCs w:val="21"/>
          <w:highlight w:val="none"/>
        </w:rPr>
        <w:t>修改、遗漏《投标函》《各项承诺一览表》的实质性内容。</w:t>
      </w:r>
    </w:p>
    <w:p w14:paraId="09069732">
      <w:pPr>
        <w:spacing w:before="152" w:line="360" w:lineRule="auto"/>
        <w:ind w:left="50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（2）编制《投标总价》的造价工程师，其注册证书是否合法、有效。</w:t>
      </w:r>
    </w:p>
    <w:p w14:paraId="302352B5">
      <w:pPr>
        <w:spacing w:before="158" w:line="360" w:lineRule="auto"/>
        <w:ind w:left="21" w:right="2"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（3）投标人委托造价咨询单位编制《投标总价》的，是否在《投标总价扉页》（即扉—3）“投标人</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”栏目加盖造价咨询人公章；是否提供</w:t>
      </w:r>
      <w:r>
        <w:rPr>
          <w:rFonts w:hint="eastAsia" w:asciiTheme="minorEastAsia" w:hAnsiTheme="minorEastAsia" w:eastAsiaTheme="minorEastAsia" w:cstheme="minorEastAsia"/>
          <w:color w:val="auto"/>
          <w:sz w:val="21"/>
          <w:szCs w:val="21"/>
          <w:highlight w:val="none"/>
        </w:rPr>
        <w:t>造价咨询人的营业执照</w:t>
      </w:r>
      <w:r>
        <w:rPr>
          <w:rFonts w:hint="eastAsia" w:asciiTheme="minorEastAsia" w:hAnsiTheme="minorEastAsia" w:eastAsiaTheme="minorEastAsia" w:cstheme="minorEastAsia"/>
          <w:color w:val="auto"/>
          <w:spacing w:val="-2"/>
          <w:sz w:val="21"/>
          <w:szCs w:val="21"/>
          <w:highlight w:val="none"/>
        </w:rPr>
        <w:t>副本彩色扫描件；</w:t>
      </w:r>
    </w:p>
    <w:p w14:paraId="4F3AFFC8">
      <w:pPr>
        <w:spacing w:before="158" w:line="328" w:lineRule="auto"/>
        <w:ind w:left="9" w:firstLine="491"/>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（4）投标总价是否唯一；投标总价是否超出</w:t>
      </w:r>
      <w:r>
        <w:rPr>
          <w:rFonts w:hint="eastAsia" w:asciiTheme="minorEastAsia" w:hAnsiTheme="minorEastAsia" w:eastAsiaTheme="minorEastAsia" w:cstheme="minorEastAsia"/>
          <w:b/>
          <w:bCs/>
          <w:color w:val="auto"/>
          <w:spacing w:val="1"/>
          <w:sz w:val="21"/>
          <w:szCs w:val="21"/>
          <w:highlight w:val="none"/>
          <w:lang w:val="en-US" w:eastAsia="zh-CN"/>
        </w:rPr>
        <w:t>最高投标限价</w:t>
      </w:r>
      <w:r>
        <w:rPr>
          <w:rFonts w:hint="eastAsia" w:asciiTheme="minorEastAsia" w:hAnsiTheme="minorEastAsia" w:eastAsiaTheme="minorEastAsia" w:cstheme="minorEastAsia"/>
          <w:color w:val="auto"/>
          <w:spacing w:val="1"/>
          <w:sz w:val="21"/>
          <w:szCs w:val="21"/>
          <w:highlight w:val="none"/>
        </w:rPr>
        <w:t>；</w:t>
      </w:r>
      <w:r>
        <w:rPr>
          <w:rFonts w:hint="eastAsia" w:asciiTheme="minorEastAsia" w:hAnsiTheme="minorEastAsia" w:eastAsiaTheme="minorEastAsia" w:cstheme="minorEastAsia"/>
          <w:color w:val="auto"/>
          <w:spacing w:val="1"/>
          <w:sz w:val="21"/>
          <w:szCs w:val="21"/>
          <w:highlight w:val="none"/>
          <w:lang w:eastAsia="zh-CN"/>
        </w:rPr>
        <w:t>安全生产措施费</w:t>
      </w:r>
      <w:r>
        <w:rPr>
          <w:rFonts w:hint="eastAsia" w:asciiTheme="minorEastAsia" w:hAnsiTheme="minorEastAsia" w:eastAsiaTheme="minorEastAsia" w:cstheme="minorEastAsia"/>
          <w:color w:val="auto"/>
          <w:spacing w:val="-1"/>
          <w:sz w:val="21"/>
          <w:szCs w:val="21"/>
          <w:highlight w:val="none"/>
        </w:rPr>
        <w:t>是否达到最低要求；暂列金额、暂估价是否按照招标工</w:t>
      </w:r>
      <w:r>
        <w:rPr>
          <w:rFonts w:hint="eastAsia" w:asciiTheme="minorEastAsia" w:hAnsiTheme="minorEastAsia" w:eastAsiaTheme="minorEastAsia" w:cstheme="minorEastAsia"/>
          <w:color w:val="auto"/>
          <w:spacing w:val="-2"/>
          <w:sz w:val="21"/>
          <w:szCs w:val="21"/>
          <w:highlight w:val="none"/>
        </w:rPr>
        <w:t>程量清单统一报价；投</w:t>
      </w:r>
      <w:r>
        <w:rPr>
          <w:rFonts w:hint="eastAsia" w:asciiTheme="minorEastAsia" w:hAnsiTheme="minorEastAsia" w:eastAsiaTheme="minorEastAsia" w:cstheme="minorEastAsia"/>
          <w:color w:val="auto"/>
          <w:spacing w:val="-1"/>
          <w:sz w:val="21"/>
          <w:szCs w:val="21"/>
          <w:highlight w:val="none"/>
        </w:rPr>
        <w:t>标人是否以低于成本的价格竞标。</w:t>
      </w:r>
    </w:p>
    <w:p w14:paraId="6AFA98DF">
      <w:pPr>
        <w:spacing w:before="38" w:line="360" w:lineRule="auto"/>
        <w:ind w:right="2" w:firstLine="414" w:firstLineChars="200"/>
        <w:jc w:val="both"/>
        <w:rPr>
          <w:rFonts w:hint="eastAsia" w:asciiTheme="minorEastAsia" w:hAnsiTheme="minorEastAsia" w:eastAsiaTheme="minorEastAsia" w:cstheme="minorEastAsia"/>
          <w:color w:val="auto"/>
          <w:position w:val="-8"/>
          <w:sz w:val="21"/>
          <w:szCs w:val="21"/>
          <w:highlight w:val="none"/>
        </w:rPr>
      </w:pPr>
      <w:r>
        <w:rPr>
          <w:rFonts w:hint="eastAsia" w:asciiTheme="minorEastAsia" w:hAnsiTheme="minorEastAsia" w:eastAsiaTheme="minorEastAsia" w:cstheme="minorEastAsia"/>
          <w:b/>
          <w:bCs/>
          <w:color w:val="auto"/>
          <w:spacing w:val="-2"/>
          <w:sz w:val="21"/>
          <w:szCs w:val="21"/>
          <w:highlight w:val="none"/>
        </w:rPr>
        <w:t>注：如果某投标人的投标总价下浮率超过</w:t>
      </w:r>
      <w:r>
        <w:rPr>
          <w:rFonts w:hint="eastAsia" w:asciiTheme="minorEastAsia" w:hAnsiTheme="minorEastAsia" w:eastAsiaTheme="minorEastAsia" w:cstheme="minorEastAsia"/>
          <w:color w:val="auto"/>
          <w:spacing w:val="-41"/>
          <w:sz w:val="21"/>
          <w:szCs w:val="21"/>
          <w:highlight w:val="none"/>
        </w:rPr>
        <w:t xml:space="preserve"> </w:t>
      </w:r>
      <w:r>
        <w:rPr>
          <w:rFonts w:hint="eastAsia" w:asciiTheme="minorEastAsia" w:hAnsiTheme="minorEastAsia" w:eastAsiaTheme="minorEastAsia" w:cstheme="minorEastAsia"/>
          <w:b/>
          <w:bCs/>
          <w:color w:val="auto"/>
          <w:spacing w:val="-2"/>
          <w:sz w:val="21"/>
          <w:szCs w:val="21"/>
          <w:highlight w:val="none"/>
        </w:rPr>
        <w:t>15%</w:t>
      </w:r>
      <w:r>
        <w:rPr>
          <w:rFonts w:hint="eastAsia" w:asciiTheme="minorEastAsia" w:hAnsiTheme="minorEastAsia" w:eastAsiaTheme="minorEastAsia" w:cstheme="minorEastAsia"/>
          <w:b/>
          <w:bCs/>
          <w:color w:val="auto"/>
          <w:spacing w:val="-32"/>
          <w:sz w:val="21"/>
          <w:szCs w:val="21"/>
          <w:highlight w:val="none"/>
        </w:rPr>
        <w:t xml:space="preserve"> </w:t>
      </w:r>
      <w:r>
        <w:rPr>
          <w:rFonts w:hint="eastAsia" w:asciiTheme="minorEastAsia" w:hAnsiTheme="minorEastAsia" w:eastAsiaTheme="minorEastAsia" w:cstheme="minorEastAsia"/>
          <w:b/>
          <w:bCs/>
          <w:color w:val="auto"/>
          <w:spacing w:val="-2"/>
          <w:sz w:val="21"/>
          <w:szCs w:val="21"/>
          <w:highlight w:val="none"/>
        </w:rPr>
        <w:t>，又未提供</w:t>
      </w:r>
      <w:r>
        <w:rPr>
          <w:rFonts w:hint="eastAsia" w:asciiTheme="minorEastAsia" w:hAnsiTheme="minorEastAsia" w:eastAsiaTheme="minorEastAsia" w:cstheme="minorEastAsia"/>
          <w:b/>
          <w:bCs/>
          <w:color w:val="auto"/>
          <w:spacing w:val="-3"/>
          <w:sz w:val="21"/>
          <w:szCs w:val="21"/>
          <w:highlight w:val="none"/>
        </w:rPr>
        <w:t>相应书面说明和佐证</w:t>
      </w:r>
      <w:bookmarkStart w:id="106" w:name="bookmark127"/>
      <w:bookmarkEnd w:id="106"/>
      <w:r>
        <w:rPr>
          <w:rFonts w:hint="eastAsia" w:asciiTheme="minorEastAsia" w:hAnsiTheme="minorEastAsia" w:eastAsiaTheme="minorEastAsia" w:cstheme="minorEastAsia"/>
          <w:b/>
          <w:bCs/>
          <w:color w:val="auto"/>
          <w:spacing w:val="-4"/>
          <w:sz w:val="21"/>
          <w:szCs w:val="21"/>
          <w:highlight w:val="none"/>
        </w:rPr>
        <w:t>材料或提供的书面说明和佐证材料不能令人信服的，评标委员会应认定其以低于成本</w:t>
      </w:r>
      <w:r>
        <w:rPr>
          <w:rFonts w:hint="eastAsia" w:asciiTheme="minorEastAsia" w:hAnsiTheme="minorEastAsia" w:eastAsiaTheme="minorEastAsia" w:cstheme="minorEastAsia"/>
          <w:b/>
          <w:bCs/>
          <w:color w:val="auto"/>
          <w:spacing w:val="-9"/>
          <w:sz w:val="21"/>
          <w:szCs w:val="21"/>
          <w:highlight w:val="none"/>
        </w:rPr>
        <w:t>的价格竞标，并否决其投标。评</w:t>
      </w:r>
      <w:r>
        <w:rPr>
          <w:rFonts w:hint="eastAsia" w:asciiTheme="minorEastAsia" w:hAnsiTheme="minorEastAsia" w:eastAsiaTheme="minorEastAsia" w:cstheme="minorEastAsia"/>
          <w:b/>
          <w:bCs/>
          <w:color w:val="auto"/>
          <w:spacing w:val="-4"/>
          <w:sz w:val="21"/>
          <w:szCs w:val="21"/>
          <w:highlight w:val="none"/>
        </w:rPr>
        <w:t>标委员会接受该投标人的投标总价而未否决其投标的， 应在评标报告中说明判断理由。投标总价下浮率＝（1－投标总价÷</w:t>
      </w:r>
      <w:r>
        <w:rPr>
          <w:rFonts w:hint="eastAsia" w:asciiTheme="minorEastAsia" w:hAnsiTheme="minorEastAsia" w:eastAsiaTheme="minorEastAsia" w:cstheme="minorEastAsia"/>
          <w:b/>
          <w:bCs/>
          <w:color w:val="auto"/>
          <w:spacing w:val="-4"/>
          <w:sz w:val="21"/>
          <w:szCs w:val="21"/>
          <w:highlight w:val="none"/>
          <w:lang w:val="en-US" w:eastAsia="zh-CN"/>
        </w:rPr>
        <w:t>最高投标限价</w:t>
      </w:r>
      <w:r>
        <w:rPr>
          <w:rFonts w:hint="eastAsia" w:asciiTheme="minorEastAsia" w:hAnsiTheme="minorEastAsia" w:eastAsiaTheme="minorEastAsia" w:cstheme="minorEastAsia"/>
          <w:b/>
          <w:bCs/>
          <w:color w:val="auto"/>
          <w:spacing w:val="-4"/>
          <w:sz w:val="21"/>
          <w:szCs w:val="21"/>
          <w:highlight w:val="none"/>
        </w:rPr>
        <w:t>）×100% 。</w:t>
      </w:r>
    </w:p>
    <w:p w14:paraId="1D5476DF">
      <w:pPr>
        <w:spacing w:before="157" w:line="360" w:lineRule="auto"/>
        <w:ind w:left="11" w:right="114" w:firstLine="443" w:firstLineChars="20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（5）施工组织设计的质量、进度保障措施是否符合国</w:t>
      </w:r>
      <w:r>
        <w:rPr>
          <w:rFonts w:hint="eastAsia" w:asciiTheme="minorEastAsia" w:hAnsiTheme="minorEastAsia" w:eastAsiaTheme="minorEastAsia" w:cstheme="minorEastAsia"/>
          <w:color w:val="auto"/>
          <w:sz w:val="21"/>
          <w:szCs w:val="21"/>
          <w:highlight w:val="none"/>
        </w:rPr>
        <w:t>家和省市现行有关规</w:t>
      </w:r>
      <w:r>
        <w:rPr>
          <w:rFonts w:hint="eastAsia" w:asciiTheme="minorEastAsia" w:hAnsiTheme="minorEastAsia" w:eastAsiaTheme="minorEastAsia" w:cstheme="minorEastAsia"/>
          <w:color w:val="auto"/>
          <w:spacing w:val="-1"/>
          <w:sz w:val="21"/>
          <w:szCs w:val="21"/>
          <w:highlight w:val="none"/>
        </w:rPr>
        <w:t>范、规定、标准，是否能实现工程质量、进度管理目标。</w:t>
      </w:r>
    </w:p>
    <w:p w14:paraId="7E60A962">
      <w:pPr>
        <w:spacing w:before="82" w:line="211" w:lineRule="auto"/>
        <w:ind w:left="580"/>
        <w:outlineLvl w:val="9"/>
        <w:rPr>
          <w:rFonts w:hint="eastAsia" w:asciiTheme="minorEastAsia" w:hAnsiTheme="minorEastAsia" w:eastAsiaTheme="minorEastAsia" w:cstheme="minorEastAsia"/>
          <w:color w:val="auto"/>
          <w:sz w:val="21"/>
          <w:szCs w:val="21"/>
          <w:highlight w:val="none"/>
        </w:rPr>
      </w:pPr>
      <w:bookmarkStart w:id="107" w:name="_Toc19814"/>
      <w:bookmarkStart w:id="108" w:name="_Toc15367"/>
      <w:bookmarkStart w:id="109" w:name="_Toc18204"/>
      <w:bookmarkStart w:id="110" w:name="_Toc32114"/>
      <w:r>
        <w:rPr>
          <w:rFonts w:hint="eastAsia" w:asciiTheme="minorEastAsia" w:hAnsiTheme="minorEastAsia" w:eastAsiaTheme="minorEastAsia" w:cstheme="minorEastAsia"/>
          <w:b/>
          <w:bCs/>
          <w:color w:val="auto"/>
          <w:spacing w:val="-3"/>
          <w:sz w:val="21"/>
          <w:szCs w:val="21"/>
          <w:highlight w:val="none"/>
        </w:rPr>
        <w:t xml:space="preserve">15.4.4  </w:t>
      </w:r>
      <w:r>
        <w:rPr>
          <w:rFonts w:hint="eastAsia" w:asciiTheme="minorEastAsia" w:hAnsiTheme="minorEastAsia" w:eastAsiaTheme="minorEastAsia" w:cstheme="minorEastAsia"/>
          <w:color w:val="auto"/>
          <w:spacing w:val="-3"/>
          <w:sz w:val="21"/>
          <w:szCs w:val="21"/>
          <w:highlight w:val="none"/>
        </w:rPr>
        <w:t>否决投标说明</w:t>
      </w:r>
      <w:bookmarkEnd w:id="107"/>
      <w:bookmarkEnd w:id="108"/>
      <w:bookmarkEnd w:id="109"/>
      <w:bookmarkEnd w:id="110"/>
    </w:p>
    <w:p w14:paraId="007C6C5C">
      <w:pPr>
        <w:spacing w:before="152" w:line="333" w:lineRule="auto"/>
        <w:ind w:left="11" w:right="175" w:firstLine="56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初步评审阶段各个环节否决投标的全部条件，在本章第四节“否决投标条件</w:t>
      </w:r>
      <w:r>
        <w:rPr>
          <w:rFonts w:hint="eastAsia" w:asciiTheme="minorEastAsia" w:hAnsiTheme="minorEastAsia" w:eastAsiaTheme="minorEastAsia" w:cstheme="minorEastAsia"/>
          <w:color w:val="auto"/>
          <w:spacing w:val="-73"/>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”第</w:t>
      </w:r>
      <w:r>
        <w:rPr>
          <w:rFonts w:hint="eastAsia" w:asciiTheme="minorEastAsia" w:hAnsiTheme="minorEastAsia" w:eastAsiaTheme="minorEastAsia" w:cstheme="minorEastAsia"/>
          <w:b/>
          <w:bCs/>
          <w:color w:val="auto"/>
          <w:sz w:val="21"/>
          <w:szCs w:val="21"/>
          <w:highlight w:val="none"/>
        </w:rPr>
        <w:t xml:space="preserve">1 </w:t>
      </w:r>
      <w:r>
        <w:rPr>
          <w:rFonts w:hint="eastAsia" w:asciiTheme="minorEastAsia" w:hAnsiTheme="minorEastAsia" w:eastAsiaTheme="minorEastAsia" w:cstheme="minorEastAsia"/>
          <w:color w:val="auto"/>
          <w:sz w:val="21"/>
          <w:szCs w:val="21"/>
          <w:highlight w:val="none"/>
        </w:rPr>
        <w:t>条至第</w:t>
      </w:r>
      <w:r>
        <w:rPr>
          <w:rFonts w:hint="eastAsia" w:asciiTheme="minorEastAsia" w:hAnsiTheme="minorEastAsia" w:eastAsiaTheme="minorEastAsia" w:cstheme="minorEastAsia"/>
          <w:color w:val="auto"/>
          <w:spacing w:val="-46"/>
          <w:sz w:val="21"/>
          <w:szCs w:val="21"/>
          <w:highlight w:val="none"/>
        </w:rPr>
        <w:t xml:space="preserve"> </w:t>
      </w:r>
      <w:r>
        <w:rPr>
          <w:rFonts w:hint="eastAsia" w:asciiTheme="minorEastAsia" w:hAnsiTheme="minorEastAsia" w:eastAsiaTheme="minorEastAsia" w:cstheme="minorEastAsia"/>
          <w:b/>
          <w:bCs/>
          <w:color w:val="auto"/>
          <w:sz w:val="21"/>
          <w:szCs w:val="21"/>
          <w:highlight w:val="none"/>
        </w:rPr>
        <w:t xml:space="preserve">4 </w:t>
      </w:r>
      <w:r>
        <w:rPr>
          <w:rFonts w:hint="eastAsia" w:asciiTheme="minorEastAsia" w:hAnsiTheme="minorEastAsia" w:eastAsiaTheme="minorEastAsia" w:cstheme="minorEastAsia"/>
          <w:color w:val="auto"/>
          <w:sz w:val="21"/>
          <w:szCs w:val="21"/>
          <w:highlight w:val="none"/>
        </w:rPr>
        <w:t>条中集中列示。投标人有其中所列任何一种情形的，由评标委员会否决其</w:t>
      </w:r>
      <w:r>
        <w:rPr>
          <w:rFonts w:hint="eastAsia" w:asciiTheme="minorEastAsia" w:hAnsiTheme="minorEastAsia" w:eastAsiaTheme="minorEastAsia" w:cstheme="minorEastAsia"/>
          <w:color w:val="auto"/>
          <w:spacing w:val="-1"/>
          <w:sz w:val="21"/>
          <w:szCs w:val="21"/>
          <w:highlight w:val="none"/>
        </w:rPr>
        <w:t>投标。在初步评审阶段任何环节被否决的投标人，不进入下一环</w:t>
      </w:r>
      <w:r>
        <w:rPr>
          <w:rFonts w:hint="eastAsia" w:asciiTheme="minorEastAsia" w:hAnsiTheme="minorEastAsia" w:eastAsiaTheme="minorEastAsia" w:cstheme="minorEastAsia"/>
          <w:color w:val="auto"/>
          <w:spacing w:val="-2"/>
          <w:sz w:val="21"/>
          <w:szCs w:val="21"/>
          <w:highlight w:val="none"/>
        </w:rPr>
        <w:t>节（或阶段）评审。</w:t>
      </w:r>
      <w:r>
        <w:rPr>
          <w:rFonts w:hint="eastAsia" w:asciiTheme="minorEastAsia" w:hAnsiTheme="minorEastAsia" w:eastAsiaTheme="minorEastAsia" w:cstheme="minorEastAsia"/>
          <w:color w:val="auto"/>
          <w:spacing w:val="-1"/>
          <w:sz w:val="21"/>
          <w:szCs w:val="21"/>
          <w:highlight w:val="none"/>
        </w:rPr>
        <w:t>在初步评审阶段任何环节。</w:t>
      </w:r>
      <w:r>
        <w:rPr>
          <w:rFonts w:hint="eastAsia" w:asciiTheme="minorEastAsia" w:hAnsiTheme="minorEastAsia" w:eastAsiaTheme="minorEastAsia" w:cstheme="minorEastAsia"/>
          <w:color w:val="auto"/>
          <w:sz w:val="21"/>
          <w:szCs w:val="21"/>
          <w:highlight w:val="none"/>
        </w:rPr>
        <w:t>评标委员会经评审，认为所有投标都不符合招标文件要求的，可否决所有投标，项目的所有投标被否决的，招标人应依法重新组织招标。</w:t>
      </w:r>
    </w:p>
    <w:p w14:paraId="4C4FC6A6">
      <w:pPr>
        <w:spacing w:before="78" w:line="221" w:lineRule="auto"/>
        <w:ind w:left="5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8"/>
                    <a:stretch>
                      <a:fillRect/>
                    </a:stretch>
                  </pic:blipFill>
                  <pic:spPr>
                    <a:xfrm>
                      <a:off x="0" y="0"/>
                      <a:ext cx="6350" cy="279400"/>
                    </a:xfrm>
                    <a:prstGeom prst="rect">
                      <a:avLst/>
                    </a:prstGeom>
                    <a:noFill/>
                    <a:ln>
                      <a:noFill/>
                    </a:ln>
                  </pic:spPr>
                </pic:pic>
              </a:graphicData>
            </a:graphic>
          </wp:anchor>
        </w:drawing>
      </w:r>
      <w:bookmarkStart w:id="111" w:name="bookmark128"/>
      <w:bookmarkEnd w:id="111"/>
      <w:r>
        <w:rPr>
          <w:rFonts w:hint="eastAsia" w:asciiTheme="minorEastAsia" w:hAnsiTheme="minorEastAsia" w:eastAsiaTheme="minorEastAsia" w:cstheme="minorEastAsia"/>
          <w:b/>
          <w:bCs/>
          <w:color w:val="auto"/>
          <w:spacing w:val="-2"/>
          <w:sz w:val="21"/>
          <w:szCs w:val="21"/>
          <w:highlight w:val="none"/>
        </w:rPr>
        <w:t xml:space="preserve">15.5  </w:t>
      </w:r>
      <w:r>
        <w:rPr>
          <w:rFonts w:hint="eastAsia" w:asciiTheme="minorEastAsia" w:hAnsiTheme="minorEastAsia" w:eastAsiaTheme="minorEastAsia" w:cstheme="minorEastAsia"/>
          <w:color w:val="auto"/>
          <w:spacing w:val="-2"/>
          <w:sz w:val="21"/>
          <w:szCs w:val="21"/>
          <w:highlight w:val="none"/>
        </w:rPr>
        <w:t>详细评审阶段</w:t>
      </w:r>
    </w:p>
    <w:p w14:paraId="6E629D95">
      <w:pPr>
        <w:spacing w:before="81" w:line="211" w:lineRule="auto"/>
        <w:ind w:left="498"/>
        <w:outlineLvl w:val="9"/>
        <w:rPr>
          <w:rFonts w:hint="eastAsia" w:asciiTheme="minorEastAsia" w:hAnsiTheme="minorEastAsia" w:eastAsiaTheme="minorEastAsia" w:cstheme="minorEastAsia"/>
          <w:color w:val="auto"/>
          <w:sz w:val="21"/>
          <w:szCs w:val="21"/>
          <w:highlight w:val="none"/>
        </w:rPr>
      </w:pPr>
      <w:bookmarkStart w:id="112" w:name="_Toc4119"/>
      <w:bookmarkStart w:id="113" w:name="_Toc28572"/>
      <w:bookmarkStart w:id="114" w:name="_Toc10503"/>
      <w:bookmarkStart w:id="115" w:name="_Toc14991"/>
      <w:r>
        <w:rPr>
          <w:rFonts w:hint="eastAsia" w:asciiTheme="minorEastAsia" w:hAnsiTheme="minorEastAsia" w:eastAsiaTheme="minorEastAsia" w:cstheme="minorEastAsia"/>
          <w:b/>
          <w:bCs/>
          <w:color w:val="auto"/>
          <w:spacing w:val="-3"/>
          <w:sz w:val="21"/>
          <w:szCs w:val="21"/>
          <w:highlight w:val="none"/>
        </w:rPr>
        <w:t xml:space="preserve">15.5.1  </w:t>
      </w:r>
      <w:r>
        <w:rPr>
          <w:rFonts w:hint="eastAsia" w:asciiTheme="minorEastAsia" w:hAnsiTheme="minorEastAsia" w:eastAsiaTheme="minorEastAsia" w:cstheme="minorEastAsia"/>
          <w:color w:val="auto"/>
          <w:spacing w:val="-3"/>
          <w:sz w:val="21"/>
          <w:szCs w:val="21"/>
          <w:highlight w:val="none"/>
        </w:rPr>
        <w:t>“综合评估法</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”评审程序</w:t>
      </w:r>
      <w:bookmarkEnd w:id="112"/>
      <w:bookmarkEnd w:id="113"/>
      <w:bookmarkEnd w:id="114"/>
      <w:bookmarkEnd w:id="115"/>
    </w:p>
    <w:p w14:paraId="23BCF95D">
      <w:pPr>
        <w:spacing w:before="152" w:line="329" w:lineRule="auto"/>
        <w:ind w:left="14" w:right="81" w:firstLine="47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评审内容分为商务技术和投标报价两大部分。其中，商</w:t>
      </w:r>
      <w:r>
        <w:rPr>
          <w:rFonts w:hint="eastAsia" w:asciiTheme="minorEastAsia" w:hAnsiTheme="minorEastAsia" w:eastAsiaTheme="minorEastAsia" w:cstheme="minorEastAsia"/>
          <w:color w:val="auto"/>
          <w:spacing w:val="-2"/>
          <w:sz w:val="21"/>
          <w:szCs w:val="21"/>
          <w:highlight w:val="none"/>
        </w:rPr>
        <w:t>务技术合计满分</w:t>
      </w:r>
      <w:r>
        <w:rPr>
          <w:rFonts w:hint="eastAsia" w:asciiTheme="minorEastAsia" w:hAnsiTheme="minorEastAsia" w:eastAsiaTheme="minorEastAsia" w:cstheme="minorEastAsia"/>
          <w:color w:val="auto"/>
          <w:spacing w:val="-2"/>
          <w:sz w:val="21"/>
          <w:szCs w:val="21"/>
          <w:highlight w:val="none"/>
          <w:lang w:eastAsia="zh-CN"/>
        </w:rPr>
        <w:t>100</w:t>
      </w:r>
      <w:r>
        <w:rPr>
          <w:rFonts w:hint="eastAsia" w:asciiTheme="minorEastAsia" w:hAnsiTheme="minorEastAsia" w:eastAsiaTheme="minorEastAsia" w:cstheme="minorEastAsia"/>
          <w:color w:val="auto"/>
          <w:spacing w:val="-2"/>
          <w:sz w:val="21"/>
          <w:szCs w:val="21"/>
          <w:highlight w:val="none"/>
        </w:rPr>
        <w:t>分，权重</w:t>
      </w:r>
      <w:r>
        <w:rPr>
          <w:rFonts w:hint="eastAsia" w:asciiTheme="minorEastAsia" w:hAnsiTheme="minorEastAsia" w:eastAsiaTheme="minorEastAsia" w:cstheme="minorEastAsia"/>
          <w:color w:val="auto"/>
          <w:spacing w:val="-3"/>
          <w:sz w:val="21"/>
          <w:szCs w:val="21"/>
          <w:highlight w:val="none"/>
        </w:rPr>
        <w:t>为</w:t>
      </w:r>
      <w:r>
        <w:rPr>
          <w:rFonts w:hint="eastAsia" w:asciiTheme="minorEastAsia" w:hAnsiTheme="minorEastAsia" w:eastAsiaTheme="minorEastAsia" w:cstheme="minorEastAsia"/>
          <w:color w:val="auto"/>
          <w:spacing w:val="-3"/>
          <w:sz w:val="21"/>
          <w:szCs w:val="21"/>
          <w:highlight w:val="none"/>
          <w:lang w:eastAsia="zh-CN"/>
        </w:rPr>
        <w:t>40</w:t>
      </w:r>
      <w:r>
        <w:rPr>
          <w:rFonts w:hint="eastAsia" w:asciiTheme="minorEastAsia" w:hAnsiTheme="minorEastAsia" w:eastAsiaTheme="minorEastAsia" w:cstheme="minorEastAsia"/>
          <w:color w:val="auto"/>
          <w:spacing w:val="-3"/>
          <w:sz w:val="21"/>
          <w:szCs w:val="21"/>
          <w:highlight w:val="none"/>
        </w:rPr>
        <w:t>%；投标报价满分</w:t>
      </w:r>
      <w:r>
        <w:rPr>
          <w:rFonts w:hint="eastAsia" w:asciiTheme="minorEastAsia" w:hAnsiTheme="minorEastAsia" w:eastAsiaTheme="minorEastAsia" w:cstheme="minorEastAsia"/>
          <w:color w:val="auto"/>
          <w:spacing w:val="-30"/>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100 分，权重为</w:t>
      </w:r>
      <w:r>
        <w:rPr>
          <w:rFonts w:hint="eastAsia" w:asciiTheme="minorEastAsia" w:hAnsiTheme="minorEastAsia" w:eastAsiaTheme="minorEastAsia" w:cstheme="minorEastAsia"/>
          <w:color w:val="auto"/>
          <w:spacing w:val="-3"/>
          <w:sz w:val="21"/>
          <w:szCs w:val="21"/>
          <w:highlight w:val="none"/>
          <w:lang w:eastAsia="zh-CN"/>
        </w:rPr>
        <w:t>60</w:t>
      </w:r>
      <w:r>
        <w:rPr>
          <w:rFonts w:hint="eastAsia" w:asciiTheme="minorEastAsia" w:hAnsiTheme="minorEastAsia" w:eastAsiaTheme="minorEastAsia" w:cstheme="minorEastAsia"/>
          <w:color w:val="auto"/>
          <w:spacing w:val="-3"/>
          <w:sz w:val="21"/>
          <w:szCs w:val="21"/>
          <w:highlight w:val="none"/>
        </w:rPr>
        <w:t>%</w:t>
      </w:r>
      <w:r>
        <w:rPr>
          <w:rFonts w:hint="eastAsia" w:asciiTheme="minorEastAsia" w:hAnsiTheme="minorEastAsia" w:eastAsiaTheme="minorEastAsia" w:cstheme="minorEastAsia"/>
          <w:color w:val="auto"/>
          <w:spacing w:val="-28"/>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。两大部分权重之和应为</w:t>
      </w:r>
      <w:r>
        <w:rPr>
          <w:rFonts w:hint="eastAsia" w:asciiTheme="minorEastAsia" w:hAnsiTheme="minorEastAsia" w:eastAsiaTheme="minorEastAsia" w:cstheme="minorEastAsia"/>
          <w:color w:val="auto"/>
          <w:spacing w:val="-32"/>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100%。</w:t>
      </w:r>
    </w:p>
    <w:p w14:paraId="7A61F88C">
      <w:pPr>
        <w:spacing w:before="153" w:line="324" w:lineRule="auto"/>
        <w:ind w:left="14" w:right="81" w:firstLine="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除特别注明外，综合得分以及商务技术得分、投标报价得分的中间过程计算值和</w:t>
      </w:r>
      <w:r>
        <w:rPr>
          <w:rFonts w:hint="eastAsia" w:asciiTheme="minorEastAsia" w:hAnsiTheme="minorEastAsia" w:eastAsiaTheme="minorEastAsia" w:cstheme="minorEastAsia"/>
          <w:color w:val="auto"/>
          <w:spacing w:val="-4"/>
          <w:sz w:val="21"/>
          <w:szCs w:val="21"/>
          <w:highlight w:val="none"/>
        </w:rPr>
        <w:t>最终值，均按“</w:t>
      </w:r>
      <w:r>
        <w:rPr>
          <w:rFonts w:hint="eastAsia" w:asciiTheme="minorEastAsia" w:hAnsiTheme="minorEastAsia" w:eastAsiaTheme="minorEastAsia" w:cstheme="minorEastAsia"/>
          <w:color w:val="auto"/>
          <w:spacing w:val="-78"/>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四舍五入</w:t>
      </w:r>
      <w:r>
        <w:rPr>
          <w:rFonts w:hint="eastAsia" w:asciiTheme="minorEastAsia" w:hAnsiTheme="minorEastAsia" w:eastAsiaTheme="minorEastAsia" w:cstheme="minorEastAsia"/>
          <w:color w:val="auto"/>
          <w:spacing w:val="-88"/>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”原则精确到两位小数。</w:t>
      </w:r>
    </w:p>
    <w:p w14:paraId="74DBAC84">
      <w:pPr>
        <w:spacing w:before="38" w:line="220" w:lineRule="auto"/>
        <w:ind w:left="503"/>
        <w:outlineLvl w:val="9"/>
        <w:rPr>
          <w:rFonts w:hint="eastAsia" w:asciiTheme="minorEastAsia" w:hAnsiTheme="minorEastAsia" w:eastAsiaTheme="minorEastAsia" w:cstheme="minorEastAsia"/>
          <w:color w:val="auto"/>
          <w:sz w:val="21"/>
          <w:szCs w:val="21"/>
          <w:highlight w:val="none"/>
        </w:rPr>
      </w:pPr>
      <w:bookmarkStart w:id="116" w:name="_Toc17510"/>
      <w:bookmarkStart w:id="117" w:name="_Toc18029"/>
      <w:bookmarkStart w:id="118" w:name="_Toc10398"/>
      <w:bookmarkStart w:id="119" w:name="_Toc22949"/>
      <w:r>
        <w:rPr>
          <w:rFonts w:hint="eastAsia" w:asciiTheme="minorEastAsia" w:hAnsiTheme="minorEastAsia" w:eastAsiaTheme="minorEastAsia" w:cstheme="minorEastAsia"/>
          <w:color w:val="auto"/>
          <w:spacing w:val="-3"/>
          <w:sz w:val="21"/>
          <w:szCs w:val="21"/>
          <w:highlight w:val="none"/>
        </w:rPr>
        <w:t>（1）商务技术得分</w:t>
      </w:r>
      <w:r>
        <w:rPr>
          <w:rFonts w:hint="eastAsia" w:asciiTheme="minorEastAsia" w:hAnsiTheme="minorEastAsia" w:eastAsiaTheme="minorEastAsia" w:cstheme="minorEastAsia"/>
          <w:color w:val="auto"/>
          <w:spacing w:val="-48"/>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M</w:t>
      </w:r>
      <w:bookmarkEnd w:id="116"/>
      <w:bookmarkEnd w:id="117"/>
      <w:bookmarkEnd w:id="118"/>
      <w:bookmarkEnd w:id="119"/>
    </w:p>
    <w:p w14:paraId="2582AF45">
      <w:pPr>
        <w:spacing w:before="153" w:line="279" w:lineRule="auto"/>
        <w:ind w:left="15" w:right="81" w:firstLine="4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a</w:t>
      </w:r>
      <w:r>
        <w:rPr>
          <w:rFonts w:hint="eastAsia" w:asciiTheme="minorEastAsia" w:hAnsiTheme="minorEastAsia" w:eastAsiaTheme="minorEastAsia" w:cstheme="minorEastAsia"/>
          <w:b/>
          <w:bCs/>
          <w:color w:val="auto"/>
          <w:spacing w:val="-24"/>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．评标委员会按照《综合评分表》商务部分指定的评分标准对各评分因素进行</w:t>
      </w:r>
      <w:r>
        <w:rPr>
          <w:rFonts w:hint="eastAsia" w:asciiTheme="minorEastAsia" w:hAnsiTheme="minorEastAsia" w:eastAsiaTheme="minorEastAsia" w:cstheme="minorEastAsia"/>
          <w:color w:val="auto"/>
          <w:spacing w:val="-1"/>
          <w:sz w:val="21"/>
          <w:szCs w:val="21"/>
          <w:highlight w:val="none"/>
        </w:rPr>
        <w:t>打分。各评分因素得分之和即为某投标人的商务得分</w:t>
      </w:r>
      <w:r>
        <w:rPr>
          <w:rFonts w:hint="eastAsia" w:asciiTheme="minorEastAsia" w:hAnsiTheme="minorEastAsia" w:eastAsiaTheme="minorEastAsia" w:cstheme="minorEastAsia"/>
          <w:color w:val="auto"/>
          <w:spacing w:val="-45"/>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M</w:t>
      </w:r>
      <w:r>
        <w:rPr>
          <w:rFonts w:hint="eastAsia" w:asciiTheme="minorEastAsia" w:hAnsiTheme="minorEastAsia" w:eastAsiaTheme="minorEastAsia" w:cstheme="minorEastAsia"/>
          <w:color w:val="auto"/>
          <w:spacing w:val="-1"/>
          <w:position w:val="-1"/>
          <w:sz w:val="21"/>
          <w:szCs w:val="21"/>
          <w:highlight w:val="none"/>
        </w:rPr>
        <w:t>1</w:t>
      </w:r>
      <w:r>
        <w:rPr>
          <w:rFonts w:hint="eastAsia" w:asciiTheme="minorEastAsia" w:hAnsiTheme="minorEastAsia" w:eastAsiaTheme="minorEastAsia" w:cstheme="minorEastAsia"/>
          <w:color w:val="auto"/>
          <w:spacing w:val="-1"/>
          <w:sz w:val="21"/>
          <w:szCs w:val="21"/>
          <w:highlight w:val="none"/>
        </w:rPr>
        <w:t>。</w:t>
      </w:r>
    </w:p>
    <w:p w14:paraId="16FCA470">
      <w:pPr>
        <w:spacing w:before="154" w:line="299" w:lineRule="auto"/>
        <w:ind w:left="12" w:right="81" w:firstLine="47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b</w:t>
      </w:r>
      <w:r>
        <w:rPr>
          <w:rFonts w:hint="eastAsia" w:asciiTheme="minorEastAsia" w:hAnsiTheme="minorEastAsia" w:eastAsiaTheme="minorEastAsia" w:cstheme="minorEastAsia"/>
          <w:b/>
          <w:bCs/>
          <w:color w:val="auto"/>
          <w:spacing w:val="-27"/>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．评标委员会各成员独立按照《综合评分表》技术部分（施工组织设</w:t>
      </w:r>
      <w:r>
        <w:rPr>
          <w:rFonts w:hint="eastAsia" w:asciiTheme="minorEastAsia" w:hAnsiTheme="minorEastAsia" w:eastAsiaTheme="minorEastAsia" w:cstheme="minorEastAsia"/>
          <w:color w:val="auto"/>
          <w:sz w:val="21"/>
          <w:szCs w:val="21"/>
          <w:highlight w:val="none"/>
        </w:rPr>
        <w:t>计）指定</w:t>
      </w:r>
      <w:r>
        <w:rPr>
          <w:rFonts w:hint="eastAsia" w:asciiTheme="minorEastAsia" w:hAnsiTheme="minorEastAsia" w:eastAsiaTheme="minorEastAsia" w:cstheme="minorEastAsia"/>
          <w:color w:val="auto"/>
          <w:spacing w:val="-1"/>
          <w:sz w:val="21"/>
          <w:szCs w:val="21"/>
          <w:highlight w:val="none"/>
        </w:rPr>
        <w:t>的评分标准对各评分因素进行打分，累加后得出技术评分。</w:t>
      </w:r>
      <w:r>
        <w:rPr>
          <w:rFonts w:hint="eastAsia" w:asciiTheme="minorEastAsia" w:hAnsiTheme="minorEastAsia" w:eastAsiaTheme="minorEastAsia" w:cstheme="minorEastAsia"/>
          <w:color w:val="auto"/>
          <w:spacing w:val="-2"/>
          <w:sz w:val="21"/>
          <w:szCs w:val="21"/>
          <w:highlight w:val="none"/>
        </w:rPr>
        <w:t>将评标委员会所有成员的</w:t>
      </w:r>
      <w:r>
        <w:rPr>
          <w:rFonts w:hint="eastAsia" w:asciiTheme="minorEastAsia" w:hAnsiTheme="minorEastAsia" w:eastAsiaTheme="minorEastAsia" w:cstheme="minorEastAsia"/>
          <w:color w:val="auto"/>
          <w:sz w:val="21"/>
          <w:szCs w:val="21"/>
          <w:highlight w:val="none"/>
        </w:rPr>
        <w:t xml:space="preserve"> 技术评分去掉最高分和最低分后，取算术平均值，即</w:t>
      </w:r>
      <w:r>
        <w:rPr>
          <w:rFonts w:hint="eastAsia" w:asciiTheme="minorEastAsia" w:hAnsiTheme="minorEastAsia" w:eastAsiaTheme="minorEastAsia" w:cstheme="minorEastAsia"/>
          <w:color w:val="auto"/>
          <w:spacing w:val="-1"/>
          <w:sz w:val="21"/>
          <w:szCs w:val="21"/>
          <w:highlight w:val="none"/>
        </w:rPr>
        <w:t>为某投标人的技术得分</w:t>
      </w:r>
      <w:r>
        <w:rPr>
          <w:rFonts w:hint="eastAsia" w:asciiTheme="minorEastAsia" w:hAnsiTheme="minorEastAsia" w:eastAsiaTheme="minorEastAsia" w:cstheme="minorEastAsia"/>
          <w:color w:val="auto"/>
          <w:spacing w:val="-56"/>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M</w:t>
      </w:r>
      <w:r>
        <w:rPr>
          <w:rFonts w:hint="eastAsia" w:asciiTheme="minorEastAsia" w:hAnsiTheme="minorEastAsia" w:eastAsiaTheme="minorEastAsia" w:cstheme="minorEastAsia"/>
          <w:color w:val="auto"/>
          <w:spacing w:val="-1"/>
          <w:position w:val="-1"/>
          <w:sz w:val="21"/>
          <w:szCs w:val="21"/>
          <w:highlight w:val="none"/>
        </w:rPr>
        <w:t>2</w:t>
      </w:r>
      <w:r>
        <w:rPr>
          <w:rFonts w:hint="eastAsia" w:asciiTheme="minorEastAsia" w:hAnsiTheme="minorEastAsia" w:eastAsiaTheme="minorEastAsia" w:cstheme="minorEastAsia"/>
          <w:color w:val="auto"/>
          <w:spacing w:val="-1"/>
          <w:sz w:val="21"/>
          <w:szCs w:val="21"/>
          <w:highlight w:val="none"/>
        </w:rPr>
        <w:t>。</w:t>
      </w:r>
    </w:p>
    <w:p w14:paraId="3BEF2CF8">
      <w:pPr>
        <w:spacing w:before="155" w:line="231" w:lineRule="auto"/>
        <w:ind w:left="4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2"/>
          <w:sz w:val="21"/>
          <w:szCs w:val="21"/>
          <w:highlight w:val="none"/>
        </w:rPr>
        <w:t>c</w:t>
      </w:r>
      <w:r>
        <w:rPr>
          <w:rFonts w:hint="eastAsia" w:asciiTheme="minorEastAsia" w:hAnsiTheme="minorEastAsia" w:eastAsiaTheme="minorEastAsia" w:cstheme="minorEastAsia"/>
          <w:b/>
          <w:bCs/>
          <w:color w:val="auto"/>
          <w:spacing w:val="-27"/>
          <w:sz w:val="21"/>
          <w:szCs w:val="21"/>
          <w:highlight w:val="none"/>
        </w:rPr>
        <w:t xml:space="preserve"> </w:t>
      </w:r>
      <w:r>
        <w:rPr>
          <w:rFonts w:hint="eastAsia" w:asciiTheme="minorEastAsia" w:hAnsiTheme="minorEastAsia" w:eastAsiaTheme="minorEastAsia" w:cstheme="minorEastAsia"/>
          <w:color w:val="auto"/>
          <w:spacing w:val="-12"/>
          <w:sz w:val="21"/>
          <w:szCs w:val="21"/>
          <w:highlight w:val="none"/>
        </w:rPr>
        <w:t>．M</w:t>
      </w:r>
      <w:r>
        <w:rPr>
          <w:rFonts w:hint="eastAsia" w:asciiTheme="minorEastAsia" w:hAnsiTheme="minorEastAsia" w:eastAsiaTheme="minorEastAsia" w:cstheme="minorEastAsia"/>
          <w:color w:val="auto"/>
          <w:spacing w:val="-27"/>
          <w:sz w:val="21"/>
          <w:szCs w:val="21"/>
          <w:highlight w:val="none"/>
        </w:rPr>
        <w:t xml:space="preserve"> </w:t>
      </w:r>
      <w:r>
        <w:rPr>
          <w:rFonts w:hint="eastAsia" w:asciiTheme="minorEastAsia" w:hAnsiTheme="minorEastAsia" w:eastAsiaTheme="minorEastAsia" w:cstheme="minorEastAsia"/>
          <w:color w:val="auto"/>
          <w:spacing w:val="-12"/>
          <w:sz w:val="21"/>
          <w:szCs w:val="21"/>
          <w:highlight w:val="none"/>
        </w:rPr>
        <w:t>＝M</w:t>
      </w:r>
      <w:r>
        <w:rPr>
          <w:rFonts w:hint="eastAsia" w:asciiTheme="minorEastAsia" w:hAnsiTheme="minorEastAsia" w:eastAsiaTheme="minorEastAsia" w:cstheme="minorEastAsia"/>
          <w:color w:val="auto"/>
          <w:spacing w:val="-12"/>
          <w:position w:val="-1"/>
          <w:sz w:val="21"/>
          <w:szCs w:val="21"/>
          <w:highlight w:val="none"/>
        </w:rPr>
        <w:t>1</w:t>
      </w:r>
      <w:r>
        <w:rPr>
          <w:rFonts w:hint="eastAsia" w:asciiTheme="minorEastAsia" w:hAnsiTheme="minorEastAsia" w:eastAsiaTheme="minorEastAsia" w:cstheme="minorEastAsia"/>
          <w:color w:val="auto"/>
          <w:sz w:val="21"/>
          <w:szCs w:val="21"/>
          <w:highlight w:val="none"/>
        </w:rPr>
        <w:t>＋M</w:t>
      </w:r>
      <w:r>
        <w:rPr>
          <w:rFonts w:hint="eastAsia" w:asciiTheme="minorEastAsia" w:hAnsiTheme="minorEastAsia" w:eastAsiaTheme="minorEastAsia" w:cstheme="minorEastAsia"/>
          <w:color w:val="auto"/>
          <w:position w:val="-1"/>
          <w:sz w:val="21"/>
          <w:szCs w:val="21"/>
          <w:highlight w:val="none"/>
        </w:rPr>
        <w:t>2</w:t>
      </w:r>
    </w:p>
    <w:p w14:paraId="3FAF2034">
      <w:pPr>
        <w:spacing w:before="139" w:line="220" w:lineRule="auto"/>
        <w:ind w:left="49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式中：M</w:t>
      </w:r>
      <w:r>
        <w:rPr>
          <w:rFonts w:hint="eastAsia" w:asciiTheme="minorEastAsia" w:hAnsiTheme="minorEastAsia" w:eastAsiaTheme="minorEastAsia" w:cstheme="minorEastAsia"/>
          <w:color w:val="auto"/>
          <w:spacing w:val="-1"/>
          <w:position w:val="-1"/>
          <w:sz w:val="21"/>
          <w:szCs w:val="21"/>
          <w:highlight w:val="none"/>
        </w:rPr>
        <w:t>1</w:t>
      </w:r>
      <w:r>
        <w:rPr>
          <w:rFonts w:hint="eastAsia" w:asciiTheme="minorEastAsia" w:hAnsiTheme="minorEastAsia" w:eastAsiaTheme="minorEastAsia" w:cstheme="minorEastAsia"/>
          <w:color w:val="auto"/>
          <w:spacing w:val="12"/>
          <w:w w:val="101"/>
          <w:position w:val="-1"/>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为某投标人的商务得分，M</w:t>
      </w:r>
      <w:r>
        <w:rPr>
          <w:rFonts w:hint="eastAsia" w:asciiTheme="minorEastAsia" w:hAnsiTheme="minorEastAsia" w:eastAsiaTheme="minorEastAsia" w:cstheme="minorEastAsia"/>
          <w:color w:val="auto"/>
          <w:spacing w:val="-1"/>
          <w:position w:val="-1"/>
          <w:sz w:val="21"/>
          <w:szCs w:val="21"/>
          <w:highlight w:val="none"/>
        </w:rPr>
        <w:t>2</w:t>
      </w:r>
      <w:r>
        <w:rPr>
          <w:rFonts w:hint="eastAsia" w:asciiTheme="minorEastAsia" w:hAnsiTheme="minorEastAsia" w:eastAsiaTheme="minorEastAsia" w:cstheme="minorEastAsia"/>
          <w:color w:val="auto"/>
          <w:spacing w:val="12"/>
          <w:position w:val="-1"/>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为某投标人的</w:t>
      </w:r>
      <w:r>
        <w:rPr>
          <w:rFonts w:hint="eastAsia" w:asciiTheme="minorEastAsia" w:hAnsiTheme="minorEastAsia" w:eastAsiaTheme="minorEastAsia" w:cstheme="minorEastAsia"/>
          <w:color w:val="auto"/>
          <w:spacing w:val="-2"/>
          <w:sz w:val="21"/>
          <w:szCs w:val="21"/>
          <w:highlight w:val="none"/>
        </w:rPr>
        <w:t>技术得分。</w:t>
      </w:r>
    </w:p>
    <w:p w14:paraId="67526C20">
      <w:pPr>
        <w:spacing w:before="153" w:line="219" w:lineRule="auto"/>
        <w:ind w:left="503"/>
        <w:outlineLvl w:val="9"/>
        <w:rPr>
          <w:rFonts w:hint="eastAsia" w:asciiTheme="minorEastAsia" w:hAnsiTheme="minorEastAsia" w:eastAsiaTheme="minorEastAsia" w:cstheme="minorEastAsia"/>
          <w:color w:val="auto"/>
          <w:sz w:val="21"/>
          <w:szCs w:val="21"/>
          <w:highlight w:val="none"/>
        </w:rPr>
      </w:pPr>
      <w:bookmarkStart w:id="120" w:name="_Toc14059"/>
      <w:bookmarkStart w:id="121" w:name="_Toc3958"/>
      <w:bookmarkStart w:id="122" w:name="_Toc16136"/>
      <w:bookmarkStart w:id="123" w:name="_Toc27609"/>
      <w:r>
        <w:rPr>
          <w:rFonts w:hint="eastAsia" w:asciiTheme="minorEastAsia" w:hAnsiTheme="minorEastAsia" w:eastAsiaTheme="minorEastAsia" w:cstheme="minorEastAsia"/>
          <w:color w:val="auto"/>
          <w:spacing w:val="-2"/>
          <w:sz w:val="21"/>
          <w:szCs w:val="21"/>
          <w:highlight w:val="none"/>
        </w:rPr>
        <w:t>（2）投标报价得分</w:t>
      </w:r>
      <w:r>
        <w:rPr>
          <w:rFonts w:hint="eastAsia" w:asciiTheme="minorEastAsia" w:hAnsiTheme="minorEastAsia" w:eastAsiaTheme="minorEastAsia" w:cstheme="minorEastAsia"/>
          <w:color w:val="auto"/>
          <w:spacing w:val="-62"/>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N</w:t>
      </w:r>
      <w:bookmarkEnd w:id="120"/>
      <w:bookmarkEnd w:id="121"/>
      <w:bookmarkEnd w:id="122"/>
      <w:bookmarkEnd w:id="123"/>
    </w:p>
    <w:p w14:paraId="5B38B2A2">
      <w:pPr>
        <w:spacing w:before="157" w:line="219" w:lineRule="auto"/>
        <w:ind w:firstLine="41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a</w:t>
      </w:r>
      <w:r>
        <w:rPr>
          <w:rFonts w:hint="eastAsia" w:asciiTheme="minorEastAsia" w:hAnsiTheme="minorEastAsia" w:eastAsiaTheme="minorEastAsia" w:cstheme="minorEastAsia"/>
          <w:b/>
          <w:bCs/>
          <w:color w:val="auto"/>
          <w:spacing w:val="-29"/>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．评标委员会按照《综合评分表》投标报价部分指定的方法计</w:t>
      </w:r>
      <w:r>
        <w:rPr>
          <w:rFonts w:hint="eastAsia" w:asciiTheme="minorEastAsia" w:hAnsiTheme="minorEastAsia" w:eastAsiaTheme="minorEastAsia" w:cstheme="minorEastAsia"/>
          <w:color w:val="auto"/>
          <w:spacing w:val="-4"/>
          <w:sz w:val="21"/>
          <w:szCs w:val="21"/>
          <w:highlight w:val="none"/>
        </w:rPr>
        <w:t>算评标基准价</w:t>
      </w:r>
      <w:r>
        <w:rPr>
          <w:rFonts w:hint="eastAsia" w:asciiTheme="minorEastAsia" w:hAnsiTheme="minorEastAsia" w:eastAsiaTheme="minorEastAsia" w:cstheme="minorEastAsia"/>
          <w:color w:val="auto"/>
          <w:spacing w:val="-55"/>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D。</w:t>
      </w:r>
    </w:p>
    <w:p w14:paraId="4A20E10A">
      <w:pPr>
        <w:spacing w:before="155" w:line="299" w:lineRule="auto"/>
        <w:ind w:left="12" w:right="83" w:firstLine="47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b</w:t>
      </w:r>
      <w:r>
        <w:rPr>
          <w:rFonts w:hint="eastAsia" w:asciiTheme="minorEastAsia" w:hAnsiTheme="minorEastAsia" w:eastAsiaTheme="minorEastAsia" w:cstheme="minorEastAsia"/>
          <w:b/>
          <w:bCs/>
          <w:color w:val="auto"/>
          <w:spacing w:val="-20"/>
          <w:sz w:val="21"/>
          <w:szCs w:val="21"/>
          <w:highlight w:val="none"/>
        </w:rPr>
        <w:t xml:space="preserve"> </w:t>
      </w:r>
      <w:r>
        <w:rPr>
          <w:rFonts w:hint="eastAsia" w:asciiTheme="minorEastAsia" w:hAnsiTheme="minorEastAsia" w:eastAsiaTheme="minorEastAsia" w:cstheme="minorEastAsia"/>
          <w:color w:val="auto"/>
          <w:sz w:val="21"/>
          <w:szCs w:val="21"/>
          <w:highlight w:val="none"/>
        </w:rPr>
        <w:t>．采用内插法计算某投标人的投标报价得分</w:t>
      </w:r>
      <w:r>
        <w:rPr>
          <w:rFonts w:hint="eastAsia" w:asciiTheme="minorEastAsia" w:hAnsiTheme="minorEastAsia" w:eastAsiaTheme="minorEastAsia" w:cstheme="minorEastAsia"/>
          <w:color w:val="auto"/>
          <w:spacing w:val="-60"/>
          <w:sz w:val="21"/>
          <w:szCs w:val="21"/>
          <w:highlight w:val="none"/>
        </w:rPr>
        <w:t xml:space="preserve"> </w:t>
      </w:r>
      <w:r>
        <w:rPr>
          <w:rFonts w:hint="eastAsia" w:asciiTheme="minorEastAsia" w:hAnsiTheme="minorEastAsia" w:eastAsiaTheme="minorEastAsia" w:cstheme="minorEastAsia"/>
          <w:color w:val="auto"/>
          <w:sz w:val="21"/>
          <w:szCs w:val="21"/>
          <w:highlight w:val="none"/>
        </w:rPr>
        <w:t>N</w:t>
      </w:r>
      <w:r>
        <w:rPr>
          <w:rFonts w:hint="eastAsia" w:asciiTheme="minorEastAsia" w:hAnsiTheme="minorEastAsia" w:eastAsiaTheme="minorEastAsia" w:cstheme="minorEastAsia"/>
          <w:color w:val="auto"/>
          <w:spacing w:val="-32"/>
          <w:sz w:val="21"/>
          <w:szCs w:val="21"/>
          <w:highlight w:val="none"/>
        </w:rPr>
        <w:t xml:space="preserve"> </w:t>
      </w:r>
      <w:r>
        <w:rPr>
          <w:rFonts w:hint="eastAsia" w:asciiTheme="minorEastAsia" w:hAnsiTheme="minorEastAsia" w:eastAsiaTheme="minorEastAsia" w:cstheme="minorEastAsia"/>
          <w:color w:val="auto"/>
          <w:sz w:val="21"/>
          <w:szCs w:val="21"/>
          <w:highlight w:val="none"/>
        </w:rPr>
        <w:t>，即当投标人的投标总价等于评</w:t>
      </w:r>
      <w:r>
        <w:rPr>
          <w:rFonts w:hint="eastAsia" w:asciiTheme="minorEastAsia" w:hAnsiTheme="minorEastAsia" w:eastAsiaTheme="minorEastAsia" w:cstheme="minorEastAsia"/>
          <w:color w:val="auto"/>
          <w:spacing w:val="-1"/>
          <w:sz w:val="21"/>
          <w:szCs w:val="21"/>
          <w:highlight w:val="none"/>
        </w:rPr>
        <w:t>标基准价时得</w:t>
      </w:r>
      <w:r>
        <w:rPr>
          <w:rFonts w:hint="eastAsia" w:asciiTheme="minorEastAsia" w:hAnsiTheme="minorEastAsia" w:eastAsiaTheme="minorEastAsia" w:cstheme="minorEastAsia"/>
          <w:color w:val="auto"/>
          <w:spacing w:val="-32"/>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100</w:t>
      </w:r>
      <w:r>
        <w:rPr>
          <w:rFonts w:hint="eastAsia" w:asciiTheme="minorEastAsia" w:hAnsiTheme="minorEastAsia" w:eastAsiaTheme="minorEastAsia" w:cstheme="minorEastAsia"/>
          <w:color w:val="auto"/>
          <w:spacing w:val="14"/>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分，每高于评标基准价一个百分点扣</w:t>
      </w:r>
      <w:r>
        <w:rPr>
          <w:rFonts w:hint="eastAsia" w:asciiTheme="minorEastAsia" w:hAnsiTheme="minorEastAsia" w:eastAsiaTheme="minorEastAsia" w:cstheme="minorEastAsia"/>
          <w:color w:val="auto"/>
          <w:spacing w:val="-44"/>
          <w:sz w:val="21"/>
          <w:szCs w:val="21"/>
          <w:highlight w:val="none"/>
        </w:rPr>
        <w:t xml:space="preserve"> </w:t>
      </w:r>
      <w:r>
        <w:rPr>
          <w:rFonts w:hint="eastAsia" w:asciiTheme="minorEastAsia" w:hAnsiTheme="minorEastAsia" w:eastAsiaTheme="minorEastAsia" w:cstheme="minorEastAsia"/>
          <w:b/>
          <w:bCs/>
          <w:color w:val="auto"/>
          <w:spacing w:val="-1"/>
          <w:sz w:val="21"/>
          <w:szCs w:val="21"/>
          <w:highlight w:val="none"/>
        </w:rPr>
        <w:t xml:space="preserve">1 分,  </w:t>
      </w:r>
      <w:r>
        <w:rPr>
          <w:rFonts w:hint="eastAsia" w:asciiTheme="minorEastAsia" w:hAnsiTheme="minorEastAsia" w:eastAsiaTheme="minorEastAsia" w:cstheme="minorEastAsia"/>
          <w:color w:val="auto"/>
          <w:spacing w:val="-2"/>
          <w:sz w:val="21"/>
          <w:szCs w:val="21"/>
          <w:highlight w:val="none"/>
        </w:rPr>
        <w:t>每低于评标基准价一个百分点扣</w:t>
      </w:r>
      <w:r>
        <w:rPr>
          <w:rFonts w:hint="eastAsia" w:asciiTheme="minorEastAsia" w:hAnsiTheme="minorEastAsia" w:eastAsiaTheme="minorEastAsia" w:cstheme="minorEastAsia"/>
          <w:color w:val="auto"/>
          <w:spacing w:val="-34"/>
          <w:sz w:val="21"/>
          <w:szCs w:val="21"/>
          <w:highlight w:val="none"/>
        </w:rPr>
        <w:t xml:space="preserve"> </w:t>
      </w:r>
      <w:r>
        <w:rPr>
          <w:rFonts w:hint="eastAsia" w:asciiTheme="minorEastAsia" w:hAnsiTheme="minorEastAsia" w:eastAsiaTheme="minorEastAsia" w:cstheme="minorEastAsia"/>
          <w:b/>
          <w:bCs/>
          <w:color w:val="auto"/>
          <w:spacing w:val="-2"/>
          <w:sz w:val="21"/>
          <w:szCs w:val="21"/>
          <w:highlight w:val="none"/>
        </w:rPr>
        <w:t>0.5 分</w:t>
      </w:r>
      <w:r>
        <w:rPr>
          <w:rFonts w:hint="eastAsia" w:asciiTheme="minorEastAsia" w:hAnsiTheme="minorEastAsia" w:eastAsiaTheme="minorEastAsia" w:cstheme="minorEastAsia"/>
          <w:color w:val="auto"/>
          <w:spacing w:val="-2"/>
          <w:sz w:val="21"/>
          <w:szCs w:val="21"/>
          <w:highlight w:val="none"/>
        </w:rPr>
        <w:t>，扣完为止。公式如下：</w:t>
      </w:r>
    </w:p>
    <w:p w14:paraId="185902F9">
      <w:pPr>
        <w:spacing w:before="118" w:line="333" w:lineRule="exact"/>
        <w:ind w:left="24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position w:val="3"/>
          <w:sz w:val="21"/>
          <w:szCs w:val="21"/>
          <w:highlight w:val="none"/>
        </w:rPr>
        <w:t>N</w:t>
      </w:r>
      <w:r>
        <w:rPr>
          <w:rFonts w:hint="eastAsia" w:asciiTheme="minorEastAsia" w:hAnsiTheme="minorEastAsia" w:eastAsiaTheme="minorEastAsia" w:cstheme="minorEastAsia"/>
          <w:color w:val="auto"/>
          <w:spacing w:val="-27"/>
          <w:position w:val="3"/>
          <w:sz w:val="21"/>
          <w:szCs w:val="21"/>
          <w:highlight w:val="none"/>
        </w:rPr>
        <w:t xml:space="preserve"> </w:t>
      </w:r>
      <w:r>
        <w:rPr>
          <w:rFonts w:hint="eastAsia" w:asciiTheme="minorEastAsia" w:hAnsiTheme="minorEastAsia" w:eastAsiaTheme="minorEastAsia" w:cstheme="minorEastAsia"/>
          <w:color w:val="auto"/>
          <w:spacing w:val="-6"/>
          <w:position w:val="3"/>
          <w:sz w:val="21"/>
          <w:szCs w:val="21"/>
          <w:highlight w:val="none"/>
        </w:rPr>
        <w:t>＝100</w:t>
      </w:r>
      <w:r>
        <w:rPr>
          <w:rFonts w:hint="eastAsia" w:asciiTheme="minorEastAsia" w:hAnsiTheme="minorEastAsia" w:eastAsiaTheme="minorEastAsia" w:cstheme="minorEastAsia"/>
          <w:color w:val="auto"/>
          <w:spacing w:val="-12"/>
          <w:position w:val="3"/>
          <w:sz w:val="21"/>
          <w:szCs w:val="21"/>
          <w:highlight w:val="none"/>
        </w:rPr>
        <w:t>－（</w:t>
      </w:r>
      <w:r>
        <w:rPr>
          <w:rFonts w:hint="eastAsia" w:asciiTheme="minorEastAsia" w:hAnsiTheme="minorEastAsia" w:eastAsiaTheme="minorEastAsia" w:cstheme="minorEastAsia"/>
          <w:color w:val="auto"/>
          <w:spacing w:val="-6"/>
          <w:position w:val="3"/>
          <w:sz w:val="21"/>
          <w:szCs w:val="21"/>
          <w:highlight w:val="none"/>
        </w:rPr>
        <w:t>|  Di－D</w:t>
      </w:r>
      <w:r>
        <w:rPr>
          <w:rFonts w:hint="eastAsia" w:asciiTheme="minorEastAsia" w:hAnsiTheme="minorEastAsia" w:eastAsiaTheme="minorEastAsia" w:cstheme="minorEastAsia"/>
          <w:color w:val="auto"/>
          <w:spacing w:val="9"/>
          <w:position w:val="3"/>
          <w:sz w:val="21"/>
          <w:szCs w:val="21"/>
          <w:highlight w:val="none"/>
        </w:rPr>
        <w:t xml:space="preserve">  </w:t>
      </w:r>
      <w:r>
        <w:rPr>
          <w:rFonts w:hint="eastAsia" w:asciiTheme="minorEastAsia" w:hAnsiTheme="minorEastAsia" w:eastAsiaTheme="minorEastAsia" w:cstheme="minorEastAsia"/>
          <w:color w:val="auto"/>
          <w:spacing w:val="-6"/>
          <w:position w:val="3"/>
          <w:sz w:val="21"/>
          <w:szCs w:val="21"/>
          <w:highlight w:val="none"/>
        </w:rPr>
        <w:t>|</w:t>
      </w:r>
      <w:r>
        <w:rPr>
          <w:rFonts w:hint="eastAsia" w:asciiTheme="minorEastAsia" w:hAnsiTheme="minorEastAsia" w:eastAsiaTheme="minorEastAsia" w:cstheme="minorEastAsia"/>
          <w:color w:val="auto"/>
          <w:spacing w:val="17"/>
          <w:position w:val="3"/>
          <w:sz w:val="21"/>
          <w:szCs w:val="21"/>
          <w:highlight w:val="none"/>
        </w:rPr>
        <w:t xml:space="preserve">  </w:t>
      </w:r>
      <w:r>
        <w:rPr>
          <w:rFonts w:hint="eastAsia" w:asciiTheme="minorEastAsia" w:hAnsiTheme="minorEastAsia" w:eastAsiaTheme="minorEastAsia" w:cstheme="minorEastAsia"/>
          <w:color w:val="auto"/>
          <w:spacing w:val="-6"/>
          <w:position w:val="3"/>
          <w:sz w:val="21"/>
          <w:szCs w:val="21"/>
          <w:highlight w:val="none"/>
        </w:rPr>
        <w:t>÷D）</w:t>
      </w:r>
      <w:r>
        <w:rPr>
          <w:rFonts w:hint="eastAsia" w:asciiTheme="minorEastAsia" w:hAnsiTheme="minorEastAsia" w:eastAsiaTheme="minorEastAsia" w:cstheme="minorEastAsia"/>
          <w:color w:val="auto"/>
          <w:spacing w:val="-75"/>
          <w:position w:val="3"/>
          <w:sz w:val="21"/>
          <w:szCs w:val="21"/>
          <w:highlight w:val="none"/>
        </w:rPr>
        <w:t xml:space="preserve"> </w:t>
      </w:r>
      <w:r>
        <w:rPr>
          <w:rFonts w:hint="eastAsia" w:asciiTheme="minorEastAsia" w:hAnsiTheme="minorEastAsia" w:eastAsiaTheme="minorEastAsia" w:cstheme="minorEastAsia"/>
          <w:color w:val="auto"/>
          <w:spacing w:val="-6"/>
          <w:position w:val="3"/>
          <w:sz w:val="21"/>
          <w:szCs w:val="21"/>
          <w:highlight w:val="none"/>
        </w:rPr>
        <w:t>×</w:t>
      </w:r>
      <w:r>
        <w:rPr>
          <w:rFonts w:hint="eastAsia" w:asciiTheme="minorEastAsia" w:hAnsiTheme="minorEastAsia" w:eastAsiaTheme="minorEastAsia" w:cstheme="minorEastAsia"/>
          <w:color w:val="auto"/>
          <w:spacing w:val="-92"/>
          <w:position w:val="3"/>
          <w:sz w:val="21"/>
          <w:szCs w:val="21"/>
          <w:highlight w:val="none"/>
        </w:rPr>
        <w:t xml:space="preserve"> </w:t>
      </w:r>
      <w:r>
        <w:rPr>
          <w:rFonts w:hint="eastAsia" w:asciiTheme="minorEastAsia" w:hAnsiTheme="minorEastAsia" w:eastAsiaTheme="minorEastAsia" w:cstheme="minorEastAsia"/>
          <w:color w:val="auto"/>
          <w:spacing w:val="-6"/>
          <w:position w:val="3"/>
          <w:sz w:val="21"/>
          <w:szCs w:val="21"/>
          <w:highlight w:val="none"/>
        </w:rPr>
        <w:t>100×E</w:t>
      </w:r>
    </w:p>
    <w:p w14:paraId="6E047407">
      <w:pPr>
        <w:spacing w:before="106" w:line="316" w:lineRule="auto"/>
        <w:ind w:left="7" w:right="17" w:firstLine="48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式中：D 为评标基准价；Di</w:t>
      </w:r>
      <w:r>
        <w:rPr>
          <w:rFonts w:hint="eastAsia" w:asciiTheme="minorEastAsia" w:hAnsiTheme="minorEastAsia" w:eastAsiaTheme="minorEastAsia" w:cstheme="minorEastAsia"/>
          <w:color w:val="auto"/>
          <w:spacing w:val="13"/>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为某投标人的投标总价；E</w:t>
      </w:r>
      <w:r>
        <w:rPr>
          <w:rFonts w:hint="eastAsia" w:asciiTheme="minorEastAsia" w:hAnsiTheme="minorEastAsia" w:eastAsiaTheme="minorEastAsia" w:cstheme="minorEastAsia"/>
          <w:color w:val="auto"/>
          <w:spacing w:val="12"/>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为扣分因子，当</w:t>
      </w:r>
      <w:r>
        <w:rPr>
          <w:rFonts w:hint="eastAsia" w:asciiTheme="minorEastAsia" w:hAnsiTheme="minorEastAsia" w:eastAsiaTheme="minorEastAsia" w:cstheme="minorEastAsia"/>
          <w:color w:val="auto"/>
          <w:spacing w:val="-56"/>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Di＞D</w:t>
      </w:r>
      <w:r>
        <w:rPr>
          <w:rFonts w:hint="eastAsia" w:asciiTheme="minorEastAsia" w:hAnsiTheme="minorEastAsia" w:eastAsiaTheme="minorEastAsia" w:cstheme="minorEastAsia"/>
          <w:color w:val="auto"/>
          <w:spacing w:val="22"/>
          <w:w w:val="101"/>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时，</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E</w:t>
      </w:r>
      <w:r>
        <w:rPr>
          <w:rFonts w:hint="eastAsia" w:asciiTheme="minorEastAsia" w:hAnsiTheme="minorEastAsia" w:eastAsiaTheme="minorEastAsia" w:cstheme="minorEastAsia"/>
          <w:color w:val="auto"/>
          <w:spacing w:val="-24"/>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w:t>
      </w:r>
      <w:r>
        <w:rPr>
          <w:rFonts w:hint="eastAsia" w:asciiTheme="minorEastAsia" w:hAnsiTheme="minorEastAsia" w:eastAsiaTheme="minorEastAsia" w:cstheme="minorEastAsia"/>
          <w:b/>
          <w:bCs/>
          <w:color w:val="auto"/>
          <w:spacing w:val="-8"/>
          <w:sz w:val="21"/>
          <w:szCs w:val="21"/>
          <w:highlight w:val="none"/>
        </w:rPr>
        <w:t>1</w:t>
      </w:r>
      <w:r>
        <w:rPr>
          <w:rFonts w:hint="eastAsia" w:asciiTheme="minorEastAsia" w:hAnsiTheme="minorEastAsia" w:eastAsiaTheme="minorEastAsia" w:cstheme="minorEastAsia"/>
          <w:b/>
          <w:bCs/>
          <w:color w:val="auto"/>
          <w:spacing w:val="-30"/>
          <w:sz w:val="21"/>
          <w:szCs w:val="21"/>
          <w:highlight w:val="none"/>
        </w:rPr>
        <w:t xml:space="preserve"> </w:t>
      </w:r>
      <w:r>
        <w:rPr>
          <w:rFonts w:hint="eastAsia" w:asciiTheme="minorEastAsia" w:hAnsiTheme="minorEastAsia" w:eastAsiaTheme="minorEastAsia" w:cstheme="minorEastAsia"/>
          <w:b/>
          <w:bCs/>
          <w:color w:val="auto"/>
          <w:spacing w:val="-8"/>
          <w:sz w:val="21"/>
          <w:szCs w:val="21"/>
          <w:highlight w:val="none"/>
        </w:rPr>
        <w:t>；</w:t>
      </w:r>
      <w:r>
        <w:rPr>
          <w:rFonts w:hint="eastAsia" w:asciiTheme="minorEastAsia" w:hAnsiTheme="minorEastAsia" w:eastAsiaTheme="minorEastAsia" w:cstheme="minorEastAsia"/>
          <w:color w:val="auto"/>
          <w:spacing w:val="-8"/>
          <w:sz w:val="21"/>
          <w:szCs w:val="21"/>
          <w:highlight w:val="none"/>
        </w:rPr>
        <w:t>当</w:t>
      </w:r>
      <w:r>
        <w:rPr>
          <w:rFonts w:hint="eastAsia" w:asciiTheme="minorEastAsia" w:hAnsiTheme="minorEastAsia" w:eastAsiaTheme="minorEastAsia" w:cstheme="minorEastAsia"/>
          <w:color w:val="auto"/>
          <w:spacing w:val="-56"/>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Di＜D</w:t>
      </w:r>
      <w:r>
        <w:rPr>
          <w:rFonts w:hint="eastAsia" w:asciiTheme="minorEastAsia" w:hAnsiTheme="minorEastAsia" w:eastAsiaTheme="minorEastAsia" w:cstheme="minorEastAsia"/>
          <w:color w:val="auto"/>
          <w:spacing w:val="20"/>
          <w:w w:val="101"/>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时，E</w:t>
      </w:r>
      <w:r>
        <w:rPr>
          <w:rFonts w:hint="eastAsia" w:asciiTheme="minorEastAsia" w:hAnsiTheme="minorEastAsia" w:eastAsiaTheme="minorEastAsia" w:cstheme="minorEastAsia"/>
          <w:color w:val="auto"/>
          <w:spacing w:val="-27"/>
          <w:sz w:val="21"/>
          <w:szCs w:val="21"/>
          <w:highlight w:val="none"/>
        </w:rPr>
        <w:t xml:space="preserve"> </w:t>
      </w:r>
      <w:r>
        <w:rPr>
          <w:rFonts w:hint="eastAsia" w:asciiTheme="minorEastAsia" w:hAnsiTheme="minorEastAsia" w:eastAsiaTheme="minorEastAsia" w:cstheme="minorEastAsia"/>
          <w:b/>
          <w:bCs/>
          <w:color w:val="auto"/>
          <w:spacing w:val="-8"/>
          <w:sz w:val="21"/>
          <w:szCs w:val="21"/>
          <w:highlight w:val="none"/>
        </w:rPr>
        <w:t>＝0.5。</w:t>
      </w:r>
    </w:p>
    <w:p w14:paraId="78CE7242">
      <w:pPr>
        <w:spacing w:before="95" w:line="220" w:lineRule="auto"/>
        <w:ind w:left="503"/>
        <w:outlineLvl w:val="9"/>
        <w:rPr>
          <w:rFonts w:hint="eastAsia" w:asciiTheme="minorEastAsia" w:hAnsiTheme="minorEastAsia" w:eastAsiaTheme="minorEastAsia" w:cstheme="minorEastAsia"/>
          <w:color w:val="auto"/>
          <w:sz w:val="21"/>
          <w:szCs w:val="21"/>
          <w:highlight w:val="none"/>
        </w:rPr>
      </w:pPr>
      <w:bookmarkStart w:id="124" w:name="_Toc7915"/>
      <w:bookmarkStart w:id="125" w:name="_Toc4990"/>
      <w:bookmarkStart w:id="126" w:name="_Toc576"/>
      <w:bookmarkStart w:id="127" w:name="_Toc3861"/>
      <w:r>
        <w:rPr>
          <w:rFonts w:hint="eastAsia" w:asciiTheme="minorEastAsia" w:hAnsiTheme="minorEastAsia" w:eastAsiaTheme="minorEastAsia" w:cstheme="minorEastAsia"/>
          <w:color w:val="auto"/>
          <w:spacing w:val="-3"/>
          <w:sz w:val="21"/>
          <w:szCs w:val="21"/>
          <w:highlight w:val="none"/>
        </w:rPr>
        <w:t>（3）综合得分</w:t>
      </w:r>
      <w:bookmarkEnd w:id="124"/>
      <w:bookmarkEnd w:id="125"/>
      <w:bookmarkEnd w:id="126"/>
      <w:bookmarkEnd w:id="127"/>
    </w:p>
    <w:p w14:paraId="2F0B715F">
      <w:pPr>
        <w:spacing w:before="153" w:line="220" w:lineRule="auto"/>
        <w:ind w:left="4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综合得分换算为百分制，满分</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100 分，公式如下：</w:t>
      </w:r>
    </w:p>
    <w:p w14:paraId="1C1E4759">
      <w:pPr>
        <w:spacing w:before="155" w:line="324" w:lineRule="auto"/>
        <w:ind w:left="496" w:right="532" w:hanging="33"/>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z w:val="21"/>
          <w:szCs w:val="21"/>
          <w:highlight w:val="none"/>
        </w:rPr>
        <w:t>综合得分＝M÷商务技术合计满分×100</w:t>
      </w:r>
      <w:r>
        <w:rPr>
          <w:rFonts w:hint="eastAsia" w:asciiTheme="minorEastAsia" w:hAnsiTheme="minorEastAsia" w:eastAsiaTheme="minorEastAsia" w:cstheme="minorEastAsia"/>
          <w:color w:val="auto"/>
          <w:spacing w:val="-1"/>
          <w:sz w:val="21"/>
          <w:szCs w:val="21"/>
          <w:highlight w:val="none"/>
        </w:rPr>
        <w:t>×商务技术权重＋N×投标报价权重</w:t>
      </w:r>
    </w:p>
    <w:p w14:paraId="7AAA89A1">
      <w:pPr>
        <w:spacing w:before="155" w:line="324" w:lineRule="auto"/>
        <w:ind w:left="496" w:right="532" w:hanging="3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式中：M 为商务技术得分，N 为投标报价得分。</w:t>
      </w:r>
    </w:p>
    <w:p w14:paraId="60ADD006">
      <w:pPr>
        <w:spacing w:before="37" w:line="219" w:lineRule="auto"/>
        <w:ind w:left="503"/>
        <w:outlineLvl w:val="9"/>
        <w:rPr>
          <w:rFonts w:hint="eastAsia" w:asciiTheme="minorEastAsia" w:hAnsiTheme="minorEastAsia" w:eastAsiaTheme="minorEastAsia" w:cstheme="minorEastAsia"/>
          <w:color w:val="auto"/>
          <w:sz w:val="21"/>
          <w:szCs w:val="21"/>
          <w:highlight w:val="none"/>
        </w:rPr>
      </w:pPr>
      <w:bookmarkStart w:id="128" w:name="_Toc2885"/>
      <w:bookmarkStart w:id="129" w:name="_Toc25214"/>
      <w:bookmarkStart w:id="130" w:name="_Toc32384"/>
      <w:bookmarkStart w:id="131" w:name="_Toc30671"/>
      <w:r>
        <w:rPr>
          <w:rFonts w:hint="eastAsia" w:asciiTheme="minorEastAsia" w:hAnsiTheme="minorEastAsia" w:eastAsiaTheme="minorEastAsia" w:cstheme="minorEastAsia"/>
          <w:color w:val="auto"/>
          <w:spacing w:val="2"/>
          <w:sz w:val="21"/>
          <w:szCs w:val="21"/>
          <w:highlight w:val="none"/>
        </w:rPr>
        <w:t>（4）评标委员会汇总、比较所有投标人的综合得分后，取</w:t>
      </w:r>
      <w:r>
        <w:rPr>
          <w:rFonts w:hint="eastAsia" w:asciiTheme="minorEastAsia" w:hAnsiTheme="minorEastAsia" w:eastAsiaTheme="minorEastAsia" w:cstheme="minorEastAsia"/>
          <w:color w:val="auto"/>
          <w:spacing w:val="1"/>
          <w:sz w:val="21"/>
          <w:szCs w:val="21"/>
          <w:highlight w:val="none"/>
        </w:rPr>
        <w:t>综合得分最高的投标</w:t>
      </w:r>
      <w:bookmarkEnd w:id="128"/>
      <w:bookmarkEnd w:id="129"/>
      <w:bookmarkEnd w:id="130"/>
      <w:bookmarkEnd w:id="131"/>
    </w:p>
    <w:p w14:paraId="127F5A73">
      <w:pPr>
        <w:spacing w:before="78" w:line="329" w:lineRule="auto"/>
        <w:ind w:left="276" w:right="263" w:hanging="1"/>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人为第一中标候选人，取综合得分第二、第三高的投标人</w:t>
      </w:r>
      <w:r>
        <w:rPr>
          <w:rFonts w:hint="eastAsia" w:asciiTheme="minorEastAsia" w:hAnsiTheme="minorEastAsia" w:eastAsiaTheme="minorEastAsia" w:cstheme="minorEastAsia"/>
          <w:color w:val="auto"/>
          <w:spacing w:val="-2"/>
          <w:sz w:val="21"/>
          <w:szCs w:val="21"/>
          <w:highlight w:val="none"/>
        </w:rPr>
        <w:t>为第二、第三中标候选人。</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如果最高综合得分相同，取投标总价低者为第一中标</w:t>
      </w:r>
      <w:r>
        <w:rPr>
          <w:rFonts w:hint="eastAsia" w:asciiTheme="minorEastAsia" w:hAnsiTheme="minorEastAsia" w:eastAsiaTheme="minorEastAsia" w:cstheme="minorEastAsia"/>
          <w:color w:val="auto"/>
          <w:spacing w:val="-2"/>
          <w:sz w:val="21"/>
          <w:szCs w:val="21"/>
          <w:highlight w:val="none"/>
        </w:rPr>
        <w:t>候选人，并依此确定第二、第三</w:t>
      </w:r>
      <w:r>
        <w:rPr>
          <w:rFonts w:hint="eastAsia" w:asciiTheme="minorEastAsia" w:hAnsiTheme="minorEastAsia" w:eastAsiaTheme="minorEastAsia" w:cstheme="minorEastAsia"/>
          <w:color w:val="auto"/>
          <w:sz w:val="21"/>
          <w:szCs w:val="21"/>
          <w:highlight w:val="none"/>
        </w:rPr>
        <w:t xml:space="preserve"> 中标候选人。如果最高综合得分相同，投标总价</w:t>
      </w:r>
      <w:r>
        <w:rPr>
          <w:rFonts w:hint="eastAsia" w:asciiTheme="minorEastAsia" w:hAnsiTheme="minorEastAsia" w:eastAsiaTheme="minorEastAsia" w:cstheme="minorEastAsia"/>
          <w:color w:val="auto"/>
          <w:spacing w:val="-1"/>
          <w:sz w:val="21"/>
          <w:szCs w:val="21"/>
          <w:highlight w:val="none"/>
        </w:rPr>
        <w:t>也相同，由评标委员会投票确定。</w:t>
      </w:r>
    </w:p>
    <w:p w14:paraId="6941FB06">
      <w:pPr>
        <w:pStyle w:val="5"/>
        <w:spacing w:line="304" w:lineRule="auto"/>
        <w:rPr>
          <w:rFonts w:hint="eastAsia" w:asciiTheme="minorEastAsia" w:hAnsiTheme="minorEastAsia" w:eastAsiaTheme="minorEastAsia" w:cstheme="minorEastAsia"/>
          <w:color w:val="auto"/>
          <w:sz w:val="24"/>
          <w:szCs w:val="24"/>
          <w:highlight w:val="none"/>
        </w:rPr>
      </w:pPr>
    </w:p>
    <w:p w14:paraId="58C257BD">
      <w:pPr>
        <w:rPr>
          <w:rFonts w:hint="eastAsia"/>
          <w:color w:val="auto"/>
          <w:highlight w:val="none"/>
        </w:rPr>
      </w:pPr>
    </w:p>
    <w:p w14:paraId="38A00C0F">
      <w:pPr>
        <w:pStyle w:val="5"/>
        <w:spacing w:line="304" w:lineRule="auto"/>
        <w:rPr>
          <w:rFonts w:hint="eastAsia" w:ascii="宋体" w:hAnsi="宋体" w:eastAsia="宋体" w:cs="宋体"/>
          <w:color w:val="auto"/>
          <w:highlight w:val="none"/>
        </w:rPr>
      </w:pPr>
    </w:p>
    <w:p w14:paraId="53AE713A">
      <w:pPr>
        <w:rPr>
          <w:rFonts w:hint="eastAsia" w:ascii="宋体" w:hAnsi="宋体" w:eastAsia="宋体" w:cs="宋体"/>
          <w:b/>
          <w:bCs/>
          <w:color w:val="auto"/>
          <w:spacing w:val="-6"/>
          <w:sz w:val="30"/>
          <w:szCs w:val="30"/>
          <w:highlight w:val="none"/>
        </w:rPr>
      </w:pPr>
      <w:bookmarkStart w:id="132" w:name="_Toc17375"/>
      <w:bookmarkStart w:id="133" w:name="_Toc16801"/>
      <w:bookmarkStart w:id="134" w:name="_Toc3020"/>
      <w:r>
        <w:rPr>
          <w:rFonts w:hint="eastAsia" w:ascii="宋体" w:hAnsi="宋体" w:eastAsia="宋体" w:cs="宋体"/>
          <w:b/>
          <w:bCs/>
          <w:color w:val="auto"/>
          <w:spacing w:val="-6"/>
          <w:sz w:val="30"/>
          <w:szCs w:val="30"/>
          <w:highlight w:val="none"/>
        </w:rPr>
        <w:br w:type="page"/>
      </w:r>
    </w:p>
    <w:p w14:paraId="7B9CA466">
      <w:pPr>
        <w:spacing w:before="98" w:line="221" w:lineRule="auto"/>
        <w:ind w:left="4248"/>
        <w:outlineLvl w:val="9"/>
        <w:rPr>
          <w:rFonts w:hint="eastAsia" w:ascii="宋体" w:hAnsi="宋体" w:eastAsia="宋体" w:cs="宋体"/>
          <w:color w:val="auto"/>
          <w:sz w:val="30"/>
          <w:szCs w:val="30"/>
          <w:highlight w:val="none"/>
        </w:rPr>
      </w:pPr>
      <w:r>
        <w:rPr>
          <w:rFonts w:hint="eastAsia" w:ascii="宋体" w:hAnsi="宋体" w:eastAsia="宋体" w:cs="宋体"/>
          <w:b/>
          <w:bCs/>
          <w:color w:val="auto"/>
          <w:spacing w:val="-6"/>
          <w:sz w:val="30"/>
          <w:szCs w:val="30"/>
          <w:highlight w:val="none"/>
        </w:rPr>
        <w:t>综合评分表</w:t>
      </w:r>
      <w:bookmarkEnd w:id="132"/>
      <w:bookmarkEnd w:id="133"/>
      <w:bookmarkEnd w:id="134"/>
    </w:p>
    <w:tbl>
      <w:tblPr>
        <w:tblStyle w:val="14"/>
        <w:tblW w:w="9966" w:type="dxa"/>
        <w:jc w:val="center"/>
        <w:tblLayout w:type="fixed"/>
        <w:tblCellMar>
          <w:top w:w="0" w:type="dxa"/>
          <w:left w:w="108" w:type="dxa"/>
          <w:bottom w:w="0" w:type="dxa"/>
          <w:right w:w="108" w:type="dxa"/>
        </w:tblCellMar>
      </w:tblPr>
      <w:tblGrid>
        <w:gridCol w:w="1404"/>
        <w:gridCol w:w="73"/>
        <w:gridCol w:w="3908"/>
        <w:gridCol w:w="4581"/>
      </w:tblGrid>
      <w:tr w14:paraId="7FD9B014">
        <w:tblPrEx>
          <w:tblCellMar>
            <w:top w:w="0" w:type="dxa"/>
            <w:left w:w="108" w:type="dxa"/>
            <w:bottom w:w="0" w:type="dxa"/>
            <w:right w:w="108" w:type="dxa"/>
          </w:tblCellMar>
        </w:tblPrEx>
        <w:trPr>
          <w:trHeight w:val="555" w:hRule="exact"/>
          <w:jc w:val="center"/>
        </w:trPr>
        <w:tc>
          <w:tcPr>
            <w:tcW w:w="9966"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523C44D7">
            <w:pPr>
              <w:pStyle w:val="5"/>
              <w:tabs>
                <w:tab w:val="left" w:pos="1354"/>
                <w:tab w:val="left" w:pos="1459"/>
                <w:tab w:val="center" w:pos="3902"/>
                <w:tab w:val="right" w:pos="7805"/>
              </w:tabs>
              <w:wordWrap w:val="0"/>
              <w:adjustRightInd w:val="0"/>
              <w:snapToGrid w:val="0"/>
              <w:spacing w:line="4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sz w:val="21"/>
                <w:szCs w:val="21"/>
                <w:highlight w:val="none"/>
              </w:rPr>
              <w:t>商务部分，满分：</w:t>
            </w:r>
            <w:r>
              <w:rPr>
                <w:rFonts w:hint="eastAsia" w:asciiTheme="minorEastAsia" w:hAnsiTheme="minorEastAsia" w:eastAsiaTheme="minorEastAsia" w:cstheme="minorEastAsia"/>
                <w:snapToGrid w:val="0"/>
                <w:color w:val="auto"/>
                <w:sz w:val="21"/>
                <w:szCs w:val="21"/>
                <w:highlight w:val="none"/>
                <w:u w:val="single"/>
              </w:rPr>
              <w:t>80</w:t>
            </w:r>
            <w:r>
              <w:rPr>
                <w:rFonts w:hint="eastAsia" w:asciiTheme="minorEastAsia" w:hAnsiTheme="minorEastAsia" w:eastAsiaTheme="minorEastAsia" w:cstheme="minorEastAsia"/>
                <w:snapToGrid w:val="0"/>
                <w:color w:val="auto"/>
                <w:sz w:val="21"/>
                <w:szCs w:val="21"/>
                <w:highlight w:val="none"/>
              </w:rPr>
              <w:t>分。</w:t>
            </w:r>
          </w:p>
        </w:tc>
      </w:tr>
      <w:tr w14:paraId="22057DC1">
        <w:tblPrEx>
          <w:tblCellMar>
            <w:top w:w="0" w:type="dxa"/>
            <w:left w:w="108" w:type="dxa"/>
            <w:bottom w:w="0" w:type="dxa"/>
            <w:right w:w="108" w:type="dxa"/>
          </w:tblCellMar>
        </w:tblPrEx>
        <w:trPr>
          <w:trHeight w:val="455" w:hRule="exac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41E301B4">
            <w:pPr>
              <w:pStyle w:val="5"/>
              <w:tabs>
                <w:tab w:val="left" w:pos="1354"/>
                <w:tab w:val="left" w:pos="1459"/>
                <w:tab w:val="center" w:pos="3902"/>
                <w:tab w:val="right" w:pos="7805"/>
              </w:tabs>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sz w:val="21"/>
                <w:szCs w:val="21"/>
                <w:highlight w:val="none"/>
              </w:rPr>
              <w:t>评分因素</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3F998EB2">
            <w:pPr>
              <w:pStyle w:val="5"/>
              <w:tabs>
                <w:tab w:val="left" w:pos="1354"/>
                <w:tab w:val="left" w:pos="1459"/>
                <w:tab w:val="center" w:pos="3902"/>
                <w:tab w:val="right" w:pos="7805"/>
              </w:tabs>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sz w:val="21"/>
                <w:szCs w:val="21"/>
                <w:highlight w:val="none"/>
              </w:rPr>
              <w:t>评分标准</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6DB96518">
            <w:pPr>
              <w:pStyle w:val="5"/>
              <w:tabs>
                <w:tab w:val="left" w:pos="1354"/>
                <w:tab w:val="left" w:pos="1459"/>
                <w:tab w:val="center" w:pos="3902"/>
                <w:tab w:val="right" w:pos="7805"/>
              </w:tabs>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sz w:val="21"/>
                <w:szCs w:val="21"/>
                <w:highlight w:val="none"/>
              </w:rPr>
              <w:t>备注</w:t>
            </w:r>
          </w:p>
        </w:tc>
      </w:tr>
      <w:tr w14:paraId="2057BDA6">
        <w:tblPrEx>
          <w:tblCellMar>
            <w:top w:w="0" w:type="dxa"/>
            <w:left w:w="108" w:type="dxa"/>
            <w:bottom w:w="0" w:type="dxa"/>
            <w:right w:w="108" w:type="dxa"/>
          </w:tblCellMar>
        </w:tblPrEx>
        <w:trPr>
          <w:trHeight w:val="9456"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3291C186">
            <w:pPr>
              <w:pStyle w:val="5"/>
              <w:keepNext w:val="0"/>
              <w:keepLines w:val="0"/>
              <w:pageBreakBefore w:val="0"/>
              <w:widowControl w:val="0"/>
              <w:kinsoku/>
              <w:wordWrap w:val="0"/>
              <w:overflowPunct/>
              <w:topLinePunct w:val="0"/>
              <w:autoSpaceDE/>
              <w:autoSpaceDN/>
              <w:bidi w:val="0"/>
              <w:adjustRightInd w:val="0"/>
              <w:snapToGrid w:val="0"/>
              <w:spacing w:before="0" w:after="0" w:line="36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eastAsia="zh-CN"/>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eastAsia="zh-CN"/>
              </w:rPr>
              <w:t>企业奖项</w:t>
            </w:r>
          </w:p>
          <w:p w14:paraId="3B6E06CB">
            <w:pPr>
              <w:pStyle w:val="5"/>
              <w:keepNext w:val="0"/>
              <w:keepLines w:val="0"/>
              <w:pageBreakBefore w:val="0"/>
              <w:widowControl w:val="0"/>
              <w:kinsoku/>
              <w:wordWrap w:val="0"/>
              <w:overflowPunct/>
              <w:topLinePunct w:val="0"/>
              <w:autoSpaceDE/>
              <w:autoSpaceDN/>
              <w:bidi w:val="0"/>
              <w:adjustRightInd w:val="0"/>
              <w:snapToGrid w:val="0"/>
              <w:spacing w:before="0" w:after="0" w:line="360" w:lineRule="exact"/>
              <w:ind w:left="0" w:leftChars="0" w:right="0" w:rightChars="0" w:firstLine="0" w:firstLineChars="0"/>
              <w:jc w:val="center"/>
              <w:textAlignment w:val="auto"/>
              <w:outlineLvl w:val="9"/>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eastAsia="zh-CN"/>
              </w:rPr>
              <w:t>（</w:t>
            </w: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t>10</w:t>
            </w:r>
            <w:r>
              <w:rPr>
                <w:rFonts w:hint="eastAsia" w:asciiTheme="minorEastAsia" w:hAnsiTheme="minorEastAsia" w:eastAsiaTheme="minorEastAsia" w:cstheme="minorEastAsia"/>
                <w:caps w:val="0"/>
                <w:smallCaps w:val="0"/>
                <w:snapToGrid w:val="0"/>
                <w:color w:val="auto"/>
                <w:spacing w:val="0"/>
                <w:kern w:val="0"/>
                <w:sz w:val="21"/>
                <w:szCs w:val="21"/>
                <w:highlight w:val="none"/>
              </w:rPr>
              <w:t>分</w:t>
            </w:r>
            <w:r>
              <w:rPr>
                <w:rFonts w:hint="eastAsia" w:asciiTheme="minorEastAsia" w:hAnsiTheme="minorEastAsia" w:eastAsiaTheme="minorEastAsia" w:cstheme="minorEastAsia"/>
                <w:caps w:val="0"/>
                <w:smallCaps w:val="0"/>
                <w:snapToGrid w:val="0"/>
                <w:color w:val="auto"/>
                <w:spacing w:val="0"/>
                <w:kern w:val="0"/>
                <w:sz w:val="21"/>
                <w:szCs w:val="21"/>
                <w:highlight w:val="none"/>
                <w:lang w:eastAsia="zh-CN"/>
              </w:rPr>
              <w:t>）</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5D390125">
            <w:pPr>
              <w:keepNext w:val="0"/>
              <w:keepLines w:val="0"/>
              <w:pageBreakBefore w:val="0"/>
              <w:widowControl w:val="0"/>
              <w:kinsoku/>
              <w:overflowPunct/>
              <w:topLinePunct w:val="0"/>
              <w:autoSpaceDE/>
              <w:autoSpaceDN/>
              <w:bidi w:val="0"/>
              <w:spacing w:line="3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企业近</w:t>
            </w:r>
            <w:r>
              <w:rPr>
                <w:rFonts w:hint="eastAsia" w:asciiTheme="minorEastAsia" w:hAnsiTheme="minorEastAsia" w:eastAsiaTheme="minorEastAsia" w:cstheme="minorEastAsia"/>
                <w:color w:val="auto"/>
                <w:sz w:val="21"/>
                <w:szCs w:val="21"/>
                <w:highlight w:val="none"/>
                <w:u w:val="single"/>
                <w:lang w:val="en-US" w:eastAsia="zh-CN"/>
              </w:rPr>
              <w:t xml:space="preserve"> 5 </w:t>
            </w:r>
            <w:r>
              <w:rPr>
                <w:rFonts w:hint="eastAsia" w:asciiTheme="minorEastAsia" w:hAnsiTheme="minorEastAsia" w:eastAsiaTheme="minorEastAsia" w:cstheme="minorEastAsia"/>
                <w:color w:val="auto"/>
                <w:sz w:val="21"/>
                <w:szCs w:val="21"/>
                <w:highlight w:val="none"/>
              </w:rPr>
              <w:t>年来</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2020</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1月1日</w:t>
            </w:r>
            <w:r>
              <w:rPr>
                <w:rFonts w:hint="eastAsia" w:asciiTheme="minorEastAsia" w:hAnsiTheme="minorEastAsia" w:eastAsiaTheme="minorEastAsia" w:cstheme="minorEastAsia"/>
                <w:color w:val="auto"/>
                <w:sz w:val="21"/>
                <w:szCs w:val="21"/>
                <w:highlight w:val="none"/>
              </w:rPr>
              <w:t>至</w:t>
            </w:r>
            <w:r>
              <w:rPr>
                <w:rFonts w:hint="eastAsia" w:asciiTheme="minorEastAsia" w:hAnsiTheme="minorEastAsia" w:eastAsiaTheme="minorEastAsia" w:cstheme="minorEastAsia"/>
                <w:color w:val="auto"/>
                <w:sz w:val="21"/>
                <w:szCs w:val="21"/>
                <w:highlight w:val="none"/>
                <w:lang w:val="en-US" w:eastAsia="zh-CN"/>
              </w:rPr>
              <w:t>今</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获得</w:t>
            </w:r>
            <w:r>
              <w:rPr>
                <w:rFonts w:hint="eastAsia" w:asciiTheme="minorEastAsia" w:hAnsiTheme="minorEastAsia" w:eastAsiaTheme="minorEastAsia" w:cstheme="minorEastAsia"/>
                <w:color w:val="auto"/>
                <w:sz w:val="21"/>
                <w:szCs w:val="21"/>
                <w:highlight w:val="none"/>
                <w:u w:val="single"/>
                <w:lang w:val="en-US" w:eastAsia="zh-CN"/>
              </w:rPr>
              <w:t>工程</w:t>
            </w:r>
            <w:r>
              <w:rPr>
                <w:rFonts w:hint="eastAsia" w:asciiTheme="minorEastAsia" w:hAnsiTheme="minorEastAsia" w:eastAsiaTheme="minorEastAsia" w:cstheme="minorEastAsia"/>
                <w:color w:val="auto"/>
                <w:sz w:val="21"/>
                <w:szCs w:val="21"/>
                <w:highlight w:val="none"/>
                <w:u w:val="none"/>
                <w:lang w:eastAsia="zh-CN"/>
              </w:rPr>
              <w:t>类</w:t>
            </w:r>
            <w:r>
              <w:rPr>
                <w:rFonts w:hint="eastAsia" w:asciiTheme="minorEastAsia" w:hAnsiTheme="minorEastAsia" w:eastAsiaTheme="minorEastAsia" w:cstheme="minorEastAsia"/>
                <w:color w:val="auto"/>
                <w:sz w:val="21"/>
                <w:szCs w:val="21"/>
                <w:highlight w:val="none"/>
              </w:rPr>
              <w:t>奖项</w:t>
            </w:r>
            <w:r>
              <w:rPr>
                <w:rFonts w:hint="eastAsia" w:asciiTheme="minorEastAsia" w:hAnsiTheme="minorEastAsia" w:eastAsiaTheme="minorEastAsia" w:cstheme="minorEastAsia"/>
                <w:color w:val="auto"/>
                <w:sz w:val="21"/>
                <w:szCs w:val="21"/>
                <w:highlight w:val="none"/>
                <w:lang w:eastAsia="zh-CN"/>
              </w:rPr>
              <w:t>情况（</w:t>
            </w:r>
            <w:r>
              <w:rPr>
                <w:rFonts w:hint="eastAsia" w:asciiTheme="minorEastAsia" w:hAnsiTheme="minorEastAsia" w:eastAsiaTheme="minorEastAsia" w:cstheme="minorEastAsia"/>
                <w:color w:val="auto"/>
                <w:sz w:val="21"/>
                <w:szCs w:val="21"/>
                <w:highlight w:val="none"/>
                <w:lang w:val="en-US" w:eastAsia="zh-CN"/>
              </w:rPr>
              <w:t>含参建</w:t>
            </w:r>
            <w:r>
              <w:rPr>
                <w:rFonts w:hint="eastAsia" w:asciiTheme="minorEastAsia" w:hAnsiTheme="minorEastAsia" w:eastAsiaTheme="minorEastAsia" w:cstheme="minorEastAsia"/>
                <w:color w:val="auto"/>
                <w:sz w:val="21"/>
                <w:szCs w:val="21"/>
                <w:highlight w:val="none"/>
                <w:lang w:eastAsia="zh-CN"/>
              </w:rPr>
              <w:t>）：</w:t>
            </w:r>
          </w:p>
          <w:p w14:paraId="29423ACF">
            <w:pPr>
              <w:wordWrap w:val="0"/>
              <w:adjustRightInd w:val="0"/>
              <w:snapToGrid w:val="0"/>
              <w:spacing w:line="400" w:lineRule="exact"/>
              <w:rPr>
                <w:rFonts w:hint="eastAsia" w:asciiTheme="minorEastAsia" w:hAnsiTheme="minorEastAsia" w:eastAsiaTheme="minorEastAsia" w:cstheme="minorEastAsia"/>
                <w:b w:val="0"/>
                <w:bCs w:val="0"/>
                <w:snapToGrid w:val="0"/>
                <w:color w:val="auto"/>
                <w:kern w:val="0"/>
                <w:sz w:val="21"/>
                <w:szCs w:val="21"/>
                <w:highlight w:val="none"/>
              </w:rPr>
            </w:pPr>
            <w:r>
              <w:rPr>
                <w:rFonts w:hint="eastAsia" w:asciiTheme="minorEastAsia" w:hAnsiTheme="minorEastAsia" w:eastAsiaTheme="minorEastAsia" w:cstheme="minorEastAsia"/>
                <w:b w:val="0"/>
                <w:bCs w:val="0"/>
                <w:snapToGrid w:val="0"/>
                <w:color w:val="auto"/>
                <w:kern w:val="0"/>
                <w:sz w:val="21"/>
                <w:szCs w:val="21"/>
                <w:highlight w:val="none"/>
              </w:rPr>
              <w:t>1．获得国家级奖项的，每个得</w:t>
            </w:r>
            <w:r>
              <w:rPr>
                <w:rFonts w:hint="eastAsia" w:asciiTheme="minorEastAsia" w:hAnsiTheme="minorEastAsia" w:eastAsiaTheme="minorEastAsia" w:cstheme="minorEastAsia"/>
                <w:b w:val="0"/>
                <w:bCs w:val="0"/>
                <w:snapToGrid w:val="0"/>
                <w:color w:val="auto"/>
                <w:kern w:val="0"/>
                <w:sz w:val="21"/>
                <w:szCs w:val="21"/>
                <w:highlight w:val="none"/>
                <w:u w:val="single"/>
                <w:lang w:val="en-US" w:eastAsia="zh-CN"/>
              </w:rPr>
              <w:t>8</w:t>
            </w:r>
            <w:r>
              <w:rPr>
                <w:rFonts w:hint="eastAsia" w:asciiTheme="minorEastAsia" w:hAnsiTheme="minorEastAsia" w:eastAsiaTheme="minorEastAsia" w:cstheme="minorEastAsia"/>
                <w:b w:val="0"/>
                <w:bCs w:val="0"/>
                <w:snapToGrid w:val="0"/>
                <w:color w:val="auto"/>
                <w:kern w:val="0"/>
                <w:sz w:val="21"/>
                <w:szCs w:val="21"/>
                <w:highlight w:val="none"/>
              </w:rPr>
              <w:t>分。</w:t>
            </w:r>
          </w:p>
          <w:p w14:paraId="57816CC2">
            <w:pPr>
              <w:wordWrap w:val="0"/>
              <w:adjustRightInd w:val="0"/>
              <w:snapToGrid w:val="0"/>
              <w:spacing w:line="400" w:lineRule="exact"/>
              <w:rPr>
                <w:rFonts w:hint="eastAsia" w:asciiTheme="minorEastAsia" w:hAnsiTheme="minorEastAsia" w:eastAsiaTheme="minorEastAsia" w:cstheme="minorEastAsia"/>
                <w:b w:val="0"/>
                <w:bCs w:val="0"/>
                <w:snapToGrid w:val="0"/>
                <w:color w:val="auto"/>
                <w:kern w:val="0"/>
                <w:sz w:val="21"/>
                <w:szCs w:val="21"/>
                <w:highlight w:val="none"/>
              </w:rPr>
            </w:pPr>
            <w:r>
              <w:rPr>
                <w:rFonts w:hint="eastAsia" w:asciiTheme="minorEastAsia" w:hAnsiTheme="minorEastAsia" w:eastAsiaTheme="minorEastAsia" w:cstheme="minorEastAsia"/>
                <w:b w:val="0"/>
                <w:bCs w:val="0"/>
                <w:snapToGrid w:val="0"/>
                <w:color w:val="auto"/>
                <w:kern w:val="0"/>
                <w:sz w:val="21"/>
                <w:szCs w:val="21"/>
                <w:highlight w:val="none"/>
              </w:rPr>
              <w:t>2．获得省级奖项的，每个</w:t>
            </w:r>
            <w:r>
              <w:rPr>
                <w:rFonts w:hint="eastAsia" w:asciiTheme="minorEastAsia" w:hAnsiTheme="minorEastAsia" w:eastAsiaTheme="minorEastAsia" w:cstheme="minorEastAsia"/>
                <w:b w:val="0"/>
                <w:bCs w:val="0"/>
                <w:snapToGrid w:val="0"/>
                <w:color w:val="auto"/>
                <w:kern w:val="0"/>
                <w:sz w:val="21"/>
                <w:szCs w:val="21"/>
                <w:highlight w:val="none"/>
                <w:lang w:val="en-US" w:eastAsia="zh-CN"/>
              </w:rPr>
              <w:t>的</w:t>
            </w:r>
            <w:r>
              <w:rPr>
                <w:rFonts w:hint="eastAsia" w:asciiTheme="minorEastAsia" w:hAnsiTheme="minorEastAsia" w:eastAsiaTheme="minorEastAsia" w:cstheme="minorEastAsia"/>
                <w:b w:val="0"/>
                <w:bCs w:val="0"/>
                <w:snapToGrid w:val="0"/>
                <w:color w:val="auto"/>
                <w:kern w:val="0"/>
                <w:sz w:val="21"/>
                <w:szCs w:val="21"/>
                <w:highlight w:val="none"/>
                <w:u w:val="single"/>
                <w:lang w:val="en-US" w:eastAsia="zh-CN"/>
              </w:rPr>
              <w:t>4</w:t>
            </w:r>
            <w:r>
              <w:rPr>
                <w:rFonts w:hint="eastAsia" w:asciiTheme="minorEastAsia" w:hAnsiTheme="minorEastAsia" w:eastAsiaTheme="minorEastAsia" w:cstheme="minorEastAsia"/>
                <w:b w:val="0"/>
                <w:bCs w:val="0"/>
                <w:snapToGrid w:val="0"/>
                <w:color w:val="auto"/>
                <w:kern w:val="0"/>
                <w:sz w:val="21"/>
                <w:szCs w:val="21"/>
                <w:highlight w:val="none"/>
              </w:rPr>
              <w:t>分。</w:t>
            </w:r>
          </w:p>
          <w:p w14:paraId="67F3922D">
            <w:pPr>
              <w:wordWrap w:val="0"/>
              <w:adjustRightInd w:val="0"/>
              <w:snapToGrid w:val="0"/>
              <w:spacing w:line="400" w:lineRule="exact"/>
              <w:rPr>
                <w:rFonts w:hint="eastAsia" w:asciiTheme="minorEastAsia" w:hAnsiTheme="minorEastAsia" w:eastAsiaTheme="minorEastAsia" w:cstheme="minorEastAsia"/>
                <w:b w:val="0"/>
                <w:bCs w:val="0"/>
                <w:snapToGrid w:val="0"/>
                <w:color w:val="auto"/>
                <w:kern w:val="0"/>
                <w:sz w:val="21"/>
                <w:szCs w:val="21"/>
                <w:highlight w:val="none"/>
              </w:rPr>
            </w:pPr>
            <w:r>
              <w:rPr>
                <w:rFonts w:hint="eastAsia" w:asciiTheme="minorEastAsia" w:hAnsiTheme="minorEastAsia" w:eastAsiaTheme="minorEastAsia" w:cstheme="minorEastAsia"/>
                <w:b w:val="0"/>
                <w:bCs w:val="0"/>
                <w:snapToGrid w:val="0"/>
                <w:color w:val="auto"/>
                <w:kern w:val="0"/>
                <w:sz w:val="21"/>
                <w:szCs w:val="21"/>
                <w:highlight w:val="none"/>
              </w:rPr>
              <w:t>3．获得地市级奖项的，每个</w:t>
            </w:r>
            <w:r>
              <w:rPr>
                <w:rFonts w:hint="eastAsia" w:asciiTheme="minorEastAsia" w:hAnsiTheme="minorEastAsia" w:eastAsiaTheme="minorEastAsia" w:cstheme="minorEastAsia"/>
                <w:b w:val="0"/>
                <w:bCs w:val="0"/>
                <w:snapToGrid w:val="0"/>
                <w:color w:val="auto"/>
                <w:kern w:val="0"/>
                <w:sz w:val="21"/>
                <w:szCs w:val="21"/>
                <w:highlight w:val="none"/>
                <w:lang w:val="en-US" w:eastAsia="zh-CN"/>
              </w:rPr>
              <w:t>得</w:t>
            </w:r>
            <w:r>
              <w:rPr>
                <w:rFonts w:hint="eastAsia" w:asciiTheme="minorEastAsia" w:hAnsiTheme="minorEastAsia" w:eastAsiaTheme="minorEastAsia" w:cstheme="minorEastAsia"/>
                <w:b w:val="0"/>
                <w:bCs w:val="0"/>
                <w:snapToGrid w:val="0"/>
                <w:color w:val="auto"/>
                <w:kern w:val="0"/>
                <w:sz w:val="21"/>
                <w:szCs w:val="21"/>
                <w:highlight w:val="none"/>
                <w:u w:val="single"/>
                <w:lang w:val="en-US" w:eastAsia="zh-CN"/>
              </w:rPr>
              <w:t>2</w:t>
            </w:r>
            <w:r>
              <w:rPr>
                <w:rFonts w:hint="eastAsia" w:asciiTheme="minorEastAsia" w:hAnsiTheme="minorEastAsia" w:eastAsiaTheme="minorEastAsia" w:cstheme="minorEastAsia"/>
                <w:b w:val="0"/>
                <w:bCs w:val="0"/>
                <w:snapToGrid w:val="0"/>
                <w:color w:val="auto"/>
                <w:kern w:val="0"/>
                <w:sz w:val="21"/>
                <w:szCs w:val="21"/>
                <w:highlight w:val="none"/>
              </w:rPr>
              <w:t>分。</w:t>
            </w:r>
          </w:p>
          <w:p w14:paraId="0009BA03">
            <w:pPr>
              <w:pStyle w:val="5"/>
              <w:wordWrap w:val="0"/>
              <w:adjustRightInd w:val="0"/>
              <w:snapToGrid w:val="0"/>
              <w:spacing w:after="0" w:line="360" w:lineRule="exact"/>
              <w:rPr>
                <w:rFonts w:hint="eastAsia" w:asciiTheme="minorEastAsia" w:hAnsiTheme="minorEastAsia" w:eastAsiaTheme="minorEastAsia" w:cstheme="minorEastAsia"/>
                <w:b w:val="0"/>
                <w:bCs w:val="0"/>
                <w:snapToGrid w:val="0"/>
                <w:color w:val="auto"/>
                <w:kern w:val="0"/>
                <w:sz w:val="21"/>
                <w:szCs w:val="21"/>
                <w:highlight w:val="none"/>
                <w:lang w:eastAsia="zh-CN"/>
              </w:rPr>
            </w:pPr>
            <w:r>
              <w:rPr>
                <w:rFonts w:hint="eastAsia" w:asciiTheme="minorEastAsia" w:hAnsiTheme="minorEastAsia" w:eastAsiaTheme="minorEastAsia" w:cstheme="minorEastAsia"/>
                <w:b w:val="0"/>
                <w:bCs w:val="0"/>
                <w:snapToGrid w:val="0"/>
                <w:color w:val="auto"/>
                <w:kern w:val="0"/>
                <w:sz w:val="21"/>
                <w:szCs w:val="21"/>
                <w:highlight w:val="none"/>
                <w:lang w:val="en-US" w:eastAsia="zh-CN"/>
              </w:rPr>
              <w:t>4</w:t>
            </w:r>
            <w:r>
              <w:rPr>
                <w:rFonts w:hint="eastAsia" w:asciiTheme="minorEastAsia" w:hAnsiTheme="minorEastAsia" w:eastAsiaTheme="minorEastAsia" w:cstheme="minorEastAsia"/>
                <w:b w:val="0"/>
                <w:bCs w:val="0"/>
                <w:snapToGrid w:val="0"/>
                <w:color w:val="auto"/>
                <w:kern w:val="0"/>
                <w:sz w:val="21"/>
                <w:szCs w:val="21"/>
                <w:highlight w:val="none"/>
              </w:rPr>
              <w:t>．以上奖项均未获得的，不予计分</w:t>
            </w:r>
            <w:r>
              <w:rPr>
                <w:rFonts w:hint="eastAsia" w:asciiTheme="minorEastAsia" w:hAnsiTheme="minorEastAsia" w:eastAsiaTheme="minorEastAsia" w:cstheme="minorEastAsia"/>
                <w:b w:val="0"/>
                <w:bCs w:val="0"/>
                <w:snapToGrid w:val="0"/>
                <w:color w:val="auto"/>
                <w:kern w:val="0"/>
                <w:sz w:val="21"/>
                <w:szCs w:val="21"/>
                <w:highlight w:val="none"/>
                <w:lang w:eastAsia="zh-CN"/>
              </w:rPr>
              <w:t>。</w:t>
            </w:r>
          </w:p>
          <w:p w14:paraId="6F037296">
            <w:pPr>
              <w:pStyle w:val="5"/>
              <w:wordWrap w:val="0"/>
              <w:adjustRightInd w:val="0"/>
              <w:snapToGrid w:val="0"/>
              <w:spacing w:after="0" w:line="36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eastAsia="zh-CN"/>
              </w:rPr>
              <w:t>本项</w:t>
            </w:r>
            <w:r>
              <w:rPr>
                <w:rFonts w:hint="eastAsia" w:asciiTheme="minorEastAsia" w:hAnsiTheme="minorEastAsia" w:eastAsiaTheme="minorEastAsia" w:cstheme="minorEastAsia"/>
                <w:color w:val="auto"/>
                <w:sz w:val="21"/>
                <w:szCs w:val="21"/>
                <w:highlight w:val="none"/>
              </w:rPr>
              <w:t>最高</w:t>
            </w:r>
            <w:r>
              <w:rPr>
                <w:rFonts w:hint="eastAsia" w:asciiTheme="minorEastAsia" w:hAnsiTheme="minorEastAsia" w:eastAsiaTheme="minorEastAsia" w:cstheme="minorEastAsia"/>
                <w:snapToGrid w:val="0"/>
                <w:color w:val="auto"/>
                <w:kern w:val="0"/>
                <w:sz w:val="21"/>
                <w:szCs w:val="21"/>
                <w:highlight w:val="none"/>
                <w:lang w:val="en-US" w:eastAsia="zh-CN" w:bidi="ar-SA"/>
              </w:rPr>
              <w:t>得10分</w:t>
            </w:r>
            <w:r>
              <w:rPr>
                <w:rFonts w:hint="eastAsia" w:asciiTheme="minorEastAsia" w:hAnsiTheme="minorEastAsia" w:eastAsiaTheme="minorEastAsia" w:cstheme="minorEastAsia"/>
                <w:color w:val="auto"/>
                <w:sz w:val="21"/>
                <w:szCs w:val="21"/>
                <w:highlight w:val="none"/>
              </w:rPr>
              <w:t>。</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127BEF4F">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1.允许投标人提交多个业绩，但同一业绩只按最高级别奖项计分一次。</w:t>
            </w:r>
          </w:p>
          <w:p w14:paraId="02FE36C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2.需附有关奖项证书和发文材料彩色扫描件，</w:t>
            </w:r>
            <w:r>
              <w:rPr>
                <w:rFonts w:hint="eastAsia" w:asciiTheme="minorEastAsia" w:hAnsiTheme="minorEastAsia" w:eastAsiaTheme="minorEastAsia" w:cstheme="minorEastAsia"/>
                <w:b/>
                <w:bCs/>
                <w:snapToGrid w:val="0"/>
                <w:color w:val="auto"/>
                <w:kern w:val="0"/>
                <w:sz w:val="21"/>
                <w:szCs w:val="21"/>
                <w:highlight w:val="none"/>
                <w:lang w:val="en-US" w:eastAsia="zh-CN"/>
              </w:rPr>
              <w:t>同时提供原件供核对</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7D05097A">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3.颁发机构限定以下范围：</w:t>
            </w:r>
          </w:p>
          <w:p w14:paraId="6A389BB4">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①国家级奖项：国务院、住建部、中国建筑业协会、中国市政行业协会；（相关协会需经民政部门备案）；</w:t>
            </w:r>
          </w:p>
          <w:p w14:paraId="0A6477AE">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②省级奖项：省级建设行政主管部门、省级建筑行业协会、省级建筑安全协会、省市政行业协会；（相关协会需经民政部门备案）；</w:t>
            </w:r>
          </w:p>
          <w:p w14:paraId="028C4D97">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③地市级奖项：市级建设行政主管部门、市级建筑行业协会、地市级市政行业协会。（相关协会需经民政部门备案）。</w:t>
            </w:r>
          </w:p>
          <w:p w14:paraId="3D1E87D9">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4.获奖时间以奖项证明的落款日期为准。</w:t>
            </w:r>
          </w:p>
          <w:p w14:paraId="3C951DC1">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5.任一奖项有以下情形之一的，该奖项视为无效，不予计分：</w:t>
            </w:r>
          </w:p>
          <w:p w14:paraId="17D67E18">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①未提供奖项原件的；</w:t>
            </w:r>
          </w:p>
          <w:p w14:paraId="69B8ECEC">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②奖项不属于指定类别的；</w:t>
            </w:r>
          </w:p>
          <w:p w14:paraId="6499871D">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③颁发机构不符合要求的；</w:t>
            </w:r>
          </w:p>
          <w:p w14:paraId="38011FED">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④获奖时间不符合要求的。</w:t>
            </w:r>
          </w:p>
          <w:p w14:paraId="064BE462">
            <w:pPr>
              <w:keepNext w:val="0"/>
              <w:keepLines w:val="0"/>
              <w:pageBreakBefore w:val="0"/>
              <w:widowControl w:val="0"/>
              <w:kinsoku/>
              <w:overflowPunct/>
              <w:topLinePunct w:val="0"/>
              <w:autoSpaceDE/>
              <w:autoSpaceDN/>
              <w:bidi w:val="0"/>
              <w:spacing w:line="340" w:lineRule="exact"/>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说明：以上所称“要求 ”均指本表评分标准及备注的要求，下同。</w:t>
            </w:r>
          </w:p>
        </w:tc>
      </w:tr>
      <w:tr w14:paraId="3F8AE101">
        <w:tblPrEx>
          <w:tblCellMar>
            <w:top w:w="0" w:type="dxa"/>
            <w:left w:w="108" w:type="dxa"/>
            <w:bottom w:w="0" w:type="dxa"/>
            <w:right w:w="108" w:type="dxa"/>
          </w:tblCellMar>
        </w:tblPrEx>
        <w:trPr>
          <w:trHeight w:val="2734"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4DD07DFE">
            <w:pPr>
              <w:pStyle w:val="5"/>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项目经理</w:t>
            </w:r>
          </w:p>
          <w:p w14:paraId="09CB9E9C">
            <w:pPr>
              <w:pStyle w:val="5"/>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综合素质</w:t>
            </w:r>
          </w:p>
          <w:p w14:paraId="2F139CDC">
            <w:pPr>
              <w:pStyle w:val="5"/>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19A26F51">
            <w:pPr>
              <w:pStyle w:val="5"/>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line="360" w:lineRule="exact"/>
              <w:ind w:left="0" w:right="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项目经理工程类技术职称情况：</w:t>
            </w:r>
          </w:p>
          <w:p w14:paraId="29523BD6">
            <w:pPr>
              <w:pStyle w:val="5"/>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line="360" w:lineRule="exact"/>
              <w:ind w:left="0" w:right="0"/>
              <w:textAlignment w:val="baseline"/>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1.具备高级工程师或以上职称的，得</w:t>
            </w:r>
            <w:r>
              <w:rPr>
                <w:rFonts w:hint="eastAsia" w:asciiTheme="minorEastAsia" w:hAnsiTheme="minorEastAsia" w:eastAsiaTheme="minorEastAsia" w:cstheme="minorEastAsia"/>
                <w:snapToGrid w:val="0"/>
                <w:color w:val="auto"/>
                <w:kern w:val="0"/>
                <w:sz w:val="21"/>
                <w:szCs w:val="21"/>
                <w:highlight w:val="none"/>
                <w:u w:val="single"/>
                <w:lang w:val="en-US" w:eastAsia="zh-CN"/>
              </w:rPr>
              <w:t>10</w:t>
            </w:r>
            <w:r>
              <w:rPr>
                <w:rFonts w:hint="eastAsia" w:asciiTheme="minorEastAsia" w:hAnsiTheme="minorEastAsia" w:eastAsiaTheme="minorEastAsia" w:cstheme="minorEastAsia"/>
                <w:snapToGrid w:val="0"/>
                <w:color w:val="auto"/>
                <w:kern w:val="0"/>
                <w:sz w:val="21"/>
                <w:szCs w:val="21"/>
                <w:highlight w:val="none"/>
                <w:lang w:val="en-US" w:eastAsia="zh-CN"/>
              </w:rPr>
              <w:t>分。</w:t>
            </w:r>
          </w:p>
          <w:p w14:paraId="7D43584E">
            <w:pPr>
              <w:pStyle w:val="5"/>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line="360" w:lineRule="exact"/>
              <w:ind w:left="0" w:right="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．具备工程师或以上职称的，得</w:t>
            </w:r>
            <w:r>
              <w:rPr>
                <w:rFonts w:hint="eastAsia" w:asciiTheme="minorEastAsia" w:hAnsiTheme="minorEastAsia" w:eastAsiaTheme="minorEastAsia" w:cstheme="minorEastAsia"/>
                <w:snapToGrid w:val="0"/>
                <w:color w:val="auto"/>
                <w:kern w:val="0"/>
                <w:sz w:val="21"/>
                <w:szCs w:val="21"/>
                <w:highlight w:val="none"/>
                <w:u w:val="single"/>
                <w:lang w:val="en-US" w:eastAsia="zh-CN"/>
              </w:rPr>
              <w:t>8</w:t>
            </w:r>
            <w:r>
              <w:rPr>
                <w:rFonts w:hint="eastAsia" w:asciiTheme="minorEastAsia" w:hAnsiTheme="minorEastAsia" w:eastAsiaTheme="minorEastAsia" w:cstheme="minorEastAsia"/>
                <w:snapToGrid w:val="0"/>
                <w:color w:val="auto"/>
                <w:kern w:val="0"/>
                <w:sz w:val="21"/>
                <w:szCs w:val="21"/>
                <w:highlight w:val="none"/>
              </w:rPr>
              <w:t>分。</w:t>
            </w:r>
          </w:p>
          <w:p w14:paraId="7210FD18">
            <w:pPr>
              <w:pStyle w:val="5"/>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line="360" w:lineRule="exact"/>
              <w:ind w:left="0" w:right="0"/>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3</w:t>
            </w:r>
            <w:r>
              <w:rPr>
                <w:rFonts w:hint="eastAsia" w:asciiTheme="minorEastAsia" w:hAnsiTheme="minorEastAsia" w:eastAsiaTheme="minorEastAsia" w:cstheme="minorEastAsia"/>
                <w:snapToGrid w:val="0"/>
                <w:color w:val="auto"/>
                <w:kern w:val="0"/>
                <w:sz w:val="21"/>
                <w:szCs w:val="21"/>
                <w:highlight w:val="none"/>
              </w:rPr>
              <w:t>．具备助理工程师职称的，得</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rPr>
              <w:t>分。</w:t>
            </w:r>
          </w:p>
          <w:p w14:paraId="78FBF50E">
            <w:pPr>
              <w:pStyle w:val="5"/>
              <w:keepNext w:val="0"/>
              <w:keepLines w:val="0"/>
              <w:pageBreakBefore w:val="0"/>
              <w:widowControl/>
              <w:kinsoku/>
              <w:wordWrap w:val="0"/>
              <w:overflowPunct/>
              <w:topLinePunct w:val="0"/>
              <w:autoSpaceDE/>
              <w:autoSpaceDN/>
              <w:bidi w:val="0"/>
              <w:adjustRightInd w:val="0"/>
              <w:snapToGrid w:val="0"/>
              <w:spacing w:after="0" w:line="360" w:lineRule="exact"/>
              <w:textAlignment w:val="baseline"/>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4</w:t>
            </w:r>
            <w:r>
              <w:rPr>
                <w:rFonts w:hint="eastAsia" w:asciiTheme="minorEastAsia" w:hAnsiTheme="minorEastAsia" w:eastAsiaTheme="minorEastAsia" w:cstheme="minorEastAsia"/>
                <w:snapToGrid w:val="0"/>
                <w:color w:val="auto"/>
                <w:kern w:val="0"/>
                <w:sz w:val="21"/>
                <w:szCs w:val="21"/>
                <w:highlight w:val="none"/>
              </w:rPr>
              <w:t>．不具备以上职称的，不予计分。</w:t>
            </w:r>
          </w:p>
          <w:p w14:paraId="06425162">
            <w:pPr>
              <w:pStyle w:val="11"/>
              <w:keepNext w:val="0"/>
              <w:keepLines w:val="0"/>
              <w:pageBreakBefore w:val="0"/>
              <w:widowControl/>
              <w:kinsoku/>
              <w:overflowPunct/>
              <w:topLinePunct w:val="0"/>
              <w:autoSpaceDE/>
              <w:autoSpaceDN/>
              <w:bidi w:val="0"/>
              <w:spacing w:line="36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bidi="ar-SA"/>
              </w:rPr>
              <w:t>本项最高得10分。</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10188D56">
            <w:pPr>
              <w:pStyle w:val="5"/>
              <w:keepNext w:val="0"/>
              <w:keepLines w:val="0"/>
              <w:pageBreakBefore w:val="0"/>
              <w:kinsoku/>
              <w:wordWrap w:val="0"/>
              <w:overflowPunct/>
              <w:topLinePunct w:val="0"/>
              <w:autoSpaceDE/>
              <w:autoSpaceDN/>
              <w:bidi w:val="0"/>
              <w:adjustRightInd w:val="0"/>
              <w:snapToGrid w:val="0"/>
              <w:spacing w:after="0" w:line="34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需附职称证彩色扫描件（或打印件），</w:t>
            </w:r>
            <w:r>
              <w:rPr>
                <w:rFonts w:hint="eastAsia" w:asciiTheme="minorEastAsia" w:hAnsiTheme="minorEastAsia" w:eastAsiaTheme="minorEastAsia" w:cstheme="minorEastAsia"/>
                <w:b/>
                <w:bCs/>
                <w:snapToGrid w:val="0"/>
                <w:color w:val="auto"/>
                <w:kern w:val="0"/>
                <w:sz w:val="21"/>
                <w:szCs w:val="21"/>
                <w:highlight w:val="none"/>
                <w:lang w:val="en-US" w:eastAsia="zh-CN"/>
              </w:rPr>
              <w:t>同时提供原件供核对（职称证为电子证书打印件的除外）</w:t>
            </w:r>
            <w:r>
              <w:rPr>
                <w:rFonts w:hint="eastAsia" w:asciiTheme="minorEastAsia" w:hAnsiTheme="minorEastAsia" w:eastAsiaTheme="minorEastAsia" w:cstheme="minorEastAsia"/>
                <w:snapToGrid w:val="0"/>
                <w:color w:val="auto"/>
                <w:kern w:val="0"/>
                <w:sz w:val="21"/>
                <w:szCs w:val="21"/>
                <w:highlight w:val="none"/>
                <w:lang w:eastAsia="zh-CN"/>
              </w:rPr>
              <w:t>。</w:t>
            </w:r>
          </w:p>
        </w:tc>
      </w:tr>
      <w:tr w14:paraId="1BC6E7E5">
        <w:tblPrEx>
          <w:tblCellMar>
            <w:top w:w="0" w:type="dxa"/>
            <w:left w:w="108" w:type="dxa"/>
            <w:bottom w:w="0" w:type="dxa"/>
            <w:right w:w="108" w:type="dxa"/>
          </w:tblCellMar>
        </w:tblPrEx>
        <w:trPr>
          <w:trHeight w:val="90"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0697ADB9">
            <w:pPr>
              <w:pStyle w:val="5"/>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企业业绩</w:t>
            </w:r>
          </w:p>
          <w:p w14:paraId="016438E4">
            <w:pPr>
              <w:pStyle w:val="5"/>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15</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21D47B00">
            <w:pPr>
              <w:pStyle w:val="5"/>
              <w:keepNext w:val="0"/>
              <w:keepLines w:val="0"/>
              <w:pageBreakBefore w:val="0"/>
              <w:widowControl w:val="0"/>
              <w:kinsoku/>
              <w:wordWrap w:val="0"/>
              <w:overflowPunct/>
              <w:topLinePunct w:val="0"/>
              <w:autoSpaceDE/>
              <w:autoSpaceDN/>
              <w:bidi w:val="0"/>
              <w:adjustRightInd w:val="0"/>
              <w:snapToGrid w:val="0"/>
              <w:spacing w:after="0" w:line="340" w:lineRule="exac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企业近5年来（2020年1月1日至今）业绩情况：</w:t>
            </w:r>
          </w:p>
          <w:p w14:paraId="5504DB26">
            <w:pPr>
              <w:pStyle w:val="5"/>
              <w:keepNext w:val="0"/>
              <w:keepLines w:val="0"/>
              <w:pageBreakBefore w:val="0"/>
              <w:widowControl w:val="0"/>
              <w:numPr>
                <w:ilvl w:val="0"/>
                <w:numId w:val="1"/>
              </w:numPr>
              <w:kinsoku/>
              <w:wordWrap w:val="0"/>
              <w:overflowPunct/>
              <w:topLinePunct w:val="0"/>
              <w:autoSpaceDE/>
              <w:autoSpaceDN/>
              <w:bidi w:val="0"/>
              <w:adjustRightInd w:val="0"/>
              <w:snapToGrid w:val="0"/>
              <w:spacing w:after="0" w:line="340" w:lineRule="exac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u w:val="single"/>
                <w:lang w:val="en-US" w:eastAsia="zh-CN"/>
              </w:rPr>
              <w:t>承接</w:t>
            </w:r>
            <w:r>
              <w:rPr>
                <w:rFonts w:hint="eastAsia" w:asciiTheme="minorEastAsia" w:hAnsiTheme="minorEastAsia" w:eastAsiaTheme="minorEastAsia" w:cstheme="minorEastAsia"/>
                <w:snapToGrid w:val="0"/>
                <w:color w:val="auto"/>
                <w:kern w:val="0"/>
                <w:sz w:val="21"/>
                <w:szCs w:val="21"/>
                <w:highlight w:val="none"/>
                <w:lang w:val="en-US" w:eastAsia="zh-CN"/>
              </w:rPr>
              <w:t>过类似工程的，每个得</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5 </w:t>
            </w:r>
            <w:r>
              <w:rPr>
                <w:rFonts w:hint="eastAsia" w:asciiTheme="minorEastAsia" w:hAnsiTheme="minorEastAsia" w:eastAsiaTheme="minorEastAsia" w:cstheme="minorEastAsia"/>
                <w:snapToGrid w:val="0"/>
                <w:color w:val="auto"/>
                <w:kern w:val="0"/>
                <w:sz w:val="21"/>
                <w:szCs w:val="21"/>
                <w:highlight w:val="none"/>
                <w:lang w:val="en-US" w:eastAsia="zh-CN"/>
              </w:rPr>
              <w:t>分。</w:t>
            </w:r>
          </w:p>
          <w:p w14:paraId="49FDC51F">
            <w:pPr>
              <w:pStyle w:val="5"/>
              <w:keepNext w:val="0"/>
              <w:keepLines w:val="0"/>
              <w:pageBreakBefore w:val="0"/>
              <w:widowControl w:val="0"/>
              <w:numPr>
                <w:ilvl w:val="0"/>
                <w:numId w:val="1"/>
              </w:numPr>
              <w:kinsoku/>
              <w:wordWrap w:val="0"/>
              <w:overflowPunct/>
              <w:topLinePunct w:val="0"/>
              <w:autoSpaceDE/>
              <w:autoSpaceDN/>
              <w:bidi w:val="0"/>
              <w:adjustRightInd w:val="0"/>
              <w:snapToGrid w:val="0"/>
              <w:spacing w:after="0" w:line="340" w:lineRule="exact"/>
              <w:ind w:left="0" w:leftChars="0" w:firstLine="0" w:firstLineChars="0"/>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u w:val="single"/>
                <w:lang w:val="en-US" w:eastAsia="zh-CN"/>
              </w:rPr>
              <w:t>未承接</w:t>
            </w:r>
            <w:r>
              <w:rPr>
                <w:rFonts w:hint="eastAsia" w:asciiTheme="minorEastAsia" w:hAnsiTheme="minorEastAsia" w:eastAsiaTheme="minorEastAsia" w:cstheme="minorEastAsia"/>
                <w:snapToGrid w:val="0"/>
                <w:color w:val="auto"/>
                <w:kern w:val="0"/>
                <w:sz w:val="21"/>
                <w:szCs w:val="21"/>
                <w:highlight w:val="none"/>
                <w:lang w:val="en-US" w:eastAsia="zh-CN"/>
              </w:rPr>
              <w:t>过类似工程的，不予计分。</w:t>
            </w:r>
          </w:p>
          <w:p w14:paraId="462F9B58">
            <w:pPr>
              <w:pStyle w:val="5"/>
              <w:keepNext w:val="0"/>
              <w:keepLines w:val="0"/>
              <w:pageBreakBefore w:val="0"/>
              <w:widowControl w:val="0"/>
              <w:kinsoku/>
              <w:wordWrap w:val="0"/>
              <w:overflowPunct/>
              <w:topLinePunct w:val="0"/>
              <w:autoSpaceDE/>
              <w:autoSpaceDN/>
              <w:bidi w:val="0"/>
              <w:adjustRightInd w:val="0"/>
              <w:snapToGrid w:val="0"/>
              <w:spacing w:after="0" w:line="340" w:lineRule="exact"/>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本项最高得15分。 </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458BDB2D">
            <w:pPr>
              <w:widowControl/>
              <w:wordWrap w:val="0"/>
              <w:adjustRightInd w:val="0"/>
              <w:snapToGrid w:val="0"/>
              <w:spacing w:after="0" w:afterLines="0" w:afterAutospacing="0" w:line="360" w:lineRule="auto"/>
              <w:jc w:val="both"/>
              <w:rPr>
                <w:rFonts w:hint="eastAsia" w:asciiTheme="minorEastAsia" w:hAnsiTheme="minorEastAsia" w:eastAsiaTheme="minorEastAsia" w:cstheme="minorEastAsia"/>
                <w:snapToGrid w:val="0"/>
                <w:color w:val="auto"/>
                <w:kern w:val="0"/>
                <w:sz w:val="21"/>
                <w:szCs w:val="21"/>
                <w:highlight w:val="none"/>
                <w:lang w:val="en-US" w:eastAsia="zh-CN"/>
              </w:rPr>
            </w:pPr>
          </w:p>
          <w:p w14:paraId="257C3C49">
            <w:pPr>
              <w:widowControl/>
              <w:wordWrap w:val="0"/>
              <w:adjustRightInd w:val="0"/>
              <w:snapToGrid w:val="0"/>
              <w:spacing w:after="0" w:afterLines="0" w:afterAutospacing="0" w:line="360" w:lineRule="auto"/>
              <w:jc w:val="both"/>
              <w:rPr>
                <w:rFonts w:hint="eastAsia" w:asciiTheme="minorEastAsia" w:hAnsiTheme="minorEastAsia" w:eastAsiaTheme="minorEastAsia" w:cstheme="minorEastAsia"/>
                <w:b w:val="0"/>
                <w:bCs w:val="0"/>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类似工程指：</w:t>
            </w:r>
            <w:r>
              <w:rPr>
                <w:rFonts w:hint="eastAsia" w:asciiTheme="minorEastAsia" w:hAnsiTheme="minorEastAsia" w:eastAsiaTheme="minorEastAsia" w:cstheme="minorEastAsia"/>
                <w:snapToGrid w:val="0"/>
                <w:color w:val="auto"/>
                <w:kern w:val="0"/>
                <w:sz w:val="21"/>
                <w:szCs w:val="21"/>
                <w:highlight w:val="none"/>
                <w:u w:val="single"/>
                <w:lang w:val="en-US" w:eastAsia="zh-CN"/>
              </w:rPr>
              <w:t>市政类或环保类工程施工总承包或设计施工总承包工程</w:t>
            </w:r>
            <w:r>
              <w:rPr>
                <w:rFonts w:hint="eastAsia" w:asciiTheme="minorEastAsia" w:hAnsiTheme="minorEastAsia" w:eastAsiaTheme="minorEastAsia" w:cstheme="minorEastAsia"/>
                <w:snapToGrid w:val="0"/>
                <w:color w:val="auto"/>
                <w:kern w:val="0"/>
                <w:sz w:val="21"/>
                <w:szCs w:val="21"/>
                <w:highlight w:val="none"/>
              </w:rPr>
              <w:t>。</w:t>
            </w:r>
          </w:p>
          <w:p w14:paraId="6E74FC6E">
            <w:pPr>
              <w:pStyle w:val="5"/>
              <w:keepNext w:val="0"/>
              <w:keepLines w:val="0"/>
              <w:pageBreakBefore w:val="0"/>
              <w:kinsoku/>
              <w:wordWrap w:val="0"/>
              <w:overflowPunct/>
              <w:topLinePunct w:val="0"/>
              <w:autoSpaceDE/>
              <w:autoSpaceDN/>
              <w:bidi w:val="0"/>
              <w:adjustRightInd w:val="0"/>
              <w:snapToGrid w:val="0"/>
              <w:spacing w:after="0" w:line="340" w:lineRule="exact"/>
              <w:rPr>
                <w:rFonts w:hint="eastAsia" w:asciiTheme="minorEastAsia" w:hAnsiTheme="minorEastAsia" w:eastAsiaTheme="minorEastAsia" w:cstheme="minorEastAsia"/>
                <w:i/>
                <w:iCs/>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需附有关业绩</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仅限于以施工</w:t>
            </w:r>
            <w:r>
              <w:rPr>
                <w:rFonts w:hint="eastAsia" w:asciiTheme="minorEastAsia" w:hAnsiTheme="minorEastAsia" w:eastAsiaTheme="minorEastAsia" w:cstheme="minorEastAsia"/>
                <w:snapToGrid w:val="0"/>
                <w:color w:val="auto"/>
                <w:kern w:val="0"/>
                <w:sz w:val="21"/>
                <w:szCs w:val="21"/>
                <w:highlight w:val="none"/>
                <w:u w:val="single"/>
                <w:lang w:val="en-US" w:eastAsia="zh-CN"/>
              </w:rPr>
              <w:t>总承包单位</w:t>
            </w:r>
            <w:r>
              <w:rPr>
                <w:rFonts w:hint="eastAsia" w:asciiTheme="minorEastAsia" w:hAnsiTheme="minorEastAsia" w:eastAsiaTheme="minorEastAsia" w:cstheme="minorEastAsia"/>
                <w:snapToGrid w:val="0"/>
                <w:color w:val="auto"/>
                <w:kern w:val="0"/>
                <w:sz w:val="21"/>
                <w:szCs w:val="21"/>
                <w:highlight w:val="none"/>
                <w:lang w:val="en-US" w:eastAsia="zh-CN"/>
              </w:rPr>
              <w:t>身份参建的项目</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rPr>
              <w:t>合同协议书</w:t>
            </w:r>
            <w:r>
              <w:rPr>
                <w:rFonts w:hint="eastAsia" w:asciiTheme="minorEastAsia" w:hAnsiTheme="minorEastAsia" w:eastAsiaTheme="minorEastAsia" w:cstheme="minorEastAsia"/>
                <w:snapToGrid w:val="0"/>
                <w:color w:val="auto"/>
                <w:kern w:val="0"/>
                <w:sz w:val="21"/>
                <w:szCs w:val="21"/>
                <w:highlight w:val="none"/>
                <w:lang w:eastAsia="zh-CN"/>
              </w:rPr>
              <w:t>（关键页）</w:t>
            </w:r>
            <w:r>
              <w:rPr>
                <w:rFonts w:hint="eastAsia" w:asciiTheme="minorEastAsia" w:hAnsiTheme="minorEastAsia" w:eastAsiaTheme="minorEastAsia" w:cstheme="minorEastAsia"/>
                <w:snapToGrid w:val="0"/>
                <w:color w:val="auto"/>
                <w:kern w:val="0"/>
                <w:sz w:val="21"/>
                <w:szCs w:val="21"/>
                <w:highlight w:val="none"/>
              </w:rPr>
              <w:t>的</w:t>
            </w:r>
            <w:r>
              <w:rPr>
                <w:rFonts w:hint="eastAsia" w:asciiTheme="minorEastAsia" w:hAnsiTheme="minorEastAsia" w:eastAsiaTheme="minorEastAsia" w:cstheme="minorEastAsia"/>
                <w:snapToGrid w:val="0"/>
                <w:color w:val="auto"/>
                <w:kern w:val="0"/>
                <w:sz w:val="21"/>
                <w:szCs w:val="21"/>
                <w:highlight w:val="none"/>
                <w:lang w:val="en-US" w:eastAsia="zh-CN"/>
              </w:rPr>
              <w:t>彩色扫描件。</w:t>
            </w:r>
          </w:p>
          <w:p w14:paraId="3CA0435B">
            <w:pPr>
              <w:pStyle w:val="5"/>
              <w:keepNext w:val="0"/>
              <w:keepLines w:val="0"/>
              <w:pageBreakBefore w:val="0"/>
              <w:kinsoku/>
              <w:wordWrap w:val="0"/>
              <w:overflowPunct/>
              <w:topLinePunct w:val="0"/>
              <w:autoSpaceDE/>
              <w:autoSpaceDN/>
              <w:bidi w:val="0"/>
              <w:adjustRightInd w:val="0"/>
              <w:snapToGrid w:val="0"/>
              <w:spacing w:after="0" w:line="340" w:lineRule="exact"/>
              <w:rPr>
                <w:rFonts w:hint="eastAsia" w:asciiTheme="minorEastAsia" w:hAnsiTheme="minorEastAsia" w:eastAsiaTheme="minorEastAsia" w:cstheme="minorEastAsia"/>
                <w:i/>
                <w:iCs/>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3．业绩时间以合同协议书日期为准。</w:t>
            </w:r>
          </w:p>
          <w:p w14:paraId="692142E9">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4.任一业绩有以下情形之一的，该业绩视为无效，不予计分：</w:t>
            </w:r>
          </w:p>
          <w:p w14:paraId="2E67D2DC">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①未提供业绩证明材料原件的；</w:t>
            </w:r>
          </w:p>
          <w:p w14:paraId="530844FA">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②业绩不属于类似工程的；</w:t>
            </w:r>
          </w:p>
          <w:p w14:paraId="4A2B49DF">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③不是以指定身份参建的；</w:t>
            </w:r>
          </w:p>
          <w:p w14:paraId="408ADFC7">
            <w:pPr>
              <w:pStyle w:val="5"/>
              <w:keepNext w:val="0"/>
              <w:keepLines w:val="0"/>
              <w:pageBreakBefore w:val="0"/>
              <w:kinsoku/>
              <w:wordWrap w:val="0"/>
              <w:overflowPunct/>
              <w:topLinePunct w:val="0"/>
              <w:autoSpaceDE/>
              <w:autoSpaceDN/>
              <w:bidi w:val="0"/>
              <w:adjustRightInd w:val="0"/>
              <w:snapToGrid w:val="0"/>
              <w:spacing w:after="0" w:line="34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④业绩时间不符合要求的。</w:t>
            </w:r>
          </w:p>
          <w:p w14:paraId="06C34F5D">
            <w:pPr>
              <w:pStyle w:val="5"/>
              <w:keepNext w:val="0"/>
              <w:keepLines w:val="0"/>
              <w:pageBreakBefore w:val="0"/>
              <w:kinsoku/>
              <w:wordWrap w:val="0"/>
              <w:overflowPunct/>
              <w:topLinePunct w:val="0"/>
              <w:autoSpaceDE/>
              <w:autoSpaceDN/>
              <w:bidi w:val="0"/>
              <w:adjustRightInd w:val="0"/>
              <w:snapToGrid w:val="0"/>
              <w:spacing w:after="0" w:line="340" w:lineRule="exact"/>
              <w:rPr>
                <w:rFonts w:hint="eastAsia" w:asciiTheme="minorEastAsia" w:hAnsiTheme="minorEastAsia" w:eastAsiaTheme="minorEastAsia" w:cstheme="minorEastAsia"/>
                <w:snapToGrid w:val="0"/>
                <w:color w:val="auto"/>
                <w:kern w:val="0"/>
                <w:sz w:val="21"/>
                <w:szCs w:val="21"/>
                <w:highlight w:val="none"/>
                <w:lang w:val="en-US" w:eastAsia="zh-CN"/>
              </w:rPr>
            </w:pPr>
          </w:p>
        </w:tc>
      </w:tr>
      <w:tr w14:paraId="5A0FD930">
        <w:tblPrEx>
          <w:tblCellMar>
            <w:top w:w="0" w:type="dxa"/>
            <w:left w:w="108" w:type="dxa"/>
            <w:bottom w:w="0" w:type="dxa"/>
            <w:right w:w="108" w:type="dxa"/>
          </w:tblCellMar>
        </w:tblPrEx>
        <w:trPr>
          <w:trHeight w:val="90"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423E9183">
            <w:pPr>
              <w:pStyle w:val="5"/>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企业银行资信评级</w:t>
            </w:r>
          </w:p>
          <w:p w14:paraId="4669B4C4">
            <w:pPr>
              <w:pStyle w:val="5"/>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5分）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58571178">
            <w:pPr>
              <w:pStyle w:val="39"/>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1．银行资信评级AAA的，得</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rPr>
              <w:t>5</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rPr>
              <w:t>分；</w:t>
            </w:r>
          </w:p>
          <w:p w14:paraId="62CB17DD">
            <w:pPr>
              <w:pStyle w:val="39"/>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2．银行资信评级AA（含AA＋、AA－）的，得</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rPr>
              <w:t>3</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rPr>
              <w:t>分。</w:t>
            </w:r>
          </w:p>
          <w:p w14:paraId="3BA675D8">
            <w:pPr>
              <w:pStyle w:val="39"/>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3．银行资信评级A（含A＋、A－）的，得</w:t>
            </w:r>
            <w:r>
              <w:rPr>
                <w:rFonts w:hint="eastAsia" w:asciiTheme="minorEastAsia" w:hAnsiTheme="minorEastAsia" w:eastAsiaTheme="minorEastAsia" w:cstheme="minorEastAsia"/>
                <w:snapToGrid w:val="0"/>
                <w:color w:val="auto"/>
                <w:kern w:val="0"/>
                <w:sz w:val="21"/>
                <w:szCs w:val="21"/>
                <w:highlight w:val="none"/>
                <w:u w:val="single"/>
              </w:rPr>
              <w:t xml:space="preserve"> 1</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rPr>
              <w:t>分。</w:t>
            </w:r>
          </w:p>
          <w:p w14:paraId="488AD9D4">
            <w:pPr>
              <w:pStyle w:val="39"/>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4．未获得过以上银行资信评级的，或评级证书无效的，不予计分。</w:t>
            </w:r>
          </w:p>
          <w:p w14:paraId="2076DD44">
            <w:pPr>
              <w:keepNext w:val="0"/>
              <w:keepLines w:val="0"/>
              <w:pageBreakBefore w:val="0"/>
              <w:widowControl w:val="0"/>
              <w:kinsoku/>
              <w:overflowPunct/>
              <w:topLinePunct w:val="0"/>
              <w:autoSpaceDE/>
              <w:autoSpaceDN/>
              <w:bidi w:val="0"/>
              <w:spacing w:line="340" w:lineRule="exac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5．本项最高得5分。</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67C0877C">
            <w:pPr>
              <w:pStyle w:val="39"/>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1．需附在有效期内的资信评级证书（证明）彩色扫描件，</w:t>
            </w:r>
            <w:r>
              <w:rPr>
                <w:rFonts w:hint="eastAsia" w:asciiTheme="minorEastAsia" w:hAnsiTheme="minorEastAsia" w:eastAsiaTheme="minorEastAsia" w:cstheme="minorEastAsia"/>
                <w:b/>
                <w:bCs/>
                <w:snapToGrid w:val="0"/>
                <w:color w:val="auto"/>
                <w:kern w:val="0"/>
                <w:sz w:val="21"/>
                <w:szCs w:val="21"/>
                <w:highlight w:val="none"/>
              </w:rPr>
              <w:t>同时提供原件供核对</w:t>
            </w:r>
            <w:r>
              <w:rPr>
                <w:rFonts w:hint="eastAsia" w:asciiTheme="minorEastAsia" w:hAnsiTheme="minorEastAsia" w:eastAsiaTheme="minorEastAsia" w:cstheme="minorEastAsia"/>
                <w:snapToGrid w:val="0"/>
                <w:color w:val="auto"/>
                <w:kern w:val="0"/>
                <w:sz w:val="21"/>
                <w:szCs w:val="21"/>
                <w:highlight w:val="none"/>
              </w:rPr>
              <w:t>。</w:t>
            </w:r>
          </w:p>
          <w:p w14:paraId="381DA2FE">
            <w:pPr>
              <w:pStyle w:val="39"/>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2．资信评级证书（证明）须由 </w:t>
            </w:r>
            <w:r>
              <w:rPr>
                <w:rFonts w:hint="eastAsia" w:asciiTheme="minorEastAsia" w:hAnsiTheme="minorEastAsia" w:eastAsiaTheme="minorEastAsia" w:cstheme="minorEastAsia"/>
                <w:snapToGrid w:val="0"/>
                <w:color w:val="auto"/>
                <w:kern w:val="0"/>
                <w:sz w:val="21"/>
                <w:szCs w:val="21"/>
                <w:highlight w:val="none"/>
                <w:u w:val="single"/>
              </w:rPr>
              <w:t xml:space="preserve">企业基本账户开户银行 </w:t>
            </w:r>
            <w:r>
              <w:rPr>
                <w:rFonts w:hint="eastAsia" w:asciiTheme="minorEastAsia" w:hAnsiTheme="minorEastAsia" w:eastAsiaTheme="minorEastAsia" w:cstheme="minorEastAsia"/>
                <w:snapToGrid w:val="0"/>
                <w:color w:val="auto"/>
                <w:kern w:val="0"/>
                <w:sz w:val="21"/>
                <w:szCs w:val="21"/>
                <w:highlight w:val="none"/>
              </w:rPr>
              <w:t>出具。</w:t>
            </w:r>
          </w:p>
          <w:p w14:paraId="1305CA67">
            <w:pPr>
              <w:pStyle w:val="39"/>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3．资信评级证书（证明）有以下情形之一的，视为无效：</w:t>
            </w:r>
          </w:p>
          <w:p w14:paraId="2AEAF955">
            <w:pPr>
              <w:pStyle w:val="39"/>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①未提供评级证书（证明）原件的；</w:t>
            </w:r>
          </w:p>
          <w:p w14:paraId="06636E25">
            <w:pPr>
              <w:pStyle w:val="39"/>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②评级证书（证明）不在有效期内的；</w:t>
            </w:r>
          </w:p>
          <w:p w14:paraId="2EB0960A">
            <w:pPr>
              <w:pStyle w:val="5"/>
              <w:keepNext w:val="0"/>
              <w:keepLines w:val="0"/>
              <w:pageBreakBefore w:val="0"/>
              <w:kinsoku/>
              <w:wordWrap w:val="0"/>
              <w:overflowPunct/>
              <w:topLinePunct w:val="0"/>
              <w:autoSpaceDE/>
              <w:autoSpaceDN/>
              <w:bidi w:val="0"/>
              <w:adjustRightInd w:val="0"/>
              <w:snapToGrid w:val="0"/>
              <w:spacing w:after="0" w:line="36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③出具机构不符合要求的。</w:t>
            </w:r>
          </w:p>
          <w:p w14:paraId="77BA8252">
            <w:pPr>
              <w:pStyle w:val="5"/>
              <w:keepNext w:val="0"/>
              <w:keepLines w:val="0"/>
              <w:pageBreakBefore w:val="0"/>
              <w:kinsoku/>
              <w:wordWrap w:val="0"/>
              <w:overflowPunct/>
              <w:topLinePunct w:val="0"/>
              <w:autoSpaceDE/>
              <w:autoSpaceDN/>
              <w:bidi w:val="0"/>
              <w:adjustRightInd w:val="0"/>
              <w:snapToGrid w:val="0"/>
              <w:spacing w:after="0" w:line="360" w:lineRule="exact"/>
              <w:rPr>
                <w:rFonts w:hint="eastAsia" w:asciiTheme="minorEastAsia" w:hAnsiTheme="minorEastAsia" w:eastAsiaTheme="minorEastAsia" w:cstheme="minorEastAsia"/>
                <w:snapToGrid w:val="0"/>
                <w:color w:val="auto"/>
                <w:kern w:val="0"/>
                <w:sz w:val="21"/>
                <w:szCs w:val="21"/>
                <w:highlight w:val="none"/>
              </w:rPr>
            </w:pPr>
          </w:p>
        </w:tc>
      </w:tr>
      <w:tr w14:paraId="4EA7EC20">
        <w:tblPrEx>
          <w:tblCellMar>
            <w:top w:w="0" w:type="dxa"/>
            <w:left w:w="108" w:type="dxa"/>
            <w:bottom w:w="0" w:type="dxa"/>
            <w:right w:w="108" w:type="dxa"/>
          </w:tblCellMar>
        </w:tblPrEx>
        <w:trPr>
          <w:trHeight w:val="1497"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061C6F64">
            <w:pPr>
              <w:pStyle w:val="5"/>
              <w:keepNext w:val="0"/>
              <w:keepLines w:val="0"/>
              <w:pageBreakBefore w:val="0"/>
              <w:widowControl w:val="0"/>
              <w:kinsoku/>
              <w:wordWrap w:val="0"/>
              <w:overflowPunct/>
              <w:topLinePunct w:val="0"/>
              <w:autoSpaceDE/>
              <w:autoSpaceDN/>
              <w:bidi w:val="0"/>
              <w:adjustRightInd w:val="0"/>
              <w:snapToGrid w:val="0"/>
              <w:spacing w:before="0" w:after="0" w:line="3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aps w:val="0"/>
                <w:smallCaps w:val="0"/>
                <w:snapToGrid w:val="0"/>
                <w:color w:val="auto"/>
                <w:spacing w:val="0"/>
                <w:kern w:val="0"/>
                <w:sz w:val="21"/>
                <w:szCs w:val="21"/>
                <w:highlight w:val="none"/>
                <w:lang w:eastAsia="zh-CN" w:bidi="ar"/>
              </w:rPr>
            </w:pPr>
            <w:r>
              <w:rPr>
                <w:rFonts w:hint="eastAsia" w:asciiTheme="minorEastAsia" w:hAnsiTheme="minorEastAsia" w:eastAsiaTheme="minorEastAsia" w:cstheme="minorEastAsia"/>
                <w:b w:val="0"/>
                <w:bCs w:val="0"/>
                <w:caps w:val="0"/>
                <w:smallCaps w:val="0"/>
                <w:snapToGrid w:val="0"/>
                <w:color w:val="auto"/>
                <w:spacing w:val="0"/>
                <w:kern w:val="0"/>
                <w:sz w:val="21"/>
                <w:szCs w:val="21"/>
                <w:highlight w:val="none"/>
                <w:lang w:eastAsia="zh-CN" w:bidi="ar"/>
              </w:rPr>
              <w:t>企业管理</w:t>
            </w:r>
          </w:p>
          <w:p w14:paraId="7C10C370">
            <w:pPr>
              <w:pStyle w:val="5"/>
              <w:keepNext w:val="0"/>
              <w:keepLines w:val="0"/>
              <w:pageBreakBefore w:val="0"/>
              <w:widowControl w:val="0"/>
              <w:kinsoku/>
              <w:wordWrap w:val="0"/>
              <w:overflowPunct/>
              <w:topLinePunct w:val="0"/>
              <w:autoSpaceDE/>
              <w:autoSpaceDN/>
              <w:bidi w:val="0"/>
              <w:adjustRightInd w:val="0"/>
              <w:snapToGrid w:val="0"/>
              <w:spacing w:before="0" w:after="0" w:line="3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aps w:val="0"/>
                <w:smallCaps w:val="0"/>
                <w:snapToGrid w:val="0"/>
                <w:color w:val="auto"/>
                <w:spacing w:val="0"/>
                <w:kern w:val="0"/>
                <w:sz w:val="21"/>
                <w:szCs w:val="21"/>
                <w:highlight w:val="none"/>
                <w:lang w:eastAsia="zh-CN" w:bidi="ar"/>
              </w:rPr>
            </w:pPr>
            <w:r>
              <w:rPr>
                <w:rFonts w:hint="eastAsia" w:asciiTheme="minorEastAsia" w:hAnsiTheme="minorEastAsia" w:eastAsiaTheme="minorEastAsia" w:cstheme="minorEastAsia"/>
                <w:b w:val="0"/>
                <w:bCs w:val="0"/>
                <w:caps w:val="0"/>
                <w:smallCaps w:val="0"/>
                <w:snapToGrid w:val="0"/>
                <w:color w:val="auto"/>
                <w:spacing w:val="0"/>
                <w:kern w:val="0"/>
                <w:sz w:val="21"/>
                <w:szCs w:val="21"/>
                <w:highlight w:val="none"/>
                <w:lang w:eastAsia="zh-CN" w:bidi="ar"/>
              </w:rPr>
              <w:t>体系认证</w:t>
            </w:r>
          </w:p>
          <w:p w14:paraId="6A8A8A1C">
            <w:pPr>
              <w:pStyle w:val="5"/>
              <w:keepNext w:val="0"/>
              <w:keepLines w:val="0"/>
              <w:pageBreakBefore w:val="0"/>
              <w:widowControl w:val="0"/>
              <w:kinsoku/>
              <w:wordWrap w:val="0"/>
              <w:overflowPunct/>
              <w:topLinePunct w:val="0"/>
              <w:autoSpaceDE/>
              <w:autoSpaceDN/>
              <w:bidi w:val="0"/>
              <w:adjustRightInd w:val="0"/>
              <w:snapToGrid w:val="0"/>
              <w:spacing w:before="0" w:after="0" w:line="360" w:lineRule="exact"/>
              <w:ind w:left="0" w:leftChars="0" w:right="0" w:rightChars="0" w:firstLine="0" w:firstLineChars="0"/>
              <w:jc w:val="center"/>
              <w:textAlignment w:val="auto"/>
              <w:outlineLvl w:val="9"/>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b w:val="0"/>
                <w:bCs w:val="0"/>
                <w:caps w:val="0"/>
                <w:smallCaps w:val="0"/>
                <w:snapToGrid w:val="0"/>
                <w:color w:val="auto"/>
                <w:spacing w:val="0"/>
                <w:kern w:val="0"/>
                <w:sz w:val="21"/>
                <w:szCs w:val="21"/>
                <w:highlight w:val="none"/>
                <w:lang w:eastAsia="zh-CN" w:bidi="ar"/>
              </w:rPr>
              <w:t>（</w:t>
            </w:r>
            <w:r>
              <w:rPr>
                <w:rFonts w:hint="eastAsia" w:asciiTheme="minorEastAsia" w:hAnsiTheme="minorEastAsia" w:eastAsiaTheme="minorEastAsia" w:cstheme="minorEastAsia"/>
                <w:b w:val="0"/>
                <w:bCs w:val="0"/>
                <w:caps w:val="0"/>
                <w:smallCaps w:val="0"/>
                <w:snapToGrid w:val="0"/>
                <w:color w:val="auto"/>
                <w:spacing w:val="0"/>
                <w:kern w:val="0"/>
                <w:sz w:val="21"/>
                <w:szCs w:val="21"/>
                <w:highlight w:val="none"/>
                <w:lang w:val="en-US" w:eastAsia="zh-CN" w:bidi="ar"/>
              </w:rPr>
              <w:t>6</w:t>
            </w:r>
            <w:r>
              <w:rPr>
                <w:rFonts w:hint="eastAsia" w:asciiTheme="minorEastAsia" w:hAnsiTheme="minorEastAsia" w:eastAsiaTheme="minorEastAsia" w:cstheme="minorEastAsia"/>
                <w:b w:val="0"/>
                <w:bCs w:val="0"/>
                <w:caps w:val="0"/>
                <w:smallCaps w:val="0"/>
                <w:snapToGrid w:val="0"/>
                <w:color w:val="auto"/>
                <w:spacing w:val="0"/>
                <w:kern w:val="0"/>
                <w:sz w:val="21"/>
                <w:szCs w:val="21"/>
                <w:highlight w:val="none"/>
                <w:lang w:bidi="ar"/>
              </w:rPr>
              <w:t>分</w:t>
            </w:r>
            <w:r>
              <w:rPr>
                <w:rFonts w:hint="eastAsia" w:asciiTheme="minorEastAsia" w:hAnsiTheme="minorEastAsia" w:eastAsiaTheme="minorEastAsia" w:cstheme="minorEastAsia"/>
                <w:b w:val="0"/>
                <w:bCs w:val="0"/>
                <w:caps w:val="0"/>
                <w:smallCaps w:val="0"/>
                <w:snapToGrid w:val="0"/>
                <w:color w:val="auto"/>
                <w:spacing w:val="0"/>
                <w:kern w:val="0"/>
                <w:sz w:val="21"/>
                <w:szCs w:val="21"/>
                <w:highlight w:val="none"/>
                <w:lang w:eastAsia="zh-CN" w:bidi="ar"/>
              </w:rPr>
              <w:t>）</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209E0FA0">
            <w:pPr>
              <w:autoSpaceDE w:val="0"/>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1．质量管理体系认证、职业健康安全管理体系认证、环境管理体系认证中，每获得1项认证得 2 分，最高得 6 分。</w:t>
            </w:r>
          </w:p>
          <w:p w14:paraId="4B84B074">
            <w:pPr>
              <w:autoSpaceDE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2．未获得以上认证的，不予计分。</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4F3BE355">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1．需附在有效期内的认证证书彩色扫描件，</w:t>
            </w:r>
            <w:r>
              <w:rPr>
                <w:rFonts w:hint="eastAsia" w:asciiTheme="minorEastAsia" w:hAnsiTheme="minorEastAsia" w:eastAsiaTheme="minorEastAsia" w:cstheme="minorEastAsia"/>
                <w:b/>
                <w:bCs/>
                <w:snapToGrid w:val="0"/>
                <w:color w:val="auto"/>
                <w:kern w:val="0"/>
                <w:sz w:val="21"/>
                <w:szCs w:val="21"/>
                <w:highlight w:val="none"/>
                <w:lang w:val="en-US" w:eastAsia="zh-CN"/>
              </w:rPr>
              <w:t>同时提供原件供核对。（证书为电子证书的除外）</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611B96F7">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2．任一认证证书有以下情形之一的，该认证证书视为无效，不予计分：</w:t>
            </w:r>
          </w:p>
          <w:p w14:paraId="1CF393C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①未提供认证证书原件的；</w:t>
            </w:r>
          </w:p>
          <w:p w14:paraId="02A97CDA">
            <w:pPr>
              <w:pStyle w:val="5"/>
              <w:keepNext w:val="0"/>
              <w:keepLines w:val="0"/>
              <w:pageBreakBefore w:val="0"/>
              <w:widowControl w:val="0"/>
              <w:kinsoku/>
              <w:wordWrap w:val="0"/>
              <w:overflowPunct/>
              <w:topLinePunct w:val="0"/>
              <w:autoSpaceDE/>
              <w:autoSpaceDN/>
              <w:bidi w:val="0"/>
              <w:adjustRightInd w:val="0"/>
              <w:snapToGrid w:val="0"/>
              <w:spacing w:before="0" w:after="0" w:line="340" w:lineRule="exact"/>
              <w:ind w:left="0" w:leftChars="0" w:right="0" w:rightChars="0" w:firstLine="0" w:firstLineChars="0"/>
              <w:textAlignment w:val="auto"/>
              <w:outlineLvl w:val="9"/>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②认证证书不在有效期内的。</w:t>
            </w:r>
          </w:p>
          <w:p w14:paraId="263166A9">
            <w:pPr>
              <w:pStyle w:val="5"/>
              <w:keepNext w:val="0"/>
              <w:keepLines w:val="0"/>
              <w:pageBreakBefore w:val="0"/>
              <w:widowControl w:val="0"/>
              <w:kinsoku/>
              <w:wordWrap w:val="0"/>
              <w:overflowPunct/>
              <w:topLinePunct w:val="0"/>
              <w:autoSpaceDE/>
              <w:autoSpaceDN/>
              <w:bidi w:val="0"/>
              <w:adjustRightInd w:val="0"/>
              <w:snapToGrid w:val="0"/>
              <w:spacing w:before="0" w:after="0" w:line="340" w:lineRule="exact"/>
              <w:ind w:left="0" w:leftChars="0" w:right="0" w:rightChars="0" w:firstLine="0" w:firstLineChars="0"/>
              <w:textAlignment w:val="auto"/>
              <w:outlineLvl w:val="9"/>
              <w:rPr>
                <w:rFonts w:hint="eastAsia" w:asciiTheme="minorEastAsia" w:hAnsiTheme="minorEastAsia" w:eastAsiaTheme="minorEastAsia" w:cstheme="minorEastAsia"/>
                <w:snapToGrid w:val="0"/>
                <w:color w:val="auto"/>
                <w:kern w:val="0"/>
                <w:sz w:val="21"/>
                <w:szCs w:val="21"/>
                <w:highlight w:val="none"/>
                <w:lang w:val="en-US" w:eastAsia="zh-CN"/>
              </w:rPr>
            </w:pPr>
          </w:p>
        </w:tc>
      </w:tr>
      <w:tr w14:paraId="0311062A">
        <w:tblPrEx>
          <w:tblCellMar>
            <w:top w:w="0" w:type="dxa"/>
            <w:left w:w="108" w:type="dxa"/>
            <w:bottom w:w="0" w:type="dxa"/>
            <w:right w:w="108" w:type="dxa"/>
          </w:tblCellMar>
        </w:tblPrEx>
        <w:trPr>
          <w:trHeight w:val="5337"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1AC5AD3C">
            <w:pPr>
              <w:pStyle w:val="5"/>
              <w:keepNext w:val="0"/>
              <w:keepLines w:val="0"/>
              <w:pageBreakBefore w:val="0"/>
              <w:widowControl w:val="0"/>
              <w:kinsoku/>
              <w:wordWrap w:val="0"/>
              <w:overflowPunct/>
              <w:topLinePunct w:val="0"/>
              <w:autoSpaceDE/>
              <w:autoSpaceDN/>
              <w:bidi w:val="0"/>
              <w:adjustRightInd w:val="0"/>
              <w:snapToGrid w:val="0"/>
              <w:spacing w:before="0" w:after="0" w:line="3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企业</w:t>
            </w:r>
          </w:p>
          <w:p w14:paraId="15B4630C">
            <w:pPr>
              <w:pStyle w:val="5"/>
              <w:keepNext w:val="0"/>
              <w:keepLines w:val="0"/>
              <w:pageBreakBefore w:val="0"/>
              <w:widowControl w:val="0"/>
              <w:kinsoku/>
              <w:wordWrap w:val="0"/>
              <w:overflowPunct/>
              <w:topLinePunct w:val="0"/>
              <w:autoSpaceDE/>
              <w:autoSpaceDN/>
              <w:bidi w:val="0"/>
              <w:adjustRightInd w:val="0"/>
              <w:snapToGrid w:val="0"/>
              <w:spacing w:before="0" w:after="0" w:line="3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财务状况</w:t>
            </w:r>
          </w:p>
          <w:p w14:paraId="12C79405">
            <w:pPr>
              <w:pStyle w:val="5"/>
              <w:keepNext w:val="0"/>
              <w:keepLines w:val="0"/>
              <w:pageBreakBefore w:val="0"/>
              <w:widowControl w:val="0"/>
              <w:kinsoku/>
              <w:wordWrap w:val="0"/>
              <w:overflowPunct/>
              <w:topLinePunct w:val="0"/>
              <w:autoSpaceDE/>
              <w:autoSpaceDN/>
              <w:bidi w:val="0"/>
              <w:adjustRightInd w:val="0"/>
              <w:snapToGrid w:val="0"/>
              <w:spacing w:before="0" w:after="0" w:line="3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aps w:val="0"/>
                <w:smallCaps w:val="0"/>
                <w:snapToGrid w:val="0"/>
                <w:color w:val="auto"/>
                <w:spacing w:val="0"/>
                <w:kern w:val="0"/>
                <w:sz w:val="21"/>
                <w:szCs w:val="21"/>
                <w:highlight w:val="none"/>
                <w:lang w:eastAsia="zh-CN" w:bidi="ar"/>
              </w:rPr>
            </w:pPr>
            <w:r>
              <w:rPr>
                <w:rFonts w:hint="eastAsia" w:asciiTheme="minorEastAsia" w:hAnsiTheme="minorEastAsia" w:eastAsiaTheme="minorEastAsia" w:cstheme="minorEastAsia"/>
                <w:color w:val="auto"/>
                <w:kern w:val="2"/>
                <w:sz w:val="21"/>
                <w:szCs w:val="21"/>
                <w:highlight w:val="none"/>
                <w:lang w:val="en-US" w:eastAsia="zh-CN" w:bidi="ar-SA"/>
              </w:rPr>
              <w:t>（9分）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4DEF40F0">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1.提供不少于</w:t>
            </w:r>
            <w:r>
              <w:rPr>
                <w:rFonts w:hint="eastAsia" w:asciiTheme="minorEastAsia" w:hAnsiTheme="minorEastAsia" w:eastAsiaTheme="minorEastAsia" w:cstheme="minorEastAsia"/>
                <w:color w:val="auto"/>
                <w:sz w:val="21"/>
                <w:szCs w:val="21"/>
                <w:highlight w:val="none"/>
                <w:u w:val="single"/>
                <w:lang w:val="en-US" w:eastAsia="zh-CN"/>
              </w:rPr>
              <w:t>400</w:t>
            </w:r>
            <w:r>
              <w:rPr>
                <w:rFonts w:hint="eastAsia" w:asciiTheme="minorEastAsia" w:hAnsiTheme="minorEastAsia" w:eastAsiaTheme="minorEastAsia" w:cstheme="minorEastAsia"/>
                <w:color w:val="auto"/>
                <w:sz w:val="21"/>
                <w:szCs w:val="21"/>
                <w:highlight w:val="none"/>
              </w:rPr>
              <w:t>万元银行授信证明的，得</w:t>
            </w:r>
            <w:r>
              <w:rPr>
                <w:rFonts w:hint="eastAsia" w:asciiTheme="minorEastAsia" w:hAnsiTheme="minorEastAsia" w:eastAsiaTheme="minorEastAsia" w:cstheme="minorEastAsia"/>
                <w:color w:val="auto"/>
                <w:sz w:val="21"/>
                <w:szCs w:val="21"/>
                <w:highlight w:val="none"/>
                <w:u w:val="single"/>
                <w:lang w:val="en-US" w:eastAsia="zh-CN"/>
              </w:rPr>
              <w:t xml:space="preserve"> 4 </w:t>
            </w:r>
            <w:r>
              <w:rPr>
                <w:rFonts w:hint="eastAsia" w:asciiTheme="minorEastAsia" w:hAnsiTheme="minorEastAsia" w:eastAsiaTheme="minorEastAsia" w:cstheme="minorEastAsia"/>
                <w:color w:val="auto"/>
                <w:sz w:val="21"/>
                <w:szCs w:val="21"/>
                <w:highlight w:val="none"/>
              </w:rPr>
              <w:t>分。</w:t>
            </w:r>
          </w:p>
          <w:p w14:paraId="2C8A5F70">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2.提供投标人基本账户在本项目招标公告发布之日起至投标截止时间期间出现过至少连续3日不少于</w:t>
            </w:r>
            <w:r>
              <w:rPr>
                <w:rFonts w:hint="eastAsia" w:asciiTheme="minorEastAsia" w:hAnsiTheme="minorEastAsia" w:eastAsiaTheme="minorEastAsia" w:cstheme="minorEastAsia"/>
                <w:color w:val="auto"/>
                <w:sz w:val="21"/>
                <w:szCs w:val="21"/>
                <w:highlight w:val="none"/>
                <w:u w:val="single"/>
                <w:lang w:val="en-US" w:eastAsia="zh-CN"/>
              </w:rPr>
              <w:t>400</w:t>
            </w:r>
            <w:r>
              <w:rPr>
                <w:rFonts w:hint="eastAsia" w:asciiTheme="minorEastAsia" w:hAnsiTheme="minorEastAsia" w:eastAsiaTheme="minorEastAsia" w:cstheme="minorEastAsia"/>
                <w:color w:val="auto"/>
                <w:sz w:val="21"/>
                <w:szCs w:val="21"/>
                <w:highlight w:val="none"/>
              </w:rPr>
              <w:t>万元存款余额资金流水证明的，得</w:t>
            </w:r>
            <w:r>
              <w:rPr>
                <w:rFonts w:hint="eastAsia" w:asciiTheme="minorEastAsia" w:hAnsiTheme="minorEastAsia" w:eastAsiaTheme="minorEastAsia" w:cstheme="minorEastAsia"/>
                <w:color w:val="auto"/>
                <w:sz w:val="21"/>
                <w:szCs w:val="21"/>
                <w:highlight w:val="none"/>
                <w:u w:val="single"/>
                <w:lang w:val="en-US" w:eastAsia="zh-CN"/>
              </w:rPr>
              <w:t xml:space="preserve"> 5 </w:t>
            </w:r>
            <w:r>
              <w:rPr>
                <w:rFonts w:hint="eastAsia" w:asciiTheme="minorEastAsia" w:hAnsiTheme="minorEastAsia" w:eastAsiaTheme="minorEastAsia" w:cstheme="minorEastAsia"/>
                <w:color w:val="auto"/>
                <w:sz w:val="21"/>
                <w:szCs w:val="21"/>
                <w:highlight w:val="none"/>
              </w:rPr>
              <w:t>分。</w:t>
            </w:r>
          </w:p>
          <w:p w14:paraId="473CCAEC">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3.未提供以上两项证明的，不予计分。</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1F331712">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t>1.需附在有效期内的有关证明电子扫描件。</w:t>
            </w:r>
          </w:p>
          <w:p w14:paraId="4D03CB59">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t>2.银行授信证明有以下情形之一的，视为无效，不予计分：</w:t>
            </w:r>
          </w:p>
          <w:p w14:paraId="67E0B558">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t>①授信证明不在有效期内的；</w:t>
            </w:r>
          </w:p>
          <w:p w14:paraId="10D48DC7">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t>②授信额度不符合要求的；</w:t>
            </w:r>
          </w:p>
          <w:p w14:paraId="1879C259">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t>3.存款余额资金流水证明有以下情形之一的，视为无效，不予计分：</w:t>
            </w:r>
          </w:p>
          <w:p w14:paraId="0AC45C15">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t>①存款账户不是基本账户的；</w:t>
            </w:r>
          </w:p>
          <w:p w14:paraId="1E79AB8B">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t>②存款时间不符合要求的；</w:t>
            </w:r>
          </w:p>
          <w:p w14:paraId="1C39E101">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t>③存款额度不符合要求的。</w:t>
            </w:r>
          </w:p>
        </w:tc>
      </w:tr>
      <w:tr w14:paraId="56A3FF82">
        <w:tblPrEx>
          <w:tblCellMar>
            <w:top w:w="0" w:type="dxa"/>
            <w:left w:w="108" w:type="dxa"/>
            <w:bottom w:w="0" w:type="dxa"/>
            <w:right w:w="108" w:type="dxa"/>
          </w:tblCellMar>
        </w:tblPrEx>
        <w:trPr>
          <w:trHeight w:val="1608" w:hRule="atLeast"/>
          <w:jc w:val="center"/>
        </w:trPr>
        <w:tc>
          <w:tcPr>
            <w:tcW w:w="1477" w:type="dxa"/>
            <w:gridSpan w:val="2"/>
            <w:vMerge w:val="restart"/>
            <w:tcBorders>
              <w:top w:val="single" w:color="auto" w:sz="4" w:space="0"/>
              <w:left w:val="single" w:color="auto" w:sz="4" w:space="0"/>
              <w:right w:val="single" w:color="auto" w:sz="4" w:space="0"/>
            </w:tcBorders>
            <w:noWrap w:val="0"/>
            <w:vAlign w:val="center"/>
          </w:tcPr>
          <w:p w14:paraId="59A362F1">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招标人</w:t>
            </w:r>
          </w:p>
          <w:p w14:paraId="64B2ADDB">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自</w:t>
            </w:r>
            <w:r>
              <w:rPr>
                <w:rFonts w:hint="eastAsia" w:asciiTheme="minorEastAsia" w:hAnsiTheme="minorEastAsia" w:eastAsiaTheme="minorEastAsia" w:cstheme="minorEastAsia"/>
                <w:snapToGrid w:val="0"/>
                <w:color w:val="auto"/>
                <w:kern w:val="0"/>
                <w:sz w:val="21"/>
                <w:szCs w:val="21"/>
                <w:highlight w:val="none"/>
                <w:lang w:val="en-US" w:eastAsia="zh-CN"/>
              </w:rPr>
              <w:t>选</w:t>
            </w:r>
            <w:r>
              <w:rPr>
                <w:rFonts w:hint="eastAsia" w:asciiTheme="minorEastAsia" w:hAnsiTheme="minorEastAsia" w:eastAsiaTheme="minorEastAsia" w:cstheme="minorEastAsia"/>
                <w:snapToGrid w:val="0"/>
                <w:color w:val="auto"/>
                <w:kern w:val="0"/>
                <w:sz w:val="21"/>
                <w:szCs w:val="21"/>
                <w:highlight w:val="none"/>
              </w:rPr>
              <w:t>项</w:t>
            </w:r>
          </w:p>
          <w:p w14:paraId="0A287C55">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25</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2FD87D7B">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firstLine="0" w:firstLineChars="0"/>
              <w:textAlignment w:val="baseline"/>
              <w:rPr>
                <w:rFonts w:hint="eastAsia" w:asciiTheme="minorEastAsia" w:hAnsiTheme="minorEastAsia" w:eastAsiaTheme="minorEastAsia" w:cstheme="minorEastAsia"/>
                <w:b w:val="0"/>
                <w:bCs w:val="0"/>
                <w:snapToGrid w:val="0"/>
                <w:color w:val="auto"/>
                <w:kern w:val="0"/>
                <w:sz w:val="21"/>
                <w:szCs w:val="21"/>
                <w:highlight w:val="none"/>
              </w:rPr>
            </w:pPr>
            <w:r>
              <w:rPr>
                <w:rFonts w:hint="eastAsia" w:asciiTheme="minorEastAsia" w:hAnsiTheme="minorEastAsia" w:eastAsiaTheme="minorEastAsia" w:cstheme="minorEastAsia"/>
                <w:b w:val="0"/>
                <w:bCs w:val="0"/>
                <w:snapToGrid w:val="0"/>
                <w:color w:val="auto"/>
                <w:kern w:val="0"/>
                <w:sz w:val="21"/>
                <w:szCs w:val="21"/>
                <w:highlight w:val="none"/>
              </w:rPr>
              <w:t>企业</w:t>
            </w:r>
            <w:r>
              <w:rPr>
                <w:rFonts w:hint="eastAsia" w:asciiTheme="minorEastAsia" w:hAnsiTheme="minorEastAsia" w:eastAsiaTheme="minorEastAsia" w:cstheme="minorEastAsia"/>
                <w:b w:val="0"/>
                <w:bCs w:val="0"/>
                <w:snapToGrid w:val="0"/>
                <w:color w:val="auto"/>
                <w:kern w:val="0"/>
                <w:sz w:val="21"/>
                <w:szCs w:val="21"/>
                <w:highlight w:val="none"/>
                <w:lang w:eastAsia="zh-CN"/>
              </w:rPr>
              <w:t>连续</w:t>
            </w:r>
            <w:r>
              <w:rPr>
                <w:rFonts w:hint="eastAsia" w:asciiTheme="minorEastAsia" w:hAnsiTheme="minorEastAsia" w:eastAsiaTheme="minorEastAsia" w:cstheme="minorEastAsia"/>
                <w:b w:val="0"/>
                <w:bCs w:val="0"/>
                <w:snapToGrid w:val="0"/>
                <w:color w:val="auto"/>
                <w:kern w:val="0"/>
                <w:sz w:val="21"/>
                <w:szCs w:val="21"/>
                <w:highlight w:val="none"/>
                <w:lang w:val="en-US" w:eastAsia="zh-CN"/>
              </w:rPr>
              <w:t>5年或5年以上（含2023年）</w:t>
            </w:r>
            <w:r>
              <w:rPr>
                <w:rFonts w:hint="eastAsia" w:asciiTheme="minorEastAsia" w:hAnsiTheme="minorEastAsia" w:eastAsiaTheme="minorEastAsia" w:cstheme="minorEastAsia"/>
                <w:b w:val="0"/>
                <w:bCs w:val="0"/>
                <w:snapToGrid w:val="0"/>
                <w:color w:val="auto"/>
                <w:kern w:val="0"/>
                <w:sz w:val="21"/>
                <w:szCs w:val="21"/>
                <w:highlight w:val="none"/>
              </w:rPr>
              <w:t>获得纳税信用 A 级纳税人的，得</w:t>
            </w:r>
            <w:r>
              <w:rPr>
                <w:rFonts w:hint="eastAsia" w:asciiTheme="minorEastAsia" w:hAnsiTheme="minorEastAsia" w:eastAsiaTheme="minorEastAsia" w:cstheme="minorEastAsia"/>
                <w:b w:val="0"/>
                <w:bCs w:val="0"/>
                <w:snapToGrid w:val="0"/>
                <w:color w:val="auto"/>
                <w:kern w:val="0"/>
                <w:sz w:val="21"/>
                <w:szCs w:val="21"/>
                <w:highlight w:val="none"/>
                <w:u w:val="single"/>
                <w:lang w:val="en-US" w:eastAsia="zh-CN"/>
              </w:rPr>
              <w:t xml:space="preserve"> 6</w:t>
            </w:r>
            <w:r>
              <w:rPr>
                <w:rFonts w:hint="eastAsia" w:asciiTheme="minorEastAsia" w:hAnsiTheme="minorEastAsia" w:eastAsiaTheme="minorEastAsia" w:cstheme="minorEastAsia"/>
                <w:b w:val="0"/>
                <w:bCs w:val="0"/>
                <w:snapToGrid w:val="0"/>
                <w:color w:val="auto"/>
                <w:kern w:val="0"/>
                <w:sz w:val="21"/>
                <w:szCs w:val="21"/>
                <w:highlight w:val="none"/>
              </w:rPr>
              <w:t>分</w:t>
            </w:r>
            <w:r>
              <w:rPr>
                <w:rFonts w:hint="eastAsia" w:asciiTheme="minorEastAsia" w:hAnsiTheme="minorEastAsia" w:eastAsiaTheme="minorEastAsia" w:cstheme="minorEastAsia"/>
                <w:b w:val="0"/>
                <w:bCs w:val="0"/>
                <w:snapToGrid w:val="0"/>
                <w:color w:val="auto"/>
                <w:kern w:val="0"/>
                <w:sz w:val="21"/>
                <w:szCs w:val="21"/>
                <w:highlight w:val="none"/>
                <w:lang w:eastAsia="zh-CN"/>
              </w:rPr>
              <w:t>；（其中必须有</w:t>
            </w:r>
            <w:r>
              <w:rPr>
                <w:rFonts w:hint="eastAsia" w:asciiTheme="minorEastAsia" w:hAnsiTheme="minorEastAsia" w:eastAsiaTheme="minorEastAsia" w:cstheme="minorEastAsia"/>
                <w:b w:val="0"/>
                <w:bCs w:val="0"/>
                <w:snapToGrid w:val="0"/>
                <w:color w:val="auto"/>
                <w:kern w:val="0"/>
                <w:sz w:val="21"/>
                <w:szCs w:val="21"/>
                <w:highlight w:val="none"/>
                <w:lang w:val="en-US" w:eastAsia="zh-CN"/>
              </w:rPr>
              <w:t>2023年度</w:t>
            </w:r>
            <w:r>
              <w:rPr>
                <w:rFonts w:hint="eastAsia" w:asciiTheme="minorEastAsia" w:hAnsiTheme="minorEastAsia" w:eastAsiaTheme="minorEastAsia" w:cstheme="minorEastAsia"/>
                <w:b w:val="0"/>
                <w:bCs w:val="0"/>
                <w:snapToGrid w:val="0"/>
                <w:color w:val="auto"/>
                <w:kern w:val="0"/>
                <w:sz w:val="21"/>
                <w:szCs w:val="21"/>
                <w:highlight w:val="none"/>
                <w:lang w:eastAsia="zh-CN"/>
              </w:rPr>
              <w:t>）。</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0C96C071">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firstLine="0" w:firstLineChars="0"/>
              <w:textAlignment w:val="baseline"/>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rPr>
              <w:t>1.必须提供企业纳税信用 A 级纳税人证明材料（或证书）彩色扫描件及国家税务总局（或省级电子税务局）网上查询截图打印件，否则不得分。2.只计算投标人自身（不计算投标人的分公司、子公司及分支机构）</w:t>
            </w:r>
          </w:p>
        </w:tc>
      </w:tr>
      <w:tr w14:paraId="44E6659A">
        <w:tblPrEx>
          <w:tblCellMar>
            <w:top w:w="0" w:type="dxa"/>
            <w:left w:w="108" w:type="dxa"/>
            <w:bottom w:w="0" w:type="dxa"/>
            <w:right w:w="108" w:type="dxa"/>
          </w:tblCellMar>
        </w:tblPrEx>
        <w:trPr>
          <w:trHeight w:val="1608" w:hRule="atLeast"/>
          <w:jc w:val="center"/>
        </w:trPr>
        <w:tc>
          <w:tcPr>
            <w:tcW w:w="1477" w:type="dxa"/>
            <w:gridSpan w:val="2"/>
            <w:vMerge w:val="continue"/>
            <w:tcBorders>
              <w:left w:val="single" w:color="auto" w:sz="4" w:space="0"/>
              <w:right w:val="single" w:color="auto" w:sz="4" w:space="0"/>
            </w:tcBorders>
            <w:noWrap w:val="0"/>
            <w:vAlign w:val="center"/>
          </w:tcPr>
          <w:p w14:paraId="731254FE">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1"/>
                <w:szCs w:val="21"/>
                <w:highlight w:val="none"/>
              </w:rPr>
            </w:pPr>
          </w:p>
        </w:tc>
        <w:tc>
          <w:tcPr>
            <w:tcW w:w="3908" w:type="dxa"/>
            <w:tcBorders>
              <w:top w:val="single" w:color="auto" w:sz="4" w:space="0"/>
              <w:left w:val="single" w:color="auto" w:sz="4" w:space="0"/>
              <w:bottom w:val="single" w:color="auto" w:sz="4" w:space="0"/>
              <w:right w:val="single" w:color="auto" w:sz="4" w:space="0"/>
            </w:tcBorders>
            <w:noWrap w:val="0"/>
            <w:vAlign w:val="center"/>
          </w:tcPr>
          <w:p w14:paraId="1D5779F9">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firstLine="0" w:firstLineChars="0"/>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近5年来（2020年1月1日至今）</w:t>
            </w:r>
            <w:r>
              <w:rPr>
                <w:rFonts w:hint="eastAsia" w:asciiTheme="minorEastAsia" w:hAnsiTheme="minorEastAsia" w:eastAsiaTheme="minorEastAsia" w:cstheme="minorEastAsia"/>
                <w:b w:val="0"/>
                <w:bCs w:val="0"/>
                <w:snapToGrid w:val="0"/>
                <w:color w:val="auto"/>
                <w:kern w:val="0"/>
                <w:sz w:val="21"/>
                <w:szCs w:val="21"/>
                <w:highlight w:val="none"/>
                <w:lang w:eastAsia="zh-CN"/>
              </w:rPr>
              <w:t>企业</w:t>
            </w:r>
            <w:r>
              <w:rPr>
                <w:rFonts w:hint="eastAsia" w:asciiTheme="minorEastAsia" w:hAnsiTheme="minorEastAsia" w:eastAsiaTheme="minorEastAsia" w:cstheme="minorEastAsia"/>
                <w:b w:val="0"/>
                <w:bCs w:val="0"/>
                <w:snapToGrid w:val="0"/>
                <w:color w:val="auto"/>
                <w:kern w:val="0"/>
                <w:sz w:val="21"/>
                <w:szCs w:val="21"/>
                <w:highlight w:val="none"/>
                <w:lang w:val="en-US" w:eastAsia="zh-CN"/>
              </w:rPr>
              <w:t>获得过专精特新中小企业的，</w:t>
            </w:r>
            <w:r>
              <w:rPr>
                <w:rFonts w:hint="eastAsia" w:asciiTheme="minorEastAsia" w:hAnsiTheme="minorEastAsia" w:eastAsiaTheme="minorEastAsia" w:cstheme="minorEastAsia"/>
                <w:b w:val="0"/>
                <w:bCs w:val="0"/>
                <w:snapToGrid w:val="0"/>
                <w:color w:val="auto"/>
                <w:kern w:val="0"/>
                <w:sz w:val="21"/>
                <w:szCs w:val="21"/>
                <w:highlight w:val="none"/>
              </w:rPr>
              <w:t>得</w:t>
            </w:r>
            <w:r>
              <w:rPr>
                <w:rFonts w:hint="eastAsia" w:asciiTheme="minorEastAsia" w:hAnsiTheme="minorEastAsia" w:eastAsiaTheme="minorEastAsia" w:cstheme="minorEastAsia"/>
                <w:b w:val="0"/>
                <w:bCs w:val="0"/>
                <w:snapToGrid w:val="0"/>
                <w:color w:val="auto"/>
                <w:kern w:val="0"/>
                <w:sz w:val="21"/>
                <w:szCs w:val="21"/>
                <w:highlight w:val="none"/>
                <w:u w:val="single"/>
                <w:lang w:val="en-US" w:eastAsia="zh-CN"/>
              </w:rPr>
              <w:t xml:space="preserve"> 7</w:t>
            </w:r>
            <w:r>
              <w:rPr>
                <w:rFonts w:hint="eastAsia" w:asciiTheme="minorEastAsia" w:hAnsiTheme="minorEastAsia" w:eastAsiaTheme="minorEastAsia" w:cstheme="minorEastAsia"/>
                <w:b w:val="0"/>
                <w:bCs w:val="0"/>
                <w:snapToGrid w:val="0"/>
                <w:color w:val="auto"/>
                <w:kern w:val="0"/>
                <w:sz w:val="21"/>
                <w:szCs w:val="21"/>
                <w:highlight w:val="none"/>
                <w:lang w:val="en-US" w:eastAsia="zh-CN"/>
              </w:rPr>
              <w:t>分。</w:t>
            </w:r>
            <w:r>
              <w:rPr>
                <w:rFonts w:hint="eastAsia" w:asciiTheme="minorEastAsia" w:hAnsiTheme="minorEastAsia" w:eastAsiaTheme="minorEastAsia" w:cstheme="minorEastAsia"/>
                <w:b w:val="0"/>
                <w:bCs w:val="0"/>
                <w:snapToGrid w:val="0"/>
                <w:color w:val="auto"/>
                <w:kern w:val="0"/>
                <w:sz w:val="21"/>
                <w:szCs w:val="21"/>
                <w:highlight w:val="none"/>
              </w:rPr>
              <w:t xml:space="preserve"> </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0F427E92">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firstLine="0" w:firstLineChars="0"/>
              <w:textAlignment w:val="baseline"/>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b w:val="0"/>
                <w:bCs w:val="0"/>
                <w:snapToGrid w:val="0"/>
                <w:color w:val="auto"/>
                <w:kern w:val="0"/>
                <w:sz w:val="21"/>
                <w:szCs w:val="21"/>
                <w:highlight w:val="none"/>
                <w:lang w:val="en-US" w:eastAsia="zh-CN"/>
              </w:rPr>
              <w:t>需提供省级或以上政府评定部门网站的通告或通知截图，否则不得分</w:t>
            </w:r>
            <w:r>
              <w:rPr>
                <w:rFonts w:hint="eastAsia" w:asciiTheme="minorEastAsia" w:hAnsiTheme="minorEastAsia" w:eastAsiaTheme="minorEastAsia" w:cstheme="minorEastAsia"/>
                <w:b w:val="0"/>
                <w:bCs w:val="0"/>
                <w:snapToGrid w:val="0"/>
                <w:color w:val="auto"/>
                <w:kern w:val="0"/>
                <w:sz w:val="21"/>
                <w:szCs w:val="21"/>
                <w:highlight w:val="none"/>
              </w:rPr>
              <w:t>。</w:t>
            </w:r>
          </w:p>
        </w:tc>
      </w:tr>
      <w:tr w14:paraId="18EDFF9C">
        <w:tblPrEx>
          <w:tblCellMar>
            <w:top w:w="0" w:type="dxa"/>
            <w:left w:w="108" w:type="dxa"/>
            <w:bottom w:w="0" w:type="dxa"/>
            <w:right w:w="108" w:type="dxa"/>
          </w:tblCellMar>
        </w:tblPrEx>
        <w:trPr>
          <w:trHeight w:val="1587" w:hRule="atLeast"/>
          <w:jc w:val="center"/>
        </w:trPr>
        <w:tc>
          <w:tcPr>
            <w:tcW w:w="1477" w:type="dxa"/>
            <w:gridSpan w:val="2"/>
            <w:vMerge w:val="continue"/>
            <w:tcBorders>
              <w:left w:val="single" w:color="auto" w:sz="4" w:space="0"/>
              <w:right w:val="single" w:color="auto" w:sz="4" w:space="0"/>
            </w:tcBorders>
            <w:noWrap w:val="0"/>
            <w:vAlign w:val="center"/>
          </w:tcPr>
          <w:p w14:paraId="6E2936BB">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1"/>
                <w:szCs w:val="21"/>
                <w:highlight w:val="none"/>
              </w:rPr>
            </w:pPr>
          </w:p>
        </w:tc>
        <w:tc>
          <w:tcPr>
            <w:tcW w:w="3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1BC052">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1.近</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5 </w:t>
            </w:r>
            <w:r>
              <w:rPr>
                <w:rFonts w:hint="eastAsia" w:asciiTheme="minorEastAsia" w:hAnsiTheme="minorEastAsia" w:eastAsiaTheme="minorEastAsia" w:cstheme="minorEastAsia"/>
                <w:snapToGrid w:val="0"/>
                <w:color w:val="auto"/>
                <w:kern w:val="0"/>
                <w:sz w:val="21"/>
                <w:szCs w:val="21"/>
                <w:highlight w:val="none"/>
                <w:lang w:val="en-US" w:eastAsia="zh-CN"/>
              </w:rPr>
              <w:t>年来（2020 年 1 月 1 日至今）投标人未发生事故等级为一般事故及以上的生产安全事故、一般质量事故及以上的工程质量事故的，得</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6 </w:t>
            </w:r>
            <w:r>
              <w:rPr>
                <w:rFonts w:hint="eastAsia" w:asciiTheme="minorEastAsia" w:hAnsiTheme="minorEastAsia" w:eastAsiaTheme="minorEastAsia" w:cstheme="minorEastAsia"/>
                <w:snapToGrid w:val="0"/>
                <w:color w:val="auto"/>
                <w:kern w:val="0"/>
                <w:sz w:val="21"/>
                <w:szCs w:val="21"/>
                <w:highlight w:val="none"/>
                <w:lang w:val="en-US" w:eastAsia="zh-CN"/>
              </w:rPr>
              <w:t xml:space="preserve">分； </w:t>
            </w:r>
          </w:p>
          <w:p w14:paraId="6682817B">
            <w:pPr>
              <w:pStyle w:val="5"/>
              <w:numPr>
                <w:ilvl w:val="0"/>
                <w:numId w:val="0"/>
              </w:numPr>
              <w:shd w:val="clear" w:color="auto" w:fill="auto"/>
              <w:wordWrap w:val="0"/>
              <w:adjustRightInd w:val="0"/>
              <w:snapToGrid w:val="0"/>
              <w:spacing w:after="0" w:line="400" w:lineRule="exact"/>
              <w:ind w:left="0" w:leftChars="0" w:firstLine="0" w:firstLineChars="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2.其他情形的，不予计分。</w:t>
            </w:r>
          </w:p>
          <w:p w14:paraId="2AA13A4F">
            <w:pPr>
              <w:pStyle w:val="5"/>
              <w:numPr>
                <w:ilvl w:val="0"/>
                <w:numId w:val="0"/>
              </w:numPr>
              <w:shd w:val="clear" w:color="auto" w:fill="auto"/>
              <w:wordWrap w:val="0"/>
              <w:adjustRightInd w:val="0"/>
              <w:snapToGrid w:val="0"/>
              <w:spacing w:after="0" w:line="400" w:lineRule="exact"/>
              <w:ind w:left="0" w:leftChars="0" w:firstLine="0" w:firstLineChars="0"/>
              <w:rPr>
                <w:rFonts w:hint="eastAsia" w:asciiTheme="minorEastAsia" w:hAnsiTheme="minorEastAsia" w:eastAsiaTheme="minorEastAsia" w:cstheme="minorEastAsia"/>
                <w:snapToGrid w:val="0"/>
                <w:color w:val="auto"/>
                <w:kern w:val="0"/>
                <w:sz w:val="21"/>
                <w:szCs w:val="21"/>
                <w:highlight w:val="none"/>
                <w:lang w:val="en-US" w:eastAsia="zh-CN"/>
              </w:rPr>
            </w:pPr>
          </w:p>
        </w:tc>
        <w:tc>
          <w:tcPr>
            <w:tcW w:w="45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1BF381">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需提供本单位承诺书（格式自定）并加盖本单位公章。 </w:t>
            </w:r>
          </w:p>
          <w:p w14:paraId="62E71769">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未提供本单位承诺书并加盖本单位公章的，按第 2 项标准处理。</w:t>
            </w:r>
          </w:p>
          <w:p w14:paraId="2F14E0F1">
            <w:pPr>
              <w:pStyle w:val="5"/>
              <w:numPr>
                <w:ilvl w:val="0"/>
                <w:numId w:val="0"/>
              </w:numPr>
              <w:shd w:val="clear" w:color="auto" w:fill="auto"/>
              <w:wordWrap w:val="0"/>
              <w:adjustRightInd w:val="0"/>
              <w:snapToGrid w:val="0"/>
              <w:spacing w:after="0" w:line="400" w:lineRule="exact"/>
              <w:ind w:left="0" w:leftChars="0" w:firstLine="0" w:firstLineChars="0"/>
              <w:rPr>
                <w:rFonts w:hint="eastAsia" w:asciiTheme="minorEastAsia" w:hAnsiTheme="minorEastAsia" w:eastAsiaTheme="minorEastAsia" w:cstheme="minorEastAsia"/>
                <w:snapToGrid w:val="0"/>
                <w:color w:val="auto"/>
                <w:kern w:val="0"/>
                <w:sz w:val="21"/>
                <w:szCs w:val="21"/>
                <w:highlight w:val="none"/>
                <w:lang w:val="en-US" w:eastAsia="zh-CN" w:bidi="ar"/>
              </w:rPr>
            </w:pPr>
          </w:p>
        </w:tc>
      </w:tr>
      <w:tr w14:paraId="03CC18B9">
        <w:tblPrEx>
          <w:tblCellMar>
            <w:top w:w="0" w:type="dxa"/>
            <w:left w:w="108" w:type="dxa"/>
            <w:bottom w:w="0" w:type="dxa"/>
            <w:right w:w="108" w:type="dxa"/>
          </w:tblCellMar>
        </w:tblPrEx>
        <w:trPr>
          <w:trHeight w:val="2233" w:hRule="atLeast"/>
          <w:jc w:val="center"/>
        </w:trPr>
        <w:tc>
          <w:tcPr>
            <w:tcW w:w="1477" w:type="dxa"/>
            <w:gridSpan w:val="2"/>
            <w:vMerge w:val="continue"/>
            <w:tcBorders>
              <w:left w:val="single" w:color="auto" w:sz="4" w:space="0"/>
              <w:bottom w:val="single" w:color="auto" w:sz="4" w:space="0"/>
              <w:right w:val="single" w:color="auto" w:sz="4" w:space="0"/>
            </w:tcBorders>
            <w:noWrap w:val="0"/>
            <w:vAlign w:val="center"/>
          </w:tcPr>
          <w:p w14:paraId="3A5A3FC4">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1"/>
                <w:szCs w:val="21"/>
                <w:highlight w:val="none"/>
              </w:rPr>
            </w:pPr>
          </w:p>
        </w:tc>
        <w:tc>
          <w:tcPr>
            <w:tcW w:w="3908" w:type="dxa"/>
            <w:tcBorders>
              <w:top w:val="single" w:color="auto" w:sz="4" w:space="0"/>
              <w:left w:val="single" w:color="auto" w:sz="4" w:space="0"/>
              <w:bottom w:val="single" w:color="auto" w:sz="4" w:space="0"/>
              <w:right w:val="single" w:color="auto" w:sz="4" w:space="0"/>
            </w:tcBorders>
            <w:noWrap w:val="0"/>
            <w:vAlign w:val="center"/>
          </w:tcPr>
          <w:p w14:paraId="18F38731">
            <w:pPr>
              <w:pStyle w:val="3"/>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snapToGrid w:val="0"/>
                <w:color w:val="auto"/>
                <w:kern w:val="0"/>
                <w:sz w:val="21"/>
                <w:szCs w:val="21"/>
                <w:highlight w:val="none"/>
                <w:lang w:val="en-US" w:eastAsia="zh-CN"/>
              </w:rPr>
              <w:t>投标人从2020年1月1日至今获得过省级/国级“AAA 级信用企业”称号的，得</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6 </w:t>
            </w:r>
            <w:r>
              <w:rPr>
                <w:rFonts w:hint="eastAsia" w:asciiTheme="minorEastAsia" w:hAnsiTheme="minorEastAsia" w:eastAsiaTheme="minorEastAsia" w:cstheme="minorEastAsia"/>
                <w:snapToGrid w:val="0"/>
                <w:color w:val="auto"/>
                <w:kern w:val="0"/>
                <w:sz w:val="21"/>
                <w:szCs w:val="21"/>
                <w:highlight w:val="none"/>
                <w:lang w:val="en-US" w:eastAsia="zh-CN"/>
              </w:rPr>
              <w:t>分。</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3559B461">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1．需附相关证书彩色扫描件，</w:t>
            </w:r>
            <w:r>
              <w:rPr>
                <w:rFonts w:hint="eastAsia" w:asciiTheme="minorEastAsia" w:hAnsiTheme="minorEastAsia" w:eastAsiaTheme="minorEastAsia" w:cstheme="minorEastAsia"/>
                <w:b/>
                <w:bCs/>
                <w:snapToGrid w:val="0"/>
                <w:color w:val="auto"/>
                <w:kern w:val="0"/>
                <w:sz w:val="21"/>
                <w:szCs w:val="21"/>
                <w:highlight w:val="none"/>
                <w:lang w:val="en-US" w:eastAsia="zh-CN"/>
              </w:rPr>
              <w:t>同时提供原件供核对</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p w14:paraId="2FFAE806">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2．证书须由省级/国级企业联合会和企业家协会（需经民政局备案）同时颁发。 </w:t>
            </w:r>
          </w:p>
          <w:p w14:paraId="12B66EC3">
            <w:pPr>
              <w:keepNext w:val="0"/>
              <w:keepLines w:val="0"/>
              <w:widowControl/>
              <w:suppressLineNumbers w:val="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snapToGrid w:val="0"/>
                <w:color w:val="auto"/>
                <w:kern w:val="0"/>
                <w:sz w:val="21"/>
                <w:szCs w:val="21"/>
                <w:highlight w:val="none"/>
                <w:lang w:val="en-US" w:eastAsia="zh-CN"/>
              </w:rPr>
              <w:t>3．未提供原件的；颁发机构、获奖时间不符合评分标准和备注规定的，不予得分。</w:t>
            </w:r>
          </w:p>
        </w:tc>
      </w:tr>
      <w:tr w14:paraId="29987974">
        <w:tblPrEx>
          <w:tblCellMar>
            <w:top w:w="0" w:type="dxa"/>
            <w:left w:w="108" w:type="dxa"/>
            <w:bottom w:w="0" w:type="dxa"/>
            <w:right w:w="108" w:type="dxa"/>
          </w:tblCellMar>
        </w:tblPrEx>
        <w:trPr>
          <w:trHeight w:val="657" w:hRule="exact"/>
          <w:jc w:val="center"/>
        </w:trPr>
        <w:tc>
          <w:tcPr>
            <w:tcW w:w="9966"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357DC5B9">
            <w:pPr>
              <w:pStyle w:val="5"/>
              <w:wordWrap w:val="0"/>
              <w:adjustRightInd w:val="0"/>
              <w:snapToGrid w:val="0"/>
              <w:spacing w:line="36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技术部分（施工组织设计），满分：</w:t>
            </w:r>
            <w:r>
              <w:rPr>
                <w:rFonts w:hint="eastAsia" w:asciiTheme="minorEastAsia" w:hAnsiTheme="minorEastAsia" w:eastAsiaTheme="minorEastAsia" w:cstheme="minorEastAsia"/>
                <w:snapToGrid w:val="0"/>
                <w:color w:val="auto"/>
                <w:kern w:val="0"/>
                <w:sz w:val="21"/>
                <w:szCs w:val="21"/>
                <w:highlight w:val="none"/>
                <w:u w:val="single"/>
              </w:rPr>
              <w:t xml:space="preserve">  20  </w:t>
            </w:r>
            <w:r>
              <w:rPr>
                <w:rFonts w:hint="eastAsia" w:asciiTheme="minorEastAsia" w:hAnsiTheme="minorEastAsia" w:eastAsiaTheme="minorEastAsia" w:cstheme="minorEastAsia"/>
                <w:snapToGrid w:val="0"/>
                <w:color w:val="auto"/>
                <w:kern w:val="0"/>
                <w:sz w:val="21"/>
                <w:szCs w:val="21"/>
                <w:highlight w:val="none"/>
              </w:rPr>
              <w:t>分。</w:t>
            </w:r>
          </w:p>
        </w:tc>
      </w:tr>
      <w:tr w14:paraId="3294955A">
        <w:tblPrEx>
          <w:tblCellMar>
            <w:top w:w="0" w:type="dxa"/>
            <w:left w:w="108" w:type="dxa"/>
            <w:bottom w:w="0" w:type="dxa"/>
            <w:right w:w="108" w:type="dxa"/>
          </w:tblCellMar>
        </w:tblPrEx>
        <w:trPr>
          <w:trHeight w:val="606" w:hRule="exac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223135D6">
            <w:pPr>
              <w:pStyle w:val="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评分因素</w:t>
            </w:r>
          </w:p>
        </w:tc>
        <w:tc>
          <w:tcPr>
            <w:tcW w:w="3981" w:type="dxa"/>
            <w:gridSpan w:val="2"/>
            <w:tcBorders>
              <w:top w:val="single" w:color="auto" w:sz="4" w:space="0"/>
              <w:left w:val="single" w:color="auto" w:sz="4" w:space="0"/>
              <w:bottom w:val="single" w:color="auto" w:sz="4" w:space="0"/>
              <w:right w:val="single" w:color="auto" w:sz="4" w:space="0"/>
            </w:tcBorders>
            <w:noWrap w:val="0"/>
            <w:vAlign w:val="center"/>
          </w:tcPr>
          <w:p w14:paraId="05E7059B">
            <w:pPr>
              <w:pStyle w:val="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评分标准</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0E96FE47">
            <w:pPr>
              <w:pStyle w:val="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备注</w:t>
            </w:r>
          </w:p>
        </w:tc>
      </w:tr>
      <w:tr w14:paraId="6D6E4C05">
        <w:tblPrEx>
          <w:tblCellMar>
            <w:top w:w="0" w:type="dxa"/>
            <w:left w:w="108" w:type="dxa"/>
            <w:bottom w:w="0" w:type="dxa"/>
            <w:right w:w="108" w:type="dxa"/>
          </w:tblCellMar>
        </w:tblPrEx>
        <w:trPr>
          <w:trHeight w:val="1210"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3C2FBAE9">
            <w:pPr>
              <w:pStyle w:val="23"/>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 总体概述</w:t>
            </w:r>
          </w:p>
          <w:p w14:paraId="082DE28D">
            <w:pPr>
              <w:pStyle w:val="5"/>
              <w:wordWrap w:val="0"/>
              <w:adjustRightInd w:val="0"/>
              <w:snapToGrid w:val="0"/>
              <w:spacing w:after="0"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rPr>
              <w:t xml:space="preserve"> 3 </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6C72B569">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95</w:t>
            </w:r>
            <w:r>
              <w:rPr>
                <w:rFonts w:hint="eastAsia" w:asciiTheme="minorEastAsia" w:hAnsiTheme="minorEastAsia" w:eastAsiaTheme="minorEastAsia" w:cstheme="minorEastAsia"/>
                <w:snapToGrid w:val="0"/>
                <w:color w:val="auto"/>
                <w:kern w:val="0"/>
                <w:sz w:val="21"/>
                <w:szCs w:val="21"/>
                <w:highlight w:val="none"/>
              </w:rPr>
              <w:t>%～100%（含9</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w:t>
            </w:r>
          </w:p>
          <w:p w14:paraId="468CDF58">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%～9</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w:t>
            </w:r>
          </w:p>
          <w:p w14:paraId="340235CB">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w:t>
            </w:r>
          </w:p>
          <w:p w14:paraId="46012E69">
            <w:pPr>
              <w:pStyle w:val="5"/>
              <w:wordWrap w:val="0"/>
              <w:adjustRightInd w:val="0"/>
              <w:snapToGrid w:val="0"/>
              <w:spacing w:after="0"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80</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80</w:t>
            </w:r>
            <w:r>
              <w:rPr>
                <w:rFonts w:hint="eastAsia" w:asciiTheme="minorEastAsia" w:hAnsiTheme="minorEastAsia" w:eastAsiaTheme="minorEastAsia" w:cstheme="minorEastAsia"/>
                <w:snapToGrid w:val="0"/>
                <w:color w:val="auto"/>
                <w:kern w:val="0"/>
                <w:sz w:val="21"/>
                <w:szCs w:val="21"/>
                <w:highlight w:val="none"/>
              </w:rPr>
              <w:t>%）。</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343671C9">
            <w:pPr>
              <w:pStyle w:val="5"/>
              <w:wordWrap w:val="0"/>
              <w:adjustRightInd w:val="0"/>
              <w:snapToGrid w:val="0"/>
              <w:spacing w:after="0"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【优】对项目总体有深刻认识，表述清晰、完整、严谨、合理，措施先进、具体、有效、成熟，采用了新技术、新工艺、新材料、新设备；施工段划分呼应总体表述，划分清晰、合理，符合规范要求。</w:t>
            </w:r>
          </w:p>
          <w:p w14:paraId="4798D0AA">
            <w:pPr>
              <w:pStyle w:val="5"/>
              <w:wordWrap w:val="0"/>
              <w:adjustRightInd w:val="0"/>
              <w:snapToGrid w:val="0"/>
              <w:spacing w:after="0"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【良】对项目总体有一定认识，表述清晰、完整，措施具体有效；施工段划分呼应总体表述，划分清晰，符合规范要求。</w:t>
            </w:r>
          </w:p>
          <w:p w14:paraId="03CEE71B">
            <w:pPr>
              <w:pStyle w:val="5"/>
              <w:wordWrap w:val="0"/>
              <w:adjustRightInd w:val="0"/>
              <w:snapToGrid w:val="0"/>
              <w:spacing w:after="0"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【中】对项目总体有认识，有一定的措施但部分不具体；施工段划分较合理，符合规范要求。</w:t>
            </w:r>
          </w:p>
          <w:p w14:paraId="0A732067">
            <w:pPr>
              <w:pStyle w:val="5"/>
              <w:wordWrap w:val="0"/>
              <w:adjustRightInd w:val="0"/>
              <w:snapToGrid w:val="0"/>
              <w:spacing w:after="0"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【差】对项目认识不足，表述不清晰，措施不具体；施工段划分不合理。</w:t>
            </w:r>
          </w:p>
        </w:tc>
      </w:tr>
      <w:tr w14:paraId="1A62D1CF">
        <w:tblPrEx>
          <w:tblCellMar>
            <w:top w:w="0" w:type="dxa"/>
            <w:left w:w="108" w:type="dxa"/>
            <w:bottom w:w="0" w:type="dxa"/>
            <w:right w:w="108" w:type="dxa"/>
          </w:tblCellMar>
        </w:tblPrEx>
        <w:trPr>
          <w:trHeight w:val="7400"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1A2E47A3">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施工总进</w:t>
            </w:r>
          </w:p>
          <w:p w14:paraId="0B3A47C2">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度计划及</w:t>
            </w:r>
          </w:p>
          <w:p w14:paraId="42C51D64">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保证措施</w:t>
            </w:r>
          </w:p>
          <w:p w14:paraId="43219895">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rPr>
              <w:t xml:space="preserve">3 </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55C1E516">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95</w:t>
            </w:r>
            <w:r>
              <w:rPr>
                <w:rFonts w:hint="eastAsia" w:asciiTheme="minorEastAsia" w:hAnsiTheme="minorEastAsia" w:eastAsiaTheme="minorEastAsia" w:cstheme="minorEastAsia"/>
                <w:snapToGrid w:val="0"/>
                <w:color w:val="auto"/>
                <w:kern w:val="0"/>
                <w:sz w:val="21"/>
                <w:szCs w:val="21"/>
                <w:highlight w:val="none"/>
              </w:rPr>
              <w:t>%～100%（含9</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w:t>
            </w:r>
          </w:p>
          <w:p w14:paraId="29F1711D">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%～9</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w:t>
            </w:r>
          </w:p>
          <w:p w14:paraId="6093B679">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w:t>
            </w:r>
          </w:p>
          <w:p w14:paraId="73C52508">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80</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80</w:t>
            </w:r>
            <w:r>
              <w:rPr>
                <w:rFonts w:hint="eastAsia" w:asciiTheme="minorEastAsia" w:hAnsiTheme="minorEastAsia" w:eastAsiaTheme="minorEastAsia" w:cstheme="minorEastAsia"/>
                <w:snapToGrid w:val="0"/>
                <w:color w:val="auto"/>
                <w:kern w:val="0"/>
                <w:sz w:val="21"/>
                <w:szCs w:val="21"/>
                <w:highlight w:val="none"/>
              </w:rPr>
              <w:t>%）。</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5502F2A4">
            <w:pPr>
              <w:pStyle w:val="26"/>
              <w:wordWrap w:val="0"/>
              <w:adjustRightInd w:val="0"/>
              <w:snapToGrid w:val="0"/>
              <w:spacing w:line="400" w:lineRule="exact"/>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Theme="minorEastAsia" w:hAnsiTheme="minorEastAsia" w:eastAsiaTheme="minorEastAsia" w:cstheme="minorEastAsia"/>
                <w:b/>
                <w:bCs/>
                <w:snapToGrid w:val="0"/>
                <w:color w:val="auto"/>
                <w:kern w:val="0"/>
                <w:sz w:val="21"/>
                <w:szCs w:val="21"/>
                <w:highlight w:val="none"/>
              </w:rPr>
              <w:t>经济赔偿合理。</w:t>
            </w:r>
          </w:p>
          <w:p w14:paraId="0E40F8CD">
            <w:pPr>
              <w:pStyle w:val="26"/>
              <w:wordWrap w:val="0"/>
              <w:adjustRightInd w:val="0"/>
              <w:snapToGrid w:val="0"/>
              <w:spacing w:line="400" w:lineRule="exact"/>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Theme="minorEastAsia" w:hAnsiTheme="minorEastAsia" w:eastAsiaTheme="minorEastAsia" w:cstheme="minorEastAsia"/>
                <w:b/>
                <w:bCs/>
                <w:snapToGrid w:val="0"/>
                <w:color w:val="auto"/>
                <w:kern w:val="0"/>
                <w:sz w:val="21"/>
                <w:szCs w:val="21"/>
                <w:highlight w:val="none"/>
              </w:rPr>
              <w:t>经济赔偿较合理。</w:t>
            </w:r>
          </w:p>
          <w:p w14:paraId="370CCCBB">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【中】关键线路基本准确，计划编制基本合理。关键节点的控制措施基本可行。人、材、机需求和进场计划与进度计划相呼应，基本满足施工需要，调配投入计划基本合理。进度违约责任承诺具体。</w:t>
            </w:r>
          </w:p>
          <w:p w14:paraId="4D762AD2">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【差】关键线路不准确，计划编制不合理。关键节点的控制不可行。人、材、机需求和进场计划与进度计划不相呼应，不能满足施工需要。没有违约责任承诺。</w:t>
            </w:r>
          </w:p>
        </w:tc>
      </w:tr>
      <w:tr w14:paraId="561F0350">
        <w:tblPrEx>
          <w:tblCellMar>
            <w:top w:w="0" w:type="dxa"/>
            <w:left w:w="108" w:type="dxa"/>
            <w:bottom w:w="0" w:type="dxa"/>
            <w:right w:w="108" w:type="dxa"/>
          </w:tblCellMar>
        </w:tblPrEx>
        <w:trPr>
          <w:trHeight w:val="885"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49815A1B">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质量</w:t>
            </w:r>
          </w:p>
          <w:p w14:paraId="0213F38D">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保证措施</w:t>
            </w:r>
          </w:p>
          <w:p w14:paraId="57D78125">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rPr>
              <w:t xml:space="preserve">4 </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5B2957DB">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95</w:t>
            </w:r>
            <w:r>
              <w:rPr>
                <w:rFonts w:hint="eastAsia" w:asciiTheme="minorEastAsia" w:hAnsiTheme="minorEastAsia" w:eastAsiaTheme="minorEastAsia" w:cstheme="minorEastAsia"/>
                <w:snapToGrid w:val="0"/>
                <w:color w:val="auto"/>
                <w:kern w:val="0"/>
                <w:sz w:val="21"/>
                <w:szCs w:val="21"/>
                <w:highlight w:val="none"/>
              </w:rPr>
              <w:t>%～100%（含9</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w:t>
            </w:r>
          </w:p>
          <w:p w14:paraId="0D536B70">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%～9</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w:t>
            </w:r>
          </w:p>
          <w:p w14:paraId="68DE8638">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w:t>
            </w:r>
          </w:p>
          <w:p w14:paraId="58291A2B">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80</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80</w:t>
            </w:r>
            <w:r>
              <w:rPr>
                <w:rFonts w:hint="eastAsia" w:asciiTheme="minorEastAsia" w:hAnsiTheme="minorEastAsia" w:eastAsiaTheme="minorEastAsia" w:cstheme="minorEastAsia"/>
                <w:snapToGrid w:val="0"/>
                <w:color w:val="auto"/>
                <w:kern w:val="0"/>
                <w:sz w:val="21"/>
                <w:szCs w:val="21"/>
                <w:highlight w:val="none"/>
              </w:rPr>
              <w:t>%）。</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58DB3F0A">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【优】应用新技术、新工艺、新材料、新设备，针对项目实际提出先进、可行、具体的保证措施。超过招标文件的质量要求。</w:t>
            </w:r>
          </w:p>
          <w:p w14:paraId="60FD334F">
            <w:pPr>
              <w:pStyle w:val="5"/>
              <w:wordWrap w:val="0"/>
              <w:adjustRightInd w:val="0"/>
              <w:snapToGrid w:val="0"/>
              <w:spacing w:after="0" w:line="400" w:lineRule="exact"/>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【良】针对项目实际提出先进、可行、具体的保证措施。满足招标文件的质量要求。</w:t>
            </w:r>
          </w:p>
          <w:p w14:paraId="1CD150FF">
            <w:pPr>
              <w:pStyle w:val="5"/>
              <w:wordWrap w:val="0"/>
              <w:adjustRightInd w:val="0"/>
              <w:snapToGrid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【中】具体措施可行。满足招标文件的质量要求。</w:t>
            </w:r>
          </w:p>
          <w:p w14:paraId="0A96F780">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【差】措施不可行，没有质量违约责任承诺。</w:t>
            </w:r>
          </w:p>
        </w:tc>
      </w:tr>
      <w:tr w14:paraId="3689EEF4">
        <w:tblPrEx>
          <w:tblCellMar>
            <w:top w:w="0" w:type="dxa"/>
            <w:left w:w="108" w:type="dxa"/>
            <w:bottom w:w="0" w:type="dxa"/>
            <w:right w:w="108" w:type="dxa"/>
          </w:tblCellMar>
        </w:tblPrEx>
        <w:trPr>
          <w:trHeight w:val="618"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0B011409">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施工</w:t>
            </w:r>
          </w:p>
          <w:p w14:paraId="45B50B6F">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技术措施</w:t>
            </w:r>
          </w:p>
          <w:p w14:paraId="041782E9">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rPr>
              <w:t xml:space="preserve"> 2 </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608C4C5A">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95</w:t>
            </w:r>
            <w:r>
              <w:rPr>
                <w:rFonts w:hint="eastAsia" w:asciiTheme="minorEastAsia" w:hAnsiTheme="minorEastAsia" w:eastAsiaTheme="minorEastAsia" w:cstheme="minorEastAsia"/>
                <w:snapToGrid w:val="0"/>
                <w:color w:val="auto"/>
                <w:kern w:val="0"/>
                <w:sz w:val="21"/>
                <w:szCs w:val="21"/>
                <w:highlight w:val="none"/>
              </w:rPr>
              <w:t>%～100%（含9</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w:t>
            </w:r>
          </w:p>
          <w:p w14:paraId="54FA5560">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%～9</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w:t>
            </w:r>
          </w:p>
          <w:p w14:paraId="22CB1E73">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w:t>
            </w:r>
          </w:p>
          <w:p w14:paraId="2A5DCBA3">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80</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80</w:t>
            </w:r>
            <w:r>
              <w:rPr>
                <w:rFonts w:hint="eastAsia" w:asciiTheme="minorEastAsia" w:hAnsiTheme="minorEastAsia" w:eastAsiaTheme="minorEastAsia" w:cstheme="minorEastAsia"/>
                <w:snapToGrid w:val="0"/>
                <w:color w:val="auto"/>
                <w:kern w:val="0"/>
                <w:sz w:val="21"/>
                <w:szCs w:val="21"/>
                <w:highlight w:val="none"/>
              </w:rPr>
              <w:t>%）。</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69712F20">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Theme="minorEastAsia" w:hAnsiTheme="minorEastAsia" w:eastAsiaTheme="minorEastAsia" w:cstheme="minorEastAsia"/>
                <w:b/>
                <w:bCs/>
                <w:snapToGrid w:val="0"/>
                <w:color w:val="auto"/>
                <w:kern w:val="0"/>
                <w:sz w:val="21"/>
                <w:szCs w:val="21"/>
                <w:highlight w:val="none"/>
              </w:rPr>
              <w:t>经济赔偿合理。</w:t>
            </w:r>
          </w:p>
          <w:p w14:paraId="78223B19">
            <w:pPr>
              <w:pStyle w:val="26"/>
              <w:wordWrap w:val="0"/>
              <w:adjustRightInd w:val="0"/>
              <w:snapToGrid w:val="0"/>
              <w:spacing w:line="400" w:lineRule="exact"/>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Theme="minorEastAsia" w:hAnsiTheme="minorEastAsia" w:eastAsiaTheme="minorEastAsia" w:cstheme="minorEastAsia"/>
                <w:b/>
                <w:bCs/>
                <w:snapToGrid w:val="0"/>
                <w:color w:val="auto"/>
                <w:kern w:val="0"/>
                <w:sz w:val="21"/>
                <w:szCs w:val="21"/>
                <w:highlight w:val="none"/>
              </w:rPr>
              <w:t>经济赔偿较合理。</w:t>
            </w:r>
          </w:p>
          <w:p w14:paraId="29890F0D">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5BA83F76">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【差】对项目关键技术有表述，对重点、难点有建议，解决方案不可行。采用的新技术针对性不强或验证材料不可靠，对节约投资、工期没有具体收益。无违约责任承诺。</w:t>
            </w:r>
          </w:p>
        </w:tc>
      </w:tr>
      <w:tr w14:paraId="1F124369">
        <w:tblPrEx>
          <w:tblCellMar>
            <w:top w:w="0" w:type="dxa"/>
            <w:left w:w="108" w:type="dxa"/>
            <w:bottom w:w="0" w:type="dxa"/>
            <w:right w:w="108" w:type="dxa"/>
          </w:tblCellMar>
        </w:tblPrEx>
        <w:trPr>
          <w:trHeight w:val="2554"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727537C7">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绿色施工、</w:t>
            </w:r>
          </w:p>
          <w:p w14:paraId="0F04C3FB">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安全防护、</w:t>
            </w:r>
          </w:p>
          <w:p w14:paraId="4ADD565E">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文明施工</w:t>
            </w:r>
          </w:p>
          <w:p w14:paraId="07D6C912">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措施计划</w:t>
            </w:r>
          </w:p>
          <w:p w14:paraId="61D79B79">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rPr>
              <w:t xml:space="preserve"> 3 </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15AF98EB">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95</w:t>
            </w:r>
            <w:r>
              <w:rPr>
                <w:rFonts w:hint="eastAsia" w:asciiTheme="minorEastAsia" w:hAnsiTheme="minorEastAsia" w:eastAsiaTheme="minorEastAsia" w:cstheme="minorEastAsia"/>
                <w:snapToGrid w:val="0"/>
                <w:color w:val="auto"/>
                <w:kern w:val="0"/>
                <w:sz w:val="21"/>
                <w:szCs w:val="21"/>
                <w:highlight w:val="none"/>
              </w:rPr>
              <w:t>%～100%（含9</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w:t>
            </w:r>
          </w:p>
          <w:p w14:paraId="0D450EC5">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%～9</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w:t>
            </w:r>
          </w:p>
          <w:p w14:paraId="195B3BC3">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w:t>
            </w:r>
          </w:p>
          <w:p w14:paraId="5F6B80BC">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80</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80</w:t>
            </w:r>
            <w:r>
              <w:rPr>
                <w:rFonts w:hint="eastAsia" w:asciiTheme="minorEastAsia" w:hAnsiTheme="minorEastAsia" w:eastAsiaTheme="minorEastAsia" w:cstheme="minorEastAsia"/>
                <w:snapToGrid w:val="0"/>
                <w:color w:val="auto"/>
                <w:kern w:val="0"/>
                <w:sz w:val="21"/>
                <w:szCs w:val="21"/>
                <w:highlight w:val="none"/>
              </w:rPr>
              <w:t>%）。</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036D1FAB">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【优】针对项目实际情况，有先进、具体、完整、可行的措施，采用规范准确、清晰。</w:t>
            </w:r>
          </w:p>
          <w:p w14:paraId="0DDEA104">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【良】针对项目实际情况，有合理的措施且具体、完整，采用规范准确。</w:t>
            </w:r>
          </w:p>
          <w:p w14:paraId="2B84AAD9">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【中】有基本合理的措施，采用规范准确。</w:t>
            </w:r>
          </w:p>
          <w:p w14:paraId="0C62D5C4">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【差】措施不力，采用规范不正确。</w:t>
            </w:r>
          </w:p>
        </w:tc>
      </w:tr>
      <w:tr w14:paraId="11486B75">
        <w:tblPrEx>
          <w:tblCellMar>
            <w:top w:w="0" w:type="dxa"/>
            <w:left w:w="108" w:type="dxa"/>
            <w:bottom w:w="0" w:type="dxa"/>
            <w:right w:w="108" w:type="dxa"/>
          </w:tblCellMar>
        </w:tblPrEx>
        <w:trPr>
          <w:trHeight w:val="1037"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57F4BC76">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施工平面</w:t>
            </w:r>
          </w:p>
          <w:p w14:paraId="61D00B5F">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布置和临时设施布置</w:t>
            </w:r>
          </w:p>
          <w:p w14:paraId="4A2D1A59">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rPr>
              <w:t xml:space="preserve"> 2 </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4FF7B6D3">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95</w:t>
            </w:r>
            <w:r>
              <w:rPr>
                <w:rFonts w:hint="eastAsia" w:asciiTheme="minorEastAsia" w:hAnsiTheme="minorEastAsia" w:eastAsiaTheme="minorEastAsia" w:cstheme="minorEastAsia"/>
                <w:snapToGrid w:val="0"/>
                <w:color w:val="auto"/>
                <w:kern w:val="0"/>
                <w:sz w:val="21"/>
                <w:szCs w:val="21"/>
                <w:highlight w:val="none"/>
              </w:rPr>
              <w:t>%～100%（含9</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w:t>
            </w:r>
          </w:p>
          <w:p w14:paraId="2CBBEA5F">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%～9</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w:t>
            </w:r>
          </w:p>
          <w:p w14:paraId="023F7D14">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w:t>
            </w:r>
          </w:p>
          <w:p w14:paraId="64AB96A9">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80</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80</w:t>
            </w:r>
            <w:r>
              <w:rPr>
                <w:rFonts w:hint="eastAsia" w:asciiTheme="minorEastAsia" w:hAnsiTheme="minorEastAsia" w:eastAsiaTheme="minorEastAsia" w:cstheme="minorEastAsia"/>
                <w:snapToGrid w:val="0"/>
                <w:color w:val="auto"/>
                <w:kern w:val="0"/>
                <w:sz w:val="21"/>
                <w:szCs w:val="21"/>
                <w:highlight w:val="none"/>
              </w:rPr>
              <w:t>%）。</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222C632C">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【优】总体布置有针对性、合理，较好满足施工需要，符合绿色施工、安全防护、文明施工要求。</w:t>
            </w:r>
          </w:p>
          <w:p w14:paraId="723D74A8">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【良】总体布置合理，能满足施工需要，基本符合绿色施工、安全防护、文明施工要求。</w:t>
            </w:r>
          </w:p>
          <w:p w14:paraId="17C6E3EB">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【中】总体布置基本合理，基本满足施工需要。</w:t>
            </w:r>
          </w:p>
          <w:p w14:paraId="3FBF9352">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【差】总体布置不合理，不符合绿色施工、安全防护、文明施工要求。</w:t>
            </w:r>
          </w:p>
        </w:tc>
      </w:tr>
      <w:tr w14:paraId="35F6CD73">
        <w:tblPrEx>
          <w:tblCellMar>
            <w:top w:w="0" w:type="dxa"/>
            <w:left w:w="108" w:type="dxa"/>
            <w:bottom w:w="0" w:type="dxa"/>
            <w:right w:w="108" w:type="dxa"/>
          </w:tblCellMar>
        </w:tblPrEx>
        <w:trPr>
          <w:trHeight w:val="9140"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53EC5D82">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w:t>
            </w:r>
          </w:p>
          <w:p w14:paraId="69AB0C22">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管理机构</w:t>
            </w:r>
          </w:p>
          <w:p w14:paraId="7670187D">
            <w:pPr>
              <w:pStyle w:val="25"/>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rPr>
              <w:t xml:space="preserve"> 3 </w:t>
            </w:r>
            <w:r>
              <w:rPr>
                <w:rFonts w:hint="eastAsia" w:asciiTheme="minorEastAsia" w:hAnsiTheme="minorEastAsia" w:eastAsiaTheme="minorEastAsia" w:cstheme="minorEastAsia"/>
                <w:snapToGrid w:val="0"/>
                <w:color w:val="auto"/>
                <w:kern w:val="0"/>
                <w:sz w:val="21"/>
                <w:szCs w:val="21"/>
                <w:highlight w:val="none"/>
              </w:rPr>
              <w:t>分）</w:t>
            </w:r>
          </w:p>
        </w:tc>
        <w:tc>
          <w:tcPr>
            <w:tcW w:w="3908" w:type="dxa"/>
            <w:tcBorders>
              <w:top w:val="single" w:color="auto" w:sz="4" w:space="0"/>
              <w:left w:val="single" w:color="auto" w:sz="4" w:space="0"/>
              <w:bottom w:val="single" w:color="auto" w:sz="4" w:space="0"/>
              <w:right w:val="single" w:color="auto" w:sz="4" w:space="0"/>
            </w:tcBorders>
            <w:noWrap w:val="0"/>
            <w:vAlign w:val="center"/>
          </w:tcPr>
          <w:p w14:paraId="4484C509">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95</w:t>
            </w:r>
            <w:r>
              <w:rPr>
                <w:rFonts w:hint="eastAsia" w:asciiTheme="minorEastAsia" w:hAnsiTheme="minorEastAsia" w:eastAsiaTheme="minorEastAsia" w:cstheme="minorEastAsia"/>
                <w:snapToGrid w:val="0"/>
                <w:color w:val="auto"/>
                <w:kern w:val="0"/>
                <w:sz w:val="21"/>
                <w:szCs w:val="21"/>
                <w:highlight w:val="none"/>
              </w:rPr>
              <w:t>%～100%（含9</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w:t>
            </w:r>
          </w:p>
          <w:p w14:paraId="31B85D0F">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%～9</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w:t>
            </w:r>
          </w:p>
          <w:p w14:paraId="105BA823">
            <w:pPr>
              <w:pStyle w:val="24"/>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90</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w:t>
            </w:r>
          </w:p>
          <w:p w14:paraId="0A53857A">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【差】得该项评分因素分值的</w:t>
            </w:r>
            <w:r>
              <w:rPr>
                <w:rFonts w:hint="eastAsia" w:asciiTheme="minorEastAsia" w:hAnsiTheme="minorEastAsia" w:eastAsiaTheme="minorEastAsia" w:cstheme="minorEastAsia"/>
                <w:snapToGrid w:val="0"/>
                <w:color w:val="auto"/>
                <w:kern w:val="0"/>
                <w:sz w:val="21"/>
                <w:szCs w:val="21"/>
                <w:highlight w:val="none"/>
                <w:lang w:val="en-US" w:eastAsia="zh-CN"/>
              </w:rPr>
              <w:t>80</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85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80</w:t>
            </w:r>
            <w:r>
              <w:rPr>
                <w:rFonts w:hint="eastAsia" w:asciiTheme="minorEastAsia" w:hAnsiTheme="minorEastAsia" w:eastAsiaTheme="minorEastAsia" w:cstheme="minorEastAsia"/>
                <w:snapToGrid w:val="0"/>
                <w:color w:val="auto"/>
                <w:kern w:val="0"/>
                <w:sz w:val="21"/>
                <w:szCs w:val="21"/>
                <w:highlight w:val="none"/>
              </w:rPr>
              <w:t>%）。</w:t>
            </w:r>
          </w:p>
        </w:tc>
        <w:tc>
          <w:tcPr>
            <w:tcW w:w="4581" w:type="dxa"/>
            <w:tcBorders>
              <w:top w:val="single" w:color="auto" w:sz="4" w:space="0"/>
              <w:left w:val="single" w:color="auto" w:sz="4" w:space="0"/>
              <w:bottom w:val="single" w:color="auto" w:sz="4" w:space="0"/>
              <w:right w:val="single" w:color="auto" w:sz="4" w:space="0"/>
            </w:tcBorders>
            <w:noWrap w:val="0"/>
            <w:vAlign w:val="center"/>
          </w:tcPr>
          <w:p w14:paraId="12587369">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【优】组织机构形式合理，有完善的指挥系统，生产及质量、绿色施工、安全、文明施工、创优达标监控系统、联络协调系统，项目管理人员内高级职称人员</w:t>
            </w:r>
            <w:r>
              <w:rPr>
                <w:rFonts w:hint="eastAsia" w:asciiTheme="minorEastAsia" w:hAnsiTheme="minorEastAsia" w:eastAsiaTheme="minorEastAsia" w:cstheme="minorEastAsia"/>
                <w:snapToGrid w:val="0"/>
                <w:color w:val="auto"/>
                <w:kern w:val="0"/>
                <w:sz w:val="21"/>
                <w:szCs w:val="21"/>
                <w:highlight w:val="none"/>
                <w:lang w:val="en-US" w:eastAsia="zh-CN"/>
              </w:rPr>
              <w:t>15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15</w:t>
            </w:r>
            <w:r>
              <w:rPr>
                <w:rFonts w:hint="eastAsia" w:asciiTheme="minorEastAsia" w:hAnsiTheme="minorEastAsia" w:eastAsiaTheme="minorEastAsia" w:cstheme="minorEastAsia"/>
                <w:snapToGrid w:val="0"/>
                <w:color w:val="auto"/>
                <w:kern w:val="0"/>
                <w:sz w:val="21"/>
                <w:szCs w:val="21"/>
                <w:highlight w:val="none"/>
              </w:rPr>
              <w:t>%）以上、中级职称人员</w:t>
            </w:r>
            <w:r>
              <w:rPr>
                <w:rFonts w:hint="eastAsia" w:asciiTheme="minorEastAsia" w:hAnsiTheme="minorEastAsia" w:eastAsiaTheme="minorEastAsia" w:cstheme="minorEastAsia"/>
                <w:b/>
                <w:bCs/>
                <w:snapToGrid w:val="0"/>
                <w:color w:val="auto"/>
                <w:kern w:val="0"/>
                <w:sz w:val="21"/>
                <w:szCs w:val="21"/>
                <w:highlight w:val="none"/>
              </w:rPr>
              <w:t>及以上职称</w:t>
            </w:r>
            <w:r>
              <w:rPr>
                <w:rFonts w:hint="eastAsia" w:asciiTheme="minorEastAsia" w:hAnsiTheme="minorEastAsia" w:eastAsiaTheme="minorEastAsia" w:cstheme="minorEastAsia"/>
                <w:snapToGrid w:val="0"/>
                <w:color w:val="auto"/>
                <w:kern w:val="0"/>
                <w:sz w:val="21"/>
                <w:szCs w:val="21"/>
                <w:highlight w:val="none"/>
              </w:rPr>
              <w:t>60%（含60%）以上。</w:t>
            </w:r>
          </w:p>
          <w:p w14:paraId="712FFBDA">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【良】组织机构形式合理，指挥系统，生产及质量、绿色施工、安全、文明施工、创优达标监控系统、联络协调系统齐全，项目管理人员内高级职称人员</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15</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rPr>
              <w:t>%）、中级职称</w:t>
            </w:r>
            <w:r>
              <w:rPr>
                <w:rFonts w:hint="eastAsia" w:asciiTheme="minorEastAsia" w:hAnsiTheme="minorEastAsia" w:eastAsiaTheme="minorEastAsia" w:cstheme="minorEastAsia"/>
                <w:b/>
                <w:bCs/>
                <w:snapToGrid w:val="0"/>
                <w:color w:val="auto"/>
                <w:kern w:val="0"/>
                <w:sz w:val="21"/>
                <w:szCs w:val="21"/>
                <w:highlight w:val="none"/>
              </w:rPr>
              <w:t>及以上职称</w:t>
            </w:r>
            <w:r>
              <w:rPr>
                <w:rFonts w:hint="eastAsia" w:asciiTheme="minorEastAsia" w:hAnsiTheme="minorEastAsia" w:eastAsiaTheme="minorEastAsia" w:cstheme="minorEastAsia"/>
                <w:snapToGrid w:val="0"/>
                <w:color w:val="auto"/>
                <w:kern w:val="0"/>
                <w:sz w:val="21"/>
                <w:szCs w:val="21"/>
                <w:highlight w:val="none"/>
              </w:rPr>
              <w:t>人员50%～60%（含50%）。</w:t>
            </w:r>
          </w:p>
          <w:p w14:paraId="60F199B9">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【中】组织机构形式基本合理，有指挥系统，生产及质量、绿色施工、安全、文明施工、创优达标监控系统、联络协调系统，项目管理人员内高级职称人员</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rPr>
              <w:t>%（含</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%）、中级职称人员</w:t>
            </w:r>
            <w:r>
              <w:rPr>
                <w:rFonts w:hint="eastAsia" w:asciiTheme="minorEastAsia" w:hAnsiTheme="minorEastAsia" w:eastAsiaTheme="minorEastAsia" w:cstheme="minorEastAsia"/>
                <w:b/>
                <w:bCs/>
                <w:snapToGrid w:val="0"/>
                <w:color w:val="auto"/>
                <w:kern w:val="0"/>
                <w:sz w:val="21"/>
                <w:szCs w:val="21"/>
                <w:highlight w:val="none"/>
              </w:rPr>
              <w:t>及以上职称</w:t>
            </w:r>
            <w:r>
              <w:rPr>
                <w:rFonts w:hint="eastAsia" w:asciiTheme="minorEastAsia" w:hAnsiTheme="minorEastAsia" w:eastAsiaTheme="minorEastAsia" w:cstheme="minorEastAsia"/>
                <w:snapToGrid w:val="0"/>
                <w:color w:val="auto"/>
                <w:kern w:val="0"/>
                <w:sz w:val="21"/>
                <w:szCs w:val="21"/>
                <w:highlight w:val="none"/>
              </w:rPr>
              <w:t>40%～50%（含40%）。</w:t>
            </w:r>
          </w:p>
          <w:p w14:paraId="667B41D7">
            <w:pPr>
              <w:pStyle w:val="26"/>
              <w:wordWrap w:val="0"/>
              <w:adjustRightInd w:val="0"/>
              <w:snapToGrid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【差】组织机构形式合理，指挥系统，生产及质量、绿色施工、安全、文明施工、创优达标监控系统、联络协调系统不齐全，项目管理人员内高级职称人员10%以下、中级职称人员</w:t>
            </w:r>
            <w:r>
              <w:rPr>
                <w:rFonts w:hint="eastAsia" w:asciiTheme="minorEastAsia" w:hAnsiTheme="minorEastAsia" w:eastAsiaTheme="minorEastAsia" w:cstheme="minorEastAsia"/>
                <w:b/>
                <w:bCs/>
                <w:snapToGrid w:val="0"/>
                <w:color w:val="auto"/>
                <w:kern w:val="0"/>
                <w:sz w:val="21"/>
                <w:szCs w:val="21"/>
                <w:highlight w:val="none"/>
              </w:rPr>
              <w:t>及以上职称</w:t>
            </w:r>
            <w:r>
              <w:rPr>
                <w:rFonts w:hint="eastAsia" w:asciiTheme="minorEastAsia" w:hAnsiTheme="minorEastAsia" w:eastAsiaTheme="minorEastAsia" w:cstheme="minorEastAsia"/>
                <w:snapToGrid w:val="0"/>
                <w:color w:val="auto"/>
                <w:kern w:val="0"/>
                <w:sz w:val="21"/>
                <w:szCs w:val="21"/>
                <w:highlight w:val="none"/>
              </w:rPr>
              <w:t>40%以下。</w:t>
            </w:r>
          </w:p>
        </w:tc>
      </w:tr>
      <w:tr w14:paraId="77646BA1">
        <w:tblPrEx>
          <w:tblCellMar>
            <w:top w:w="0" w:type="dxa"/>
            <w:left w:w="108" w:type="dxa"/>
            <w:bottom w:w="0" w:type="dxa"/>
            <w:right w:w="108" w:type="dxa"/>
          </w:tblCellMar>
        </w:tblPrEx>
        <w:trPr>
          <w:trHeight w:val="470" w:hRule="exact"/>
          <w:jc w:val="center"/>
        </w:trPr>
        <w:tc>
          <w:tcPr>
            <w:tcW w:w="9966"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3EC35092">
            <w:pPr>
              <w:pStyle w:val="26"/>
              <w:wordWrap w:val="0"/>
              <w:adjustRightInd w:val="0"/>
              <w:snapToGrid w:val="0"/>
              <w:spacing w:line="36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投标报价部分，满分：100分。</w:t>
            </w:r>
          </w:p>
        </w:tc>
      </w:tr>
      <w:tr w14:paraId="104FDFE2">
        <w:tblPrEx>
          <w:tblCellMar>
            <w:top w:w="0" w:type="dxa"/>
            <w:left w:w="108" w:type="dxa"/>
            <w:bottom w:w="0" w:type="dxa"/>
            <w:right w:w="108" w:type="dxa"/>
          </w:tblCellMar>
        </w:tblPrEx>
        <w:trPr>
          <w:trHeight w:val="464" w:hRule="exac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2BC03856">
            <w:pPr>
              <w:pStyle w:val="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评分事项</w:t>
            </w:r>
          </w:p>
        </w:tc>
        <w:tc>
          <w:tcPr>
            <w:tcW w:w="8489" w:type="dxa"/>
            <w:gridSpan w:val="2"/>
            <w:tcBorders>
              <w:top w:val="single" w:color="auto" w:sz="4" w:space="0"/>
              <w:left w:val="single" w:color="auto" w:sz="4" w:space="0"/>
              <w:bottom w:val="single" w:color="auto" w:sz="4" w:space="0"/>
              <w:right w:val="single" w:color="auto" w:sz="4" w:space="0"/>
            </w:tcBorders>
            <w:noWrap w:val="0"/>
            <w:vAlign w:val="center"/>
          </w:tcPr>
          <w:p w14:paraId="2C70F613">
            <w:pPr>
              <w:pStyle w:val="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评分方法</w:t>
            </w:r>
          </w:p>
        </w:tc>
      </w:tr>
      <w:tr w14:paraId="7E518253">
        <w:tblPrEx>
          <w:tblCellMar>
            <w:top w:w="0" w:type="dxa"/>
            <w:left w:w="108" w:type="dxa"/>
            <w:bottom w:w="0" w:type="dxa"/>
            <w:right w:w="108" w:type="dxa"/>
          </w:tblCellMar>
        </w:tblPrEx>
        <w:trPr>
          <w:trHeight w:val="4899"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3D7B1CCB">
            <w:pPr>
              <w:pStyle w:val="2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评标基准价D</w:t>
            </w:r>
          </w:p>
        </w:tc>
        <w:tc>
          <w:tcPr>
            <w:tcW w:w="8489" w:type="dxa"/>
            <w:gridSpan w:val="2"/>
            <w:tcBorders>
              <w:top w:val="single" w:color="auto" w:sz="4" w:space="0"/>
              <w:left w:val="single" w:color="auto" w:sz="4" w:space="0"/>
              <w:bottom w:val="single" w:color="auto" w:sz="4" w:space="0"/>
              <w:right w:val="single" w:color="auto" w:sz="4" w:space="0"/>
            </w:tcBorders>
            <w:noWrap w:val="0"/>
            <w:vAlign w:val="center"/>
          </w:tcPr>
          <w:p w14:paraId="645E9F10">
            <w:pPr>
              <w:wordWrap w:val="0"/>
              <w:adjustRightInd w:val="0"/>
              <w:snapToGrid w:val="0"/>
              <w:spacing w:line="36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（1）确定招标控制价下浮系数n：用1～21号球分别代表一个下浮系数，由评委代表从这21个号码中随机抽取</w:t>
            </w:r>
            <w:r>
              <w:rPr>
                <w:rFonts w:hint="eastAsia" w:asciiTheme="minorEastAsia" w:hAnsiTheme="minorEastAsia" w:eastAsiaTheme="minorEastAsia" w:cstheme="minorEastAsia"/>
                <w:snapToGrid w:val="0"/>
                <w:color w:val="auto"/>
                <w:kern w:val="0"/>
                <w:sz w:val="21"/>
                <w:szCs w:val="21"/>
                <w:highlight w:val="none"/>
                <w:u w:val="single"/>
              </w:rPr>
              <w:t xml:space="preserve"> 3 </w:t>
            </w:r>
            <w:r>
              <w:rPr>
                <w:rFonts w:hint="eastAsia" w:asciiTheme="minorEastAsia" w:hAnsiTheme="minorEastAsia" w:eastAsiaTheme="minorEastAsia" w:cstheme="minorEastAsia"/>
                <w:snapToGrid w:val="0"/>
                <w:color w:val="auto"/>
                <w:kern w:val="0"/>
                <w:sz w:val="21"/>
                <w:szCs w:val="21"/>
                <w:highlight w:val="none"/>
              </w:rPr>
              <w:t>次，每次抽取1个号码，抽出的号球不参与下次抽取。所抽取的3个号码对应下浮系数的算术平均值作为招标控制价下浮系数n。具体号码对应的下浮系数可参考下表。</w:t>
            </w:r>
          </w:p>
          <w:tbl>
            <w:tblPr>
              <w:tblStyle w:val="14"/>
              <w:tblW w:w="0" w:type="auto"/>
              <w:jc w:val="center"/>
              <w:tblLayout w:type="fixed"/>
              <w:tblCellMar>
                <w:top w:w="0" w:type="dxa"/>
                <w:left w:w="108" w:type="dxa"/>
                <w:bottom w:w="0" w:type="dxa"/>
                <w:right w:w="108" w:type="dxa"/>
              </w:tblCellMar>
            </w:tblPr>
            <w:tblGrid>
              <w:gridCol w:w="1818"/>
              <w:gridCol w:w="828"/>
              <w:gridCol w:w="865"/>
              <w:gridCol w:w="901"/>
              <w:gridCol w:w="885"/>
              <w:gridCol w:w="921"/>
              <w:gridCol w:w="864"/>
              <w:gridCol w:w="854"/>
            </w:tblGrid>
            <w:tr w14:paraId="1FE0E883">
              <w:tblPrEx>
                <w:tblCellMar>
                  <w:top w:w="0" w:type="dxa"/>
                  <w:left w:w="108" w:type="dxa"/>
                  <w:bottom w:w="0" w:type="dxa"/>
                  <w:right w:w="108" w:type="dxa"/>
                </w:tblCellMar>
              </w:tblPrEx>
              <w:trPr>
                <w:trHeight w:val="357" w:hRule="atLeas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E6CCC1E">
                  <w:pPr>
                    <w:wordWrap w:val="0"/>
                    <w:adjustRightInd w:val="0"/>
                    <w:snapToGrid w:val="0"/>
                    <w:spacing w:line="360" w:lineRule="exact"/>
                    <w:jc w:val="center"/>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号球</w:t>
                  </w:r>
                </w:p>
              </w:tc>
              <w:tc>
                <w:tcPr>
                  <w:tcW w:w="82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1729E0B">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p>
              </w:tc>
              <w:tc>
                <w:tcPr>
                  <w:tcW w:w="86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73E2A69">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w:t>
                  </w:r>
                </w:p>
              </w:tc>
              <w:tc>
                <w:tcPr>
                  <w:tcW w:w="90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B62B149">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w:t>
                  </w:r>
                </w:p>
              </w:tc>
              <w:tc>
                <w:tcPr>
                  <w:tcW w:w="88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AECDEEC">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w:t>
                  </w:r>
                </w:p>
              </w:tc>
              <w:tc>
                <w:tcPr>
                  <w:tcW w:w="92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18A1BB69">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w:t>
                  </w:r>
                </w:p>
              </w:tc>
              <w:tc>
                <w:tcPr>
                  <w:tcW w:w="86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993537A">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6</w:t>
                  </w:r>
                </w:p>
              </w:tc>
              <w:tc>
                <w:tcPr>
                  <w:tcW w:w="85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2B01E1B">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7</w:t>
                  </w:r>
                </w:p>
              </w:tc>
            </w:tr>
            <w:tr w14:paraId="3ABF4990">
              <w:tblPrEx>
                <w:tblCellMar>
                  <w:top w:w="0" w:type="dxa"/>
                  <w:left w:w="108" w:type="dxa"/>
                  <w:bottom w:w="0" w:type="dxa"/>
                  <w:right w:w="108" w:type="dxa"/>
                </w:tblCellMar>
              </w:tblPrEx>
              <w:trPr>
                <w:trHeight w:val="543" w:hRule="atLeast"/>
                <w:jc w:val="center"/>
              </w:trPr>
              <w:tc>
                <w:tcPr>
                  <w:tcW w:w="1818" w:type="dxa"/>
                  <w:tcBorders>
                    <w:top w:val="single" w:color="000000" w:sz="4" w:space="0"/>
                    <w:left w:val="single" w:color="000000" w:sz="4" w:space="0"/>
                    <w:bottom w:val="single" w:color="000000" w:sz="4" w:space="0"/>
                    <w:right w:val="single" w:color="000000" w:sz="4" w:space="0"/>
                  </w:tcBorders>
                  <w:noWrap w:val="0"/>
                  <w:vAlign w:val="center"/>
                </w:tcPr>
                <w:p w14:paraId="1A17D4C0">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CDF97B9">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C83DDA1">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18A1434">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1.2</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FE0DCE2">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1.3</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C256C1C">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072CD1C">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1.5</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4BA0CD7">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1.6</w:t>
                  </w:r>
                </w:p>
              </w:tc>
            </w:tr>
            <w:tr w14:paraId="00B482AE">
              <w:tblPrEx>
                <w:tblCellMar>
                  <w:top w:w="0" w:type="dxa"/>
                  <w:left w:w="108" w:type="dxa"/>
                  <w:bottom w:w="0" w:type="dxa"/>
                  <w:right w:w="108" w:type="dxa"/>
                </w:tblCellMar>
              </w:tblPrEx>
              <w:trPr>
                <w:trHeight w:val="401" w:hRule="atLeas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373CD9F">
                  <w:pPr>
                    <w:wordWrap w:val="0"/>
                    <w:adjustRightInd w:val="0"/>
                    <w:snapToGrid w:val="0"/>
                    <w:spacing w:line="360" w:lineRule="exact"/>
                    <w:jc w:val="center"/>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号球</w:t>
                  </w:r>
                </w:p>
              </w:tc>
              <w:tc>
                <w:tcPr>
                  <w:tcW w:w="82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464D0E2">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8</w:t>
                  </w:r>
                </w:p>
              </w:tc>
              <w:tc>
                <w:tcPr>
                  <w:tcW w:w="86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4A36DAF">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9</w:t>
                  </w:r>
                </w:p>
              </w:tc>
              <w:tc>
                <w:tcPr>
                  <w:tcW w:w="90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6D59F45">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D6138C5">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11</w:t>
                  </w:r>
                </w:p>
              </w:tc>
              <w:tc>
                <w:tcPr>
                  <w:tcW w:w="92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670E31D7">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12</w:t>
                  </w:r>
                </w:p>
              </w:tc>
              <w:tc>
                <w:tcPr>
                  <w:tcW w:w="86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CC602A7">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13</w:t>
                  </w:r>
                </w:p>
              </w:tc>
              <w:tc>
                <w:tcPr>
                  <w:tcW w:w="85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0E36C73">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14</w:t>
                  </w:r>
                </w:p>
              </w:tc>
            </w:tr>
            <w:tr w14:paraId="057331A3">
              <w:tblPrEx>
                <w:tblCellMar>
                  <w:top w:w="0" w:type="dxa"/>
                  <w:left w:w="108" w:type="dxa"/>
                  <w:bottom w:w="0" w:type="dxa"/>
                  <w:right w:w="108" w:type="dxa"/>
                </w:tblCellMar>
              </w:tblPrEx>
              <w:trPr>
                <w:trHeight w:val="543" w:hRule="atLeast"/>
                <w:jc w:val="center"/>
              </w:trPr>
              <w:tc>
                <w:tcPr>
                  <w:tcW w:w="1818" w:type="dxa"/>
                  <w:tcBorders>
                    <w:top w:val="single" w:color="000000" w:sz="4" w:space="0"/>
                    <w:left w:val="single" w:color="000000" w:sz="4" w:space="0"/>
                    <w:bottom w:val="single" w:color="000000" w:sz="4" w:space="0"/>
                    <w:right w:val="single" w:color="000000" w:sz="4" w:space="0"/>
                  </w:tcBorders>
                  <w:noWrap w:val="0"/>
                  <w:vAlign w:val="center"/>
                </w:tcPr>
                <w:p w14:paraId="0178BA71">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55C7C1D6">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1.7</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D7F6A41">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1.8</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B0B4AB1">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1.9</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51CAECF">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406854BA">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D85D8AA">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9985088">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2.3</w:t>
                  </w:r>
                </w:p>
              </w:tc>
            </w:tr>
            <w:tr w14:paraId="3B034151">
              <w:tblPrEx>
                <w:tblCellMar>
                  <w:top w:w="0" w:type="dxa"/>
                  <w:left w:w="108" w:type="dxa"/>
                  <w:bottom w:w="0" w:type="dxa"/>
                  <w:right w:w="108" w:type="dxa"/>
                </w:tblCellMar>
              </w:tblPrEx>
              <w:trPr>
                <w:trHeight w:val="394" w:hRule="atLeast"/>
                <w:jc w:val="center"/>
              </w:trPr>
              <w:tc>
                <w:tcPr>
                  <w:tcW w:w="181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1E346C80">
                  <w:pPr>
                    <w:wordWrap w:val="0"/>
                    <w:adjustRightInd w:val="0"/>
                    <w:snapToGrid w:val="0"/>
                    <w:spacing w:line="360" w:lineRule="exact"/>
                    <w:jc w:val="center"/>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Cs/>
                      <w:snapToGrid w:val="0"/>
                      <w:color w:val="auto"/>
                      <w:kern w:val="0"/>
                      <w:sz w:val="21"/>
                      <w:szCs w:val="21"/>
                      <w:highlight w:val="none"/>
                    </w:rPr>
                    <w:t>号球</w:t>
                  </w:r>
                </w:p>
              </w:tc>
              <w:tc>
                <w:tcPr>
                  <w:tcW w:w="82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600E9D16">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3D752ACA">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16</w:t>
                  </w:r>
                </w:p>
              </w:tc>
              <w:tc>
                <w:tcPr>
                  <w:tcW w:w="90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1973814C">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17</w:t>
                  </w:r>
                </w:p>
              </w:tc>
              <w:tc>
                <w:tcPr>
                  <w:tcW w:w="88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502CE61C">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18</w:t>
                  </w:r>
                </w:p>
              </w:tc>
              <w:tc>
                <w:tcPr>
                  <w:tcW w:w="92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17FDFC52">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19</w:t>
                  </w:r>
                </w:p>
              </w:tc>
              <w:tc>
                <w:tcPr>
                  <w:tcW w:w="86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A982854">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20</w:t>
                  </w:r>
                </w:p>
              </w:tc>
              <w:tc>
                <w:tcPr>
                  <w:tcW w:w="85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5DAE7CA4">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21</w:t>
                  </w:r>
                </w:p>
              </w:tc>
            </w:tr>
            <w:tr w14:paraId="3B7CECBB">
              <w:tblPrEx>
                <w:tblCellMar>
                  <w:top w:w="0" w:type="dxa"/>
                  <w:left w:w="108" w:type="dxa"/>
                  <w:bottom w:w="0" w:type="dxa"/>
                  <w:right w:w="108" w:type="dxa"/>
                </w:tblCellMar>
              </w:tblPrEx>
              <w:trPr>
                <w:trHeight w:val="587" w:hRule="atLeast"/>
                <w:jc w:val="center"/>
              </w:trPr>
              <w:tc>
                <w:tcPr>
                  <w:tcW w:w="1818" w:type="dxa"/>
                  <w:tcBorders>
                    <w:top w:val="single" w:color="000000" w:sz="4" w:space="0"/>
                    <w:left w:val="single" w:color="000000" w:sz="4" w:space="0"/>
                    <w:bottom w:val="single" w:color="000000" w:sz="4" w:space="0"/>
                    <w:right w:val="single" w:color="000000" w:sz="4" w:space="0"/>
                  </w:tcBorders>
                  <w:noWrap w:val="0"/>
                  <w:vAlign w:val="center"/>
                </w:tcPr>
                <w:p w14:paraId="62CA5E22">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78052D7">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2.4</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3B7BA73">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D63A1A1">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2.6</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2B3A1ED">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2.7</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B2BD23E">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668B620">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2.9</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413F14C9">
                  <w:pPr>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3.0</w:t>
                  </w:r>
                </w:p>
              </w:tc>
            </w:tr>
          </w:tbl>
          <w:p w14:paraId="5323EA0C">
            <w:pPr>
              <w:wordWrap w:val="0"/>
              <w:adjustRightInd w:val="0"/>
              <w:snapToGrid w:val="0"/>
              <w:spacing w:line="36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（2）评标基准价D＝招标控制价×（1－n）</w:t>
            </w:r>
          </w:p>
        </w:tc>
      </w:tr>
      <w:tr w14:paraId="0E95BCC4">
        <w:tblPrEx>
          <w:tblCellMar>
            <w:top w:w="0" w:type="dxa"/>
            <w:left w:w="108" w:type="dxa"/>
            <w:bottom w:w="0" w:type="dxa"/>
            <w:right w:w="108" w:type="dxa"/>
          </w:tblCellMar>
        </w:tblPrEx>
        <w:trPr>
          <w:trHeight w:val="2401" w:hRule="atLeast"/>
          <w:jc w:val="center"/>
        </w:trPr>
        <w:tc>
          <w:tcPr>
            <w:tcW w:w="1477" w:type="dxa"/>
            <w:gridSpan w:val="2"/>
            <w:tcBorders>
              <w:top w:val="single" w:color="auto" w:sz="4" w:space="0"/>
              <w:left w:val="single" w:color="auto" w:sz="4" w:space="0"/>
              <w:bottom w:val="single" w:color="auto" w:sz="4" w:space="0"/>
              <w:right w:val="single" w:color="auto" w:sz="4" w:space="0"/>
            </w:tcBorders>
            <w:noWrap w:val="0"/>
            <w:vAlign w:val="center"/>
          </w:tcPr>
          <w:p w14:paraId="5374C03F">
            <w:pPr>
              <w:pStyle w:val="2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 投标报价</w:t>
            </w:r>
          </w:p>
          <w:p w14:paraId="580EB28E">
            <w:pPr>
              <w:pStyle w:val="25"/>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得分N</w:t>
            </w:r>
          </w:p>
        </w:tc>
        <w:tc>
          <w:tcPr>
            <w:tcW w:w="8489" w:type="dxa"/>
            <w:gridSpan w:val="2"/>
            <w:tcBorders>
              <w:top w:val="single" w:color="auto" w:sz="4" w:space="0"/>
              <w:left w:val="single" w:color="auto" w:sz="4" w:space="0"/>
              <w:bottom w:val="single" w:color="auto" w:sz="4" w:space="0"/>
              <w:right w:val="single" w:color="auto" w:sz="4" w:space="0"/>
            </w:tcBorders>
            <w:noWrap w:val="0"/>
            <w:vAlign w:val="center"/>
          </w:tcPr>
          <w:p w14:paraId="7891B558">
            <w:pPr>
              <w:wordWrap w:val="0"/>
              <w:adjustRightInd w:val="0"/>
              <w:snapToGrid w:val="0"/>
              <w:spacing w:line="36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采用内插法计算某投标人的投标报价得分N，即当投标人的投标总价等于评标基准价时得100分，每高于评标基准价一个百分点扣1分，每低于评标基准价一个百分点扣0.5分，扣完为止。公式如下：</w:t>
            </w:r>
          </w:p>
          <w:p w14:paraId="6BC62B36">
            <w:pPr>
              <w:wordWrap w:val="0"/>
              <w:adjustRightInd w:val="0"/>
              <w:snapToGrid w:val="0"/>
              <w:spacing w:line="36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N＝100－（| Di－D | ÷D）×100×E</w:t>
            </w:r>
          </w:p>
          <w:p w14:paraId="71D1B8DA">
            <w:pPr>
              <w:wordWrap w:val="0"/>
              <w:adjustRightInd w:val="0"/>
              <w:snapToGrid w:val="0"/>
              <w:spacing w:line="36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式中：D为评标基准价；Di为某投标人的投标总价；E为扣分因子，当Di＞D时，E＝1；当Di＜D时，E＝0.5。</w:t>
            </w:r>
          </w:p>
        </w:tc>
      </w:tr>
    </w:tbl>
    <w:p w14:paraId="06A1121F">
      <w:pPr>
        <w:spacing w:before="5"/>
        <w:rPr>
          <w:rFonts w:hint="eastAsia" w:ascii="宋体" w:hAnsi="宋体" w:eastAsia="宋体" w:cs="宋体"/>
          <w:color w:val="auto"/>
          <w:highlight w:val="none"/>
        </w:rPr>
      </w:pPr>
    </w:p>
    <w:p w14:paraId="2D6033F5">
      <w:pPr>
        <w:spacing w:before="155" w:line="211" w:lineRule="auto"/>
        <w:ind w:firstLine="470" w:firstLineChars="200"/>
        <w:outlineLvl w:val="9"/>
        <w:rPr>
          <w:rFonts w:hint="eastAsia" w:ascii="宋体" w:hAnsi="宋体" w:eastAsia="宋体" w:cs="宋体"/>
          <w:color w:val="auto"/>
          <w:sz w:val="25"/>
          <w:szCs w:val="25"/>
          <w:highlight w:val="none"/>
        </w:rPr>
      </w:pPr>
      <w:bookmarkStart w:id="135" w:name="_Toc17436"/>
      <w:bookmarkStart w:id="136" w:name="_Toc31744"/>
      <w:bookmarkStart w:id="137" w:name="_Toc5769"/>
      <w:bookmarkStart w:id="138" w:name="_Toc9725"/>
      <w:r>
        <w:rPr>
          <w:rFonts w:hint="eastAsia" w:ascii="宋体" w:hAnsi="宋体" w:eastAsia="宋体" w:cs="宋体"/>
          <w:b/>
          <w:bCs/>
          <w:color w:val="auto"/>
          <w:spacing w:val="-3"/>
          <w:sz w:val="24"/>
          <w:szCs w:val="24"/>
          <w:highlight w:val="none"/>
        </w:rPr>
        <w:t xml:space="preserve">15.5.2  </w:t>
      </w:r>
      <w:r>
        <w:rPr>
          <w:rFonts w:hint="eastAsia" w:ascii="宋体" w:hAnsi="宋体" w:eastAsia="宋体" w:cs="宋体"/>
          <w:color w:val="auto"/>
          <w:spacing w:val="-3"/>
          <w:sz w:val="24"/>
          <w:szCs w:val="24"/>
          <w:highlight w:val="none"/>
        </w:rPr>
        <w:t>否决投标说明</w:t>
      </w:r>
      <w:bookmarkEnd w:id="135"/>
      <w:bookmarkEnd w:id="136"/>
      <w:bookmarkEnd w:id="137"/>
      <w:bookmarkEnd w:id="138"/>
    </w:p>
    <w:p w14:paraId="59EA2875">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51C63D5C">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572EAD3B">
      <w:pPr>
        <w:spacing w:before="78" w:line="220" w:lineRule="auto"/>
        <w:ind w:left="496"/>
        <w:outlineLvl w:val="2"/>
        <w:rPr>
          <w:rFonts w:hint="eastAsia" w:ascii="宋体" w:hAnsi="宋体" w:eastAsia="宋体" w:cs="宋体"/>
          <w:color w:val="auto"/>
          <w:sz w:val="24"/>
          <w:szCs w:val="24"/>
          <w:highlight w:val="none"/>
        </w:rPr>
      </w:pPr>
      <w:bookmarkStart w:id="139" w:name="bookmark137"/>
      <w:bookmarkEnd w:id="139"/>
      <w:bookmarkStart w:id="140" w:name="_Toc16384"/>
      <w:bookmarkStart w:id="141" w:name="_Toc20825"/>
      <w:r>
        <w:rPr>
          <w:rFonts w:hint="eastAsia" w:ascii="宋体" w:hAnsi="宋体" w:eastAsia="宋体" w:cs="宋体"/>
          <w:b/>
          <w:bCs/>
          <w:color w:val="auto"/>
          <w:spacing w:val="-7"/>
          <w:sz w:val="24"/>
          <w:szCs w:val="24"/>
          <w:highlight w:val="none"/>
        </w:rPr>
        <w:t>16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7"/>
          <w:sz w:val="24"/>
          <w:szCs w:val="24"/>
          <w:highlight w:val="none"/>
        </w:rPr>
        <w:t>．中标候选人公示</w:t>
      </w:r>
      <w:bookmarkEnd w:id="140"/>
      <w:bookmarkEnd w:id="141"/>
    </w:p>
    <w:p w14:paraId="03DC7550">
      <w:pPr>
        <w:spacing w:before="135" w:line="316" w:lineRule="auto"/>
        <w:ind w:left="2" w:right="105" w:firstLine="494"/>
        <w:jc w:val="both"/>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1"/>
          <w:sz w:val="24"/>
          <w:szCs w:val="24"/>
          <w:highlight w:val="none"/>
        </w:rPr>
        <w:t xml:space="preserve">16.1  </w:t>
      </w:r>
      <w:r>
        <w:rPr>
          <w:rFonts w:hint="eastAsia" w:ascii="宋体" w:hAnsi="宋体" w:eastAsia="宋体" w:cs="宋体"/>
          <w:color w:val="auto"/>
          <w:spacing w:val="-5"/>
          <w:sz w:val="24"/>
          <w:szCs w:val="24"/>
          <w:highlight w:val="none"/>
        </w:rPr>
        <w:t>招标人自收到评标委员会提交的书面评标报告和中标候选人名单之日起 3  日 内，将评标结果（即中标候选人名单）、中标候选人投标文件（指商务标书分册）、评标过程（评标专家姓名用代码标记）一并在广东省招标投标监管网（http://zbtb.gd.gov.c n）、全国公共资源交易平台（广东省 ·韶关市）（https://ygp.gdzwfw.gov.cn/ggzy-porta l/#/440200/index）进行公示，公示期不得少于 3 天。</w:t>
      </w:r>
    </w:p>
    <w:p w14:paraId="712F8C37">
      <w:pPr>
        <w:keepNext w:val="0"/>
        <w:keepLines w:val="0"/>
        <w:pageBreakBefore w:val="0"/>
        <w:widowControl/>
        <w:kinsoku w:val="0"/>
        <w:wordWrap/>
        <w:overflowPunct/>
        <w:topLinePunct w:val="0"/>
        <w:autoSpaceDE w:val="0"/>
        <w:autoSpaceDN w:val="0"/>
        <w:bidi w:val="0"/>
        <w:adjustRightInd w:val="0"/>
        <w:snapToGrid w:val="0"/>
        <w:spacing w:before="78" w:line="288" w:lineRule="auto"/>
        <w:ind w:left="11" w:firstLine="488"/>
        <w:textAlignment w:val="baseline"/>
        <w:rPr>
          <w:rFonts w:hint="eastAsia" w:ascii="宋体" w:hAnsi="宋体" w:eastAsia="宋体" w:cs="宋体"/>
          <w:color w:val="auto"/>
          <w:spacing w:val="-5"/>
          <w:sz w:val="24"/>
          <w:szCs w:val="24"/>
          <w:highlight w:val="none"/>
        </w:rPr>
      </w:pPr>
      <w:r>
        <w:rPr>
          <w:rFonts w:hint="eastAsia" w:ascii="宋体" w:hAnsi="宋体" w:eastAsia="宋体" w:cs="宋体"/>
          <w:b/>
          <w:bCs/>
          <w:color w:val="auto"/>
          <w:spacing w:val="-2"/>
          <w:sz w:val="24"/>
          <w:szCs w:val="24"/>
          <w:highlight w:val="none"/>
        </w:rPr>
        <w:t xml:space="preserve">16.2 </w:t>
      </w:r>
      <w:r>
        <w:rPr>
          <w:rFonts w:hint="eastAsia" w:ascii="宋体" w:hAnsi="宋体" w:eastAsia="宋体" w:cs="宋体"/>
          <w:color w:val="auto"/>
          <w:spacing w:val="-5"/>
          <w:sz w:val="24"/>
          <w:szCs w:val="24"/>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w:t>
      </w: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lang w:val="en-US" w:eastAsia="zh-CN"/>
        </w:rPr>
        <w:t>44</w:t>
      </w:r>
      <w:r>
        <w:rPr>
          <w:rFonts w:hint="eastAsia" w:ascii="宋体" w:hAnsi="宋体" w:eastAsia="宋体" w:cs="宋体"/>
          <w:color w:val="auto"/>
          <w:spacing w:val="-5"/>
          <w:sz w:val="24"/>
          <w:szCs w:val="24"/>
          <w:highlight w:val="none"/>
        </w:rPr>
        <w:t>号）执行。如通过交易服务平台提出异议，投标人必须上传提交异议书扫描件（作为附件），异议书格式内容按照《韶关市工程建设项目招标投标活动异议和投诉处理办法》（韶法审〔202</w:t>
      </w: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lang w:val="en-US" w:eastAsia="zh-CN"/>
        </w:rPr>
        <w:t>44</w:t>
      </w:r>
      <w:r>
        <w:rPr>
          <w:rFonts w:hint="eastAsia" w:ascii="宋体" w:hAnsi="宋体" w:eastAsia="宋体" w:cs="宋体"/>
          <w:color w:val="auto"/>
          <w:spacing w:val="-5"/>
          <w:sz w:val="24"/>
          <w:szCs w:val="24"/>
          <w:highlight w:val="none"/>
        </w:rPr>
        <w:t>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7DC4D459">
      <w:pPr>
        <w:spacing w:before="79" w:line="309" w:lineRule="auto"/>
        <w:ind w:left="12" w:right="42"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16.3</w:t>
      </w:r>
      <w:r>
        <w:rPr>
          <w:rFonts w:hint="eastAsia" w:ascii="宋体" w:hAnsi="宋体" w:eastAsia="宋体" w:cs="宋体"/>
          <w:b/>
          <w:bCs/>
          <w:color w:val="auto"/>
          <w:spacing w:val="24"/>
          <w:w w:val="101"/>
          <w:sz w:val="24"/>
          <w:szCs w:val="24"/>
          <w:highlight w:val="none"/>
        </w:rPr>
        <w:t xml:space="preserve"> </w:t>
      </w:r>
      <w:r>
        <w:rPr>
          <w:rFonts w:hint="eastAsia" w:ascii="宋体" w:hAnsi="宋体" w:eastAsia="宋体" w:cs="宋体"/>
          <w:color w:val="auto"/>
          <w:spacing w:val="-5"/>
          <w:sz w:val="24"/>
          <w:szCs w:val="24"/>
          <w:highlight w:val="none"/>
        </w:rPr>
        <w:t>中标候选人公示期满无异议（投诉）后，招标人确定第一中标候选人为中标人，并在中标人确定之日起 7日内向中标人发出中标通知书。在中标通知书发出后5个工作日内，韶关市公共资源交易中心将投标保证金（或银行保函）退还给中标候选人以外的投标人。</w:t>
      </w:r>
    </w:p>
    <w:p w14:paraId="02D256C1">
      <w:pPr>
        <w:spacing w:line="309" w:lineRule="auto"/>
        <w:rPr>
          <w:rFonts w:hint="eastAsia" w:ascii="宋体" w:hAnsi="宋体" w:eastAsia="宋体" w:cs="宋体"/>
          <w:color w:val="auto"/>
          <w:sz w:val="24"/>
          <w:szCs w:val="24"/>
          <w:highlight w:val="none"/>
        </w:rPr>
        <w:sectPr>
          <w:headerReference r:id="rId8" w:type="default"/>
          <w:footerReference r:id="rId9" w:type="default"/>
          <w:pgSz w:w="11906" w:h="16839"/>
          <w:pgMar w:top="1440" w:right="1253" w:bottom="1440" w:left="1253" w:header="0" w:footer="1020" w:gutter="0"/>
          <w:pgBorders>
            <w:top w:val="none" w:sz="0" w:space="0"/>
            <w:left w:val="none" w:sz="0" w:space="0"/>
            <w:bottom w:val="none" w:sz="0" w:space="0"/>
            <w:right w:val="none" w:sz="0" w:space="0"/>
          </w:pgBorders>
          <w:cols w:space="720" w:num="1"/>
          <w:rtlGutter w:val="0"/>
          <w:docGrid w:linePitch="0" w:charSpace="0"/>
        </w:sectPr>
      </w:pPr>
    </w:p>
    <w:p w14:paraId="5E396295">
      <w:pPr>
        <w:spacing w:before="78" w:line="220" w:lineRule="auto"/>
        <w:ind w:left="9"/>
        <w:jc w:val="center"/>
        <w:outlineLvl w:val="1"/>
        <w:rPr>
          <w:rFonts w:hint="eastAsia" w:ascii="宋体" w:hAnsi="宋体" w:eastAsia="宋体" w:cs="宋体"/>
          <w:color w:val="auto"/>
          <w:sz w:val="24"/>
          <w:szCs w:val="24"/>
          <w:highlight w:val="none"/>
        </w:rPr>
      </w:pPr>
      <w:bookmarkStart w:id="142" w:name="bookmark138"/>
      <w:bookmarkEnd w:id="142"/>
      <w:bookmarkStart w:id="143" w:name="_Toc1969"/>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3"/>
    </w:p>
    <w:p w14:paraId="7A39834B">
      <w:pPr>
        <w:pStyle w:val="5"/>
        <w:spacing w:line="256" w:lineRule="auto"/>
        <w:rPr>
          <w:rFonts w:hint="eastAsia" w:ascii="宋体" w:hAnsi="宋体" w:eastAsia="宋体" w:cs="宋体"/>
          <w:color w:val="auto"/>
          <w:highlight w:val="none"/>
        </w:rPr>
      </w:pPr>
    </w:p>
    <w:p w14:paraId="3669297D">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0CCCD867">
      <w:pPr>
        <w:spacing w:before="34" w:line="220" w:lineRule="auto"/>
        <w:ind w:left="495"/>
        <w:outlineLvl w:val="2"/>
        <w:rPr>
          <w:rFonts w:hint="eastAsia" w:ascii="宋体" w:hAnsi="宋体" w:eastAsia="宋体" w:cs="宋体"/>
          <w:color w:val="auto"/>
          <w:sz w:val="24"/>
          <w:szCs w:val="24"/>
          <w:highlight w:val="none"/>
        </w:rPr>
      </w:pPr>
      <w:bookmarkStart w:id="144" w:name="_Toc1182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4"/>
    </w:p>
    <w:p w14:paraId="414DAF2F">
      <w:pPr>
        <w:spacing w:before="152" w:line="327" w:lineRule="auto"/>
        <w:ind w:left="13" w:right="65"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3CF9AE54">
      <w:pPr>
        <w:spacing w:before="32" w:line="219" w:lineRule="auto"/>
        <w:ind w:left="5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（1）有本章第三节第</w:t>
      </w:r>
      <w:r>
        <w:rPr>
          <w:rFonts w:hint="eastAsia" w:ascii="宋体" w:hAnsi="宋体" w:eastAsia="宋体" w:cs="宋体"/>
          <w:color w:val="auto"/>
          <w:spacing w:val="-48"/>
          <w:sz w:val="24"/>
          <w:szCs w:val="24"/>
          <w:highlight w:val="none"/>
        </w:rPr>
        <w:t xml:space="preserve"> </w:t>
      </w:r>
      <w:r>
        <w:rPr>
          <w:rFonts w:hint="eastAsia" w:ascii="宋体" w:hAnsi="宋体" w:eastAsia="宋体" w:cs="宋体"/>
          <w:b/>
          <w:bCs/>
          <w:color w:val="auto"/>
          <w:spacing w:val="-2"/>
          <w:sz w:val="24"/>
          <w:szCs w:val="24"/>
          <w:highlight w:val="none"/>
        </w:rPr>
        <w:t xml:space="preserve">2.4 </w:t>
      </w:r>
      <w:r>
        <w:rPr>
          <w:rFonts w:hint="eastAsia" w:ascii="宋体" w:hAnsi="宋体" w:eastAsia="宋体" w:cs="宋体"/>
          <w:color w:val="auto"/>
          <w:spacing w:val="-2"/>
          <w:sz w:val="24"/>
          <w:szCs w:val="24"/>
          <w:highlight w:val="none"/>
        </w:rPr>
        <w:t>条“禁止投标条款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”规定的任何一种情形；</w:t>
      </w:r>
    </w:p>
    <w:p w14:paraId="1F97F478">
      <w:pPr>
        <w:spacing w:before="154" w:line="220" w:lineRule="auto"/>
        <w:ind w:left="5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（2）投标人资质不符合规定的；</w:t>
      </w:r>
    </w:p>
    <w:p w14:paraId="1CB7A66D">
      <w:pPr>
        <w:spacing w:before="153" w:line="315" w:lineRule="auto"/>
        <w:ind w:right="57" w:firstLine="5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r>
        <w:rPr>
          <w:rFonts w:hint="eastAsia" w:ascii="宋体" w:hAnsi="宋体" w:eastAsia="宋体" w:cs="宋体"/>
          <w:color w:val="auto"/>
          <w:spacing w:val="-1"/>
          <w:sz w:val="24"/>
          <w:szCs w:val="24"/>
          <w:highlight w:val="none"/>
        </w:rPr>
        <w:t>；</w:t>
      </w:r>
    </w:p>
    <w:p w14:paraId="71A90427">
      <w:pPr>
        <w:spacing w:before="153" w:line="330" w:lineRule="auto"/>
        <w:ind w:left="9" w:right="66"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注：投标人已经工商变更，但其企业资质证书、安全生产许可证</w:t>
      </w:r>
      <w:r>
        <w:rPr>
          <w:rFonts w:hint="eastAsia" w:ascii="宋体" w:hAnsi="宋体" w:eastAsia="宋体" w:cs="宋体"/>
          <w:b/>
          <w:bCs/>
          <w:color w:val="auto"/>
          <w:spacing w:val="-5"/>
          <w:sz w:val="24"/>
          <w:szCs w:val="24"/>
          <w:highlight w:val="none"/>
        </w:rPr>
        <w:t>的企业名称未完成</w:t>
      </w:r>
      <w:r>
        <w:rPr>
          <w:rFonts w:hint="eastAsia" w:ascii="宋体" w:hAnsi="宋体" w:eastAsia="宋体" w:cs="宋体"/>
          <w:b/>
          <w:bCs/>
          <w:color w:val="auto"/>
          <w:spacing w:val="-4"/>
          <w:sz w:val="24"/>
          <w:szCs w:val="24"/>
          <w:highlight w:val="none"/>
        </w:rPr>
        <w:t>变更的，不得否决其投标；投标人营业执照、资质证书、安全生产许可证之间登</w:t>
      </w:r>
      <w:r>
        <w:rPr>
          <w:rFonts w:hint="eastAsia" w:ascii="宋体" w:hAnsi="宋体" w:eastAsia="宋体" w:cs="宋体"/>
          <w:b/>
          <w:bCs/>
          <w:color w:val="auto"/>
          <w:spacing w:val="-5"/>
          <w:sz w:val="24"/>
          <w:szCs w:val="24"/>
          <w:highlight w:val="none"/>
        </w:rPr>
        <w:t>记的信</w:t>
      </w:r>
      <w:r>
        <w:rPr>
          <w:rFonts w:hint="eastAsia" w:ascii="宋体" w:hAnsi="宋体" w:eastAsia="宋体" w:cs="宋体"/>
          <w:b/>
          <w:bCs/>
          <w:color w:val="auto"/>
          <w:spacing w:val="-2"/>
          <w:sz w:val="24"/>
          <w:szCs w:val="24"/>
          <w:highlight w:val="none"/>
        </w:rPr>
        <w:t>息不一致，应当允许投标人澄清，不得直接否决其投</w:t>
      </w:r>
      <w:r>
        <w:rPr>
          <w:rFonts w:hint="eastAsia" w:ascii="宋体" w:hAnsi="宋体" w:eastAsia="宋体" w:cs="宋体"/>
          <w:b/>
          <w:bCs/>
          <w:color w:val="auto"/>
          <w:spacing w:val="-3"/>
          <w:sz w:val="24"/>
          <w:szCs w:val="24"/>
          <w:highlight w:val="none"/>
        </w:rPr>
        <w:t>标。</w:t>
      </w:r>
    </w:p>
    <w:p w14:paraId="6332ED83">
      <w:pPr>
        <w:spacing w:before="32" w:line="325" w:lineRule="auto"/>
        <w:ind w:left="10" w:right="65" w:firstLine="49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（4）拟派项目经理、项目技术负责人、专职安全员的条件不符合规定的；拟派专</w:t>
      </w:r>
      <w:r>
        <w:rPr>
          <w:rFonts w:hint="eastAsia" w:ascii="宋体" w:hAnsi="宋体" w:eastAsia="宋体" w:cs="宋体"/>
          <w:color w:val="auto"/>
          <w:spacing w:val="-2"/>
          <w:sz w:val="24"/>
          <w:szCs w:val="24"/>
          <w:highlight w:val="none"/>
        </w:rPr>
        <w:t>职安全员数量不符合规</w:t>
      </w:r>
      <w:r>
        <w:rPr>
          <w:rFonts w:hint="eastAsia" w:ascii="宋体" w:hAnsi="宋体" w:eastAsia="宋体" w:cs="宋体"/>
          <w:color w:val="auto"/>
          <w:spacing w:val="1"/>
          <w:sz w:val="24"/>
          <w:szCs w:val="24"/>
          <w:highlight w:val="none"/>
        </w:rPr>
        <w:t>定的；项目技术负责人未在投标文件《项目技术负责人简历表》中签</w:t>
      </w:r>
      <w:r>
        <w:rPr>
          <w:rFonts w:hint="eastAsia" w:ascii="宋体" w:hAnsi="宋体" w:eastAsia="宋体" w:cs="宋体"/>
          <w:color w:val="auto"/>
          <w:spacing w:val="1"/>
          <w:sz w:val="24"/>
          <w:szCs w:val="24"/>
          <w:highlight w:val="none"/>
          <w:lang w:eastAsia="zh-CN"/>
        </w:rPr>
        <w:t>字确认。</w:t>
      </w:r>
    </w:p>
    <w:p w14:paraId="128CBD66">
      <w:pPr>
        <w:spacing w:before="34" w:line="334" w:lineRule="auto"/>
        <w:ind w:left="8" w:right="65" w:firstLine="492"/>
        <w:jc w:val="both"/>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温馨提示：建造师打印电子证书后，应在个人签名处手写本人签名，未手写签名或与签名图像笔迹不一致的，该电子证书无效。</w:t>
      </w:r>
    </w:p>
    <w:p w14:paraId="3ED69484">
      <w:pPr>
        <w:spacing w:before="34" w:line="334" w:lineRule="auto"/>
        <w:ind w:left="8" w:right="65" w:firstLine="492"/>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（5）《项目经理简历表》中拟派项目经理与</w:t>
      </w:r>
      <w:r>
        <w:rPr>
          <w:rFonts w:hint="eastAsia" w:ascii="宋体" w:hAnsi="宋体" w:eastAsia="宋体" w:cs="宋体"/>
          <w:color w:val="auto"/>
          <w:spacing w:val="-2"/>
          <w:sz w:val="24"/>
          <w:szCs w:val="24"/>
          <w:highlight w:val="none"/>
        </w:rPr>
        <w:t>《开标一览表》不一致的；拟派的项目经理未在投标文件《项目经理简历表》中签字确认；一级建造师的注册证书不是国家住建部颁发的；二级建造师的电子注册证书不是省级住建厅颁发的；建造师的注册单位</w:t>
      </w:r>
      <w:r>
        <w:rPr>
          <w:rFonts w:hint="eastAsia" w:ascii="宋体" w:hAnsi="宋体" w:eastAsia="宋体" w:cs="宋体"/>
          <w:color w:val="auto"/>
          <w:spacing w:val="-8"/>
          <w:sz w:val="24"/>
          <w:szCs w:val="24"/>
          <w:highlight w:val="none"/>
        </w:rPr>
        <w:t>与投标人不一致的；项目管理班子组成人员的各类证书、证件、证明不在有效期内的（</w:t>
      </w:r>
      <w:r>
        <w:rPr>
          <w:rFonts w:hint="eastAsia" w:ascii="宋体" w:hAnsi="宋体" w:eastAsia="宋体" w:cs="宋体"/>
          <w:b/>
          <w:bCs/>
          <w:color w:val="auto"/>
          <w:spacing w:val="-8"/>
          <w:sz w:val="24"/>
          <w:szCs w:val="24"/>
          <w:highlight w:val="none"/>
        </w:rPr>
        <w:t>建造师注册证书不在使用有效期内的</w:t>
      </w:r>
      <w:r>
        <w:rPr>
          <w:rFonts w:hint="eastAsia" w:ascii="宋体" w:hAnsi="宋体" w:eastAsia="宋体" w:cs="宋体"/>
          <w:color w:val="auto"/>
          <w:spacing w:val="-8"/>
          <w:sz w:val="24"/>
          <w:szCs w:val="24"/>
          <w:highlight w:val="none"/>
        </w:rPr>
        <w:t>）；擅</w:t>
      </w:r>
      <w:r>
        <w:rPr>
          <w:rFonts w:hint="eastAsia" w:ascii="宋体" w:hAnsi="宋体" w:eastAsia="宋体" w:cs="宋体"/>
          <w:color w:val="auto"/>
          <w:spacing w:val="-2"/>
          <w:sz w:val="24"/>
          <w:szCs w:val="24"/>
          <w:highlight w:val="none"/>
        </w:rPr>
        <w:t>自修改、遗漏《项</w:t>
      </w:r>
      <w:r>
        <w:rPr>
          <w:rFonts w:hint="eastAsia" w:ascii="宋体" w:hAnsi="宋体" w:eastAsia="宋体" w:cs="宋体"/>
          <w:color w:val="auto"/>
          <w:spacing w:val="-3"/>
          <w:sz w:val="24"/>
          <w:szCs w:val="24"/>
          <w:highlight w:val="none"/>
        </w:rPr>
        <w:t>目经理任职声明》实质性内容的；</w:t>
      </w:r>
    </w:p>
    <w:p w14:paraId="322AF0E3">
      <w:pPr>
        <w:spacing w:before="1" w:line="293" w:lineRule="auto"/>
        <w:ind w:left="28" w:right="66" w:firstLine="462"/>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注：投标人已经工商变更，但其员工执业资格注册证书的注册单</w:t>
      </w:r>
      <w:r>
        <w:rPr>
          <w:rFonts w:hint="eastAsia" w:ascii="宋体" w:hAnsi="宋体" w:eastAsia="宋体" w:cs="宋体"/>
          <w:b/>
          <w:bCs/>
          <w:color w:val="auto"/>
          <w:spacing w:val="-5"/>
          <w:sz w:val="24"/>
          <w:szCs w:val="24"/>
          <w:highlight w:val="none"/>
        </w:rPr>
        <w:t>位名称未完成变更的，不得否决其投标。</w:t>
      </w:r>
    </w:p>
    <w:p w14:paraId="7D04395C">
      <w:pPr>
        <w:spacing w:before="38" w:line="220" w:lineRule="auto"/>
        <w:ind w:left="0" w:leftChars="0" w:firstLine="422" w:firstLineChars="181"/>
        <w:rPr>
          <w:rFonts w:hint="eastAsia" w:ascii="宋体" w:hAnsi="宋体" w:eastAsia="宋体" w:cs="宋体"/>
          <w:color w:val="auto"/>
          <w:sz w:val="24"/>
          <w:szCs w:val="24"/>
          <w:highlight w:val="none"/>
        </w:rPr>
      </w:pPr>
      <w:bookmarkStart w:id="145" w:name="OLE_LINK27"/>
      <w:r>
        <w:rPr>
          <w:rFonts w:hint="eastAsia" w:ascii="宋体" w:hAnsi="宋体" w:eastAsia="宋体" w:cs="宋体"/>
          <w:b/>
          <w:bCs/>
          <w:color w:val="auto"/>
          <w:spacing w:val="-4"/>
          <w:sz w:val="24"/>
          <w:szCs w:val="24"/>
          <w:highlight w:val="none"/>
        </w:rPr>
        <w:t>鉴于目前继续教育开展的实际情况，建筑和市政工程施工现场专</w:t>
      </w:r>
      <w:r>
        <w:rPr>
          <w:rFonts w:hint="eastAsia" w:ascii="宋体" w:hAnsi="宋体" w:eastAsia="宋体" w:cs="宋体"/>
          <w:b/>
          <w:bCs/>
          <w:color w:val="auto"/>
          <w:spacing w:val="-5"/>
          <w:sz w:val="24"/>
          <w:szCs w:val="24"/>
          <w:highlight w:val="none"/>
        </w:rPr>
        <w:t>业人员（例如：施</w:t>
      </w:r>
      <w:bookmarkStart w:id="146" w:name="bookmark139"/>
      <w:bookmarkEnd w:id="146"/>
      <w:r>
        <w:rPr>
          <w:rFonts w:hint="eastAsia" w:ascii="宋体" w:hAnsi="宋体" w:eastAsia="宋体" w:cs="宋体"/>
          <w:b/>
          <w:bCs/>
          <w:color w:val="auto"/>
          <w:spacing w:val="-2"/>
          <w:sz w:val="24"/>
          <w:szCs w:val="24"/>
          <w:highlight w:val="none"/>
        </w:rPr>
        <w:t>工员、质量员、材料员、资料员）的岗位证书或培训证书不审查其证书的有效期。</w:t>
      </w:r>
      <w:bookmarkEnd w:id="145"/>
    </w:p>
    <w:p w14:paraId="48FCF76C">
      <w:pPr>
        <w:spacing w:before="146" w:line="220"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（6）招标文件规定不接受联合体投标，但以联合体投标的；</w:t>
      </w:r>
    </w:p>
    <w:p w14:paraId="197EF6E6">
      <w:pPr>
        <w:keepNext w:val="0"/>
        <w:keepLines w:val="0"/>
        <w:pageBreakBefore w:val="0"/>
        <w:widowControl/>
        <w:kinsoku w:val="0"/>
        <w:wordWrap/>
        <w:overflowPunct/>
        <w:topLinePunct w:val="0"/>
        <w:autoSpaceDE w:val="0"/>
        <w:autoSpaceDN w:val="0"/>
        <w:bidi w:val="0"/>
        <w:adjustRightInd w:val="0"/>
        <w:snapToGrid w:val="0"/>
        <w:spacing w:before="150" w:line="288" w:lineRule="auto"/>
        <w:ind w:right="198" w:firstLine="493"/>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（7）</w:t>
      </w:r>
      <w:r>
        <w:rPr>
          <w:rFonts w:hint="eastAsia" w:ascii="宋体" w:hAnsi="宋体" w:eastAsia="宋体" w:cs="宋体"/>
          <w:color w:val="auto"/>
          <w:sz w:val="24"/>
          <w:szCs w:val="24"/>
          <w:highlight w:val="none"/>
        </w:rPr>
        <w:t>联合体投标，未提交《联合体协议书》的；擅自修改、遗漏《联合体协议书》实质性内容的；联合体成员的数量、资质不符合规定的；联合体成员同时以自己名义单独投标或者参加其他联合体投标的；</w:t>
      </w:r>
    </w:p>
    <w:p w14:paraId="7129CFB4">
      <w:pPr>
        <w:spacing w:before="150" w:line="280" w:lineRule="auto"/>
        <w:ind w:right="200"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投标人为外省建筑企业，但未提供“进粤企业和人员诚信信息登记平台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z w:val="24"/>
          <w:szCs w:val="24"/>
          <w:highlight w:val="none"/>
        </w:rPr>
        <w:t>”企</w:t>
      </w:r>
      <w:r>
        <w:rPr>
          <w:rFonts w:hint="eastAsia" w:ascii="宋体" w:hAnsi="宋体" w:eastAsia="宋体" w:cs="宋体"/>
          <w:color w:val="auto"/>
          <w:spacing w:val="-1"/>
          <w:sz w:val="24"/>
          <w:szCs w:val="24"/>
          <w:highlight w:val="none"/>
        </w:rPr>
        <w:t>业和拟派人员信息情况打印页或网页截图的。</w:t>
      </w:r>
    </w:p>
    <w:p w14:paraId="467805A2">
      <w:pPr>
        <w:spacing w:before="154" w:line="221" w:lineRule="auto"/>
        <w:ind w:left="477"/>
        <w:outlineLvl w:val="2"/>
        <w:rPr>
          <w:rFonts w:hint="eastAsia" w:ascii="宋体" w:hAnsi="宋体" w:eastAsia="宋体" w:cs="宋体"/>
          <w:color w:val="auto"/>
          <w:sz w:val="24"/>
          <w:szCs w:val="24"/>
          <w:highlight w:val="none"/>
        </w:rPr>
      </w:pPr>
      <w:bookmarkStart w:id="147" w:name="_Toc8853"/>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7"/>
    </w:p>
    <w:p w14:paraId="0625014D">
      <w:pPr>
        <w:spacing w:before="151" w:line="327" w:lineRule="auto"/>
        <w:ind w:right="200" w:firstLine="4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3A47DB6E">
      <w:pPr>
        <w:spacing w:before="32"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0E6BA46D">
      <w:pPr>
        <w:spacing w:before="153" w:line="280" w:lineRule="auto"/>
        <w:ind w:left="1" w:right="200" w:firstLine="49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07ECA7DF">
      <w:pPr>
        <w:spacing w:before="136" w:line="326" w:lineRule="auto"/>
        <w:ind w:left="8" w:right="200" w:firstLine="42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08C3D8FA">
      <w:pPr>
        <w:spacing w:before="209" w:line="219"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38AF6549">
      <w:pPr>
        <w:spacing w:before="206" w:line="340" w:lineRule="auto"/>
        <w:ind w:left="1" w:firstLine="4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（5）招标文件规定施工组织设计采用“暗标</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z w:val="24"/>
          <w:szCs w:val="24"/>
          <w:highlight w:val="none"/>
        </w:rPr>
        <w:t>”方式进行评审，但施工组织设计的</w:t>
      </w:r>
      <w:r>
        <w:rPr>
          <w:rFonts w:hint="eastAsia" w:ascii="宋体" w:hAnsi="宋体" w:eastAsia="宋体" w:cs="宋体"/>
          <w:color w:val="auto"/>
          <w:spacing w:val="-4"/>
          <w:sz w:val="24"/>
          <w:szCs w:val="24"/>
          <w:highlight w:val="none"/>
        </w:rPr>
        <w:t>规格颜色、文字排版、正文篇幅（若有）不符合规定的；其任何部位出现手写以及涂改、</w:t>
      </w:r>
      <w:r>
        <w:rPr>
          <w:rFonts w:hint="eastAsia" w:ascii="宋体" w:hAnsi="宋体" w:eastAsia="宋体" w:cs="宋体"/>
          <w:color w:val="auto"/>
          <w:spacing w:val="-3"/>
          <w:sz w:val="24"/>
          <w:szCs w:val="24"/>
          <w:highlight w:val="none"/>
        </w:rPr>
        <w:t>行间插字或删除痕迹的；其任何部位出现投标人的名称和其它可识别投标人身份的字符、</w:t>
      </w:r>
      <w:r>
        <w:rPr>
          <w:rFonts w:hint="eastAsia" w:ascii="宋体" w:hAnsi="宋体" w:eastAsia="宋体" w:cs="宋体"/>
          <w:color w:val="auto"/>
          <w:spacing w:val="-1"/>
          <w:sz w:val="24"/>
          <w:szCs w:val="24"/>
          <w:highlight w:val="none"/>
        </w:rPr>
        <w:t>徽标、人员名称以及其他特殊标记的。</w:t>
      </w:r>
    </w:p>
    <w:p w14:paraId="24FA8880">
      <w:pPr>
        <w:spacing w:before="227" w:line="221" w:lineRule="auto"/>
        <w:ind w:left="475"/>
        <w:outlineLvl w:val="2"/>
        <w:rPr>
          <w:rFonts w:hint="eastAsia" w:ascii="宋体" w:hAnsi="宋体" w:eastAsia="宋体" w:cs="宋体"/>
          <w:color w:val="auto"/>
          <w:sz w:val="24"/>
          <w:szCs w:val="24"/>
          <w:highlight w:val="none"/>
        </w:rPr>
      </w:pPr>
      <w:bookmarkStart w:id="148" w:name="_Toc121"/>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8"/>
    </w:p>
    <w:p w14:paraId="5DCD33BD">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0C3687BA">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56B505D7">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2E0C8F33">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5FF48AC9">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（3）投标人委托造价咨询单位编制《投标总价》，但未在《投标总价扉页》（即扉—3）“投标人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 xml:space="preserve">供造价咨询人的营业执照副本彩 </w:t>
      </w:r>
      <w:r>
        <w:rPr>
          <w:rFonts w:hint="eastAsia" w:ascii="宋体" w:hAnsi="宋体" w:eastAsia="宋体" w:cs="宋体"/>
          <w:color w:val="auto"/>
          <w:spacing w:val="-3"/>
          <w:sz w:val="24"/>
          <w:szCs w:val="24"/>
          <w:highlight w:val="none"/>
        </w:rPr>
        <w:t>色扫描件；</w:t>
      </w:r>
    </w:p>
    <w:p w14:paraId="2507A7F4">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val="en-US"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lang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4B7927D3">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3E48AAD4">
      <w:pPr>
        <w:spacing w:before="151" w:line="221" w:lineRule="auto"/>
        <w:ind w:left="476"/>
        <w:outlineLvl w:val="2"/>
        <w:rPr>
          <w:rFonts w:hint="eastAsia" w:ascii="宋体" w:hAnsi="宋体" w:eastAsia="宋体" w:cs="宋体"/>
          <w:color w:val="auto"/>
          <w:sz w:val="24"/>
          <w:szCs w:val="24"/>
          <w:highlight w:val="none"/>
        </w:rPr>
      </w:pPr>
      <w:bookmarkStart w:id="149" w:name="_Toc753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9"/>
    </w:p>
    <w:p w14:paraId="1AF73355">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7894A90D">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1CFB0959">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6D8CB0E6">
      <w:pPr>
        <w:spacing w:before="157" w:line="218"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1CC067DC">
      <w:pPr>
        <w:spacing w:before="156" w:line="278" w:lineRule="auto"/>
        <w:ind w:right="21" w:firstLine="47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7E3D22F1">
      <w:pPr>
        <w:spacing w:before="157"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63867AB5">
      <w:pPr>
        <w:spacing w:before="156"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6C8D9BD1">
      <w:pPr>
        <w:spacing w:before="157" w:line="280" w:lineRule="auto"/>
        <w:ind w:left="1"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18F7A46D">
      <w:pPr>
        <w:spacing w:before="152" w:line="279" w:lineRule="auto"/>
        <w:ind w:left="3" w:right="81" w:firstLine="47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63E36DFC">
      <w:pPr>
        <w:spacing w:before="155" w:line="218"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2719ACC1">
      <w:pPr>
        <w:spacing w:before="157" w:line="299" w:lineRule="auto"/>
        <w:ind w:right="81" w:firstLine="477"/>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3AA7AB78">
      <w:pPr>
        <w:spacing w:line="299" w:lineRule="auto"/>
        <w:rPr>
          <w:rFonts w:hint="eastAsia" w:ascii="宋体" w:hAnsi="宋体" w:eastAsia="宋体" w:cs="宋体"/>
          <w:color w:val="auto"/>
          <w:sz w:val="24"/>
          <w:szCs w:val="24"/>
          <w:highlight w:val="none"/>
        </w:rPr>
        <w:sectPr>
          <w:footerReference r:id="rId10"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p>
    <w:p w14:paraId="6A102810">
      <w:pPr>
        <w:spacing w:before="78" w:line="219" w:lineRule="auto"/>
        <w:ind w:left="3525"/>
        <w:outlineLvl w:val="0"/>
        <w:rPr>
          <w:rFonts w:hint="eastAsia" w:ascii="宋体" w:hAnsi="宋体" w:eastAsia="宋体" w:cs="宋体"/>
          <w:color w:val="auto"/>
          <w:sz w:val="24"/>
          <w:szCs w:val="24"/>
          <w:highlight w:val="none"/>
        </w:rPr>
      </w:pPr>
      <w:bookmarkStart w:id="150" w:name="bookmark57"/>
      <w:bookmarkEnd w:id="150"/>
      <w:bookmarkStart w:id="151" w:name="_Toc109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1"/>
    </w:p>
    <w:p w14:paraId="7BF040BC">
      <w:pPr>
        <w:spacing w:before="78" w:line="219" w:lineRule="auto"/>
        <w:ind w:left="582"/>
        <w:outlineLvl w:val="2"/>
        <w:rPr>
          <w:rFonts w:hint="eastAsia" w:ascii="宋体" w:hAnsi="宋体" w:eastAsia="宋体" w:cs="宋体"/>
          <w:color w:val="auto"/>
          <w:sz w:val="24"/>
          <w:szCs w:val="24"/>
          <w:highlight w:val="none"/>
        </w:rPr>
      </w:pPr>
      <w:bookmarkStart w:id="152" w:name="_Toc32102"/>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2"/>
    </w:p>
    <w:p w14:paraId="2855C877">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5F566AFD">
      <w:pPr>
        <w:pStyle w:val="5"/>
        <w:spacing w:line="394" w:lineRule="auto"/>
        <w:rPr>
          <w:rFonts w:hint="eastAsia" w:ascii="宋体" w:hAnsi="宋体" w:eastAsia="宋体" w:cs="宋体"/>
          <w:color w:val="auto"/>
          <w:highlight w:val="none"/>
        </w:rPr>
      </w:pPr>
    </w:p>
    <w:p w14:paraId="74A5A5E9">
      <w:pPr>
        <w:spacing w:before="78" w:line="221" w:lineRule="auto"/>
        <w:ind w:left="572"/>
        <w:outlineLvl w:val="2"/>
        <w:rPr>
          <w:rFonts w:hint="eastAsia" w:ascii="宋体" w:hAnsi="宋体" w:eastAsia="宋体" w:cs="宋体"/>
          <w:color w:val="auto"/>
          <w:sz w:val="24"/>
          <w:szCs w:val="24"/>
          <w:highlight w:val="none"/>
        </w:rPr>
      </w:pPr>
      <w:bookmarkStart w:id="153" w:name="_Toc24401"/>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3"/>
    </w:p>
    <w:p w14:paraId="2D7C6534">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002B7D8C">
      <w:pPr>
        <w:pStyle w:val="5"/>
        <w:spacing w:line="475" w:lineRule="auto"/>
        <w:rPr>
          <w:rFonts w:hint="eastAsia" w:ascii="宋体" w:hAnsi="宋体" w:eastAsia="宋体" w:cs="宋体"/>
          <w:color w:val="auto"/>
          <w:highlight w:val="none"/>
        </w:rPr>
      </w:pPr>
    </w:p>
    <w:p w14:paraId="292D34EC">
      <w:pPr>
        <w:spacing w:before="79" w:line="221" w:lineRule="auto"/>
        <w:ind w:left="570"/>
        <w:outlineLvl w:val="2"/>
        <w:rPr>
          <w:rFonts w:hint="eastAsia" w:ascii="宋体" w:hAnsi="宋体" w:eastAsia="宋体" w:cs="宋体"/>
          <w:color w:val="auto"/>
          <w:sz w:val="24"/>
          <w:szCs w:val="24"/>
          <w:highlight w:val="none"/>
        </w:rPr>
      </w:pPr>
      <w:bookmarkStart w:id="154" w:name="_Toc391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4"/>
    </w:p>
    <w:p w14:paraId="2CE42327">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w:t>
      </w:r>
      <w:r>
        <w:rPr>
          <w:rFonts w:hint="eastAsia" w:ascii="宋体" w:hAnsi="宋体" w:eastAsia="宋体" w:cs="宋体"/>
          <w:color w:val="auto"/>
          <w:spacing w:val="-1"/>
          <w:position w:val="2"/>
          <w:sz w:val="24"/>
          <w:szCs w:val="24"/>
          <w:highlight w:val="none"/>
        </w:rPr>
        <w:t>的履约保证。 联合体中标的，由联合体牵头人提交。</w:t>
      </w:r>
    </w:p>
    <w:p w14:paraId="1F29C0F5">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26C2A1B8">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6EEC0361">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3D6B9A67">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2D2464B2">
      <w:pP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05BB4F3E">
      <w:pPr>
        <w:pStyle w:val="5"/>
        <w:spacing w:line="256" w:lineRule="auto"/>
        <w:rPr>
          <w:rFonts w:hint="eastAsia" w:ascii="宋体" w:hAnsi="宋体" w:eastAsia="宋体" w:cs="宋体"/>
          <w:color w:val="auto"/>
          <w:highlight w:val="none"/>
        </w:rPr>
      </w:pPr>
    </w:p>
    <w:p w14:paraId="325A27BF">
      <w:pPr>
        <w:pStyle w:val="5"/>
        <w:spacing w:line="257" w:lineRule="auto"/>
        <w:rPr>
          <w:rFonts w:hint="eastAsia" w:ascii="宋体" w:hAnsi="宋体" w:eastAsia="宋体" w:cs="宋体"/>
          <w:color w:val="auto"/>
          <w:highlight w:val="none"/>
        </w:rPr>
      </w:pPr>
    </w:p>
    <w:p w14:paraId="608254E0">
      <w:pPr>
        <w:spacing w:before="78" w:line="222" w:lineRule="auto"/>
        <w:ind w:left="488"/>
        <w:outlineLvl w:val="2"/>
        <w:rPr>
          <w:rFonts w:hint="eastAsia" w:ascii="宋体" w:hAnsi="宋体" w:eastAsia="宋体" w:cs="宋体"/>
          <w:color w:val="auto"/>
          <w:sz w:val="24"/>
          <w:szCs w:val="24"/>
          <w:highlight w:val="none"/>
        </w:rPr>
      </w:pPr>
      <w:bookmarkStart w:id="155" w:name="_Toc5465"/>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55"/>
    </w:p>
    <w:p w14:paraId="0CDC93E3">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726D3273">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46DECB23">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的造价咨询单位实施。</w:t>
      </w:r>
    </w:p>
    <w:p w14:paraId="4BD87EA2">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09DD788F">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759F7A68">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val="en-US" w:eastAsia="zh-CN"/>
        </w:rPr>
        <w:t>最高投标限价</w:t>
      </w:r>
      <w:r>
        <w:rPr>
          <w:rFonts w:hint="eastAsia" w:ascii="宋体" w:hAnsi="宋体" w:eastAsia="宋体" w:cs="宋体"/>
          <w:color w:val="auto"/>
          <w:spacing w:val="2"/>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28C09A31">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12F7EC22">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31F20911">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41951998">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44BEBF9F">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605BB83C">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4"/>
          <w:sz w:val="24"/>
          <w:szCs w:val="24"/>
          <w:highlight w:val="none"/>
        </w:rPr>
        <w:t>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 天内仍未签订，视其放弃中标。</w:t>
      </w:r>
    </w:p>
    <w:p w14:paraId="11D0D68C">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101A52F7">
      <w:pPr>
        <w:spacing w:before="78" w:line="220" w:lineRule="auto"/>
        <w:ind w:left="489"/>
        <w:outlineLvl w:val="2"/>
        <w:rPr>
          <w:rFonts w:hint="eastAsia" w:ascii="宋体" w:hAnsi="宋体" w:eastAsia="宋体" w:cs="宋体"/>
          <w:color w:val="auto"/>
          <w:sz w:val="24"/>
          <w:szCs w:val="24"/>
          <w:highlight w:val="none"/>
        </w:rPr>
      </w:pPr>
      <w:bookmarkStart w:id="156" w:name="_Toc15277"/>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56"/>
    </w:p>
    <w:p w14:paraId="616CC417">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4A24868A">
      <w:pPr>
        <w:spacing w:before="79" w:line="298" w:lineRule="auto"/>
        <w:ind w:left="10" w:right="91" w:firstLine="479"/>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p>
    <w:p w14:paraId="2E9EF7A8">
      <w:pPr>
        <w:spacing w:before="79" w:line="298" w:lineRule="auto"/>
        <w:ind w:right="91"/>
        <w:rPr>
          <w:rFonts w:hint="eastAsia" w:ascii="宋体" w:hAnsi="宋体" w:eastAsia="宋体" w:cs="宋体"/>
          <w:color w:val="auto"/>
          <w:sz w:val="24"/>
          <w:szCs w:val="24"/>
          <w:highlight w:val="none"/>
        </w:rPr>
      </w:pPr>
      <w:bookmarkStart w:id="157" w:name="bookmark84"/>
      <w:bookmarkEnd w:id="157"/>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45DBAC21">
      <w:pPr>
        <w:pStyle w:val="13"/>
        <w:rPr>
          <w:rFonts w:hint="eastAsia" w:ascii="宋体" w:hAnsi="宋体" w:eastAsia="宋体" w:cs="宋体"/>
          <w:color w:val="auto"/>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6F24B92">
      <w:pPr>
        <w:spacing w:before="78" w:line="219" w:lineRule="auto"/>
        <w:ind w:left="2923"/>
        <w:outlineLvl w:val="0"/>
        <w:rPr>
          <w:rFonts w:hint="eastAsia" w:ascii="宋体" w:hAnsi="宋体" w:eastAsia="宋体" w:cs="宋体"/>
          <w:color w:val="auto"/>
          <w:sz w:val="24"/>
          <w:szCs w:val="24"/>
          <w:highlight w:val="none"/>
        </w:rPr>
      </w:pPr>
      <w:bookmarkStart w:id="158" w:name="bookmark86"/>
      <w:bookmarkEnd w:id="158"/>
      <w:bookmarkStart w:id="159" w:name="_Toc28650"/>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59"/>
    </w:p>
    <w:p w14:paraId="17147336">
      <w:pPr>
        <w:pStyle w:val="5"/>
        <w:spacing w:line="257" w:lineRule="auto"/>
        <w:rPr>
          <w:rFonts w:hint="eastAsia" w:ascii="宋体" w:hAnsi="宋体" w:eastAsia="宋体" w:cs="宋体"/>
          <w:color w:val="auto"/>
          <w:highlight w:val="none"/>
        </w:rPr>
      </w:pPr>
    </w:p>
    <w:p w14:paraId="02BA7B05">
      <w:pPr>
        <w:pStyle w:val="5"/>
        <w:spacing w:line="257" w:lineRule="auto"/>
        <w:rPr>
          <w:rFonts w:hint="eastAsia" w:ascii="宋体" w:hAnsi="宋体" w:eastAsia="宋体" w:cs="宋体"/>
          <w:color w:val="auto"/>
          <w:highlight w:val="none"/>
        </w:rPr>
      </w:pPr>
    </w:p>
    <w:p w14:paraId="31F1C7E9">
      <w:pPr>
        <w:spacing w:before="78" w:line="220" w:lineRule="auto"/>
        <w:ind w:left="498"/>
        <w:outlineLvl w:val="2"/>
        <w:rPr>
          <w:rFonts w:hint="eastAsia" w:ascii="宋体" w:hAnsi="宋体" w:eastAsia="宋体" w:cs="宋体"/>
          <w:color w:val="auto"/>
          <w:sz w:val="24"/>
          <w:szCs w:val="24"/>
          <w:highlight w:val="none"/>
        </w:rPr>
      </w:pPr>
      <w:bookmarkStart w:id="160" w:name="_Toc11124"/>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0"/>
    </w:p>
    <w:p w14:paraId="3DE6FBA3">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50F8CADD">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5C8A0A07">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0CA72BBF">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63290394">
      <w:pP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6DA9019D">
      <w:pPr>
        <w:pStyle w:val="5"/>
        <w:spacing w:line="257" w:lineRule="auto"/>
        <w:rPr>
          <w:rFonts w:hint="eastAsia" w:ascii="宋体" w:hAnsi="宋体" w:eastAsia="宋体" w:cs="宋体"/>
          <w:color w:val="auto"/>
          <w:highlight w:val="none"/>
        </w:rPr>
      </w:pPr>
    </w:p>
    <w:p w14:paraId="4995DDCA">
      <w:pPr>
        <w:pStyle w:val="5"/>
        <w:spacing w:line="257" w:lineRule="auto"/>
        <w:rPr>
          <w:rFonts w:hint="eastAsia" w:ascii="宋体" w:hAnsi="宋体" w:eastAsia="宋体" w:cs="宋体"/>
          <w:color w:val="auto"/>
          <w:highlight w:val="none"/>
        </w:rPr>
      </w:pPr>
    </w:p>
    <w:p w14:paraId="284254A9">
      <w:pPr>
        <w:spacing w:before="78" w:line="220" w:lineRule="auto"/>
        <w:ind w:left="488"/>
        <w:outlineLvl w:val="2"/>
        <w:rPr>
          <w:rFonts w:hint="eastAsia" w:ascii="宋体" w:hAnsi="宋体" w:eastAsia="宋体" w:cs="宋体"/>
          <w:color w:val="auto"/>
          <w:sz w:val="24"/>
          <w:szCs w:val="24"/>
          <w:highlight w:val="none"/>
        </w:rPr>
      </w:pPr>
      <w:bookmarkStart w:id="161" w:name="bookmark88"/>
      <w:bookmarkEnd w:id="161"/>
      <w:bookmarkStart w:id="162" w:name="_Toc1799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2"/>
    </w:p>
    <w:p w14:paraId="5E1C71F4">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2F9515A8">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3" w:name="OLE_LINK28"/>
      <w:r>
        <w:rPr>
          <w:rFonts w:hint="eastAsia" w:ascii="宋体" w:hAnsi="宋体" w:eastAsia="宋体" w:cs="宋体"/>
          <w:color w:val="auto"/>
          <w:spacing w:val="-5"/>
          <w:sz w:val="24"/>
          <w:szCs w:val="24"/>
          <w:highlight w:val="none"/>
          <w:lang w:eastAsia="zh-CN"/>
        </w:rPr>
        <w:t>《建设工程工程量清单计价标准》（GB/T50500-2024）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3"/>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71543E85">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19E54411">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5807BF84">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629C9F84">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2C17DEBC">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35EF0C69">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220E12B6">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60070612">
      <w:pPr>
        <w:spacing w:before="78" w:line="327" w:lineRule="auto"/>
        <w:ind w:left="12" w:firstLine="478"/>
        <w:jc w:val="both"/>
        <w:rPr>
          <w:rFonts w:hint="eastAsia" w:ascii="宋体" w:hAnsi="宋体" w:eastAsia="宋体" w:cs="宋体"/>
          <w:color w:val="auto"/>
          <w:sz w:val="24"/>
          <w:szCs w:val="24"/>
          <w:highlight w:val="none"/>
        </w:rPr>
      </w:pPr>
      <w:bookmarkStart w:id="164" w:name="bookmark142"/>
      <w:bookmarkEnd w:id="164"/>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2BB278B0">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1688D2DA">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val="en-US" w:eastAsia="zh-CN"/>
        </w:rPr>
        <w:t>最高投标限价</w:t>
      </w:r>
      <w:r>
        <w:rPr>
          <w:rFonts w:hint="eastAsia" w:ascii="宋体" w:hAnsi="宋体" w:eastAsia="宋体" w:cs="宋体"/>
          <w:b/>
          <w:bCs/>
          <w:color w:val="auto"/>
          <w:spacing w:val="-4"/>
          <w:sz w:val="24"/>
          <w:szCs w:val="24"/>
          <w:highlight w:val="none"/>
        </w:rPr>
        <w:t>中《分部分项工程和单价措施项目清单与计价表》子目相对应综合单价×（1-中标下浮率）。</w:t>
      </w:r>
    </w:p>
    <w:p w14:paraId="521FB619">
      <w:pPr>
        <w:spacing w:before="97" w:line="324" w:lineRule="auto"/>
        <w:ind w:left="13" w:right="179" w:firstLine="477"/>
        <w:rPr>
          <w:rFonts w:hint="eastAsia" w:ascii="宋体" w:hAnsi="宋体" w:eastAsia="宋体" w:cs="宋体"/>
          <w:b/>
          <w:bCs/>
          <w:color w:val="auto"/>
          <w:spacing w:val="-4"/>
          <w:sz w:val="24"/>
          <w:szCs w:val="24"/>
          <w:highlight w:val="none"/>
        </w:rPr>
      </w:pPr>
      <w:bookmarkStart w:id="165" w:name="_Toc18478"/>
      <w:bookmarkStart w:id="166" w:name="_Toc12035"/>
      <w:bookmarkStart w:id="167" w:name="_Toc30068"/>
      <w:r>
        <w:rPr>
          <w:rFonts w:hint="eastAsia" w:ascii="宋体" w:hAnsi="宋体" w:eastAsia="宋体" w:cs="宋体"/>
          <w:b/>
          <w:bCs/>
          <w:color w:val="auto"/>
          <w:spacing w:val="-4"/>
          <w:sz w:val="24"/>
          <w:szCs w:val="24"/>
          <w:highlight w:val="none"/>
        </w:rPr>
        <w:t>中标下浮率=[1-（中标价-中标</w:t>
      </w:r>
      <w:r>
        <w:rPr>
          <w:rFonts w:hint="eastAsia" w:ascii="宋体" w:hAnsi="宋体" w:eastAsia="宋体" w:cs="宋体"/>
          <w:b/>
          <w:bCs/>
          <w:color w:val="auto"/>
          <w:spacing w:val="-4"/>
          <w:sz w:val="24"/>
          <w:szCs w:val="24"/>
          <w:highlight w:val="none"/>
          <w:lang w:eastAsia="zh-CN"/>
        </w:rPr>
        <w:t>安全生产措施费</w:t>
      </w:r>
      <w:r>
        <w:rPr>
          <w:rFonts w:hint="eastAsia" w:ascii="宋体" w:hAnsi="宋体" w:eastAsia="宋体" w:cs="宋体"/>
          <w:b/>
          <w:bCs/>
          <w:color w:val="auto"/>
          <w:spacing w:val="-4"/>
          <w:sz w:val="24"/>
          <w:szCs w:val="24"/>
          <w:highlight w:val="none"/>
        </w:rPr>
        <w:t>-暂列金额-暂估价）/（</w:t>
      </w:r>
      <w:bookmarkEnd w:id="165"/>
      <w:bookmarkEnd w:id="166"/>
      <w:bookmarkStart w:id="168" w:name="_Toc15512"/>
      <w:bookmarkStart w:id="169" w:name="_Toc13602"/>
      <w:r>
        <w:rPr>
          <w:rFonts w:hint="eastAsia" w:ascii="宋体" w:hAnsi="宋体" w:eastAsia="宋体" w:cs="宋体"/>
          <w:b/>
          <w:bCs/>
          <w:color w:val="auto"/>
          <w:spacing w:val="-4"/>
          <w:sz w:val="24"/>
          <w:szCs w:val="24"/>
          <w:highlight w:val="none"/>
          <w:lang w:val="en-US" w:eastAsia="zh-CN"/>
        </w:rPr>
        <w:t>最高投标限价</w:t>
      </w:r>
      <w:r>
        <w:rPr>
          <w:rFonts w:hint="eastAsia" w:ascii="宋体" w:hAnsi="宋体" w:eastAsia="宋体" w:cs="宋体"/>
          <w:b/>
          <w:bCs/>
          <w:color w:val="auto"/>
          <w:spacing w:val="-4"/>
          <w:sz w:val="24"/>
          <w:szCs w:val="24"/>
          <w:highlight w:val="none"/>
        </w:rPr>
        <w:t>-</w:t>
      </w:r>
      <w:r>
        <w:rPr>
          <w:rFonts w:hint="eastAsia" w:ascii="宋体" w:hAnsi="宋体" w:eastAsia="宋体" w:cs="宋体"/>
          <w:b/>
          <w:bCs/>
          <w:color w:val="auto"/>
          <w:spacing w:val="-4"/>
          <w:sz w:val="24"/>
          <w:szCs w:val="24"/>
          <w:highlight w:val="none"/>
          <w:lang w:val="en-US" w:eastAsia="zh-CN"/>
        </w:rPr>
        <w:t>投标限价</w:t>
      </w:r>
      <w:r>
        <w:rPr>
          <w:rFonts w:hint="eastAsia" w:ascii="宋体" w:hAnsi="宋体" w:eastAsia="宋体" w:cs="宋体"/>
          <w:b/>
          <w:bCs/>
          <w:color w:val="auto"/>
          <w:spacing w:val="-4"/>
          <w:sz w:val="24"/>
          <w:szCs w:val="24"/>
          <w:highlight w:val="none"/>
          <w:lang w:eastAsia="zh-CN"/>
        </w:rPr>
        <w:t>安全生产措施费</w:t>
      </w:r>
      <w:r>
        <w:rPr>
          <w:rFonts w:hint="eastAsia" w:ascii="宋体" w:hAnsi="宋体" w:eastAsia="宋体" w:cs="宋体"/>
          <w:b/>
          <w:bCs/>
          <w:color w:val="auto"/>
          <w:spacing w:val="-4"/>
          <w:sz w:val="24"/>
          <w:szCs w:val="24"/>
          <w:highlight w:val="none"/>
        </w:rPr>
        <w:t>-暂列金额-暂估价）] ×100%</w:t>
      </w:r>
      <w:bookmarkEnd w:id="167"/>
      <w:bookmarkEnd w:id="168"/>
      <w:bookmarkEnd w:id="169"/>
    </w:p>
    <w:p w14:paraId="49CE5F4A">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40615993">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7C69C2C1">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4CFE1296">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0622E42E">
      <w:pPr>
        <w:numPr>
          <w:ilvl w:val="0"/>
          <w:numId w:val="2"/>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0" w:name="bookmark143"/>
      <w:bookmarkEnd w:id="170"/>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66701A8C">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2C561EC5">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471F4063">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w:t>
      </w:r>
      <w:r>
        <w:rPr>
          <w:rFonts w:hint="eastAsia" w:ascii="宋体" w:hAnsi="宋体" w:eastAsia="宋体" w:cs="宋体"/>
          <w:b/>
          <w:bCs/>
          <w:color w:val="auto"/>
          <w:spacing w:val="-3"/>
          <w:sz w:val="24"/>
          <w:szCs w:val="24"/>
          <w:highlight w:val="none"/>
          <w:lang w:val="en-US" w:eastAsia="zh-CN"/>
        </w:rPr>
        <w:t>最高投标限价</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投标限价</w:t>
      </w:r>
      <w:r>
        <w:rPr>
          <w:rFonts w:hint="eastAsia" w:ascii="宋体" w:hAnsi="宋体" w:eastAsia="宋体" w:cs="宋体"/>
          <w:b/>
          <w:bCs/>
          <w:color w:val="auto"/>
          <w:spacing w:val="-3"/>
          <w:sz w:val="24"/>
          <w:szCs w:val="24"/>
          <w:highlight w:val="none"/>
          <w:lang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1557898E">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6CEB20D3">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16136566">
      <w:pPr>
        <w:spacing w:before="152" w:line="220"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eastAsia="zh-CN"/>
        </w:rPr>
        <w:t>安全生产措施费</w:t>
      </w:r>
      <w:r>
        <w:rPr>
          <w:rFonts w:hint="eastAsia" w:ascii="宋体" w:hAnsi="宋体" w:eastAsia="宋体" w:cs="宋体"/>
          <w:color w:val="auto"/>
          <w:spacing w:val="-1"/>
          <w:sz w:val="24"/>
          <w:szCs w:val="24"/>
          <w:highlight w:val="none"/>
        </w:rPr>
        <w:t>应按照实际发生变化的措施项目计算。</w:t>
      </w:r>
    </w:p>
    <w:p w14:paraId="7469865C">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05D0539F">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06166A1D">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303F4802">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3E3F7757">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088C1722">
      <w:pPr>
        <w:spacing w:before="78" w:line="331" w:lineRule="auto"/>
        <w:ind w:left="8" w:right="108" w:firstLine="480"/>
        <w:jc w:val="both"/>
        <w:rPr>
          <w:rFonts w:hint="eastAsia" w:ascii="宋体" w:hAnsi="宋体" w:eastAsia="宋体" w:cs="宋体"/>
          <w:color w:val="auto"/>
          <w:sz w:val="24"/>
          <w:szCs w:val="24"/>
          <w:highlight w:val="none"/>
        </w:rPr>
      </w:pPr>
      <w:bookmarkStart w:id="171" w:name="bookmark144"/>
      <w:bookmarkEnd w:id="171"/>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35EA6C56">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1857F2F1">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7AE6C3FD">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0D5E1114">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25EDDC87">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7179408C">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652C1603">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5E94F273">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433B4200">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27732C3C">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26D2B11A">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5" o:spt="75" type="#_x0000_t75" style="height:33.95pt;width:200.95pt;" o:ole="t" filled="f" o:preferrelative="t" stroked="f" coordsize="21600,21600">
            <v:path/>
            <v:fill on="f" focussize="0,0"/>
            <v:stroke on="f"/>
            <v:imagedata r:id="rId30" embosscolor="#FFFFFF" o:title=""/>
            <o:lock v:ext="edit" grouping="f" rotation="f" text="f" aspectratio="t"/>
            <w10:wrap type="none"/>
            <w10:anchorlock/>
          </v:shape>
          <o:OLEObject Type="Embed" ProgID="Equation.KSEE3" ShapeID="_x0000_i1025" DrawAspect="Content" ObjectID="_1468075725" r:id="rId29">
            <o:LockedField>false</o:LockedField>
          </o:OLEObject>
        </w:object>
      </w:r>
    </w:p>
    <w:p w14:paraId="3E0D684D">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6" o:spt="75" type="#_x0000_t75" style="height:33.95pt;width:198.95pt;" o:ole="t" filled="f" o:preferrelative="t" stroked="f" coordsize="21600,21600">
            <v:path/>
            <v:fill on="f" focussize="0,0"/>
            <v:stroke on="f"/>
            <v:imagedata r:id="rId32" embosscolor="#FFFFFF" o:title=""/>
            <o:lock v:ext="edit" grouping="f" rotation="f" text="f" aspectratio="t"/>
            <w10:wrap type="none"/>
            <w10:anchorlock/>
          </v:shape>
          <o:OLEObject Type="Embed" ProgID="Equation.KSEE3" ShapeID="_x0000_i1026" DrawAspect="Content" ObjectID="_1468075726" r:id="rId31">
            <o:LockedField>false</o:LockedField>
          </o:OLEObject>
        </w:object>
      </w:r>
    </w:p>
    <w:p w14:paraId="09FA99C5">
      <w:pPr>
        <w:keepNext w:val="0"/>
        <w:keepLines w:val="0"/>
        <w:pageBreakBefore w:val="0"/>
        <w:wordWrap w:val="0"/>
        <w:overflowPunct/>
        <w:topLinePunct w:val="0"/>
        <w:bidi w:val="0"/>
        <w:adjustRightInd w:val="0"/>
        <w:snapToGrid w:val="0"/>
        <w:spacing w:before="360" w:beforeLines="150" w:after="240" w:afterLines="100" w:line="440" w:lineRule="exact"/>
        <w:ind w:firstLine="482"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lang w:eastAsia="zh-CN"/>
        </w:rPr>
        <w:t>b</w:t>
      </w:r>
      <w:r>
        <w:rPr>
          <w:rFonts w:hint="eastAsia" w:ascii="宋体" w:hAnsi="宋体" w:eastAsia="宋体" w:cs="宋体"/>
          <w:snapToGrid w:val="0"/>
          <w:color w:val="auto"/>
          <w:kern w:val="0"/>
          <w:sz w:val="24"/>
          <w:szCs w:val="24"/>
          <w:highlight w:val="none"/>
          <w:lang w:eastAsia="zh-CN"/>
        </w:rPr>
        <w:t>．如果中标单价高于基准单价，该材料、工程设备的结算单价调整公式为：</w:t>
      </w:r>
    </w:p>
    <w:p w14:paraId="28B5E620">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7" o:spt="75" type="#_x0000_t75" style="height:33.95pt;width:198.95pt;" o:ole="t" filled="f" o:preferrelative="t" stroked="f" coordsize="21600,21600">
            <v:path/>
            <v:fill on="f" focussize="0,0"/>
            <v:stroke on="f"/>
            <v:imagedata r:id="rId34" embosscolor="#FFFFFF" o:title=""/>
            <o:lock v:ext="edit" grouping="f" rotation="f" text="f" aspectratio="t"/>
            <w10:wrap type="none"/>
            <w10:anchorlock/>
          </v:shape>
          <o:OLEObject Type="Embed" ProgID="Equation.KSEE3" ShapeID="_x0000_i1027" DrawAspect="Content" ObjectID="_1468075727" r:id="rId33">
            <o:LockedField>false</o:LockedField>
          </o:OLEObject>
        </w:object>
      </w:r>
    </w:p>
    <w:p w14:paraId="0DF583D9">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8" o:spt="75" type="#_x0000_t75" style="height:33.95pt;width:200.95pt;" o:ole="t" filled="f" o:preferrelative="t" stroked="f" coordsize="21600,21600">
            <v:path/>
            <v:fill on="f" focussize="0,0"/>
            <v:stroke on="f"/>
            <v:imagedata r:id="rId36" embosscolor="#FFFFFF" o:title=""/>
            <o:lock v:ext="edit" grouping="f" rotation="f" text="f" aspectratio="t"/>
            <w10:wrap type="none"/>
            <w10:anchorlock/>
          </v:shape>
          <o:OLEObject Type="Embed" ProgID="Equation.KSEE3" ShapeID="_x0000_i1028" DrawAspect="Content" ObjectID="_1468075728" r:id="rId35">
            <o:LockedField>false</o:LockedField>
          </o:OLEObject>
        </w:object>
      </w:r>
    </w:p>
    <w:p w14:paraId="692B39A6">
      <w:pPr>
        <w:keepNext w:val="0"/>
        <w:keepLines w:val="0"/>
        <w:pageBreakBefore w:val="0"/>
        <w:wordWrap w:val="0"/>
        <w:overflowPunct/>
        <w:topLinePunct w:val="0"/>
        <w:bidi w:val="0"/>
        <w:adjustRightInd w:val="0"/>
        <w:snapToGrid w:val="0"/>
        <w:spacing w:before="360" w:beforeLines="150" w:after="240" w:afterLines="100" w:line="440" w:lineRule="exact"/>
        <w:ind w:firstLine="482"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kern w:val="0"/>
          <w:sz w:val="24"/>
          <w:szCs w:val="24"/>
          <w:highlight w:val="none"/>
          <w:lang w:eastAsia="zh-CN"/>
        </w:rPr>
        <w:t>c</w:t>
      </w:r>
      <w:r>
        <w:rPr>
          <w:rFonts w:hint="eastAsia" w:ascii="宋体" w:hAnsi="宋体" w:eastAsia="宋体" w:cs="宋体"/>
          <w:snapToGrid w:val="0"/>
          <w:color w:val="auto"/>
          <w:kern w:val="0"/>
          <w:sz w:val="24"/>
          <w:szCs w:val="24"/>
          <w:highlight w:val="none"/>
          <w:lang w:eastAsia="zh-CN"/>
        </w:rPr>
        <w:t>．如果中标单价等于基准单价，该材料、工程设备的结算单价调整公式为：</w:t>
      </w:r>
    </w:p>
    <w:p w14:paraId="57BB5DEB">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29" o:spt="75" type="#_x0000_t75" style="height:33.95pt;width:200.95pt;" o:ole="t" filled="f" o:preferrelative="t" stroked="f" coordsize="21600,21600">
            <v:path/>
            <v:fill on="f" focussize="0,0"/>
            <v:stroke on="f"/>
            <v:imagedata r:id="rId38" embosscolor="#FFFFFF" o:title=""/>
            <o:lock v:ext="edit" grouping="f" rotation="f" text="f" aspectratio="t"/>
            <w10:wrap type="none"/>
            <w10:anchorlock/>
          </v:shape>
          <o:OLEObject Type="Embed" ProgID="Equation.KSEE3" ShapeID="_x0000_i1029" DrawAspect="Content" ObjectID="_1468075729" r:id="rId37">
            <o:LockedField>false</o:LockedField>
          </o:OLEObject>
        </w:object>
      </w:r>
    </w:p>
    <w:p w14:paraId="1874C25E">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0" o:spt="75" type="#_x0000_t75" style="height:33.95pt;width:200.95pt;" o:ole="t" filled="f" o:preferrelative="t" stroked="f" coordsize="21600,21600">
            <v:path/>
            <v:fill on="f" focussize="0,0"/>
            <v:stroke on="f"/>
            <v:imagedata r:id="rId40" embosscolor="#FFFFFF" o:title=""/>
            <o:lock v:ext="edit" grouping="f" rotation="f" text="f" aspectratio="t"/>
            <w10:wrap type="none"/>
            <w10:anchorlock/>
          </v:shape>
          <o:OLEObject Type="Embed" ProgID="Equation.KSEE3" ShapeID="_x0000_i1030" DrawAspect="Content" ObjectID="_1468075730" r:id="rId39">
            <o:LockedField>false</o:LockedField>
          </o:OLEObject>
        </w:object>
      </w:r>
    </w:p>
    <w:p w14:paraId="24179804">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7081B375">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314196D3">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11003EF5">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18943816">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2" embosscolor="#FFFFFF" o:title=""/>
            <o:lock v:ext="edit" grouping="f" rotation="f" text="f" aspectratio="t"/>
            <w10:wrap type="none"/>
            <w10:anchorlock/>
          </v:shape>
          <o:OLEObject Type="Embed" ProgID="Equation.KSEE3" ShapeID="_x0000_i1031" DrawAspect="Content" ObjectID="_1468075731" r:id="rId41">
            <o:LockedField>false</o:LockedField>
          </o:OLEObject>
        </w:object>
      </w:r>
    </w:p>
    <w:p w14:paraId="229A7AC8">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4" embosscolor="#FFFFFF" o:title=""/>
            <o:lock v:ext="edit" grouping="f" rotation="f" text="f" aspectratio="t"/>
            <w10:wrap type="none"/>
            <w10:anchorlock/>
          </v:shape>
          <o:OLEObject Type="Embed" ProgID="Equation.KSEE3" ShapeID="_x0000_i1032" DrawAspect="Content" ObjectID="_1468075732" r:id="rId43">
            <o:LockedField>false</o:LockedField>
          </o:OLEObject>
        </w:object>
      </w:r>
    </w:p>
    <w:p w14:paraId="2812D081">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1CFC5C7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6" embosscolor="#FFFFFF" o:title=""/>
            <o:lock v:ext="edit" grouping="f" rotation="f" text="f" aspectratio="t"/>
            <w10:wrap type="none"/>
            <w10:anchorlock/>
          </v:shape>
          <o:OLEObject Type="Embed" ProgID="Equation.KSEE3" ShapeID="_x0000_i1033" DrawAspect="Content" ObjectID="_1468075733" r:id="rId45">
            <o:LockedField>false</o:LockedField>
          </o:OLEObject>
        </w:object>
      </w:r>
    </w:p>
    <w:p w14:paraId="36DA682F">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8" embosscolor="#FFFFFF" o:title=""/>
            <o:lock v:ext="edit" grouping="f" rotation="f" text="f" aspectratio="t"/>
            <w10:wrap type="none"/>
            <w10:anchorlock/>
          </v:shape>
          <o:OLEObject Type="Embed" ProgID="Equation.KSEE3" ShapeID="_x0000_i1034" DrawAspect="Content" ObjectID="_1468075734" r:id="rId47">
            <o:LockedField>false</o:LockedField>
          </o:OLEObject>
        </w:object>
      </w:r>
    </w:p>
    <w:p w14:paraId="2BAE4741">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2AD25FF0">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0" embosscolor="#FFFFFF" o:title=""/>
            <o:lock v:ext="edit" grouping="f" rotation="f" text="f" aspectratio="t"/>
            <w10:wrap type="none"/>
            <w10:anchorlock/>
          </v:shape>
          <o:OLEObject Type="Embed" ProgID="Equation.KSEE3" ShapeID="_x0000_i1035" DrawAspect="Content" ObjectID="_1468075735" r:id="rId49">
            <o:LockedField>false</o:LockedField>
          </o:OLEObject>
        </w:object>
      </w:r>
    </w:p>
    <w:p w14:paraId="6C1D8812">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2" embosscolor="#FFFFFF" o:title=""/>
            <o:lock v:ext="edit" grouping="f" rotation="f" text="f" aspectratio="t"/>
            <w10:wrap type="none"/>
            <w10:anchorlock/>
          </v:shape>
          <o:OLEObject Type="Embed" ProgID="Equation.KSEE3" ShapeID="_x0000_i1036" DrawAspect="Content" ObjectID="_1468075736" r:id="rId51">
            <o:LockedField>false</o:LockedField>
          </o:OLEObject>
        </w:object>
      </w:r>
    </w:p>
    <w:p w14:paraId="28B3AFC9">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36BEBBF1">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3C7716C0">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2E8943F3">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02375052">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米以内挖土方的塌方；日间照明施工增加费(不包括地下室和特殊工程)；完工清场后的垃圾外运；地上(地下)设施，建筑物的临时保护设施费和二次加工基地设施费；雨季施工增加费；己完工程及设备保护等。</w:t>
      </w:r>
    </w:p>
    <w:p w14:paraId="4DFB2FE0">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w:t>
      </w:r>
      <w:r>
        <w:rPr>
          <w:rFonts w:hint="eastAsia" w:ascii="宋体" w:hAnsi="宋体" w:eastAsia="宋体" w:cs="宋体"/>
          <w:color w:val="auto"/>
          <w:spacing w:val="-8"/>
          <w:sz w:val="24"/>
          <w:szCs w:val="24"/>
          <w:highlight w:val="none"/>
          <w:lang w:eastAsia="zh-CN"/>
        </w:rPr>
        <w:t>《建设工程工程量清单计价标准》（GB/T50500-2024）</w:t>
      </w:r>
      <w:r>
        <w:rPr>
          <w:rFonts w:hint="eastAsia" w:ascii="宋体" w:hAnsi="宋体" w:eastAsia="宋体" w:cs="宋体"/>
          <w:color w:val="auto"/>
          <w:spacing w:val="-8"/>
          <w:sz w:val="24"/>
          <w:szCs w:val="24"/>
          <w:highlight w:val="none"/>
        </w:rPr>
        <w:t>有关规定执行。</w:t>
      </w:r>
    </w:p>
    <w:p w14:paraId="44DB9785">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79DFC76F">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2DB8191F">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4FFD2FB6">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w:t>
      </w:r>
      <w:r>
        <w:rPr>
          <w:rFonts w:hint="eastAsia" w:ascii="宋体" w:hAnsi="宋体" w:eastAsia="宋体" w:cs="宋体"/>
          <w:color w:val="auto"/>
          <w:spacing w:val="-1"/>
          <w:sz w:val="24"/>
          <w:szCs w:val="24"/>
          <w:highlight w:val="none"/>
          <w:lang w:eastAsia="zh-CN"/>
        </w:rPr>
        <w:t>《建设工程工程量清单计价标准》（GB/T50500-2024）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6849CD07">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18D5E29F">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061D6D97">
      <w:pPr>
        <w:pStyle w:val="27"/>
        <w:snapToGrid w:val="0"/>
        <w:spacing w:line="440" w:lineRule="exact"/>
        <w:ind w:firstLine="480"/>
        <w:jc w:val="both"/>
        <w:outlineLvl w:val="2"/>
        <w:rPr>
          <w:rStyle w:val="18"/>
          <w:rFonts w:hint="eastAsia" w:ascii="宋体" w:hAnsi="宋体" w:eastAsia="宋体" w:cs="宋体"/>
          <w:b/>
          <w:bCs/>
          <w:color w:val="auto"/>
          <w:sz w:val="24"/>
          <w:szCs w:val="24"/>
          <w:highlight w:val="none"/>
        </w:rPr>
      </w:pPr>
      <w:bookmarkStart w:id="172" w:name="_Toc19181"/>
      <w:bookmarkStart w:id="173" w:name="_Toc1816"/>
      <w:r>
        <w:rPr>
          <w:rStyle w:val="18"/>
          <w:rFonts w:hint="eastAsia" w:ascii="宋体" w:hAnsi="宋体" w:eastAsia="宋体" w:cs="宋体"/>
          <w:b/>
          <w:bCs/>
          <w:color w:val="auto"/>
          <w:sz w:val="24"/>
          <w:szCs w:val="24"/>
          <w:highlight w:val="none"/>
        </w:rPr>
        <w:t>3. 工程付款办法</w:t>
      </w:r>
      <w:bookmarkEnd w:id="172"/>
      <w:bookmarkEnd w:id="173"/>
    </w:p>
    <w:p w14:paraId="13AEC4BE">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7DB6A95E">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403D678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施工预付款支付比例为：按施工合同价的</w:t>
      </w:r>
      <w:r>
        <w:rPr>
          <w:rFonts w:hint="eastAsia" w:ascii="宋体" w:hAnsi="宋体" w:eastAsia="宋体" w:cs="宋体"/>
          <w:snapToGrid w:val="0"/>
          <w:color w:val="auto"/>
          <w:kern w:val="0"/>
          <w:sz w:val="24"/>
          <w:szCs w:val="20"/>
          <w:highlight w:val="none"/>
          <w:lang w:val="en-US" w:eastAsia="zh-CN"/>
        </w:rPr>
        <w:t>1</w:t>
      </w:r>
      <w:r>
        <w:rPr>
          <w:rFonts w:hint="eastAsia" w:ascii="宋体" w:hAnsi="宋体" w:eastAsia="宋体" w:cs="宋体"/>
          <w:snapToGrid w:val="0"/>
          <w:color w:val="auto"/>
          <w:kern w:val="0"/>
          <w:sz w:val="24"/>
          <w:szCs w:val="20"/>
          <w:highlight w:val="none"/>
          <w:lang w:eastAsia="zh-CN"/>
        </w:rPr>
        <w:t>0% 支付。</w:t>
      </w:r>
    </w:p>
    <w:p w14:paraId="4ED395A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w:t>
      </w:r>
      <w:r>
        <w:rPr>
          <w:rFonts w:hint="eastAsia" w:ascii="宋体" w:hAnsi="宋体" w:eastAsia="宋体" w:cs="宋体"/>
          <w:b/>
          <w:bCs/>
          <w:snapToGrid w:val="0"/>
          <w:color w:val="auto"/>
          <w:kern w:val="0"/>
          <w:sz w:val="24"/>
          <w:szCs w:val="20"/>
          <w:highlight w:val="none"/>
          <w:u w:val="single"/>
          <w:lang w:val="en-US" w:eastAsia="zh-CN"/>
        </w:rPr>
        <w:t>不</w:t>
      </w:r>
      <w:r>
        <w:rPr>
          <w:rFonts w:hint="eastAsia" w:ascii="宋体" w:hAnsi="宋体" w:eastAsia="宋体" w:cs="宋体"/>
          <w:b/>
          <w:bCs/>
          <w:snapToGrid w:val="0"/>
          <w:color w:val="auto"/>
          <w:kern w:val="0"/>
          <w:sz w:val="24"/>
          <w:szCs w:val="20"/>
          <w:highlight w:val="none"/>
          <w:u w:val="single"/>
          <w:lang w:eastAsia="zh-CN"/>
        </w:rPr>
        <w:t xml:space="preserve">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601AAD82">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3.2.3</w:t>
      </w:r>
      <w:r>
        <w:rPr>
          <w:rFonts w:hint="eastAsia" w:ascii="宋体" w:hAnsi="宋体" w:eastAsia="宋体" w:cs="宋体"/>
          <w:snapToGrid w:val="0"/>
          <w:color w:val="auto"/>
          <w:kern w:val="0"/>
          <w:sz w:val="24"/>
          <w:szCs w:val="20"/>
          <w:highlight w:val="none"/>
          <w:lang w:eastAsia="zh-CN"/>
        </w:rPr>
        <w:t xml:space="preserve"> 承包人应在签订合同后，具备施工条件的前提下，向发包人提交预付款支付申请。发包人应对在收到支付申请的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天内进行核实后向承包人发出预付款支付证书，并在签发支付证书后的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天内向承包人支付预付款。凡未签订合同或不具备施工条件的工程，发包人不得预付工程款。</w:t>
      </w:r>
    </w:p>
    <w:p w14:paraId="7D51F96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发包人没有按时支付预付款的，承包人可催告发包人支付；发包人在付款期满后的 7 天内仍未支付的，承包人可在付款期满后的第 8 天起暂停施工。发包人应向承包人支付应付款的利息（从付款期满后之日起计算，利率按同期银行贷款利率计算），并承担违约责任。</w:t>
      </w:r>
    </w:p>
    <w:p w14:paraId="46FF6E42">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val="en-US" w:eastAsia="zh-CN"/>
        </w:rPr>
        <w:t>3.2.5</w:t>
      </w:r>
      <w:r>
        <w:rPr>
          <w:rFonts w:hint="eastAsia" w:ascii="宋体" w:hAnsi="宋体" w:eastAsia="宋体" w:cs="宋体"/>
          <w:snapToGrid w:val="0"/>
          <w:color w:val="auto"/>
          <w:kern w:val="0"/>
          <w:sz w:val="24"/>
          <w:szCs w:val="20"/>
          <w:highlight w:val="none"/>
          <w:lang w:val="en-US" w:eastAsia="zh-CN"/>
        </w:rPr>
        <w:t xml:space="preserve"> 预付款应从每支付期应支付给承包人的工程进度款中扣回，直到扣回的金额达到合同约定的预付款金额为止。</w:t>
      </w:r>
    </w:p>
    <w:p w14:paraId="6964743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 日前报监理单位核实。经监理单位审核、发包人审定后的工程进度款（指已经按照合同约定，扣除该支付期内因承包人违约而应扣除的管理费），于申报次月支付。</w:t>
      </w:r>
    </w:p>
    <w:p w14:paraId="4D365B6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 80% 申请支付，工程进度款中的作业工人工资款项由发包人单独足额拨付到承包人的工资专户。</w:t>
      </w:r>
    </w:p>
    <w:p w14:paraId="30422732">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安全生产措施费”拨付按照《建设工程工程量清单计价标准》（GB/T50500-2024）执行，按照项目所在地的建设行政主管部门有关规定支付。发生一般事故及以上等级重大安全事故的，发包人可扣除承包人金额相当于所有“安全生产措施费”的工程管理费。</w:t>
      </w:r>
    </w:p>
    <w:p w14:paraId="7D2832C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1B2BC2A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53F40D7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240FB62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7713F168">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7EBE9A6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4EE2065F">
      <w:pPr>
        <w:spacing w:before="154" w:line="212" w:lineRule="auto"/>
        <w:ind w:left="486"/>
        <w:outlineLvl w:val="2"/>
        <w:rPr>
          <w:rFonts w:hint="eastAsia" w:ascii="宋体" w:hAnsi="宋体" w:eastAsia="宋体" w:cs="宋体"/>
          <w:b/>
          <w:bCs/>
          <w:color w:val="auto"/>
          <w:spacing w:val="-7"/>
          <w:sz w:val="24"/>
          <w:szCs w:val="24"/>
          <w:highlight w:val="none"/>
        </w:rPr>
      </w:pPr>
      <w:bookmarkStart w:id="174" w:name="_Toc17742"/>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4"/>
    </w:p>
    <w:p w14:paraId="65BA61D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1163EE5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1EBC05E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工人工资支付专用账户 </w:t>
      </w:r>
    </w:p>
    <w:p w14:paraId="6FD6D13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ADA4E0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575F2D3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51B7EF2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4B7B379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7C5F7D0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21DFEFE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4302A5EE">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710CB918">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4EE3FAB2">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235C904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6578E77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6725094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5F9962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12A241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本招标项目施工标准工期为</w:t>
      </w:r>
      <w:r>
        <w:rPr>
          <w:rFonts w:hint="eastAsia" w:ascii="宋体" w:hAnsi="宋体" w:eastAsia="宋体" w:cs="宋体"/>
          <w:bCs/>
          <w:snapToGrid w:val="0"/>
          <w:color w:val="auto"/>
          <w:kern w:val="0"/>
          <w:sz w:val="24"/>
          <w:szCs w:val="24"/>
          <w:highlight w:val="none"/>
          <w:u w:val="single"/>
          <w:lang w:val="en-US" w:eastAsia="zh-CN"/>
        </w:rPr>
        <w:t>240</w:t>
      </w:r>
      <w:r>
        <w:rPr>
          <w:rFonts w:hint="eastAsia" w:ascii="宋体" w:hAnsi="宋体" w:eastAsia="宋体" w:cs="宋体"/>
          <w:bCs/>
          <w:snapToGrid w:val="0"/>
          <w:color w:val="auto"/>
          <w:kern w:val="0"/>
          <w:sz w:val="24"/>
          <w:szCs w:val="24"/>
          <w:highlight w:val="none"/>
          <w:lang w:val="en-US" w:eastAsia="zh-CN"/>
        </w:rPr>
        <w:t xml:space="preserve">个日历天，招标工期为240个日历天，承包人必须在招标工期内完成招标范围内的全部内容。 </w:t>
      </w:r>
    </w:p>
    <w:p w14:paraId="192730A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7FCAB1F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13F3E18F">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1C6F1A8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570DAE4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0D8969A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50868BD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37BA866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145DC01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26A28FC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1302253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1AA2BCB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2B8A44B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2FD16B7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3DAB2C1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55D1104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349B8AC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3101776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65B1C1B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7677592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71514DC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5BF2484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59FCB8F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4497279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52A50C2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16C2FD1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7E806E3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6311AC8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3842DD5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57EFD9F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3AAE20F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3644E52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55FAE8D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256D936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4785CB7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0C81067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429253B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61008C9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6B97EC9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70C49AD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2A76D1A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1DAFB26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42C158D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1830764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4F3DED9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09B67AD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353771B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05E5631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2FB2D25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3F5091B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28A92E9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1DBD3E1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22B3FBA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1AD027D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4084195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1B699E0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质量违约</w:t>
      </w:r>
    </w:p>
    <w:p w14:paraId="27AB3CB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33A71EBA">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0D65B7D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076D6AE3">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7D3B1AF9">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511D0E5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53FAD0B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4554D0EA">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 5000元缴纳违约金给发包人，在进度款或结算款中一并扣除。 </w:t>
      </w:r>
    </w:p>
    <w:p w14:paraId="3242F6F1">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117F97BB">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76047531">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0C93428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74CE7C32">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415C957A">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7C6B85AE">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3B8ECD9C">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3242A86C">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65458F94">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6A9763D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06CA4506">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266177A3">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行为每持续一天应缴纳违约金1000元。</w:t>
      </w:r>
    </w:p>
    <w:p w14:paraId="459A6F0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2E6AEE69">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格项目、安全隐患必须在规定的时间内整改完成，否则每拖延一天处以2000.00元人民币违约金，直至整改合格。</w:t>
      </w:r>
    </w:p>
    <w:p w14:paraId="0B9E45BC">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承包人现场施工人员未按相关规定佩戴安全帽和反光衣进入施工区域的，经现场发包人（监理单位）管理人员确认后，承包人须按100元/人/次缴纳违约金。</w:t>
      </w:r>
    </w:p>
    <w:p w14:paraId="5B105710">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val="0"/>
          <w:bCs/>
          <w:snapToGrid w:val="0"/>
          <w:color w:val="auto"/>
          <w:kern w:val="0"/>
          <w:sz w:val="24"/>
          <w:szCs w:val="24"/>
          <w:highlight w:val="none"/>
          <w:lang w:val="en-US" w:eastAsia="zh-CN"/>
        </w:rPr>
        <w:t xml:space="preserve"> 其他违约 </w:t>
      </w:r>
    </w:p>
    <w:p w14:paraId="41940A55">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28E7230F">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w:t>
      </w:r>
      <w:r>
        <w:rPr>
          <w:rFonts w:hint="eastAsia" w:ascii="宋体" w:hAnsi="宋体" w:eastAsia="宋体" w:cs="宋体"/>
          <w:b w:val="0"/>
          <w:bCs/>
          <w:snapToGrid w:val="0"/>
          <w:color w:val="auto"/>
          <w:kern w:val="0"/>
          <w:sz w:val="24"/>
          <w:szCs w:val="24"/>
          <w:highlight w:val="none"/>
          <w:lang w:val="en-US" w:eastAsia="zh-CN"/>
        </w:rPr>
        <w:t>在日常检查及相关会议中主要管理人员不到岗，按 100元/人/次缴纳违约金给发包人。</w:t>
      </w:r>
    </w:p>
    <w:p w14:paraId="28AB28E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w:t>
      </w:r>
      <w:r>
        <w:rPr>
          <w:rFonts w:hint="eastAsia" w:ascii="宋体" w:hAnsi="宋体" w:eastAsia="宋体" w:cs="宋体"/>
          <w:b w:val="0"/>
          <w:bCs/>
          <w:snapToGrid w:val="0"/>
          <w:color w:val="auto"/>
          <w:kern w:val="0"/>
          <w:sz w:val="24"/>
          <w:szCs w:val="24"/>
          <w:highlight w:val="none"/>
          <w:lang w:val="en-US" w:eastAsia="zh-CN"/>
        </w:rPr>
        <w:t>，如发包人在日常检查中发现不同步的现象的，视为违约并扣除违约金2000元/每次</w:t>
      </w:r>
      <w:r>
        <w:rPr>
          <w:rFonts w:hint="default" w:ascii="宋体" w:hAnsi="宋体" w:eastAsia="宋体" w:cs="宋体"/>
          <w:b w:val="0"/>
          <w:bCs/>
          <w:snapToGrid w:val="0"/>
          <w:color w:val="auto"/>
          <w:kern w:val="0"/>
          <w:sz w:val="24"/>
          <w:szCs w:val="24"/>
          <w:highlight w:val="none"/>
          <w:lang w:val="en-US" w:eastAsia="zh-CN"/>
        </w:rPr>
        <w:t xml:space="preserve">。 </w:t>
      </w:r>
    </w:p>
    <w:p w14:paraId="72F19BA4">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120009E4">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1F1C5736">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2ACB8B26">
      <w:pPr>
        <w:pStyle w:val="13"/>
        <w:rPr>
          <w:rFonts w:hint="eastAsia" w:ascii="宋体" w:hAnsi="宋体" w:eastAsia="宋体" w:cs="宋体"/>
          <w:color w:val="auto"/>
          <w:sz w:val="24"/>
          <w:szCs w:val="24"/>
          <w:highlight w:val="none"/>
          <w:lang w:eastAsia="zh-CN"/>
        </w:rPr>
      </w:pPr>
    </w:p>
    <w:p w14:paraId="5BCB591D">
      <w:pPr>
        <w:pStyle w:val="13"/>
        <w:rPr>
          <w:rFonts w:hint="eastAsia" w:ascii="宋体" w:hAnsi="宋体" w:eastAsia="宋体" w:cs="宋体"/>
          <w:color w:val="auto"/>
          <w:sz w:val="24"/>
          <w:szCs w:val="24"/>
          <w:highlight w:val="none"/>
          <w:lang w:eastAsia="zh-CN"/>
        </w:rPr>
      </w:pPr>
    </w:p>
    <w:p w14:paraId="3FFFC4B2">
      <w:pPr>
        <w:pStyle w:val="13"/>
        <w:rPr>
          <w:rFonts w:hint="eastAsia" w:ascii="宋体" w:hAnsi="宋体" w:eastAsia="宋体" w:cs="宋体"/>
          <w:color w:val="auto"/>
          <w:sz w:val="24"/>
          <w:szCs w:val="24"/>
          <w:highlight w:val="none"/>
          <w:lang w:eastAsia="zh-CN"/>
        </w:rPr>
      </w:pPr>
    </w:p>
    <w:p w14:paraId="327FCEF1">
      <w:pPr>
        <w:pStyle w:val="13"/>
        <w:rPr>
          <w:rFonts w:hint="eastAsia" w:ascii="宋体" w:hAnsi="宋体" w:eastAsia="宋体" w:cs="宋体"/>
          <w:color w:val="auto"/>
          <w:sz w:val="24"/>
          <w:szCs w:val="24"/>
          <w:highlight w:val="none"/>
          <w:lang w:eastAsia="zh-CN"/>
        </w:rPr>
      </w:pPr>
    </w:p>
    <w:p w14:paraId="70A080B5">
      <w:pPr>
        <w:pStyle w:val="13"/>
        <w:rPr>
          <w:rFonts w:hint="eastAsia" w:ascii="宋体" w:hAnsi="宋体" w:eastAsia="宋体" w:cs="宋体"/>
          <w:color w:val="auto"/>
          <w:sz w:val="24"/>
          <w:szCs w:val="24"/>
          <w:highlight w:val="none"/>
          <w:lang w:eastAsia="zh-CN"/>
        </w:rPr>
      </w:pPr>
    </w:p>
    <w:p w14:paraId="7465F2DE">
      <w:pPr>
        <w:pStyle w:val="13"/>
        <w:rPr>
          <w:rFonts w:hint="eastAsia" w:ascii="宋体" w:hAnsi="宋体" w:eastAsia="宋体" w:cs="宋体"/>
          <w:color w:val="auto"/>
          <w:sz w:val="24"/>
          <w:szCs w:val="24"/>
          <w:highlight w:val="none"/>
          <w:lang w:eastAsia="zh-CN"/>
        </w:rPr>
      </w:pPr>
    </w:p>
    <w:p w14:paraId="7B8C0F81">
      <w:pPr>
        <w:jc w:val="center"/>
        <w:rPr>
          <w:rFonts w:hint="eastAsia" w:ascii="宋体" w:hAnsi="宋体" w:eastAsia="宋体" w:cs="宋体"/>
          <w:color w:val="auto"/>
          <w:highlight w:val="none"/>
        </w:rPr>
      </w:pPr>
      <w:bookmarkStart w:id="175" w:name="bookmark96"/>
      <w:bookmarkEnd w:id="175"/>
      <w:bookmarkStart w:id="176" w:name="_Toc26138"/>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76"/>
    </w:p>
    <w:p w14:paraId="716CA713">
      <w:pPr>
        <w:pStyle w:val="5"/>
        <w:spacing w:line="257" w:lineRule="auto"/>
        <w:rPr>
          <w:rFonts w:hint="eastAsia" w:ascii="宋体" w:hAnsi="宋体" w:eastAsia="宋体" w:cs="宋体"/>
          <w:color w:val="auto"/>
          <w:highlight w:val="none"/>
        </w:rPr>
      </w:pPr>
    </w:p>
    <w:p w14:paraId="1DF6C23F">
      <w:pPr>
        <w:spacing w:before="78" w:line="221" w:lineRule="auto"/>
        <w:ind w:left="125"/>
        <w:outlineLvl w:val="2"/>
        <w:rPr>
          <w:rFonts w:hint="eastAsia" w:ascii="宋体" w:hAnsi="宋体" w:eastAsia="宋体" w:cs="宋体"/>
          <w:color w:val="auto"/>
          <w:sz w:val="24"/>
          <w:szCs w:val="24"/>
          <w:highlight w:val="none"/>
        </w:rPr>
      </w:pPr>
      <w:bookmarkStart w:id="177" w:name="_Toc6424"/>
      <w:bookmarkStart w:id="178" w:name="_Toc10155"/>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77"/>
      <w:bookmarkEnd w:id="178"/>
    </w:p>
    <w:p w14:paraId="11E267D9">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725A26F3">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6C1AEDA3">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75E22CAE">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6F3D981C">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33D2EA9E">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4FA60902">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1A0C9634">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7E9FD743">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2C957A27">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616ECF52">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0C717D8E">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0F94CF58">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496A5ECF">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30373E4A">
      <w:pPr>
        <w:spacing w:before="153" w:line="219" w:lineRule="auto"/>
        <w:ind w:left="130"/>
        <w:rPr>
          <w:rFonts w:hint="eastAsia" w:ascii="宋体" w:hAnsi="宋体" w:eastAsia="宋体" w:cs="宋体"/>
          <w:color w:val="auto"/>
          <w:spacing w:val="-1"/>
          <w:sz w:val="24"/>
          <w:szCs w:val="24"/>
          <w:highlight w:val="none"/>
        </w:rPr>
      </w:pPr>
      <w:bookmarkStart w:id="179" w:name="_Toc16294"/>
      <w:bookmarkStart w:id="180" w:name="_Toc12084"/>
      <w:r>
        <w:rPr>
          <w:rFonts w:hint="eastAsia" w:ascii="宋体" w:hAnsi="宋体" w:eastAsia="宋体" w:cs="宋体"/>
          <w:color w:val="auto"/>
          <w:spacing w:val="-1"/>
          <w:sz w:val="24"/>
          <w:szCs w:val="24"/>
          <w:highlight w:val="none"/>
        </w:rPr>
        <w:t>（14）《建筑与市政工程无障碍通用规范》 GB 55019-2021；</w:t>
      </w:r>
      <w:bookmarkEnd w:id="179"/>
      <w:bookmarkEnd w:id="180"/>
    </w:p>
    <w:p w14:paraId="4582CE43">
      <w:pPr>
        <w:spacing w:before="153" w:line="219" w:lineRule="auto"/>
        <w:ind w:left="130"/>
        <w:rPr>
          <w:rFonts w:hint="eastAsia" w:ascii="宋体" w:hAnsi="宋体" w:eastAsia="宋体" w:cs="宋体"/>
          <w:color w:val="auto"/>
          <w:spacing w:val="-1"/>
          <w:sz w:val="24"/>
          <w:szCs w:val="24"/>
          <w:highlight w:val="none"/>
        </w:rPr>
      </w:pPr>
      <w:bookmarkStart w:id="181" w:name="_Toc1177"/>
      <w:bookmarkStart w:id="182" w:name="_Toc15158"/>
      <w:r>
        <w:rPr>
          <w:rFonts w:hint="eastAsia" w:ascii="宋体" w:hAnsi="宋体" w:eastAsia="宋体" w:cs="宋体"/>
          <w:color w:val="auto"/>
          <w:spacing w:val="-1"/>
          <w:sz w:val="24"/>
          <w:szCs w:val="24"/>
          <w:highlight w:val="none"/>
        </w:rPr>
        <w:t>（15）《建筑防火通用规范》GB 55037-2022;</w:t>
      </w:r>
      <w:bookmarkEnd w:id="181"/>
      <w:bookmarkEnd w:id="182"/>
    </w:p>
    <w:p w14:paraId="5569BEC6">
      <w:pPr>
        <w:spacing w:before="153" w:line="219" w:lineRule="auto"/>
        <w:ind w:left="130"/>
        <w:rPr>
          <w:rFonts w:hint="eastAsia" w:ascii="宋体" w:hAnsi="宋体" w:eastAsia="宋体" w:cs="宋体"/>
          <w:color w:val="auto"/>
          <w:spacing w:val="-1"/>
          <w:sz w:val="24"/>
          <w:szCs w:val="24"/>
          <w:highlight w:val="none"/>
        </w:rPr>
      </w:pPr>
      <w:bookmarkStart w:id="183" w:name="_Toc24233"/>
      <w:bookmarkStart w:id="184" w:name="_Toc2461"/>
      <w:r>
        <w:rPr>
          <w:rFonts w:hint="eastAsia" w:ascii="宋体" w:hAnsi="宋体" w:eastAsia="宋体" w:cs="宋体"/>
          <w:color w:val="auto"/>
          <w:spacing w:val="-1"/>
          <w:sz w:val="24"/>
          <w:szCs w:val="24"/>
          <w:highlight w:val="none"/>
        </w:rPr>
        <w:t>（16）《建筑与市政工程抗震通用规范》GB55002-2001;</w:t>
      </w:r>
      <w:bookmarkEnd w:id="183"/>
      <w:bookmarkEnd w:id="184"/>
    </w:p>
    <w:p w14:paraId="63422FCF">
      <w:pPr>
        <w:spacing w:before="153" w:line="219" w:lineRule="auto"/>
        <w:ind w:left="130"/>
        <w:rPr>
          <w:rFonts w:hint="eastAsia" w:ascii="宋体" w:hAnsi="宋体" w:eastAsia="宋体" w:cs="宋体"/>
          <w:color w:val="auto"/>
          <w:spacing w:val="-1"/>
          <w:sz w:val="24"/>
          <w:szCs w:val="24"/>
          <w:highlight w:val="none"/>
        </w:rPr>
      </w:pPr>
      <w:bookmarkStart w:id="185" w:name="_Toc5777"/>
      <w:bookmarkStart w:id="186" w:name="_Toc8109"/>
      <w:r>
        <w:rPr>
          <w:rFonts w:hint="eastAsia" w:ascii="宋体" w:hAnsi="宋体" w:eastAsia="宋体" w:cs="宋体"/>
          <w:color w:val="auto"/>
          <w:spacing w:val="-1"/>
          <w:sz w:val="24"/>
          <w:szCs w:val="24"/>
          <w:highlight w:val="none"/>
        </w:rPr>
        <w:t>（17）《建筑与市政地基基础通用规范》GB55003-2001;</w:t>
      </w:r>
      <w:bookmarkEnd w:id="185"/>
      <w:bookmarkEnd w:id="186"/>
    </w:p>
    <w:p w14:paraId="3F1B878E">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43A3EF7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48DB9C1B">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75A41C7C">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54AC157B">
      <w:pPr>
        <w:pStyle w:val="5"/>
        <w:spacing w:line="257" w:lineRule="auto"/>
        <w:rPr>
          <w:rFonts w:hint="eastAsia" w:ascii="宋体" w:hAnsi="宋体" w:eastAsia="宋体" w:cs="宋体"/>
          <w:color w:val="auto"/>
          <w:highlight w:val="none"/>
        </w:rPr>
      </w:pPr>
    </w:p>
    <w:p w14:paraId="7836BB31">
      <w:pPr>
        <w:spacing w:before="78" w:line="220" w:lineRule="auto"/>
        <w:ind w:left="115"/>
        <w:outlineLvl w:val="2"/>
        <w:rPr>
          <w:rFonts w:hint="eastAsia" w:ascii="宋体" w:hAnsi="宋体" w:eastAsia="宋体" w:cs="宋体"/>
          <w:color w:val="auto"/>
          <w:sz w:val="24"/>
          <w:szCs w:val="24"/>
          <w:highlight w:val="none"/>
        </w:rPr>
      </w:pPr>
      <w:bookmarkStart w:id="187" w:name="_Toc12394"/>
      <w:bookmarkStart w:id="188" w:name="_Toc15652"/>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87"/>
      <w:bookmarkEnd w:id="188"/>
    </w:p>
    <w:p w14:paraId="0913B56A">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30B15797">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035B62B2">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06343ACE">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0E844900">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6C4DEC0D">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6E264697">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4EA4832C">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0B5D28F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0AC6C2B1">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6D08C7B3">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26E004A3">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89" w:name="_Toc30781"/>
      <w:bookmarkStart w:id="190" w:name="_Toc8494"/>
      <w:r>
        <w:rPr>
          <w:rFonts w:hint="eastAsia" w:ascii="宋体" w:hAnsi="宋体" w:eastAsia="宋体" w:cs="宋体"/>
          <w:color w:val="auto"/>
          <w:spacing w:val="-2"/>
          <w:sz w:val="24"/>
          <w:szCs w:val="24"/>
          <w:highlight w:val="none"/>
        </w:rPr>
        <w:t>（11）《建筑与市政工程无障碍通用规范》 GB 55019-2021；</w:t>
      </w:r>
      <w:bookmarkEnd w:id="189"/>
      <w:bookmarkEnd w:id="190"/>
    </w:p>
    <w:p w14:paraId="346C8FEF">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1" w:name="_Toc31143"/>
      <w:bookmarkStart w:id="192" w:name="_Toc17383"/>
      <w:r>
        <w:rPr>
          <w:rFonts w:hint="eastAsia" w:ascii="宋体" w:hAnsi="宋体" w:eastAsia="宋体" w:cs="宋体"/>
          <w:color w:val="auto"/>
          <w:spacing w:val="-2"/>
          <w:sz w:val="24"/>
          <w:szCs w:val="24"/>
          <w:highlight w:val="none"/>
        </w:rPr>
        <w:t>（12）《建筑防火通用规范》GB 55037-2022;</w:t>
      </w:r>
      <w:bookmarkEnd w:id="191"/>
      <w:bookmarkEnd w:id="192"/>
    </w:p>
    <w:p w14:paraId="0D2AD36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3" w:name="_Toc32476"/>
      <w:bookmarkStart w:id="194" w:name="_Toc954"/>
      <w:r>
        <w:rPr>
          <w:rFonts w:hint="eastAsia" w:ascii="宋体" w:hAnsi="宋体" w:eastAsia="宋体" w:cs="宋体"/>
          <w:color w:val="auto"/>
          <w:spacing w:val="-2"/>
          <w:sz w:val="24"/>
          <w:szCs w:val="24"/>
          <w:highlight w:val="none"/>
        </w:rPr>
        <w:t>（13）《建筑与市政工程抗震通用规范》GB55002-2001;</w:t>
      </w:r>
      <w:bookmarkEnd w:id="193"/>
      <w:bookmarkEnd w:id="194"/>
    </w:p>
    <w:p w14:paraId="370A00F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5" w:name="_Toc7185"/>
      <w:bookmarkStart w:id="196" w:name="_Toc27898"/>
      <w:r>
        <w:rPr>
          <w:rFonts w:hint="eastAsia" w:ascii="宋体" w:hAnsi="宋体" w:eastAsia="宋体" w:cs="宋体"/>
          <w:color w:val="auto"/>
          <w:spacing w:val="-2"/>
          <w:sz w:val="24"/>
          <w:szCs w:val="24"/>
          <w:highlight w:val="none"/>
        </w:rPr>
        <w:t>（14）《建筑与市政地基基础通用规范》GB55003-2001;</w:t>
      </w:r>
      <w:bookmarkEnd w:id="195"/>
      <w:bookmarkEnd w:id="196"/>
    </w:p>
    <w:p w14:paraId="080A138C">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7" w:name="_Toc17281"/>
      <w:bookmarkStart w:id="198" w:name="_Toc29669"/>
      <w:r>
        <w:rPr>
          <w:rFonts w:hint="eastAsia" w:ascii="宋体" w:hAnsi="宋体" w:eastAsia="宋体" w:cs="宋体"/>
          <w:color w:val="auto"/>
          <w:spacing w:val="-2"/>
          <w:sz w:val="24"/>
          <w:szCs w:val="24"/>
          <w:highlight w:val="none"/>
        </w:rPr>
        <w:t>（15）《城市道路照明设计标准》（CJJ45-2015）；</w:t>
      </w:r>
      <w:bookmarkEnd w:id="197"/>
      <w:bookmarkEnd w:id="198"/>
    </w:p>
    <w:p w14:paraId="7F779D8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9" w:name="_Toc9161"/>
      <w:bookmarkStart w:id="200" w:name="_Toc31812"/>
      <w:r>
        <w:rPr>
          <w:rFonts w:hint="eastAsia" w:ascii="宋体" w:hAnsi="宋体" w:eastAsia="宋体" w:cs="宋体"/>
          <w:color w:val="auto"/>
          <w:spacing w:val="-2"/>
          <w:sz w:val="24"/>
          <w:szCs w:val="24"/>
          <w:highlight w:val="none"/>
        </w:rPr>
        <w:t>（16）《低压配电设计规范》（GB50054-2011）；</w:t>
      </w:r>
      <w:bookmarkEnd w:id="199"/>
      <w:bookmarkEnd w:id="200"/>
    </w:p>
    <w:p w14:paraId="7A72063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1" w:name="_Toc6405"/>
      <w:bookmarkStart w:id="202" w:name="_Toc18255"/>
      <w:r>
        <w:rPr>
          <w:rFonts w:hint="eastAsia" w:ascii="宋体" w:hAnsi="宋体" w:eastAsia="宋体" w:cs="宋体"/>
          <w:color w:val="auto"/>
          <w:spacing w:val="-2"/>
          <w:sz w:val="24"/>
          <w:szCs w:val="24"/>
          <w:highlight w:val="none"/>
        </w:rPr>
        <w:t>（17）《城市道路照明工程施工及验收规程》（CJJ89-2012）；</w:t>
      </w:r>
      <w:bookmarkEnd w:id="201"/>
      <w:bookmarkEnd w:id="202"/>
    </w:p>
    <w:p w14:paraId="2C08AE5C">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5481828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0CDEE5BC">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03FF590D">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3D84E4A4">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59D8F483">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5671105E">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3" w:name="_Toc9200"/>
      <w:bookmarkStart w:id="204" w:name="_Toc18496"/>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3"/>
      <w:bookmarkEnd w:id="204"/>
    </w:p>
    <w:p w14:paraId="62109C6A">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460D8270">
      <w:pPr>
        <w:spacing w:before="78" w:line="219" w:lineRule="auto"/>
        <w:jc w:val="center"/>
        <w:outlineLvl w:val="0"/>
        <w:rPr>
          <w:rFonts w:hint="eastAsia" w:ascii="宋体" w:hAnsi="宋体" w:eastAsia="宋体" w:cs="宋体"/>
          <w:color w:val="auto"/>
          <w:sz w:val="24"/>
          <w:szCs w:val="24"/>
          <w:highlight w:val="none"/>
        </w:rPr>
      </w:pPr>
      <w:bookmarkStart w:id="205" w:name="bookmark146"/>
      <w:bookmarkEnd w:id="205"/>
      <w:bookmarkStart w:id="206" w:name="bookmark100"/>
      <w:bookmarkEnd w:id="206"/>
      <w:bookmarkStart w:id="207" w:name="_Toc23370"/>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07"/>
    </w:p>
    <w:p w14:paraId="3FE22057">
      <w:pPr>
        <w:pStyle w:val="5"/>
        <w:spacing w:line="283" w:lineRule="auto"/>
        <w:rPr>
          <w:rFonts w:hint="eastAsia" w:ascii="宋体" w:hAnsi="宋体" w:eastAsia="宋体" w:cs="宋体"/>
          <w:color w:val="auto"/>
          <w:highlight w:val="none"/>
        </w:rPr>
      </w:pPr>
    </w:p>
    <w:p w14:paraId="6BDDCBC8">
      <w:pPr>
        <w:pStyle w:val="5"/>
        <w:spacing w:line="284" w:lineRule="auto"/>
        <w:rPr>
          <w:rFonts w:hint="eastAsia" w:ascii="宋体" w:hAnsi="宋体" w:eastAsia="宋体" w:cs="宋体"/>
          <w:color w:val="auto"/>
          <w:highlight w:val="none"/>
        </w:rPr>
      </w:pPr>
    </w:p>
    <w:p w14:paraId="1AA9A8D2">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28CC4B64">
      <w:pPr>
        <w:pStyle w:val="5"/>
        <w:spacing w:line="265" w:lineRule="auto"/>
        <w:rPr>
          <w:rFonts w:hint="eastAsia" w:ascii="宋体" w:hAnsi="宋体" w:eastAsia="宋体" w:cs="宋体"/>
          <w:color w:val="auto"/>
          <w:highlight w:val="none"/>
        </w:rPr>
      </w:pPr>
    </w:p>
    <w:p w14:paraId="0AE458F0">
      <w:pPr>
        <w:spacing w:before="151" w:line="222" w:lineRule="auto"/>
        <w:ind w:left="715"/>
        <w:outlineLvl w:val="2"/>
        <w:rPr>
          <w:rFonts w:hint="eastAsia" w:ascii="宋体" w:hAnsi="宋体" w:eastAsia="宋体" w:cs="宋体"/>
          <w:color w:val="auto"/>
          <w:sz w:val="24"/>
          <w:szCs w:val="24"/>
          <w:highlight w:val="none"/>
        </w:rPr>
      </w:pPr>
      <w:bookmarkStart w:id="208" w:name="_Toc30394"/>
      <w:bookmarkStart w:id="209"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08"/>
      <w:bookmarkEnd w:id="209"/>
    </w:p>
    <w:p w14:paraId="389E4372">
      <w:pPr>
        <w:pStyle w:val="5"/>
        <w:spacing w:line="253" w:lineRule="auto"/>
        <w:ind w:firstLine="660" w:firstLineChars="300"/>
        <w:rPr>
          <w:rFonts w:hint="eastAsia" w:ascii="宋体" w:hAnsi="宋体" w:eastAsia="宋体" w:cs="宋体"/>
          <w:color w:val="auto"/>
          <w:highlight w:val="none"/>
        </w:rPr>
      </w:pPr>
      <w:r>
        <w:rPr>
          <w:rFonts w:hint="eastAsia" w:ascii="宋体" w:hAnsi="宋体" w:eastAsia="宋体" w:cs="宋体"/>
          <w:b w:val="0"/>
          <w:bCs w:val="0"/>
          <w:snapToGrid w:val="0"/>
          <w:color w:val="auto"/>
          <w:kern w:val="0"/>
          <w:sz w:val="22"/>
          <w:szCs w:val="22"/>
          <w:highlight w:val="none"/>
        </w:rPr>
        <w:t>本工程</w:t>
      </w:r>
      <w:r>
        <w:rPr>
          <w:rFonts w:hint="eastAsia" w:ascii="宋体" w:hAnsi="宋体" w:eastAsia="宋体" w:cs="宋体"/>
          <w:b w:val="0"/>
          <w:bCs w:val="0"/>
          <w:snapToGrid w:val="0"/>
          <w:color w:val="auto"/>
          <w:kern w:val="0"/>
          <w:sz w:val="22"/>
          <w:szCs w:val="22"/>
          <w:highlight w:val="none"/>
          <w:lang w:val="en-US" w:eastAsia="zh-CN"/>
        </w:rPr>
        <w:t>图纸随招标文件上传，各投标人自行下载。</w:t>
      </w:r>
    </w:p>
    <w:p w14:paraId="0A7B516F">
      <w:pPr>
        <w:spacing w:before="79" w:line="221" w:lineRule="auto"/>
        <w:ind w:left="705"/>
        <w:outlineLvl w:val="2"/>
        <w:rPr>
          <w:rFonts w:hint="eastAsia" w:ascii="宋体" w:hAnsi="宋体" w:eastAsia="宋体" w:cs="宋体"/>
          <w:color w:val="auto"/>
          <w:sz w:val="24"/>
          <w:szCs w:val="24"/>
          <w:highlight w:val="none"/>
        </w:rPr>
      </w:pPr>
      <w:bookmarkStart w:id="210" w:name="_Toc14897"/>
      <w:bookmarkStart w:id="211" w:name="_Toc9064"/>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0"/>
      <w:bookmarkEnd w:id="211"/>
    </w:p>
    <w:p w14:paraId="3BED1D07">
      <w:pPr>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snapToGrid w:val="0"/>
          <w:color w:val="auto"/>
          <w:kern w:val="0"/>
          <w:sz w:val="22"/>
          <w:szCs w:val="22"/>
          <w:highlight w:val="none"/>
        </w:rPr>
        <w:t xml:space="preserve"> 本工程招标工程量清</w:t>
      </w:r>
      <w:r>
        <w:rPr>
          <w:rFonts w:hint="eastAsia" w:ascii="宋体" w:hAnsi="宋体" w:eastAsia="宋体" w:cs="宋体"/>
          <w:snapToGrid w:val="0"/>
          <w:color w:val="auto"/>
          <w:kern w:val="0"/>
          <w:sz w:val="22"/>
          <w:szCs w:val="22"/>
          <w:highlight w:val="none"/>
          <w:lang w:val="en-US" w:eastAsia="zh-CN"/>
        </w:rPr>
        <w:t>单</w:t>
      </w:r>
      <w:r>
        <w:rPr>
          <w:rFonts w:hint="eastAsia" w:ascii="宋体" w:hAnsi="宋体" w:eastAsia="宋体" w:cs="宋体"/>
          <w:snapToGrid w:val="0"/>
          <w:color w:val="auto"/>
          <w:kern w:val="0"/>
          <w:sz w:val="22"/>
          <w:szCs w:val="22"/>
          <w:highlight w:val="none"/>
        </w:rPr>
        <w:t>随招标文件上传，各投标人自行下载。</w:t>
      </w:r>
    </w:p>
    <w:p w14:paraId="2C9BA03F">
      <w:pPr>
        <w:spacing w:before="78" w:line="219" w:lineRule="auto"/>
        <w:ind w:left="478" w:firstLine="239" w:firstLineChars="100"/>
        <w:rPr>
          <w:rFonts w:hint="eastAsia" w:ascii="宋体" w:hAnsi="宋体" w:eastAsia="宋体" w:cs="宋体"/>
          <w:color w:val="auto"/>
          <w:sz w:val="24"/>
          <w:szCs w:val="24"/>
          <w:highlight w:val="none"/>
        </w:rPr>
      </w:pPr>
      <w:bookmarkStart w:id="212" w:name="bookmark147"/>
      <w:bookmarkEnd w:id="212"/>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u w:val="single"/>
          <w:lang w:eastAsia="zh-CN"/>
        </w:rPr>
        <w:t>、</w:t>
      </w:r>
      <w:r>
        <w:rPr>
          <w:rFonts w:hint="eastAsia" w:ascii="宋体" w:hAnsi="宋体" w:eastAsia="宋体" w:cs="宋体"/>
          <w:color w:val="auto"/>
          <w:spacing w:val="-1"/>
          <w:sz w:val="24"/>
          <w:szCs w:val="24"/>
          <w:highlight w:val="none"/>
          <w:u w:val="single"/>
          <w:lang w:val="en-US" w:eastAsia="zh-CN"/>
        </w:rPr>
        <w:t>最高投标限价</w:t>
      </w:r>
      <w:r>
        <w:rPr>
          <w:rFonts w:hint="eastAsia" w:ascii="宋体" w:hAnsi="宋体" w:eastAsia="宋体" w:cs="宋体"/>
          <w:color w:val="auto"/>
          <w:spacing w:val="-1"/>
          <w:sz w:val="24"/>
          <w:szCs w:val="24"/>
          <w:highlight w:val="none"/>
        </w:rPr>
        <w:t>：</w:t>
      </w:r>
    </w:p>
    <w:p w14:paraId="76BDD628">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lang w:eastAsia="zh-CN"/>
        </w:rPr>
        <w:t>《建设工程工程量清单计价标准》（GB/T50500-2024）</w:t>
      </w:r>
      <w:r>
        <w:rPr>
          <w:rFonts w:hint="eastAsia" w:ascii="宋体" w:hAnsi="宋体" w:eastAsia="宋体" w:cs="宋体"/>
          <w:color w:val="auto"/>
          <w:spacing w:val="4"/>
          <w:sz w:val="24"/>
          <w:szCs w:val="24"/>
          <w:highlight w:val="none"/>
        </w:rPr>
        <w:t>；</w:t>
      </w:r>
    </w:p>
    <w:p w14:paraId="2F5BCAA8">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val="en-US"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2B3CA4D0">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0868A0FE">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0"/>
          <w:sz w:val="24"/>
          <w:szCs w:val="24"/>
          <w:highlight w:val="none"/>
        </w:rPr>
        <w:t>投标报价使用的表格格式须按照《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16A94F51">
      <w:pPr>
        <w:spacing w:before="107" w:line="286" w:lineRule="auto"/>
        <w:ind w:right="4"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（5）《广东省建设工程计价依据（2018）》。具体包括：《广东省房屋建筑与装</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rPr>
        <w:t>饰工程综合定额（2018）》《广东省市政工程综合定额</w:t>
      </w:r>
      <w:r>
        <w:rPr>
          <w:rFonts w:hint="eastAsia" w:ascii="宋体" w:hAnsi="宋体" w:eastAsia="宋体" w:cs="宋体"/>
          <w:color w:val="auto"/>
          <w:spacing w:val="-2"/>
          <w:sz w:val="24"/>
          <w:szCs w:val="24"/>
          <w:highlight w:val="none"/>
        </w:rPr>
        <w:t>（2018）》《广东省通用安装工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程综合定额（2018）》《广东省园林绿化工程综合定额</w:t>
      </w:r>
      <w:r>
        <w:rPr>
          <w:rFonts w:hint="eastAsia" w:ascii="宋体" w:hAnsi="宋体" w:eastAsia="宋体" w:cs="宋体"/>
          <w:color w:val="auto"/>
          <w:spacing w:val="-2"/>
          <w:sz w:val="24"/>
          <w:szCs w:val="24"/>
          <w:highlight w:val="none"/>
        </w:rPr>
        <w:t>（2018）》《广东省建设工程施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工机具台班费用编制规则（2018）》等；</w:t>
      </w:r>
    </w:p>
    <w:p w14:paraId="185405EE">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24F81456">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37D519D3">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2040F15B">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48BD8679">
      <w:pPr>
        <w:spacing w:line="219" w:lineRule="auto"/>
        <w:rPr>
          <w:rFonts w:hint="eastAsia" w:ascii="宋体" w:hAnsi="宋体" w:eastAsia="宋体" w:cs="宋体"/>
          <w:color w:val="auto"/>
          <w:sz w:val="24"/>
          <w:szCs w:val="24"/>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9820B13">
      <w:pPr>
        <w:pStyle w:val="5"/>
        <w:spacing w:line="304" w:lineRule="auto"/>
        <w:rPr>
          <w:rFonts w:hint="eastAsia" w:ascii="宋体" w:hAnsi="宋体" w:eastAsia="宋体" w:cs="宋体"/>
          <w:color w:val="auto"/>
          <w:highlight w:val="none"/>
        </w:rPr>
      </w:pPr>
    </w:p>
    <w:p w14:paraId="36E142CA">
      <w:pPr>
        <w:spacing w:before="78" w:line="219" w:lineRule="auto"/>
        <w:ind w:left="3357"/>
        <w:outlineLvl w:val="0"/>
        <w:rPr>
          <w:rFonts w:hint="eastAsia" w:ascii="宋体" w:hAnsi="宋体" w:eastAsia="宋体" w:cs="宋体"/>
          <w:color w:val="auto"/>
          <w:sz w:val="24"/>
          <w:szCs w:val="24"/>
          <w:highlight w:val="none"/>
        </w:rPr>
      </w:pPr>
      <w:bookmarkStart w:id="213" w:name="_Toc13354"/>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3"/>
    </w:p>
    <w:p w14:paraId="3DE8F817">
      <w:pPr>
        <w:pStyle w:val="5"/>
        <w:spacing w:line="302" w:lineRule="auto"/>
        <w:jc w:val="right"/>
        <w:rPr>
          <w:rFonts w:hint="eastAsia" w:ascii="宋体" w:hAnsi="宋体" w:eastAsia="宋体" w:cs="宋体"/>
          <w:color w:val="auto"/>
          <w:highlight w:val="none"/>
        </w:rPr>
      </w:pPr>
    </w:p>
    <w:p w14:paraId="16DF0B46">
      <w:pPr>
        <w:spacing w:before="78" w:line="220" w:lineRule="auto"/>
        <w:outlineLvl w:val="2"/>
        <w:rPr>
          <w:rFonts w:hint="eastAsia" w:ascii="宋体" w:hAnsi="宋体" w:eastAsia="宋体" w:cs="宋体"/>
          <w:color w:val="auto"/>
          <w:sz w:val="24"/>
          <w:szCs w:val="24"/>
          <w:highlight w:val="none"/>
        </w:rPr>
      </w:pPr>
      <w:bookmarkStart w:id="214" w:name="_Toc10257"/>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14"/>
    </w:p>
    <w:p w14:paraId="6314E00E">
      <w:pPr>
        <w:pStyle w:val="5"/>
        <w:spacing w:line="258" w:lineRule="auto"/>
        <w:rPr>
          <w:rFonts w:hint="eastAsia" w:ascii="宋体" w:hAnsi="宋体" w:eastAsia="宋体" w:cs="宋体"/>
          <w:color w:val="auto"/>
          <w:highlight w:val="none"/>
        </w:rPr>
      </w:pPr>
    </w:p>
    <w:p w14:paraId="5B64ECF1">
      <w:pPr>
        <w:pStyle w:val="5"/>
        <w:spacing w:line="259" w:lineRule="auto"/>
        <w:rPr>
          <w:rFonts w:hint="eastAsia" w:ascii="宋体" w:hAnsi="宋体" w:eastAsia="宋体" w:cs="宋体"/>
          <w:color w:val="auto"/>
          <w:highlight w:val="none"/>
        </w:rPr>
      </w:pPr>
    </w:p>
    <w:p w14:paraId="1D0E9375">
      <w:pPr>
        <w:pStyle w:val="5"/>
        <w:spacing w:line="259" w:lineRule="auto"/>
        <w:rPr>
          <w:rFonts w:hint="eastAsia" w:ascii="宋体" w:hAnsi="宋体" w:eastAsia="宋体" w:cs="宋体"/>
          <w:color w:val="auto"/>
          <w:highlight w:val="none"/>
        </w:rPr>
      </w:pPr>
    </w:p>
    <w:p w14:paraId="437B77FE">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32"/>
          <w:sz w:val="47"/>
          <w:szCs w:val="47"/>
          <w:highlight w:val="none"/>
          <w:u w:val="none"/>
          <w:lang w:val="en-US" w:eastAsia="zh-CN"/>
        </w:rPr>
        <w:t>施工</w:t>
      </w:r>
      <w:r>
        <w:rPr>
          <w:rFonts w:hint="eastAsia" w:ascii="宋体" w:hAnsi="宋体" w:eastAsia="宋体" w:cs="宋体"/>
          <w:b/>
          <w:bCs/>
          <w:color w:val="auto"/>
          <w:spacing w:val="8"/>
          <w:sz w:val="47"/>
          <w:szCs w:val="47"/>
          <w:highlight w:val="none"/>
        </w:rPr>
        <w:t>招标</w:t>
      </w:r>
    </w:p>
    <w:p w14:paraId="09EBA730">
      <w:pPr>
        <w:pStyle w:val="5"/>
        <w:spacing w:line="247" w:lineRule="auto"/>
        <w:rPr>
          <w:rFonts w:hint="eastAsia" w:ascii="宋体" w:hAnsi="宋体" w:eastAsia="宋体" w:cs="宋体"/>
          <w:color w:val="auto"/>
          <w:highlight w:val="none"/>
        </w:rPr>
      </w:pPr>
    </w:p>
    <w:p w14:paraId="4C66A9D1">
      <w:pPr>
        <w:pStyle w:val="5"/>
        <w:spacing w:line="247" w:lineRule="auto"/>
        <w:rPr>
          <w:rFonts w:hint="eastAsia" w:ascii="宋体" w:hAnsi="宋体" w:eastAsia="宋体" w:cs="宋体"/>
          <w:color w:val="auto"/>
          <w:highlight w:val="none"/>
        </w:rPr>
      </w:pPr>
    </w:p>
    <w:p w14:paraId="53967943">
      <w:pPr>
        <w:pStyle w:val="5"/>
        <w:spacing w:line="247" w:lineRule="auto"/>
        <w:rPr>
          <w:rFonts w:hint="eastAsia" w:ascii="宋体" w:hAnsi="宋体" w:eastAsia="宋体" w:cs="宋体"/>
          <w:color w:val="auto"/>
          <w:highlight w:val="none"/>
        </w:rPr>
      </w:pPr>
    </w:p>
    <w:p w14:paraId="6C3876F7">
      <w:pPr>
        <w:pStyle w:val="5"/>
        <w:spacing w:line="247" w:lineRule="auto"/>
        <w:rPr>
          <w:rFonts w:hint="eastAsia" w:ascii="宋体" w:hAnsi="宋体" w:eastAsia="宋体" w:cs="宋体"/>
          <w:color w:val="auto"/>
          <w:highlight w:val="none"/>
        </w:rPr>
      </w:pPr>
    </w:p>
    <w:p w14:paraId="4FD8DE28">
      <w:pPr>
        <w:pStyle w:val="5"/>
        <w:spacing w:line="248" w:lineRule="auto"/>
        <w:rPr>
          <w:rFonts w:hint="eastAsia" w:ascii="宋体" w:hAnsi="宋体" w:eastAsia="宋体" w:cs="宋体"/>
          <w:color w:val="auto"/>
          <w:highlight w:val="none"/>
        </w:rPr>
      </w:pPr>
    </w:p>
    <w:p w14:paraId="4A3C1354">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7683C476">
      <w:pPr>
        <w:pStyle w:val="5"/>
        <w:spacing w:line="293" w:lineRule="auto"/>
        <w:rPr>
          <w:rFonts w:hint="eastAsia" w:ascii="宋体" w:hAnsi="宋体" w:eastAsia="宋体" w:cs="宋体"/>
          <w:color w:val="auto"/>
          <w:highlight w:val="none"/>
        </w:rPr>
      </w:pPr>
    </w:p>
    <w:p w14:paraId="2DE63179">
      <w:pPr>
        <w:pStyle w:val="5"/>
        <w:spacing w:line="293" w:lineRule="auto"/>
        <w:rPr>
          <w:rFonts w:hint="eastAsia" w:ascii="宋体" w:hAnsi="宋体" w:eastAsia="宋体" w:cs="宋体"/>
          <w:color w:val="auto"/>
          <w:highlight w:val="none"/>
        </w:rPr>
      </w:pPr>
    </w:p>
    <w:p w14:paraId="0A964FFD">
      <w:pPr>
        <w:spacing w:before="152" w:line="223" w:lineRule="auto"/>
        <w:jc w:val="center"/>
        <w:rPr>
          <w:rFonts w:hint="eastAsia" w:ascii="宋体" w:hAnsi="宋体" w:eastAsia="宋体" w:cs="宋体"/>
          <w:b/>
          <w:bCs/>
          <w:color w:val="auto"/>
          <w:spacing w:val="2"/>
          <w:sz w:val="47"/>
          <w:szCs w:val="47"/>
          <w:highlight w:val="none"/>
        </w:rPr>
      </w:pPr>
      <w:bookmarkStart w:id="215" w:name="bookmark105"/>
      <w:bookmarkEnd w:id="215"/>
      <w:r>
        <w:rPr>
          <w:rFonts w:hint="eastAsia" w:ascii="宋体" w:hAnsi="宋体" w:eastAsia="宋体" w:cs="宋体"/>
          <w:b/>
          <w:bCs/>
          <w:color w:val="auto"/>
          <w:spacing w:val="2"/>
          <w:sz w:val="47"/>
          <w:szCs w:val="47"/>
          <w:highlight w:val="none"/>
        </w:rPr>
        <w:t>（商务标书／经济标书／施工组织设计）</w:t>
      </w:r>
    </w:p>
    <w:p w14:paraId="73931CF2">
      <w:pPr>
        <w:bidi w:val="0"/>
        <w:rPr>
          <w:rFonts w:hint="eastAsia"/>
          <w:color w:val="auto"/>
          <w:highlight w:val="none"/>
        </w:rPr>
      </w:pPr>
    </w:p>
    <w:p w14:paraId="7EAEF2EC">
      <w:pPr>
        <w:bidi w:val="0"/>
        <w:rPr>
          <w:rFonts w:hint="eastAsia"/>
          <w:color w:val="auto"/>
          <w:highlight w:val="none"/>
        </w:rPr>
      </w:pPr>
    </w:p>
    <w:p w14:paraId="3A73EBCC">
      <w:pPr>
        <w:bidi w:val="0"/>
        <w:rPr>
          <w:rFonts w:hint="eastAsia"/>
          <w:color w:val="auto"/>
          <w:highlight w:val="none"/>
        </w:rPr>
      </w:pPr>
    </w:p>
    <w:p w14:paraId="2A91E24B">
      <w:pPr>
        <w:bidi w:val="0"/>
        <w:rPr>
          <w:rFonts w:hint="eastAsia"/>
          <w:color w:val="auto"/>
          <w:highlight w:val="none"/>
        </w:rPr>
      </w:pPr>
    </w:p>
    <w:p w14:paraId="5D787EBB">
      <w:pPr>
        <w:bidi w:val="0"/>
        <w:rPr>
          <w:rFonts w:hint="eastAsia"/>
          <w:color w:val="auto"/>
          <w:highlight w:val="none"/>
        </w:rPr>
      </w:pPr>
    </w:p>
    <w:p w14:paraId="154FEC8F">
      <w:pPr>
        <w:bidi w:val="0"/>
        <w:rPr>
          <w:rFonts w:hint="eastAsia"/>
          <w:color w:val="auto"/>
          <w:highlight w:val="none"/>
        </w:rPr>
      </w:pPr>
    </w:p>
    <w:p w14:paraId="32F91566">
      <w:pPr>
        <w:bidi w:val="0"/>
        <w:rPr>
          <w:rFonts w:hint="eastAsia"/>
          <w:color w:val="auto"/>
          <w:highlight w:val="none"/>
        </w:rPr>
      </w:pPr>
    </w:p>
    <w:p w14:paraId="31DD58E6">
      <w:pPr>
        <w:bidi w:val="0"/>
        <w:rPr>
          <w:rFonts w:hint="eastAsia"/>
          <w:color w:val="auto"/>
          <w:highlight w:val="none"/>
        </w:rPr>
      </w:pPr>
    </w:p>
    <w:p w14:paraId="5B9BD1FD">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0C4E6824">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560B853C">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26BA4C7A">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76347197">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25F796D2">
      <w:pPr>
        <w:pStyle w:val="37"/>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286CA6ED">
      <w:pPr>
        <w:pStyle w:val="37"/>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6C3ACD95">
      <w:pPr>
        <w:bidi w:val="0"/>
        <w:rPr>
          <w:rFonts w:hint="eastAsia"/>
          <w:color w:val="auto"/>
          <w:highlight w:val="none"/>
        </w:rPr>
      </w:pPr>
    </w:p>
    <w:p w14:paraId="07905DF8">
      <w:pPr>
        <w:outlineLvl w:val="9"/>
        <w:rPr>
          <w:rFonts w:hint="eastAsia"/>
          <w:color w:val="auto"/>
          <w:highlight w:val="none"/>
        </w:rPr>
      </w:pPr>
    </w:p>
    <w:p w14:paraId="3B865A6B">
      <w:pPr>
        <w:spacing w:line="223" w:lineRule="auto"/>
        <w:rPr>
          <w:rFonts w:hint="eastAsia" w:ascii="宋体" w:hAnsi="宋体" w:eastAsia="宋体" w:cs="宋体"/>
          <w:color w:val="auto"/>
          <w:sz w:val="47"/>
          <w:szCs w:val="47"/>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48096ED">
      <w:pPr>
        <w:spacing w:before="78" w:line="220" w:lineRule="auto"/>
        <w:outlineLvl w:val="2"/>
        <w:rPr>
          <w:rFonts w:hint="eastAsia" w:ascii="宋体" w:hAnsi="宋体" w:eastAsia="宋体" w:cs="宋体"/>
          <w:b/>
          <w:bCs/>
          <w:color w:val="auto"/>
          <w:spacing w:val="-4"/>
          <w:sz w:val="24"/>
          <w:szCs w:val="24"/>
          <w:highlight w:val="none"/>
        </w:rPr>
      </w:pPr>
      <w:bookmarkStart w:id="216" w:name="_Toc23059"/>
      <w:r>
        <w:rPr>
          <w:rFonts w:hint="eastAsia" w:ascii="宋体" w:hAnsi="宋体" w:eastAsia="宋体" w:cs="宋体"/>
          <w:b/>
          <w:bCs/>
          <w:color w:val="auto"/>
          <w:spacing w:val="-4"/>
          <w:sz w:val="24"/>
          <w:szCs w:val="24"/>
          <w:highlight w:val="none"/>
        </w:rPr>
        <w:t>格式二 投标函</w:t>
      </w:r>
      <w:bookmarkEnd w:id="216"/>
    </w:p>
    <w:p w14:paraId="31979E23">
      <w:pPr>
        <w:pStyle w:val="5"/>
        <w:spacing w:line="261" w:lineRule="auto"/>
        <w:rPr>
          <w:rFonts w:hint="eastAsia" w:ascii="宋体" w:hAnsi="宋体" w:eastAsia="宋体" w:cs="宋体"/>
          <w:color w:val="auto"/>
          <w:highlight w:val="none"/>
        </w:rPr>
      </w:pPr>
    </w:p>
    <w:p w14:paraId="607BAC6C">
      <w:pPr>
        <w:spacing w:before="97" w:line="221" w:lineRule="auto"/>
        <w:ind w:left="3799"/>
        <w:outlineLvl w:val="9"/>
        <w:rPr>
          <w:rFonts w:hint="eastAsia" w:ascii="宋体" w:hAnsi="宋体" w:eastAsia="宋体" w:cs="宋体"/>
          <w:color w:val="auto"/>
          <w:sz w:val="30"/>
          <w:szCs w:val="30"/>
          <w:highlight w:val="none"/>
        </w:rPr>
      </w:pPr>
      <w:bookmarkStart w:id="217" w:name="bookmark148"/>
      <w:bookmarkEnd w:id="217"/>
      <w:bookmarkStart w:id="218" w:name="_Toc297"/>
      <w:bookmarkStart w:id="219" w:name="_Toc317"/>
      <w:bookmarkStart w:id="220" w:name="_Toc2739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18"/>
      <w:bookmarkEnd w:id="219"/>
      <w:bookmarkEnd w:id="220"/>
    </w:p>
    <w:p w14:paraId="260364B6">
      <w:pPr>
        <w:pStyle w:val="5"/>
        <w:spacing w:line="249" w:lineRule="auto"/>
        <w:rPr>
          <w:rFonts w:hint="eastAsia" w:ascii="宋体" w:hAnsi="宋体" w:eastAsia="宋体" w:cs="宋体"/>
          <w:color w:val="auto"/>
          <w:highlight w:val="none"/>
        </w:rPr>
      </w:pPr>
    </w:p>
    <w:p w14:paraId="2ECC2BDE">
      <w:pPr>
        <w:pStyle w:val="5"/>
        <w:spacing w:line="250" w:lineRule="auto"/>
        <w:rPr>
          <w:rFonts w:hint="eastAsia" w:ascii="宋体" w:hAnsi="宋体" w:eastAsia="宋体" w:cs="宋体"/>
          <w:color w:val="auto"/>
          <w:highlight w:val="none"/>
        </w:rPr>
      </w:pPr>
    </w:p>
    <w:p w14:paraId="757EACE4">
      <w:pPr>
        <w:pStyle w:val="5"/>
        <w:spacing w:line="250" w:lineRule="auto"/>
        <w:rPr>
          <w:rFonts w:hint="eastAsia" w:ascii="宋体" w:hAnsi="宋体" w:eastAsia="宋体" w:cs="宋体"/>
          <w:color w:val="auto"/>
          <w:highlight w:val="none"/>
        </w:rPr>
      </w:pPr>
    </w:p>
    <w:p w14:paraId="3CBC0F11">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246045D4">
      <w:pPr>
        <w:pStyle w:val="5"/>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”）施工招标文件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49E8C871">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0ED805A9">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1" w:name="OLE_LINK34"/>
      <w:r>
        <w:rPr>
          <w:rFonts w:hint="eastAsia" w:ascii="宋体" w:hAnsi="宋体" w:eastAsia="宋体" w:cs="宋体"/>
          <w:color w:val="auto"/>
          <w:sz w:val="24"/>
          <w:szCs w:val="24"/>
          <w:highlight w:val="none"/>
          <w:u w:val="single"/>
          <w:lang w:val="en-US" w:eastAsia="zh-CN"/>
        </w:rPr>
        <w:t xml:space="preserve">     </w:t>
      </w:r>
      <w:bookmarkEnd w:id="221"/>
      <w:r>
        <w:rPr>
          <w:rFonts w:hint="eastAsia" w:ascii="宋体" w:hAnsi="宋体" w:eastAsia="宋体" w:cs="宋体"/>
          <w:color w:val="auto"/>
          <w:sz w:val="24"/>
          <w:szCs w:val="24"/>
          <w:highlight w:val="none"/>
        </w:rPr>
        <w:t xml:space="preserve">个日历 </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4A69D891">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354790E3">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3E143B4A">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6B7263C8">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4A4B78EC">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26CA885A">
      <w:pPr>
        <w:pStyle w:val="5"/>
        <w:spacing w:line="276" w:lineRule="auto"/>
        <w:rPr>
          <w:rFonts w:hint="eastAsia" w:ascii="宋体" w:hAnsi="宋体" w:eastAsia="宋体" w:cs="宋体"/>
          <w:color w:val="auto"/>
          <w:highlight w:val="none"/>
        </w:rPr>
      </w:pPr>
    </w:p>
    <w:p w14:paraId="44E4622A">
      <w:pPr>
        <w:pStyle w:val="5"/>
        <w:spacing w:line="277" w:lineRule="auto"/>
        <w:rPr>
          <w:rFonts w:hint="eastAsia" w:ascii="宋体" w:hAnsi="宋体" w:eastAsia="宋体" w:cs="宋体"/>
          <w:color w:val="auto"/>
          <w:highlight w:val="none"/>
        </w:rPr>
      </w:pPr>
    </w:p>
    <w:p w14:paraId="2093CB75">
      <w:pPr>
        <w:pStyle w:val="5"/>
        <w:spacing w:line="277" w:lineRule="auto"/>
        <w:rPr>
          <w:rFonts w:hint="eastAsia" w:ascii="宋体" w:hAnsi="宋体" w:eastAsia="宋体" w:cs="宋体"/>
          <w:color w:val="auto"/>
          <w:highlight w:val="none"/>
        </w:rPr>
      </w:pPr>
    </w:p>
    <w:p w14:paraId="7287757C">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6ABDAEB9">
      <w:pPr>
        <w:pStyle w:val="5"/>
        <w:spacing w:line="256" w:lineRule="auto"/>
        <w:jc w:val="right"/>
        <w:rPr>
          <w:rFonts w:hint="eastAsia" w:ascii="宋体" w:hAnsi="宋体" w:eastAsia="宋体" w:cs="宋体"/>
          <w:color w:val="auto"/>
          <w:highlight w:val="none"/>
        </w:rPr>
      </w:pPr>
    </w:p>
    <w:p w14:paraId="2E12E2C3">
      <w:pPr>
        <w:pStyle w:val="5"/>
        <w:spacing w:line="256" w:lineRule="auto"/>
        <w:jc w:val="right"/>
        <w:rPr>
          <w:rFonts w:hint="eastAsia" w:ascii="宋体" w:hAnsi="宋体" w:eastAsia="宋体" w:cs="宋体"/>
          <w:color w:val="auto"/>
          <w:highlight w:val="none"/>
        </w:rPr>
      </w:pPr>
    </w:p>
    <w:p w14:paraId="281F2C18">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7B2E01FD">
      <w:pPr>
        <w:pStyle w:val="5"/>
        <w:spacing w:line="257" w:lineRule="auto"/>
        <w:rPr>
          <w:rFonts w:hint="eastAsia" w:ascii="宋体" w:hAnsi="宋体" w:eastAsia="宋体" w:cs="宋体"/>
          <w:color w:val="auto"/>
          <w:highlight w:val="none"/>
        </w:rPr>
      </w:pPr>
    </w:p>
    <w:p w14:paraId="5ACEEABF">
      <w:pPr>
        <w:pStyle w:val="5"/>
        <w:spacing w:line="257" w:lineRule="auto"/>
        <w:rPr>
          <w:rFonts w:hint="eastAsia" w:ascii="宋体" w:hAnsi="宋体" w:eastAsia="宋体" w:cs="宋体"/>
          <w:color w:val="auto"/>
          <w:highlight w:val="none"/>
        </w:rPr>
      </w:pPr>
    </w:p>
    <w:p w14:paraId="7152EA5A">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2F0212B3">
      <w:pPr>
        <w:spacing w:line="220" w:lineRule="auto"/>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987095C">
      <w:pPr>
        <w:spacing w:before="78" w:line="220" w:lineRule="auto"/>
        <w:outlineLvl w:val="2"/>
        <w:rPr>
          <w:rFonts w:hint="eastAsia" w:ascii="宋体" w:hAnsi="宋体" w:eastAsia="宋体" w:cs="宋体"/>
          <w:b/>
          <w:bCs/>
          <w:color w:val="auto"/>
          <w:spacing w:val="-4"/>
          <w:sz w:val="24"/>
          <w:szCs w:val="24"/>
          <w:highlight w:val="none"/>
        </w:rPr>
      </w:pPr>
      <w:bookmarkStart w:id="222" w:name="_Toc16728"/>
      <w:r>
        <w:rPr>
          <w:rFonts w:hint="eastAsia" w:ascii="宋体" w:hAnsi="宋体" w:eastAsia="宋体" w:cs="宋体"/>
          <w:b/>
          <w:bCs/>
          <w:color w:val="auto"/>
          <w:spacing w:val="-4"/>
          <w:sz w:val="24"/>
          <w:szCs w:val="24"/>
          <w:highlight w:val="none"/>
        </w:rPr>
        <w:t>格式三 各项承诺一览表</w:t>
      </w:r>
      <w:bookmarkEnd w:id="222"/>
    </w:p>
    <w:p w14:paraId="0D786C77">
      <w:pPr>
        <w:pStyle w:val="5"/>
        <w:spacing w:line="254" w:lineRule="auto"/>
        <w:rPr>
          <w:rFonts w:hint="eastAsia" w:ascii="宋体" w:hAnsi="宋体" w:eastAsia="宋体" w:cs="宋体"/>
          <w:color w:val="auto"/>
          <w:highlight w:val="none"/>
        </w:rPr>
      </w:pPr>
    </w:p>
    <w:p w14:paraId="649EA27D">
      <w:pPr>
        <w:spacing w:before="98" w:line="220" w:lineRule="auto"/>
        <w:ind w:left="3581"/>
        <w:outlineLvl w:val="9"/>
        <w:rPr>
          <w:rFonts w:hint="eastAsia" w:ascii="宋体" w:hAnsi="宋体" w:eastAsia="宋体" w:cs="宋体"/>
          <w:color w:val="auto"/>
          <w:sz w:val="30"/>
          <w:szCs w:val="30"/>
          <w:highlight w:val="none"/>
        </w:rPr>
      </w:pPr>
      <w:bookmarkStart w:id="223" w:name="bookmark149"/>
      <w:bookmarkEnd w:id="223"/>
      <w:bookmarkStart w:id="224" w:name="_Toc2936"/>
      <w:bookmarkStart w:id="225" w:name="_Toc4767"/>
      <w:bookmarkStart w:id="226" w:name="_Toc10326"/>
      <w:r>
        <w:rPr>
          <w:rFonts w:hint="eastAsia" w:ascii="宋体" w:hAnsi="宋体" w:eastAsia="宋体" w:cs="宋体"/>
          <w:b/>
          <w:bCs/>
          <w:color w:val="auto"/>
          <w:spacing w:val="-5"/>
          <w:sz w:val="30"/>
          <w:szCs w:val="30"/>
          <w:highlight w:val="none"/>
        </w:rPr>
        <w:t>各项承诺一览表</w:t>
      </w:r>
      <w:bookmarkEnd w:id="224"/>
      <w:bookmarkEnd w:id="225"/>
      <w:bookmarkEnd w:id="226"/>
    </w:p>
    <w:p w14:paraId="6E5DF160">
      <w:pPr>
        <w:spacing w:before="6"/>
        <w:rPr>
          <w:rFonts w:hint="eastAsia" w:ascii="宋体" w:hAnsi="宋体" w:eastAsia="宋体" w:cs="宋体"/>
          <w:color w:val="auto"/>
          <w:highlight w:val="none"/>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4B52B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BF53A51">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53A5B2F0">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1A93A258">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74F1D7E1">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07089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6C72E82B">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5C6ED74">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339B7EC">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7132ED6">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546F4A8B">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2D5169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D1E8E79">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7F6D6E04">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A645F95">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1C4D7827">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0"/>
                <w:sz w:val="24"/>
                <w:szCs w:val="24"/>
                <w:highlight w:val="none"/>
              </w:rPr>
              <w:t>员会依据招标文件作出的相应处理，包括否</w:t>
            </w:r>
            <w:r>
              <w:rPr>
                <w:rFonts w:hint="eastAsia" w:ascii="宋体" w:hAnsi="宋体" w:eastAsia="宋体" w:cs="宋体"/>
                <w:color w:val="auto"/>
                <w:spacing w:val="4"/>
                <w:sz w:val="24"/>
                <w:szCs w:val="24"/>
                <w:highlight w:val="none"/>
              </w:rPr>
              <w:t>决投标。</w:t>
            </w:r>
          </w:p>
        </w:tc>
      </w:tr>
      <w:tr w14:paraId="24589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892BFA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519464">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9C63F1C">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020A6BD">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661A2A5">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10C3AB21">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DC2801D">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61D6B23">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87D274">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73A7483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6CE83DC">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AC6D02E">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57AC139D">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rPr>
              <w:t>并承担由此引起的一切法律后果。</w:t>
            </w:r>
          </w:p>
        </w:tc>
      </w:tr>
      <w:tr w14:paraId="1B623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AA55B43">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5B4144">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5E1DF8B">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B77753">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ABD5763">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6907EE13">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01FDE19">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1BEADE7">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2D173E41">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127934F1">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198C41D8">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60077DE">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459314AE">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3EE97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B50F59B">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E08F59C">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C30D817">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B18C6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3A21C57">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8031773">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0A695087">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797234B">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479051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EA3979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00045D">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任职承诺</w:t>
            </w:r>
          </w:p>
        </w:tc>
        <w:tc>
          <w:tcPr>
            <w:tcW w:w="3107" w:type="dxa"/>
            <w:vAlign w:val="top"/>
          </w:tcPr>
          <w:p w14:paraId="712F4A82">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28C281A">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DCFE160">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9"/>
                <w:sz w:val="24"/>
                <w:szCs w:val="24"/>
                <w:highlight w:val="none"/>
              </w:rPr>
              <w:t>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65AE2409">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5AAD4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1FCEC89">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CA8D223">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C0931C4">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01FBAA9B">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848903">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02F0CC3E">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0DA9D81">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7C573809">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4EB4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48FB6D0A">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86BE5F">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D513E93">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779413FE">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3"/>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16455F3F">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6B5416C">
            <w:pPr>
              <w:keepNext w:val="0"/>
              <w:keepLines w:val="0"/>
              <w:pageBreakBefore w:val="0"/>
              <w:widowControl/>
              <w:kinsoku w:val="0"/>
              <w:wordWrap/>
              <w:overflowPunct/>
              <w:topLinePunct w:val="0"/>
              <w:autoSpaceDE w:val="0"/>
              <w:autoSpaceDN w:val="0"/>
              <w:bidi w:val="0"/>
              <w:adjustRightInd w:val="0"/>
              <w:snapToGrid w:val="0"/>
              <w:spacing w:before="65" w:line="288" w:lineRule="auto"/>
              <w:ind w:left="3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29059700">
            <w:pPr>
              <w:keepNext w:val="0"/>
              <w:keepLines w:val="0"/>
              <w:pageBreakBefore w:val="0"/>
              <w:widowControl/>
              <w:kinsoku w:val="0"/>
              <w:wordWrap/>
              <w:overflowPunct/>
              <w:topLinePunct w:val="0"/>
              <w:autoSpaceDE w:val="0"/>
              <w:autoSpaceDN w:val="0"/>
              <w:bidi w:val="0"/>
              <w:adjustRightInd w:val="0"/>
              <w:snapToGrid w:val="0"/>
              <w:spacing w:before="132" w:line="288" w:lineRule="auto"/>
              <w:ind w:left="15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44E34731">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2BE2C499">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4720465F">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C891FB6">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52C04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197C9CD0">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15C442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635CBC4">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04E84EE">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B505DD2">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08A1BE0D">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DA2F327">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CBF85F3">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2FB91D0">
            <w:pPr>
              <w:keepNext w:val="0"/>
              <w:keepLines w:val="0"/>
              <w:pageBreakBefore w:val="0"/>
              <w:widowControl/>
              <w:kinsoku w:val="0"/>
              <w:wordWrap/>
              <w:overflowPunct/>
              <w:topLinePunct w:val="0"/>
              <w:autoSpaceDE w:val="0"/>
              <w:autoSpaceDN w:val="0"/>
              <w:bidi w:val="0"/>
              <w:adjustRightInd w:val="0"/>
              <w:snapToGrid w:val="0"/>
              <w:spacing w:before="65" w:line="288" w:lineRule="auto"/>
              <w:ind w:left="281" w:right="158" w:hanging="1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29861813">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8"/>
                <w:sz w:val="24"/>
                <w:szCs w:val="24"/>
                <w:highlight w:val="none"/>
              </w:rPr>
              <w:t>正常报价清单》加以确认。</w:t>
            </w:r>
          </w:p>
        </w:tc>
        <w:tc>
          <w:tcPr>
            <w:tcW w:w="4272" w:type="dxa"/>
            <w:vAlign w:val="top"/>
          </w:tcPr>
          <w:p w14:paraId="78C0EF80">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29B1E6E2">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3D8E298">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562591">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1A768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AB22F6F">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10D18D1">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75309E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EB21CE5">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42633C8D">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60293A7">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2160CA8">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4" w:right="158" w:hanging="10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70AD3E90">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705E2F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交履约保证。</w:t>
            </w:r>
          </w:p>
        </w:tc>
        <w:tc>
          <w:tcPr>
            <w:tcW w:w="4272" w:type="dxa"/>
            <w:vAlign w:val="top"/>
          </w:tcPr>
          <w:p w14:paraId="41E602EC">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1BF58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6BCEC09">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458050">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AFCC4CD">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A6B21B3">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62B092E">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589A2969">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8981092">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845A467">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8E4636F">
            <w:pPr>
              <w:keepNext w:val="0"/>
              <w:keepLines w:val="0"/>
              <w:pageBreakBefore w:val="0"/>
              <w:widowControl/>
              <w:kinsoku w:val="0"/>
              <w:wordWrap/>
              <w:overflowPunct/>
              <w:topLinePunct w:val="0"/>
              <w:autoSpaceDE w:val="0"/>
              <w:autoSpaceDN w:val="0"/>
              <w:bidi w:val="0"/>
              <w:adjustRightInd w:val="0"/>
              <w:snapToGrid w:val="0"/>
              <w:spacing w:before="65" w:line="288" w:lineRule="auto"/>
              <w:ind w:left="492" w:right="158" w:hanging="33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的承诺</w:t>
            </w:r>
          </w:p>
        </w:tc>
        <w:tc>
          <w:tcPr>
            <w:tcW w:w="3107" w:type="dxa"/>
            <w:vAlign w:val="top"/>
          </w:tcPr>
          <w:p w14:paraId="2C8271C6">
            <w:pPr>
              <w:pStyle w:val="19"/>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3F73CEB">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如果我方中标，我方保证在 </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013DCE7D">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129E2050">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6A38C9E6">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2E61942F">
      <w:pPr>
        <w:pStyle w:val="5"/>
        <w:spacing w:line="297" w:lineRule="auto"/>
        <w:jc w:val="right"/>
        <w:rPr>
          <w:rFonts w:hint="eastAsia" w:ascii="宋体" w:hAnsi="宋体" w:eastAsia="宋体" w:cs="宋体"/>
          <w:color w:val="auto"/>
          <w:highlight w:val="none"/>
        </w:rPr>
      </w:pPr>
    </w:p>
    <w:p w14:paraId="015A216C">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2FB2A6CA">
      <w:pPr>
        <w:outlineLvl w:val="9"/>
        <w:rPr>
          <w:rFonts w:hint="eastAsia"/>
          <w:color w:val="auto"/>
          <w:highlight w:val="none"/>
        </w:rPr>
      </w:pPr>
    </w:p>
    <w:p w14:paraId="52F25597">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3396B6F6">
      <w:pPr>
        <w:spacing w:line="220" w:lineRule="auto"/>
        <w:jc w:val="right"/>
        <w:rPr>
          <w:rFonts w:hint="eastAsia" w:ascii="宋体" w:hAnsi="宋体" w:eastAsia="宋体" w:cs="宋体"/>
          <w:color w:val="auto"/>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709850F">
      <w:pPr>
        <w:spacing w:before="78" w:line="220" w:lineRule="auto"/>
        <w:outlineLvl w:val="2"/>
        <w:rPr>
          <w:rFonts w:hint="eastAsia" w:ascii="宋体" w:hAnsi="宋体" w:eastAsia="宋体" w:cs="宋体"/>
          <w:b/>
          <w:bCs/>
          <w:color w:val="auto"/>
          <w:spacing w:val="-4"/>
          <w:sz w:val="24"/>
          <w:szCs w:val="24"/>
          <w:highlight w:val="none"/>
        </w:rPr>
      </w:pPr>
      <w:bookmarkStart w:id="227" w:name="_Toc24663"/>
      <w:r>
        <w:rPr>
          <w:rFonts w:hint="eastAsia" w:ascii="宋体" w:hAnsi="宋体" w:eastAsia="宋体" w:cs="宋体"/>
          <w:b/>
          <w:bCs/>
          <w:color w:val="auto"/>
          <w:spacing w:val="-4"/>
          <w:sz w:val="24"/>
          <w:szCs w:val="24"/>
          <w:highlight w:val="none"/>
        </w:rPr>
        <w:t>格式四 授权委托书</w:t>
      </w:r>
      <w:bookmarkEnd w:id="227"/>
    </w:p>
    <w:p w14:paraId="70BB99CA">
      <w:pPr>
        <w:pStyle w:val="5"/>
        <w:spacing w:line="351" w:lineRule="auto"/>
        <w:rPr>
          <w:rFonts w:hint="eastAsia" w:ascii="宋体" w:hAnsi="宋体" w:eastAsia="宋体" w:cs="宋体"/>
          <w:color w:val="auto"/>
          <w:highlight w:val="none"/>
        </w:rPr>
      </w:pPr>
    </w:p>
    <w:p w14:paraId="743FD49B">
      <w:pPr>
        <w:pStyle w:val="5"/>
        <w:spacing w:line="351" w:lineRule="auto"/>
        <w:rPr>
          <w:rFonts w:hint="eastAsia" w:ascii="宋体" w:hAnsi="宋体" w:eastAsia="宋体" w:cs="宋体"/>
          <w:color w:val="auto"/>
          <w:highlight w:val="none"/>
        </w:rPr>
      </w:pPr>
    </w:p>
    <w:p w14:paraId="4238EB3B">
      <w:pPr>
        <w:spacing w:before="97" w:line="219" w:lineRule="auto"/>
        <w:ind w:left="3786"/>
        <w:rPr>
          <w:rFonts w:hint="eastAsia" w:ascii="宋体" w:hAnsi="宋体" w:eastAsia="宋体" w:cs="宋体"/>
          <w:color w:val="auto"/>
          <w:sz w:val="30"/>
          <w:szCs w:val="30"/>
          <w:highlight w:val="none"/>
        </w:rPr>
      </w:pPr>
      <w:bookmarkStart w:id="228" w:name="bookmark151"/>
      <w:bookmarkEnd w:id="228"/>
      <w:r>
        <w:rPr>
          <w:rFonts w:hint="eastAsia" w:ascii="宋体" w:hAnsi="宋体" w:eastAsia="宋体" w:cs="宋体"/>
          <w:b/>
          <w:bCs/>
          <w:color w:val="auto"/>
          <w:spacing w:val="-5"/>
          <w:sz w:val="30"/>
          <w:szCs w:val="30"/>
          <w:highlight w:val="none"/>
        </w:rPr>
        <w:t>授权委托书</w:t>
      </w:r>
    </w:p>
    <w:p w14:paraId="067E51CC">
      <w:pPr>
        <w:pStyle w:val="5"/>
        <w:spacing w:line="250" w:lineRule="auto"/>
        <w:rPr>
          <w:rFonts w:hint="eastAsia" w:ascii="宋体" w:hAnsi="宋体" w:eastAsia="宋体" w:cs="宋体"/>
          <w:color w:val="auto"/>
          <w:highlight w:val="none"/>
        </w:rPr>
      </w:pPr>
    </w:p>
    <w:p w14:paraId="5D759641">
      <w:pPr>
        <w:pStyle w:val="5"/>
        <w:spacing w:line="250" w:lineRule="auto"/>
        <w:rPr>
          <w:rFonts w:hint="eastAsia" w:ascii="宋体" w:hAnsi="宋体" w:eastAsia="宋体" w:cs="宋体"/>
          <w:color w:val="auto"/>
          <w:highlight w:val="none"/>
        </w:rPr>
      </w:pPr>
    </w:p>
    <w:p w14:paraId="2F524C53">
      <w:pPr>
        <w:pStyle w:val="5"/>
        <w:spacing w:line="251" w:lineRule="auto"/>
        <w:rPr>
          <w:rFonts w:hint="eastAsia" w:ascii="宋体" w:hAnsi="宋体" w:eastAsia="宋体" w:cs="宋体"/>
          <w:color w:val="auto"/>
          <w:highlight w:val="none"/>
        </w:rPr>
      </w:pPr>
    </w:p>
    <w:p w14:paraId="43B23CE8">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施工投标文件、签订合同和处理有关事宜，其法律后果由我方承担。</w:t>
      </w:r>
    </w:p>
    <w:p w14:paraId="5CE80101">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28F4D77F">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349BCA63">
      <w:pPr>
        <w:pStyle w:val="5"/>
        <w:spacing w:line="276" w:lineRule="auto"/>
        <w:rPr>
          <w:rFonts w:hint="eastAsia" w:ascii="宋体" w:hAnsi="宋体" w:eastAsia="宋体" w:cs="宋体"/>
          <w:color w:val="auto"/>
          <w:highlight w:val="none"/>
        </w:rPr>
      </w:pPr>
    </w:p>
    <w:p w14:paraId="6D74BC89">
      <w:pPr>
        <w:pStyle w:val="5"/>
        <w:spacing w:line="277" w:lineRule="auto"/>
        <w:rPr>
          <w:rFonts w:hint="eastAsia" w:ascii="宋体" w:hAnsi="宋体" w:eastAsia="宋体" w:cs="宋体"/>
          <w:color w:val="auto"/>
          <w:highlight w:val="none"/>
        </w:rPr>
      </w:pPr>
    </w:p>
    <w:p w14:paraId="66A31A59">
      <w:pPr>
        <w:pStyle w:val="5"/>
        <w:spacing w:line="277" w:lineRule="auto"/>
        <w:rPr>
          <w:rFonts w:hint="eastAsia" w:ascii="宋体" w:hAnsi="宋体" w:eastAsia="宋体" w:cs="宋体"/>
          <w:color w:val="auto"/>
          <w:highlight w:val="none"/>
        </w:rPr>
      </w:pPr>
    </w:p>
    <w:p w14:paraId="7B14F3A2">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691B7101">
      <w:pPr>
        <w:pStyle w:val="5"/>
        <w:spacing w:line="317" w:lineRule="auto"/>
        <w:jc w:val="right"/>
        <w:rPr>
          <w:rFonts w:hint="eastAsia" w:ascii="宋体" w:hAnsi="宋体" w:eastAsia="宋体" w:cs="宋体"/>
          <w:color w:val="auto"/>
          <w:highlight w:val="none"/>
        </w:rPr>
      </w:pPr>
    </w:p>
    <w:p w14:paraId="68C8A459">
      <w:pPr>
        <w:pStyle w:val="5"/>
        <w:spacing w:line="317" w:lineRule="auto"/>
        <w:jc w:val="right"/>
        <w:rPr>
          <w:rFonts w:hint="eastAsia" w:ascii="宋体" w:hAnsi="宋体" w:eastAsia="宋体" w:cs="宋体"/>
          <w:color w:val="auto"/>
          <w:highlight w:val="none"/>
        </w:rPr>
      </w:pPr>
    </w:p>
    <w:p w14:paraId="364A0B0D">
      <w:pPr>
        <w:pStyle w:val="5"/>
        <w:spacing w:line="317" w:lineRule="auto"/>
        <w:jc w:val="right"/>
        <w:rPr>
          <w:rFonts w:hint="eastAsia" w:ascii="宋体" w:hAnsi="宋体" w:eastAsia="宋体" w:cs="宋体"/>
          <w:color w:val="auto"/>
          <w:highlight w:val="none"/>
        </w:rPr>
      </w:pPr>
    </w:p>
    <w:p w14:paraId="3A615ECB">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68DF3B7D">
      <w:pPr>
        <w:pStyle w:val="5"/>
        <w:spacing w:line="317" w:lineRule="auto"/>
        <w:jc w:val="right"/>
        <w:rPr>
          <w:rFonts w:hint="eastAsia" w:ascii="宋体" w:hAnsi="宋体" w:eastAsia="宋体" w:cs="宋体"/>
          <w:color w:val="auto"/>
          <w:highlight w:val="none"/>
        </w:rPr>
      </w:pPr>
    </w:p>
    <w:p w14:paraId="34C2D029">
      <w:pPr>
        <w:pStyle w:val="5"/>
        <w:spacing w:line="317" w:lineRule="auto"/>
        <w:jc w:val="right"/>
        <w:rPr>
          <w:rFonts w:hint="eastAsia" w:ascii="宋体" w:hAnsi="宋体" w:eastAsia="宋体" w:cs="宋体"/>
          <w:color w:val="auto"/>
          <w:highlight w:val="none"/>
        </w:rPr>
      </w:pPr>
    </w:p>
    <w:p w14:paraId="4687559F">
      <w:pPr>
        <w:pStyle w:val="5"/>
        <w:spacing w:line="317" w:lineRule="auto"/>
        <w:jc w:val="right"/>
        <w:rPr>
          <w:rFonts w:hint="eastAsia" w:ascii="宋体" w:hAnsi="宋体" w:eastAsia="宋体" w:cs="宋体"/>
          <w:color w:val="auto"/>
          <w:highlight w:val="none"/>
        </w:rPr>
      </w:pPr>
    </w:p>
    <w:p w14:paraId="09DE4BE2">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6E26F852">
      <w:pPr>
        <w:pStyle w:val="5"/>
        <w:spacing w:line="256" w:lineRule="auto"/>
        <w:jc w:val="right"/>
        <w:rPr>
          <w:rFonts w:hint="eastAsia" w:ascii="宋体" w:hAnsi="宋体" w:eastAsia="宋体" w:cs="宋体"/>
          <w:color w:val="auto"/>
          <w:highlight w:val="none"/>
        </w:rPr>
      </w:pPr>
    </w:p>
    <w:p w14:paraId="5CC4CF0B">
      <w:pPr>
        <w:pStyle w:val="5"/>
        <w:spacing w:line="256" w:lineRule="auto"/>
        <w:jc w:val="right"/>
        <w:rPr>
          <w:rFonts w:hint="eastAsia" w:ascii="宋体" w:hAnsi="宋体" w:eastAsia="宋体" w:cs="宋体"/>
          <w:color w:val="auto"/>
          <w:highlight w:val="none"/>
        </w:rPr>
      </w:pPr>
    </w:p>
    <w:p w14:paraId="32923349">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3D7DCEFF">
      <w:pPr>
        <w:spacing w:before="78" w:line="220" w:lineRule="auto"/>
        <w:ind w:left="4201"/>
        <w:jc w:val="right"/>
        <w:rPr>
          <w:rFonts w:hint="eastAsia" w:ascii="宋体" w:hAnsi="宋体" w:eastAsia="宋体" w:cs="宋体"/>
          <w:color w:val="auto"/>
          <w:sz w:val="24"/>
          <w:szCs w:val="24"/>
          <w:highlight w:val="none"/>
        </w:rPr>
      </w:pPr>
    </w:p>
    <w:p w14:paraId="5DA49B3F">
      <w:pPr>
        <w:spacing w:before="69"/>
        <w:rPr>
          <w:rFonts w:hint="eastAsia" w:ascii="宋体" w:hAnsi="宋体" w:eastAsia="宋体" w:cs="宋体"/>
          <w:color w:val="auto"/>
          <w:highlight w:val="none"/>
        </w:rPr>
      </w:pPr>
    </w:p>
    <w:p w14:paraId="2381A4B1">
      <w:pPr>
        <w:spacing w:before="69"/>
        <w:rPr>
          <w:rFonts w:hint="eastAsia" w:ascii="宋体" w:hAnsi="宋体" w:eastAsia="宋体" w:cs="宋体"/>
          <w:color w:val="auto"/>
          <w:highlight w:val="none"/>
        </w:rPr>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3B92646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78D5EE02">
            <w:pPr>
              <w:pStyle w:val="19"/>
              <w:spacing w:line="245" w:lineRule="auto"/>
              <w:rPr>
                <w:rFonts w:hint="eastAsia" w:ascii="宋体" w:hAnsi="宋体" w:eastAsia="宋体" w:cs="宋体"/>
                <w:color w:val="auto"/>
                <w:highlight w:val="none"/>
              </w:rPr>
            </w:pPr>
          </w:p>
          <w:p w14:paraId="6F3C76EB">
            <w:pPr>
              <w:pStyle w:val="19"/>
              <w:spacing w:line="245" w:lineRule="auto"/>
              <w:rPr>
                <w:rFonts w:hint="eastAsia" w:ascii="宋体" w:hAnsi="宋体" w:eastAsia="宋体" w:cs="宋体"/>
                <w:color w:val="auto"/>
                <w:highlight w:val="none"/>
              </w:rPr>
            </w:pPr>
          </w:p>
          <w:p w14:paraId="471F7E6B">
            <w:pPr>
              <w:pStyle w:val="19"/>
              <w:spacing w:line="245" w:lineRule="auto"/>
              <w:rPr>
                <w:rFonts w:hint="eastAsia" w:ascii="宋体" w:hAnsi="宋体" w:eastAsia="宋体" w:cs="宋体"/>
                <w:color w:val="auto"/>
                <w:highlight w:val="none"/>
              </w:rPr>
            </w:pPr>
          </w:p>
          <w:p w14:paraId="7DCFABE5">
            <w:pPr>
              <w:pStyle w:val="19"/>
              <w:spacing w:line="245" w:lineRule="auto"/>
              <w:rPr>
                <w:rFonts w:hint="eastAsia" w:ascii="宋体" w:hAnsi="宋体" w:eastAsia="宋体" w:cs="宋体"/>
                <w:color w:val="auto"/>
                <w:highlight w:val="none"/>
              </w:rPr>
            </w:pPr>
          </w:p>
          <w:p w14:paraId="5BF0FADD">
            <w:pPr>
              <w:pStyle w:val="19"/>
              <w:spacing w:line="245" w:lineRule="auto"/>
              <w:rPr>
                <w:rFonts w:hint="eastAsia" w:ascii="宋体" w:hAnsi="宋体" w:eastAsia="宋体" w:cs="宋体"/>
                <w:color w:val="auto"/>
                <w:highlight w:val="none"/>
              </w:rPr>
            </w:pPr>
          </w:p>
          <w:p w14:paraId="776300F1">
            <w:pPr>
              <w:pStyle w:val="19"/>
              <w:spacing w:line="245" w:lineRule="auto"/>
              <w:rPr>
                <w:rFonts w:hint="eastAsia" w:ascii="宋体" w:hAnsi="宋体" w:eastAsia="宋体" w:cs="宋体"/>
                <w:color w:val="auto"/>
                <w:highlight w:val="none"/>
              </w:rPr>
            </w:pPr>
          </w:p>
          <w:p w14:paraId="1B976E9E">
            <w:pPr>
              <w:pStyle w:val="19"/>
              <w:spacing w:line="246" w:lineRule="auto"/>
              <w:rPr>
                <w:rFonts w:hint="eastAsia" w:ascii="宋体" w:hAnsi="宋体" w:eastAsia="宋体" w:cs="宋体"/>
                <w:color w:val="auto"/>
                <w:highlight w:val="none"/>
              </w:rPr>
            </w:pPr>
          </w:p>
          <w:p w14:paraId="792A8599">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09693FFB">
      <w:pPr>
        <w:pStyle w:val="5"/>
        <w:rPr>
          <w:rFonts w:hint="eastAsia" w:ascii="宋体" w:hAnsi="宋体" w:eastAsia="宋体" w:cs="宋体"/>
          <w:color w:val="auto"/>
          <w:highlight w:val="none"/>
        </w:rPr>
      </w:pPr>
    </w:p>
    <w:p w14:paraId="1EDC19DA">
      <w:pPr>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943AB3E">
      <w:pPr>
        <w:spacing w:before="78" w:line="220" w:lineRule="auto"/>
        <w:outlineLvl w:val="2"/>
        <w:rPr>
          <w:rFonts w:hint="eastAsia" w:ascii="宋体" w:hAnsi="宋体" w:eastAsia="宋体" w:cs="宋体"/>
          <w:b/>
          <w:bCs/>
          <w:color w:val="auto"/>
          <w:spacing w:val="-4"/>
          <w:sz w:val="24"/>
          <w:szCs w:val="24"/>
          <w:highlight w:val="none"/>
        </w:rPr>
      </w:pPr>
      <w:bookmarkStart w:id="229" w:name="_Toc24290"/>
      <w:r>
        <w:rPr>
          <w:rFonts w:hint="eastAsia" w:ascii="宋体" w:hAnsi="宋体" w:eastAsia="宋体" w:cs="宋体"/>
          <w:b/>
          <w:bCs/>
          <w:color w:val="auto"/>
          <w:spacing w:val="-4"/>
          <w:sz w:val="24"/>
          <w:szCs w:val="24"/>
          <w:highlight w:val="none"/>
        </w:rPr>
        <w:t>格式五 法定代表人身份证明</w:t>
      </w:r>
      <w:bookmarkEnd w:id="229"/>
    </w:p>
    <w:p w14:paraId="4A125916">
      <w:pPr>
        <w:pStyle w:val="5"/>
        <w:spacing w:line="350" w:lineRule="auto"/>
        <w:rPr>
          <w:rFonts w:hint="eastAsia" w:ascii="宋体" w:hAnsi="宋体" w:eastAsia="宋体" w:cs="宋体"/>
          <w:color w:val="auto"/>
          <w:highlight w:val="none"/>
        </w:rPr>
      </w:pPr>
    </w:p>
    <w:p w14:paraId="121AEECA">
      <w:pPr>
        <w:pStyle w:val="5"/>
        <w:spacing w:line="350" w:lineRule="auto"/>
        <w:rPr>
          <w:rFonts w:hint="eastAsia" w:ascii="宋体" w:hAnsi="宋体" w:eastAsia="宋体" w:cs="宋体"/>
          <w:color w:val="auto"/>
          <w:highlight w:val="none"/>
        </w:rPr>
      </w:pPr>
    </w:p>
    <w:p w14:paraId="6B22DAC8">
      <w:pPr>
        <w:spacing w:before="98" w:line="220" w:lineRule="auto"/>
        <w:ind w:left="3183"/>
        <w:rPr>
          <w:rFonts w:hint="eastAsia" w:ascii="宋体" w:hAnsi="宋体" w:eastAsia="宋体" w:cs="宋体"/>
          <w:color w:val="auto"/>
          <w:sz w:val="30"/>
          <w:szCs w:val="30"/>
          <w:highlight w:val="none"/>
        </w:rPr>
      </w:pPr>
      <w:bookmarkStart w:id="230" w:name="bookmark152"/>
      <w:bookmarkEnd w:id="230"/>
      <w:r>
        <w:rPr>
          <w:rFonts w:hint="eastAsia" w:ascii="宋体" w:hAnsi="宋体" w:eastAsia="宋体" w:cs="宋体"/>
          <w:b/>
          <w:bCs/>
          <w:color w:val="auto"/>
          <w:spacing w:val="-4"/>
          <w:sz w:val="30"/>
          <w:szCs w:val="30"/>
          <w:highlight w:val="none"/>
        </w:rPr>
        <w:t>法定代表人身份证明</w:t>
      </w:r>
    </w:p>
    <w:p w14:paraId="50189C92">
      <w:pPr>
        <w:pStyle w:val="5"/>
        <w:spacing w:line="250" w:lineRule="auto"/>
        <w:rPr>
          <w:rFonts w:hint="eastAsia" w:ascii="宋体" w:hAnsi="宋体" w:eastAsia="宋体" w:cs="宋体"/>
          <w:color w:val="auto"/>
          <w:highlight w:val="none"/>
        </w:rPr>
      </w:pPr>
    </w:p>
    <w:p w14:paraId="7149A220">
      <w:pPr>
        <w:pStyle w:val="5"/>
        <w:spacing w:line="250" w:lineRule="auto"/>
        <w:rPr>
          <w:rFonts w:hint="eastAsia" w:ascii="宋体" w:hAnsi="宋体" w:eastAsia="宋体" w:cs="宋体"/>
          <w:color w:val="auto"/>
          <w:highlight w:val="none"/>
        </w:rPr>
      </w:pPr>
    </w:p>
    <w:p w14:paraId="42B952CF">
      <w:pPr>
        <w:pStyle w:val="5"/>
        <w:spacing w:line="251" w:lineRule="auto"/>
        <w:rPr>
          <w:rFonts w:hint="eastAsia" w:ascii="宋体" w:hAnsi="宋体" w:eastAsia="宋体" w:cs="宋体"/>
          <w:color w:val="auto"/>
          <w:highlight w:val="none"/>
        </w:rPr>
      </w:pPr>
    </w:p>
    <w:p w14:paraId="41FEABE4">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2B21D0E5">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78A2C364">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49C8FA3E">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5E1E3A5A">
      <w:pPr>
        <w:pStyle w:val="5"/>
        <w:spacing w:line="277" w:lineRule="auto"/>
        <w:rPr>
          <w:rFonts w:hint="eastAsia" w:ascii="宋体" w:hAnsi="宋体" w:eastAsia="宋体" w:cs="宋体"/>
          <w:color w:val="auto"/>
          <w:highlight w:val="none"/>
        </w:rPr>
      </w:pPr>
    </w:p>
    <w:p w14:paraId="6AFB7533">
      <w:pPr>
        <w:pStyle w:val="5"/>
        <w:spacing w:line="277" w:lineRule="auto"/>
        <w:rPr>
          <w:rFonts w:hint="eastAsia" w:ascii="宋体" w:hAnsi="宋体" w:eastAsia="宋体" w:cs="宋体"/>
          <w:color w:val="auto"/>
          <w:highlight w:val="none"/>
        </w:rPr>
      </w:pPr>
    </w:p>
    <w:p w14:paraId="4B6A06AB">
      <w:pPr>
        <w:pStyle w:val="5"/>
        <w:spacing w:line="278" w:lineRule="auto"/>
        <w:rPr>
          <w:rFonts w:hint="eastAsia" w:ascii="宋体" w:hAnsi="宋体" w:eastAsia="宋体" w:cs="宋体"/>
          <w:color w:val="auto"/>
          <w:highlight w:val="none"/>
        </w:rPr>
      </w:pPr>
    </w:p>
    <w:p w14:paraId="646EAC35">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28B0443B">
      <w:pPr>
        <w:pStyle w:val="5"/>
        <w:spacing w:line="317" w:lineRule="auto"/>
        <w:jc w:val="right"/>
        <w:rPr>
          <w:rFonts w:hint="eastAsia" w:ascii="宋体" w:hAnsi="宋体" w:eastAsia="宋体" w:cs="宋体"/>
          <w:color w:val="auto"/>
          <w:highlight w:val="none"/>
        </w:rPr>
      </w:pPr>
    </w:p>
    <w:p w14:paraId="76FBCB72">
      <w:pPr>
        <w:pStyle w:val="5"/>
        <w:spacing w:line="317" w:lineRule="auto"/>
        <w:jc w:val="right"/>
        <w:rPr>
          <w:rFonts w:hint="eastAsia" w:ascii="宋体" w:hAnsi="宋体" w:eastAsia="宋体" w:cs="宋体"/>
          <w:color w:val="auto"/>
          <w:highlight w:val="none"/>
        </w:rPr>
      </w:pPr>
    </w:p>
    <w:p w14:paraId="6C6DBC49">
      <w:pPr>
        <w:pStyle w:val="5"/>
        <w:spacing w:line="317" w:lineRule="auto"/>
        <w:jc w:val="right"/>
        <w:rPr>
          <w:rFonts w:hint="eastAsia" w:ascii="宋体" w:hAnsi="宋体" w:eastAsia="宋体" w:cs="宋体"/>
          <w:color w:val="auto"/>
          <w:highlight w:val="none"/>
        </w:rPr>
      </w:pPr>
    </w:p>
    <w:p w14:paraId="45433119">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4C94ABB8">
      <w:pPr>
        <w:pStyle w:val="5"/>
        <w:spacing w:line="257" w:lineRule="auto"/>
        <w:jc w:val="right"/>
        <w:rPr>
          <w:rFonts w:hint="eastAsia" w:ascii="宋体" w:hAnsi="宋体" w:eastAsia="宋体" w:cs="宋体"/>
          <w:color w:val="auto"/>
          <w:highlight w:val="none"/>
        </w:rPr>
      </w:pPr>
    </w:p>
    <w:p w14:paraId="6AF41D3D">
      <w:pPr>
        <w:pStyle w:val="5"/>
        <w:spacing w:line="257" w:lineRule="auto"/>
        <w:jc w:val="right"/>
        <w:rPr>
          <w:rFonts w:hint="eastAsia" w:ascii="宋体" w:hAnsi="宋体" w:eastAsia="宋体" w:cs="宋体"/>
          <w:color w:val="auto"/>
          <w:highlight w:val="none"/>
        </w:rPr>
      </w:pPr>
    </w:p>
    <w:p w14:paraId="4F6482B6">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5FD8091">
      <w:pPr>
        <w:pStyle w:val="5"/>
        <w:spacing w:line="254" w:lineRule="auto"/>
        <w:rPr>
          <w:rFonts w:hint="eastAsia" w:ascii="宋体" w:hAnsi="宋体" w:eastAsia="宋体" w:cs="宋体"/>
          <w:color w:val="auto"/>
          <w:highlight w:val="none"/>
        </w:rPr>
      </w:pPr>
    </w:p>
    <w:p w14:paraId="1A8CFB2D">
      <w:pPr>
        <w:pStyle w:val="5"/>
        <w:spacing w:line="254" w:lineRule="auto"/>
        <w:rPr>
          <w:rFonts w:hint="eastAsia" w:ascii="宋体" w:hAnsi="宋体" w:eastAsia="宋体" w:cs="宋体"/>
          <w:color w:val="auto"/>
          <w:highlight w:val="none"/>
        </w:rPr>
      </w:pPr>
    </w:p>
    <w:p w14:paraId="702D1326">
      <w:pPr>
        <w:pStyle w:val="5"/>
        <w:spacing w:line="254" w:lineRule="auto"/>
        <w:rPr>
          <w:rFonts w:hint="eastAsia" w:ascii="宋体" w:hAnsi="宋体" w:eastAsia="宋体" w:cs="宋体"/>
          <w:color w:val="auto"/>
          <w:highlight w:val="none"/>
        </w:rPr>
      </w:pPr>
    </w:p>
    <w:p w14:paraId="3DB7E747">
      <w:pPr>
        <w:pStyle w:val="5"/>
        <w:spacing w:line="254" w:lineRule="auto"/>
        <w:rPr>
          <w:rFonts w:hint="eastAsia" w:ascii="宋体" w:hAnsi="宋体" w:eastAsia="宋体" w:cs="宋体"/>
          <w:color w:val="auto"/>
          <w:highlight w:val="none"/>
        </w:rPr>
      </w:pPr>
    </w:p>
    <w:p w14:paraId="01882430">
      <w:pPr>
        <w:pStyle w:val="5"/>
        <w:spacing w:line="255" w:lineRule="auto"/>
        <w:rPr>
          <w:rFonts w:hint="eastAsia" w:ascii="宋体" w:hAnsi="宋体" w:eastAsia="宋体" w:cs="宋体"/>
          <w:color w:val="auto"/>
          <w:highlight w:val="none"/>
        </w:rPr>
      </w:pPr>
    </w:p>
    <w:p w14:paraId="3306293D">
      <w:pPr>
        <w:pStyle w:val="5"/>
        <w:spacing w:line="255" w:lineRule="auto"/>
        <w:rPr>
          <w:rFonts w:hint="eastAsia" w:ascii="宋体" w:hAnsi="宋体" w:eastAsia="宋体" w:cs="宋体"/>
          <w:color w:val="auto"/>
          <w:highlight w:val="none"/>
        </w:rPr>
      </w:pPr>
    </w:p>
    <w:p w14:paraId="05C03467">
      <w:pPr>
        <w:pStyle w:val="5"/>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4"/>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26075676">
                              <w:pPr>
                                <w:spacing w:line="249" w:lineRule="auto"/>
                              </w:pPr>
                            </w:p>
                            <w:p w14:paraId="74D8B8A9">
                              <w:pPr>
                                <w:spacing w:line="249" w:lineRule="auto"/>
                              </w:pPr>
                            </w:p>
                            <w:p w14:paraId="1B41B0BD">
                              <w:pPr>
                                <w:spacing w:line="249" w:lineRule="auto"/>
                              </w:pPr>
                            </w:p>
                            <w:p w14:paraId="68467986">
                              <w:pPr>
                                <w:spacing w:line="249" w:lineRule="auto"/>
                              </w:pPr>
                            </w:p>
                            <w:p w14:paraId="759B875F">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4"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6075676">
                        <w:pPr>
                          <w:spacing w:line="249" w:lineRule="auto"/>
                        </w:pPr>
                      </w:p>
                      <w:p w14:paraId="74D8B8A9">
                        <w:pPr>
                          <w:spacing w:line="249" w:lineRule="auto"/>
                        </w:pPr>
                      </w:p>
                      <w:p w14:paraId="1B41B0BD">
                        <w:pPr>
                          <w:spacing w:line="249" w:lineRule="auto"/>
                        </w:pPr>
                      </w:p>
                      <w:p w14:paraId="68467986">
                        <w:pPr>
                          <w:spacing w:line="249" w:lineRule="auto"/>
                        </w:pPr>
                      </w:p>
                      <w:p w14:paraId="759B875F">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2A82913D">
      <w:pPr>
        <w:spacing w:line="2510" w:lineRule="exact"/>
        <w:rPr>
          <w:rFonts w:hint="eastAsia" w:ascii="宋体" w:hAnsi="宋体" w:eastAsia="宋体" w:cs="宋体"/>
          <w:color w:val="auto"/>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57C88A1">
      <w:pPr>
        <w:spacing w:before="78" w:line="220" w:lineRule="auto"/>
        <w:outlineLvl w:val="2"/>
        <w:rPr>
          <w:rFonts w:hint="eastAsia" w:ascii="宋体" w:hAnsi="宋体" w:eastAsia="宋体" w:cs="宋体"/>
          <w:b/>
          <w:bCs/>
          <w:color w:val="auto"/>
          <w:spacing w:val="-4"/>
          <w:sz w:val="24"/>
          <w:szCs w:val="24"/>
          <w:highlight w:val="none"/>
        </w:rPr>
      </w:pPr>
      <w:bookmarkStart w:id="231" w:name="_Toc733"/>
      <w:r>
        <w:rPr>
          <w:rFonts w:hint="eastAsia" w:ascii="宋体" w:hAnsi="宋体" w:eastAsia="宋体" w:cs="宋体"/>
          <w:b/>
          <w:bCs/>
          <w:color w:val="auto"/>
          <w:spacing w:val="-4"/>
          <w:sz w:val="24"/>
          <w:szCs w:val="24"/>
          <w:highlight w:val="none"/>
        </w:rPr>
        <w:t>格式六 联合体协议书</w:t>
      </w:r>
      <w:bookmarkEnd w:id="231"/>
    </w:p>
    <w:p w14:paraId="2B480EC6">
      <w:pPr>
        <w:spacing w:before="98" w:line="219" w:lineRule="auto"/>
        <w:ind w:left="3638"/>
        <w:rPr>
          <w:rFonts w:hint="eastAsia" w:ascii="宋体" w:hAnsi="宋体" w:eastAsia="宋体" w:cs="宋体"/>
          <w:color w:val="auto"/>
          <w:sz w:val="30"/>
          <w:szCs w:val="30"/>
          <w:highlight w:val="none"/>
        </w:rPr>
      </w:pPr>
      <w:bookmarkStart w:id="232" w:name="bookmark153"/>
      <w:bookmarkEnd w:id="232"/>
      <w:r>
        <w:rPr>
          <w:rFonts w:hint="eastAsia" w:ascii="宋体" w:hAnsi="宋体" w:eastAsia="宋体" w:cs="宋体"/>
          <w:b/>
          <w:bCs/>
          <w:color w:val="auto"/>
          <w:spacing w:val="-5"/>
          <w:sz w:val="30"/>
          <w:szCs w:val="30"/>
          <w:highlight w:val="none"/>
        </w:rPr>
        <w:t>联合体协议书</w:t>
      </w:r>
    </w:p>
    <w:p w14:paraId="5442C0BE">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36D58112">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60278B12">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3CDE7269">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03AB2851">
      <w:pPr>
        <w:outlineLvl w:val="9"/>
        <w:rPr>
          <w:rFonts w:hint="eastAsia"/>
          <w:color w:val="auto"/>
          <w:highlight w:val="none"/>
        </w:rPr>
      </w:pPr>
    </w:p>
    <w:p w14:paraId="0403BF0E">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6D31A0E0">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667CC160">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1887E995">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2C3D59D9">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537F9979">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31204E62">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0D4CB006">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380F22EA">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3" w:name="_Toc5365"/>
      <w:bookmarkStart w:id="234" w:name="_Toc32149"/>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3"/>
      <w:bookmarkEnd w:id="234"/>
    </w:p>
    <w:p w14:paraId="2CEA8D0A">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50C588D8">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46C4DA5E">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6565CAFB">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35" w:name="_Toc26708"/>
      <w:bookmarkStart w:id="236" w:name="_Toc22612"/>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35"/>
      <w:bookmarkEnd w:id="236"/>
    </w:p>
    <w:p w14:paraId="1D5F472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37" w:name="bookmark154"/>
      <w:bookmarkEnd w:id="237"/>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705FEF05">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1F72C138">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128D7667">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71B0C3B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31DC00B4">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50B93988">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554BE35">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45DA0DF1">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22FF9C61">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C443605">
      <w:pPr>
        <w:spacing w:before="78" w:line="220" w:lineRule="auto"/>
        <w:outlineLvl w:val="2"/>
        <w:rPr>
          <w:rFonts w:hint="eastAsia" w:ascii="宋体" w:hAnsi="宋体" w:eastAsia="宋体" w:cs="宋体"/>
          <w:b/>
          <w:bCs/>
          <w:color w:val="auto"/>
          <w:spacing w:val="-4"/>
          <w:sz w:val="24"/>
          <w:szCs w:val="24"/>
          <w:highlight w:val="none"/>
        </w:rPr>
      </w:pPr>
      <w:bookmarkStart w:id="238" w:name="_Toc24967"/>
      <w:r>
        <w:rPr>
          <w:rFonts w:hint="eastAsia" w:ascii="宋体" w:hAnsi="宋体" w:eastAsia="宋体" w:cs="宋体"/>
          <w:b/>
          <w:bCs/>
          <w:color w:val="auto"/>
          <w:spacing w:val="-4"/>
          <w:sz w:val="24"/>
          <w:szCs w:val="24"/>
          <w:highlight w:val="none"/>
        </w:rPr>
        <w:t>格式七 投标人基本情况表</w:t>
      </w:r>
      <w:bookmarkEnd w:id="238"/>
    </w:p>
    <w:p w14:paraId="4B47CFD5">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347007CF">
      <w:pPr>
        <w:spacing w:line="239" w:lineRule="exact"/>
        <w:rPr>
          <w:rFonts w:hint="eastAsia" w:ascii="宋体" w:hAnsi="宋体" w:eastAsia="宋体" w:cs="宋体"/>
          <w:color w:val="auto"/>
          <w:highlight w:val="none"/>
        </w:rPr>
      </w:pPr>
    </w:p>
    <w:tbl>
      <w:tblPr>
        <w:tblStyle w:val="14"/>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420DF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486B3148">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6B8F7E1D">
            <w:pPr>
              <w:pStyle w:val="19"/>
              <w:rPr>
                <w:rFonts w:hint="eastAsia" w:ascii="宋体" w:hAnsi="宋体" w:eastAsia="宋体" w:cs="宋体"/>
                <w:color w:val="auto"/>
                <w:sz w:val="24"/>
                <w:szCs w:val="24"/>
                <w:highlight w:val="none"/>
              </w:rPr>
            </w:pPr>
          </w:p>
        </w:tc>
      </w:tr>
      <w:tr w14:paraId="7C647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4BEBF79F">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08A2AC9A">
            <w:pPr>
              <w:pStyle w:val="19"/>
              <w:rPr>
                <w:rFonts w:hint="eastAsia" w:ascii="宋体" w:hAnsi="宋体" w:eastAsia="宋体" w:cs="宋体"/>
                <w:color w:val="auto"/>
                <w:sz w:val="24"/>
                <w:szCs w:val="24"/>
                <w:highlight w:val="none"/>
              </w:rPr>
            </w:pPr>
          </w:p>
        </w:tc>
        <w:tc>
          <w:tcPr>
            <w:tcW w:w="1354" w:type="dxa"/>
            <w:gridSpan w:val="2"/>
            <w:vAlign w:val="top"/>
          </w:tcPr>
          <w:p w14:paraId="66CF53B7">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3C01C2AB">
            <w:pPr>
              <w:pStyle w:val="19"/>
              <w:rPr>
                <w:rFonts w:hint="eastAsia" w:ascii="宋体" w:hAnsi="宋体" w:eastAsia="宋体" w:cs="宋体"/>
                <w:color w:val="auto"/>
                <w:sz w:val="24"/>
                <w:szCs w:val="24"/>
                <w:highlight w:val="none"/>
              </w:rPr>
            </w:pPr>
          </w:p>
        </w:tc>
      </w:tr>
      <w:tr w14:paraId="5DC26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3D6F691E">
            <w:pPr>
              <w:pStyle w:val="19"/>
              <w:spacing w:line="332" w:lineRule="auto"/>
              <w:rPr>
                <w:rFonts w:hint="eastAsia" w:ascii="宋体" w:hAnsi="宋体" w:eastAsia="宋体" w:cs="宋体"/>
                <w:color w:val="auto"/>
                <w:sz w:val="24"/>
                <w:szCs w:val="24"/>
                <w:highlight w:val="none"/>
              </w:rPr>
            </w:pPr>
          </w:p>
          <w:p w14:paraId="35AF4AF9">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13732E33">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3A1BA129">
            <w:pPr>
              <w:pStyle w:val="19"/>
              <w:rPr>
                <w:rFonts w:hint="eastAsia" w:ascii="宋体" w:hAnsi="宋体" w:eastAsia="宋体" w:cs="宋体"/>
                <w:color w:val="auto"/>
                <w:sz w:val="24"/>
                <w:szCs w:val="24"/>
                <w:highlight w:val="none"/>
              </w:rPr>
            </w:pPr>
          </w:p>
        </w:tc>
        <w:tc>
          <w:tcPr>
            <w:tcW w:w="1354" w:type="dxa"/>
            <w:gridSpan w:val="2"/>
            <w:vAlign w:val="top"/>
          </w:tcPr>
          <w:p w14:paraId="4D0E62E9">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6DC43C32">
            <w:pPr>
              <w:pStyle w:val="19"/>
              <w:rPr>
                <w:rFonts w:hint="eastAsia" w:ascii="宋体" w:hAnsi="宋体" w:eastAsia="宋体" w:cs="宋体"/>
                <w:color w:val="auto"/>
                <w:sz w:val="24"/>
                <w:szCs w:val="24"/>
                <w:highlight w:val="none"/>
              </w:rPr>
            </w:pPr>
          </w:p>
        </w:tc>
      </w:tr>
      <w:tr w14:paraId="5ADE2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0F7DE4CD">
            <w:pPr>
              <w:pStyle w:val="19"/>
              <w:rPr>
                <w:rFonts w:hint="eastAsia" w:ascii="宋体" w:hAnsi="宋体" w:eastAsia="宋体" w:cs="宋体"/>
                <w:color w:val="auto"/>
                <w:sz w:val="24"/>
                <w:szCs w:val="24"/>
                <w:highlight w:val="none"/>
              </w:rPr>
            </w:pPr>
          </w:p>
        </w:tc>
        <w:tc>
          <w:tcPr>
            <w:tcW w:w="975" w:type="dxa"/>
            <w:vAlign w:val="top"/>
          </w:tcPr>
          <w:p w14:paraId="723FB895">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1038574B">
            <w:pPr>
              <w:pStyle w:val="19"/>
              <w:rPr>
                <w:rFonts w:hint="eastAsia" w:ascii="宋体" w:hAnsi="宋体" w:eastAsia="宋体" w:cs="宋体"/>
                <w:color w:val="auto"/>
                <w:sz w:val="24"/>
                <w:szCs w:val="24"/>
                <w:highlight w:val="none"/>
              </w:rPr>
            </w:pPr>
          </w:p>
        </w:tc>
        <w:tc>
          <w:tcPr>
            <w:tcW w:w="1354" w:type="dxa"/>
            <w:gridSpan w:val="2"/>
            <w:vAlign w:val="top"/>
          </w:tcPr>
          <w:p w14:paraId="60FB5378">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12EBD05B">
            <w:pPr>
              <w:pStyle w:val="19"/>
              <w:rPr>
                <w:rFonts w:hint="eastAsia" w:ascii="宋体" w:hAnsi="宋体" w:eastAsia="宋体" w:cs="宋体"/>
                <w:color w:val="auto"/>
                <w:sz w:val="24"/>
                <w:szCs w:val="24"/>
                <w:highlight w:val="none"/>
              </w:rPr>
            </w:pPr>
          </w:p>
        </w:tc>
      </w:tr>
      <w:tr w14:paraId="39C9C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1426FC63">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13948A19">
            <w:pPr>
              <w:pStyle w:val="19"/>
              <w:rPr>
                <w:rFonts w:hint="eastAsia" w:ascii="宋体" w:hAnsi="宋体" w:eastAsia="宋体" w:cs="宋体"/>
                <w:color w:val="auto"/>
                <w:sz w:val="24"/>
                <w:szCs w:val="24"/>
                <w:highlight w:val="none"/>
              </w:rPr>
            </w:pPr>
          </w:p>
        </w:tc>
      </w:tr>
      <w:tr w14:paraId="17ACD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1D3AB10E">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16A765A2">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6893FE93">
            <w:pPr>
              <w:pStyle w:val="19"/>
              <w:rPr>
                <w:rFonts w:hint="eastAsia" w:ascii="宋体" w:hAnsi="宋体" w:eastAsia="宋体" w:cs="宋体"/>
                <w:color w:val="auto"/>
                <w:sz w:val="24"/>
                <w:szCs w:val="24"/>
                <w:highlight w:val="none"/>
              </w:rPr>
            </w:pPr>
          </w:p>
        </w:tc>
        <w:tc>
          <w:tcPr>
            <w:tcW w:w="1183" w:type="dxa"/>
            <w:gridSpan w:val="2"/>
            <w:vAlign w:val="top"/>
          </w:tcPr>
          <w:p w14:paraId="17D135C3">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3DC39B21">
            <w:pPr>
              <w:pStyle w:val="19"/>
              <w:rPr>
                <w:rFonts w:hint="eastAsia" w:ascii="宋体" w:hAnsi="宋体" w:eastAsia="宋体" w:cs="宋体"/>
                <w:color w:val="auto"/>
                <w:sz w:val="24"/>
                <w:szCs w:val="24"/>
                <w:highlight w:val="none"/>
              </w:rPr>
            </w:pPr>
          </w:p>
        </w:tc>
        <w:tc>
          <w:tcPr>
            <w:tcW w:w="770" w:type="dxa"/>
            <w:vAlign w:val="top"/>
          </w:tcPr>
          <w:p w14:paraId="1DBCBF9C">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19ED9FB0">
            <w:pPr>
              <w:pStyle w:val="19"/>
              <w:rPr>
                <w:rFonts w:hint="eastAsia" w:ascii="宋体" w:hAnsi="宋体" w:eastAsia="宋体" w:cs="宋体"/>
                <w:color w:val="auto"/>
                <w:sz w:val="24"/>
                <w:szCs w:val="24"/>
                <w:highlight w:val="none"/>
              </w:rPr>
            </w:pPr>
          </w:p>
        </w:tc>
      </w:tr>
      <w:tr w14:paraId="5B31E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2C40C429">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5A5D2B15">
            <w:pPr>
              <w:pStyle w:val="19"/>
              <w:rPr>
                <w:rFonts w:hint="eastAsia" w:ascii="宋体" w:hAnsi="宋体" w:eastAsia="宋体" w:cs="宋体"/>
                <w:color w:val="auto"/>
                <w:sz w:val="24"/>
                <w:szCs w:val="24"/>
                <w:highlight w:val="none"/>
              </w:rPr>
            </w:pPr>
          </w:p>
        </w:tc>
        <w:tc>
          <w:tcPr>
            <w:tcW w:w="4827" w:type="dxa"/>
            <w:gridSpan w:val="6"/>
            <w:vAlign w:val="top"/>
          </w:tcPr>
          <w:p w14:paraId="360AE40E">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40097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53B18361">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74829346">
            <w:pPr>
              <w:pStyle w:val="19"/>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396D54C2">
            <w:pPr>
              <w:pStyle w:val="19"/>
              <w:spacing w:line="254" w:lineRule="auto"/>
              <w:rPr>
                <w:rFonts w:hint="eastAsia" w:ascii="宋体" w:hAnsi="宋体" w:eastAsia="宋体" w:cs="宋体"/>
                <w:color w:val="auto"/>
                <w:sz w:val="24"/>
                <w:szCs w:val="24"/>
                <w:highlight w:val="none"/>
              </w:rPr>
            </w:pPr>
          </w:p>
          <w:p w14:paraId="7BF5983C">
            <w:pPr>
              <w:pStyle w:val="19"/>
              <w:spacing w:line="254" w:lineRule="auto"/>
              <w:rPr>
                <w:rFonts w:hint="eastAsia" w:ascii="宋体" w:hAnsi="宋体" w:eastAsia="宋体" w:cs="宋体"/>
                <w:color w:val="auto"/>
                <w:sz w:val="24"/>
                <w:szCs w:val="24"/>
                <w:highlight w:val="none"/>
              </w:rPr>
            </w:pPr>
          </w:p>
          <w:p w14:paraId="3E5CB572">
            <w:pPr>
              <w:pStyle w:val="19"/>
              <w:spacing w:line="254" w:lineRule="auto"/>
              <w:rPr>
                <w:rFonts w:hint="eastAsia" w:ascii="宋体" w:hAnsi="宋体" w:eastAsia="宋体" w:cs="宋体"/>
                <w:color w:val="auto"/>
                <w:sz w:val="24"/>
                <w:szCs w:val="24"/>
                <w:highlight w:val="none"/>
              </w:rPr>
            </w:pPr>
          </w:p>
          <w:p w14:paraId="71244FDB">
            <w:pPr>
              <w:pStyle w:val="19"/>
              <w:spacing w:line="254" w:lineRule="auto"/>
              <w:rPr>
                <w:rFonts w:hint="eastAsia" w:ascii="宋体" w:hAnsi="宋体" w:eastAsia="宋体" w:cs="宋体"/>
                <w:color w:val="auto"/>
                <w:sz w:val="24"/>
                <w:szCs w:val="24"/>
                <w:highlight w:val="none"/>
              </w:rPr>
            </w:pPr>
          </w:p>
          <w:p w14:paraId="20FEF0C3">
            <w:pPr>
              <w:pStyle w:val="19"/>
              <w:spacing w:line="255" w:lineRule="auto"/>
              <w:rPr>
                <w:rFonts w:hint="eastAsia" w:ascii="宋体" w:hAnsi="宋体" w:eastAsia="宋体" w:cs="宋体"/>
                <w:color w:val="auto"/>
                <w:sz w:val="24"/>
                <w:szCs w:val="24"/>
                <w:highlight w:val="none"/>
              </w:rPr>
            </w:pPr>
          </w:p>
          <w:p w14:paraId="326D78DE">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33F1EEB1">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4BB402EA">
            <w:pPr>
              <w:pStyle w:val="19"/>
              <w:rPr>
                <w:rFonts w:hint="eastAsia" w:ascii="宋体" w:hAnsi="宋体" w:eastAsia="宋体" w:cs="宋体"/>
                <w:color w:val="auto"/>
                <w:sz w:val="24"/>
                <w:szCs w:val="24"/>
                <w:highlight w:val="none"/>
              </w:rPr>
            </w:pPr>
          </w:p>
        </w:tc>
      </w:tr>
      <w:tr w14:paraId="720B3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7601CD78">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2F448DC4">
            <w:pPr>
              <w:pStyle w:val="19"/>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7D9002F2">
            <w:pPr>
              <w:pStyle w:val="19"/>
              <w:rPr>
                <w:rFonts w:hint="eastAsia" w:ascii="宋体" w:hAnsi="宋体" w:eastAsia="宋体" w:cs="宋体"/>
                <w:color w:val="auto"/>
                <w:sz w:val="24"/>
                <w:szCs w:val="24"/>
                <w:highlight w:val="none"/>
              </w:rPr>
            </w:pPr>
          </w:p>
        </w:tc>
        <w:tc>
          <w:tcPr>
            <w:tcW w:w="2096" w:type="dxa"/>
            <w:gridSpan w:val="3"/>
            <w:vAlign w:val="top"/>
          </w:tcPr>
          <w:p w14:paraId="1DB20EA1">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7F832540">
            <w:pPr>
              <w:pStyle w:val="19"/>
              <w:rPr>
                <w:rFonts w:hint="eastAsia" w:ascii="宋体" w:hAnsi="宋体" w:eastAsia="宋体" w:cs="宋体"/>
                <w:color w:val="auto"/>
                <w:sz w:val="24"/>
                <w:szCs w:val="24"/>
                <w:highlight w:val="none"/>
              </w:rPr>
            </w:pPr>
          </w:p>
        </w:tc>
      </w:tr>
      <w:tr w14:paraId="1B056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6ED25CDE">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7F26A3CE">
            <w:pPr>
              <w:pStyle w:val="19"/>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20765C4A">
            <w:pPr>
              <w:pStyle w:val="19"/>
              <w:rPr>
                <w:rFonts w:hint="eastAsia" w:ascii="宋体" w:hAnsi="宋体" w:eastAsia="宋体" w:cs="宋体"/>
                <w:color w:val="auto"/>
                <w:sz w:val="24"/>
                <w:szCs w:val="24"/>
                <w:highlight w:val="none"/>
              </w:rPr>
            </w:pPr>
          </w:p>
        </w:tc>
        <w:tc>
          <w:tcPr>
            <w:tcW w:w="2096" w:type="dxa"/>
            <w:gridSpan w:val="3"/>
            <w:vAlign w:val="top"/>
          </w:tcPr>
          <w:p w14:paraId="22290AEC">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5554B563">
            <w:pPr>
              <w:pStyle w:val="19"/>
              <w:rPr>
                <w:rFonts w:hint="eastAsia" w:ascii="宋体" w:hAnsi="宋体" w:eastAsia="宋体" w:cs="宋体"/>
                <w:color w:val="auto"/>
                <w:sz w:val="24"/>
                <w:szCs w:val="24"/>
                <w:highlight w:val="none"/>
              </w:rPr>
            </w:pPr>
          </w:p>
        </w:tc>
      </w:tr>
      <w:tr w14:paraId="46E34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383844EE">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6910884D">
            <w:pPr>
              <w:pStyle w:val="19"/>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39CAC594">
            <w:pPr>
              <w:pStyle w:val="19"/>
              <w:rPr>
                <w:rFonts w:hint="eastAsia" w:ascii="宋体" w:hAnsi="宋体" w:eastAsia="宋体" w:cs="宋体"/>
                <w:color w:val="auto"/>
                <w:sz w:val="24"/>
                <w:szCs w:val="24"/>
                <w:highlight w:val="none"/>
              </w:rPr>
            </w:pPr>
          </w:p>
        </w:tc>
        <w:tc>
          <w:tcPr>
            <w:tcW w:w="2096" w:type="dxa"/>
            <w:gridSpan w:val="3"/>
            <w:vAlign w:val="top"/>
          </w:tcPr>
          <w:p w14:paraId="65D644A8">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491295B3">
            <w:pPr>
              <w:pStyle w:val="19"/>
              <w:rPr>
                <w:rFonts w:hint="eastAsia" w:ascii="宋体" w:hAnsi="宋体" w:eastAsia="宋体" w:cs="宋体"/>
                <w:color w:val="auto"/>
                <w:sz w:val="24"/>
                <w:szCs w:val="24"/>
                <w:highlight w:val="none"/>
              </w:rPr>
            </w:pPr>
          </w:p>
        </w:tc>
      </w:tr>
      <w:tr w14:paraId="6767A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47CE1506">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1EF8C272">
            <w:pPr>
              <w:pStyle w:val="19"/>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57D0E04A">
            <w:pPr>
              <w:pStyle w:val="19"/>
              <w:rPr>
                <w:rFonts w:hint="eastAsia" w:ascii="宋体" w:hAnsi="宋体" w:eastAsia="宋体" w:cs="宋体"/>
                <w:color w:val="auto"/>
                <w:sz w:val="24"/>
                <w:szCs w:val="24"/>
                <w:highlight w:val="none"/>
              </w:rPr>
            </w:pPr>
          </w:p>
        </w:tc>
        <w:tc>
          <w:tcPr>
            <w:tcW w:w="2096" w:type="dxa"/>
            <w:gridSpan w:val="3"/>
            <w:vAlign w:val="top"/>
          </w:tcPr>
          <w:p w14:paraId="4A1604FC">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40D09482">
            <w:pPr>
              <w:pStyle w:val="19"/>
              <w:rPr>
                <w:rFonts w:hint="eastAsia" w:ascii="宋体" w:hAnsi="宋体" w:eastAsia="宋体" w:cs="宋体"/>
                <w:color w:val="auto"/>
                <w:sz w:val="24"/>
                <w:szCs w:val="24"/>
                <w:highlight w:val="none"/>
              </w:rPr>
            </w:pPr>
          </w:p>
        </w:tc>
      </w:tr>
      <w:tr w14:paraId="696F6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7509E7D4">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6DF321B1">
            <w:pPr>
              <w:pStyle w:val="19"/>
              <w:rPr>
                <w:rFonts w:hint="eastAsia" w:ascii="宋体" w:hAnsi="宋体" w:eastAsia="宋体" w:cs="宋体"/>
                <w:color w:val="auto"/>
                <w:sz w:val="24"/>
                <w:szCs w:val="24"/>
                <w:highlight w:val="none"/>
              </w:rPr>
            </w:pPr>
          </w:p>
        </w:tc>
      </w:tr>
      <w:tr w14:paraId="7E3AF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0DD13AEF">
            <w:pPr>
              <w:pStyle w:val="19"/>
              <w:spacing w:line="295" w:lineRule="auto"/>
              <w:rPr>
                <w:rFonts w:hint="eastAsia" w:ascii="宋体" w:hAnsi="宋体" w:eastAsia="宋体" w:cs="宋体"/>
                <w:color w:val="auto"/>
                <w:sz w:val="24"/>
                <w:szCs w:val="24"/>
                <w:highlight w:val="none"/>
              </w:rPr>
            </w:pPr>
          </w:p>
          <w:p w14:paraId="1E9E2C18">
            <w:pPr>
              <w:pStyle w:val="19"/>
              <w:spacing w:line="296" w:lineRule="auto"/>
              <w:rPr>
                <w:rFonts w:hint="eastAsia" w:ascii="宋体" w:hAnsi="宋体" w:eastAsia="宋体" w:cs="宋体"/>
                <w:color w:val="auto"/>
                <w:sz w:val="24"/>
                <w:szCs w:val="24"/>
                <w:highlight w:val="none"/>
              </w:rPr>
            </w:pPr>
          </w:p>
          <w:p w14:paraId="553AD633">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3FCBA35F">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78D21D28">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4F7D2F4A">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64AAF982">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2498E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7025AFCD">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01ADA48C">
            <w:pPr>
              <w:pStyle w:val="19"/>
              <w:rPr>
                <w:rFonts w:hint="eastAsia" w:ascii="宋体" w:hAnsi="宋体" w:eastAsia="宋体" w:cs="宋体"/>
                <w:color w:val="auto"/>
                <w:sz w:val="24"/>
                <w:szCs w:val="24"/>
                <w:highlight w:val="none"/>
              </w:rPr>
            </w:pPr>
          </w:p>
        </w:tc>
      </w:tr>
    </w:tbl>
    <w:p w14:paraId="4B707C08">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53863E27">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39" w:name="_Toc14048"/>
      <w:bookmarkStart w:id="240" w:name="_Toc5131"/>
      <w:r>
        <w:rPr>
          <w:rFonts w:hint="eastAsia" w:ascii="宋体" w:hAnsi="宋体" w:eastAsia="宋体" w:cs="宋体"/>
          <w:color w:val="auto"/>
          <w:spacing w:val="4"/>
          <w:sz w:val="18"/>
          <w:szCs w:val="18"/>
          <w:highlight w:val="none"/>
        </w:rPr>
        <w:t>1 ．《投标人基本情况表》后应附以下资料：</w:t>
      </w:r>
      <w:bookmarkEnd w:id="239"/>
      <w:bookmarkEnd w:id="240"/>
    </w:p>
    <w:p w14:paraId="597A92E7">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19C948DB">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2814ABCC">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51AFF64D">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5E74A201">
      <w:pPr>
        <w:spacing w:before="78" w:line="220" w:lineRule="auto"/>
        <w:outlineLvl w:val="2"/>
        <w:rPr>
          <w:rFonts w:hint="eastAsia" w:ascii="宋体" w:hAnsi="宋体" w:eastAsia="宋体" w:cs="宋体"/>
          <w:b/>
          <w:bCs/>
          <w:color w:val="auto"/>
          <w:spacing w:val="-4"/>
          <w:sz w:val="24"/>
          <w:szCs w:val="24"/>
          <w:highlight w:val="none"/>
        </w:rPr>
      </w:pPr>
      <w:bookmarkStart w:id="241" w:name="_Toc10594"/>
      <w:r>
        <w:rPr>
          <w:rFonts w:hint="eastAsia" w:ascii="宋体" w:hAnsi="宋体" w:eastAsia="宋体" w:cs="宋体"/>
          <w:b/>
          <w:bCs/>
          <w:color w:val="auto"/>
          <w:spacing w:val="-4"/>
          <w:sz w:val="24"/>
          <w:szCs w:val="24"/>
          <w:highlight w:val="none"/>
        </w:rPr>
        <w:t>格式八 项目经理简历表</w:t>
      </w:r>
      <w:bookmarkEnd w:id="241"/>
    </w:p>
    <w:p w14:paraId="615CAAD5">
      <w:pPr>
        <w:pStyle w:val="5"/>
        <w:spacing w:line="444" w:lineRule="auto"/>
        <w:rPr>
          <w:rFonts w:hint="eastAsia" w:ascii="宋体" w:hAnsi="宋体" w:eastAsia="宋体" w:cs="宋体"/>
          <w:color w:val="auto"/>
          <w:highlight w:val="none"/>
        </w:rPr>
      </w:pPr>
    </w:p>
    <w:p w14:paraId="339542C1">
      <w:pPr>
        <w:spacing w:before="97" w:line="219" w:lineRule="auto"/>
        <w:ind w:left="3538"/>
        <w:outlineLvl w:val="9"/>
        <w:rPr>
          <w:rFonts w:hint="eastAsia" w:ascii="宋体" w:hAnsi="宋体" w:eastAsia="宋体" w:cs="宋体"/>
          <w:color w:val="auto"/>
          <w:sz w:val="30"/>
          <w:szCs w:val="30"/>
          <w:highlight w:val="none"/>
        </w:rPr>
      </w:pPr>
      <w:bookmarkStart w:id="242" w:name="bookmark156"/>
      <w:bookmarkEnd w:id="242"/>
      <w:bookmarkStart w:id="243" w:name="bookmark89"/>
      <w:bookmarkEnd w:id="243"/>
      <w:bookmarkStart w:id="244" w:name="_Toc24489"/>
      <w:bookmarkStart w:id="245" w:name="_Toc31533"/>
      <w:r>
        <w:rPr>
          <w:rFonts w:hint="eastAsia" w:ascii="宋体" w:hAnsi="宋体" w:eastAsia="宋体" w:cs="宋体"/>
          <w:b/>
          <w:bCs/>
          <w:color w:val="auto"/>
          <w:spacing w:val="-5"/>
          <w:sz w:val="30"/>
          <w:szCs w:val="30"/>
          <w:highlight w:val="none"/>
        </w:rPr>
        <w:t>项目经理简历表</w:t>
      </w:r>
      <w:bookmarkEnd w:id="244"/>
      <w:bookmarkEnd w:id="245"/>
    </w:p>
    <w:p w14:paraId="31F5250A">
      <w:pPr>
        <w:spacing w:line="240" w:lineRule="exact"/>
        <w:rPr>
          <w:rFonts w:hint="eastAsia" w:ascii="宋体" w:hAnsi="宋体" w:eastAsia="宋体" w:cs="宋体"/>
          <w:color w:val="auto"/>
          <w:highlight w:val="none"/>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44C21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0A470284">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5C74D986">
            <w:pPr>
              <w:pStyle w:val="19"/>
              <w:rPr>
                <w:rFonts w:hint="eastAsia" w:ascii="宋体" w:hAnsi="宋体" w:eastAsia="宋体" w:cs="宋体"/>
                <w:color w:val="auto"/>
                <w:sz w:val="24"/>
                <w:szCs w:val="24"/>
                <w:highlight w:val="none"/>
              </w:rPr>
            </w:pPr>
          </w:p>
        </w:tc>
        <w:tc>
          <w:tcPr>
            <w:tcW w:w="1357" w:type="dxa"/>
            <w:vAlign w:val="top"/>
          </w:tcPr>
          <w:p w14:paraId="533E07A1">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2F3F4850">
            <w:pPr>
              <w:pStyle w:val="19"/>
              <w:rPr>
                <w:rFonts w:hint="eastAsia" w:ascii="宋体" w:hAnsi="宋体" w:eastAsia="宋体" w:cs="宋体"/>
                <w:color w:val="auto"/>
                <w:sz w:val="24"/>
                <w:szCs w:val="24"/>
                <w:highlight w:val="none"/>
              </w:rPr>
            </w:pPr>
          </w:p>
        </w:tc>
        <w:tc>
          <w:tcPr>
            <w:tcW w:w="1798" w:type="dxa"/>
            <w:vAlign w:val="top"/>
          </w:tcPr>
          <w:p w14:paraId="6D1A0E2E">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2CE71EB8">
            <w:pPr>
              <w:pStyle w:val="19"/>
              <w:rPr>
                <w:rFonts w:hint="eastAsia" w:ascii="宋体" w:hAnsi="宋体" w:eastAsia="宋体" w:cs="宋体"/>
                <w:color w:val="auto"/>
                <w:sz w:val="24"/>
                <w:szCs w:val="24"/>
                <w:highlight w:val="none"/>
              </w:rPr>
            </w:pPr>
          </w:p>
        </w:tc>
      </w:tr>
      <w:tr w14:paraId="58AC3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7" w:hRule="atLeast"/>
        </w:trPr>
        <w:tc>
          <w:tcPr>
            <w:tcW w:w="1828" w:type="dxa"/>
            <w:gridSpan w:val="2"/>
            <w:vAlign w:val="top"/>
          </w:tcPr>
          <w:p w14:paraId="225779A6">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5DE485F1">
            <w:pPr>
              <w:pStyle w:val="19"/>
              <w:rPr>
                <w:rFonts w:hint="eastAsia" w:ascii="宋体" w:hAnsi="宋体" w:eastAsia="宋体" w:cs="宋体"/>
                <w:color w:val="auto"/>
                <w:sz w:val="24"/>
                <w:szCs w:val="24"/>
                <w:highlight w:val="none"/>
              </w:rPr>
            </w:pPr>
          </w:p>
        </w:tc>
        <w:tc>
          <w:tcPr>
            <w:tcW w:w="1357" w:type="dxa"/>
            <w:vAlign w:val="top"/>
          </w:tcPr>
          <w:p w14:paraId="0A73DACB">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6FB77374">
            <w:pPr>
              <w:pStyle w:val="19"/>
              <w:rPr>
                <w:rFonts w:hint="eastAsia" w:ascii="宋体" w:hAnsi="宋体" w:eastAsia="宋体" w:cs="宋体"/>
                <w:color w:val="auto"/>
                <w:sz w:val="24"/>
                <w:szCs w:val="24"/>
                <w:highlight w:val="none"/>
              </w:rPr>
            </w:pPr>
          </w:p>
        </w:tc>
        <w:tc>
          <w:tcPr>
            <w:tcW w:w="1798" w:type="dxa"/>
            <w:vAlign w:val="top"/>
          </w:tcPr>
          <w:p w14:paraId="0199DA49">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51876EF6">
            <w:pPr>
              <w:pStyle w:val="19"/>
              <w:rPr>
                <w:rFonts w:hint="eastAsia" w:ascii="宋体" w:hAnsi="宋体" w:eastAsia="宋体" w:cs="宋体"/>
                <w:color w:val="auto"/>
                <w:sz w:val="24"/>
                <w:szCs w:val="24"/>
                <w:highlight w:val="none"/>
              </w:rPr>
            </w:pPr>
          </w:p>
        </w:tc>
      </w:tr>
      <w:tr w14:paraId="2B520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2" w:hRule="atLeast"/>
        </w:trPr>
        <w:tc>
          <w:tcPr>
            <w:tcW w:w="1828" w:type="dxa"/>
            <w:gridSpan w:val="2"/>
            <w:vAlign w:val="top"/>
          </w:tcPr>
          <w:p w14:paraId="2F61C039">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566D2725">
            <w:pPr>
              <w:pStyle w:val="19"/>
              <w:rPr>
                <w:rFonts w:hint="eastAsia" w:ascii="宋体" w:hAnsi="宋体" w:eastAsia="宋体" w:cs="宋体"/>
                <w:color w:val="auto"/>
                <w:sz w:val="24"/>
                <w:szCs w:val="24"/>
                <w:highlight w:val="none"/>
              </w:rPr>
            </w:pPr>
          </w:p>
        </w:tc>
        <w:tc>
          <w:tcPr>
            <w:tcW w:w="3860" w:type="dxa"/>
            <w:gridSpan w:val="2"/>
            <w:vAlign w:val="top"/>
          </w:tcPr>
          <w:p w14:paraId="5F58D2C7">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49C29691">
            <w:pPr>
              <w:pStyle w:val="19"/>
              <w:rPr>
                <w:rFonts w:hint="eastAsia" w:ascii="宋体" w:hAnsi="宋体" w:eastAsia="宋体" w:cs="宋体"/>
                <w:color w:val="auto"/>
                <w:sz w:val="24"/>
                <w:szCs w:val="24"/>
                <w:highlight w:val="none"/>
              </w:rPr>
            </w:pPr>
          </w:p>
        </w:tc>
      </w:tr>
      <w:tr w14:paraId="0C4AC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0C0D1858">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7056E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2C1F912F">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492CEFBD">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59869A28">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7707F70D">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59934401">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0E16ED4D">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3F67F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8" w:hRule="atLeast"/>
        </w:trPr>
        <w:tc>
          <w:tcPr>
            <w:tcW w:w="818" w:type="dxa"/>
            <w:vAlign w:val="top"/>
          </w:tcPr>
          <w:p w14:paraId="55DEFC40">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4AACED83">
            <w:pPr>
              <w:pStyle w:val="19"/>
              <w:rPr>
                <w:rFonts w:hint="eastAsia" w:ascii="宋体" w:hAnsi="宋体" w:eastAsia="宋体" w:cs="宋体"/>
                <w:color w:val="auto"/>
                <w:sz w:val="24"/>
                <w:szCs w:val="24"/>
                <w:highlight w:val="none"/>
              </w:rPr>
            </w:pPr>
          </w:p>
        </w:tc>
        <w:tc>
          <w:tcPr>
            <w:tcW w:w="2037" w:type="dxa"/>
            <w:gridSpan w:val="2"/>
            <w:vAlign w:val="top"/>
          </w:tcPr>
          <w:p w14:paraId="60113AEF">
            <w:pPr>
              <w:pStyle w:val="19"/>
              <w:rPr>
                <w:rFonts w:hint="eastAsia" w:ascii="宋体" w:hAnsi="宋体" w:eastAsia="宋体" w:cs="宋体"/>
                <w:color w:val="auto"/>
                <w:sz w:val="24"/>
                <w:szCs w:val="24"/>
                <w:highlight w:val="none"/>
              </w:rPr>
            </w:pPr>
          </w:p>
        </w:tc>
        <w:tc>
          <w:tcPr>
            <w:tcW w:w="2062" w:type="dxa"/>
            <w:vAlign w:val="top"/>
          </w:tcPr>
          <w:p w14:paraId="4486D6E9">
            <w:pPr>
              <w:pStyle w:val="19"/>
              <w:rPr>
                <w:rFonts w:hint="eastAsia" w:ascii="宋体" w:hAnsi="宋体" w:eastAsia="宋体" w:cs="宋体"/>
                <w:color w:val="auto"/>
                <w:sz w:val="24"/>
                <w:szCs w:val="24"/>
                <w:highlight w:val="none"/>
              </w:rPr>
            </w:pPr>
          </w:p>
        </w:tc>
        <w:tc>
          <w:tcPr>
            <w:tcW w:w="1798" w:type="dxa"/>
            <w:vAlign w:val="top"/>
          </w:tcPr>
          <w:p w14:paraId="58F0BDE8">
            <w:pPr>
              <w:pStyle w:val="19"/>
              <w:rPr>
                <w:rFonts w:hint="eastAsia" w:ascii="宋体" w:hAnsi="宋体" w:eastAsia="宋体" w:cs="宋体"/>
                <w:color w:val="auto"/>
                <w:sz w:val="24"/>
                <w:szCs w:val="24"/>
                <w:highlight w:val="none"/>
              </w:rPr>
            </w:pPr>
          </w:p>
        </w:tc>
        <w:tc>
          <w:tcPr>
            <w:tcW w:w="1398" w:type="dxa"/>
            <w:vAlign w:val="top"/>
          </w:tcPr>
          <w:p w14:paraId="2761B428">
            <w:pPr>
              <w:pStyle w:val="19"/>
              <w:rPr>
                <w:rFonts w:hint="eastAsia" w:ascii="宋体" w:hAnsi="宋体" w:eastAsia="宋体" w:cs="宋体"/>
                <w:color w:val="auto"/>
                <w:sz w:val="24"/>
                <w:szCs w:val="24"/>
                <w:highlight w:val="none"/>
              </w:rPr>
            </w:pPr>
          </w:p>
        </w:tc>
      </w:tr>
      <w:tr w14:paraId="3A139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3B9D04C3">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49C9A176">
            <w:pPr>
              <w:pStyle w:val="19"/>
              <w:rPr>
                <w:rFonts w:hint="eastAsia" w:ascii="宋体" w:hAnsi="宋体" w:eastAsia="宋体" w:cs="宋体"/>
                <w:color w:val="auto"/>
                <w:sz w:val="24"/>
                <w:szCs w:val="24"/>
                <w:highlight w:val="none"/>
              </w:rPr>
            </w:pPr>
          </w:p>
        </w:tc>
        <w:tc>
          <w:tcPr>
            <w:tcW w:w="2037" w:type="dxa"/>
            <w:gridSpan w:val="2"/>
            <w:vAlign w:val="top"/>
          </w:tcPr>
          <w:p w14:paraId="32E05404">
            <w:pPr>
              <w:pStyle w:val="19"/>
              <w:rPr>
                <w:rFonts w:hint="eastAsia" w:ascii="宋体" w:hAnsi="宋体" w:eastAsia="宋体" w:cs="宋体"/>
                <w:color w:val="auto"/>
                <w:sz w:val="24"/>
                <w:szCs w:val="24"/>
                <w:highlight w:val="none"/>
              </w:rPr>
            </w:pPr>
          </w:p>
        </w:tc>
        <w:tc>
          <w:tcPr>
            <w:tcW w:w="2062" w:type="dxa"/>
            <w:vAlign w:val="top"/>
          </w:tcPr>
          <w:p w14:paraId="7A8E8D88">
            <w:pPr>
              <w:pStyle w:val="19"/>
              <w:rPr>
                <w:rFonts w:hint="eastAsia" w:ascii="宋体" w:hAnsi="宋体" w:eastAsia="宋体" w:cs="宋体"/>
                <w:color w:val="auto"/>
                <w:sz w:val="24"/>
                <w:szCs w:val="24"/>
                <w:highlight w:val="none"/>
              </w:rPr>
            </w:pPr>
          </w:p>
        </w:tc>
        <w:tc>
          <w:tcPr>
            <w:tcW w:w="1798" w:type="dxa"/>
            <w:vAlign w:val="top"/>
          </w:tcPr>
          <w:p w14:paraId="686E2A70">
            <w:pPr>
              <w:pStyle w:val="19"/>
              <w:rPr>
                <w:rFonts w:hint="eastAsia" w:ascii="宋体" w:hAnsi="宋体" w:eastAsia="宋体" w:cs="宋体"/>
                <w:color w:val="auto"/>
                <w:sz w:val="24"/>
                <w:szCs w:val="24"/>
                <w:highlight w:val="none"/>
              </w:rPr>
            </w:pPr>
          </w:p>
        </w:tc>
        <w:tc>
          <w:tcPr>
            <w:tcW w:w="1398" w:type="dxa"/>
            <w:vAlign w:val="top"/>
          </w:tcPr>
          <w:p w14:paraId="799D34DB">
            <w:pPr>
              <w:pStyle w:val="19"/>
              <w:rPr>
                <w:rFonts w:hint="eastAsia" w:ascii="宋体" w:hAnsi="宋体" w:eastAsia="宋体" w:cs="宋体"/>
                <w:color w:val="auto"/>
                <w:sz w:val="24"/>
                <w:szCs w:val="24"/>
                <w:highlight w:val="none"/>
              </w:rPr>
            </w:pPr>
          </w:p>
        </w:tc>
      </w:tr>
      <w:tr w14:paraId="1B0F3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2F37B3AF">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0617540A">
            <w:pPr>
              <w:pStyle w:val="19"/>
              <w:rPr>
                <w:rFonts w:hint="eastAsia" w:ascii="宋体" w:hAnsi="宋体" w:eastAsia="宋体" w:cs="宋体"/>
                <w:color w:val="auto"/>
                <w:sz w:val="24"/>
                <w:szCs w:val="24"/>
                <w:highlight w:val="none"/>
              </w:rPr>
            </w:pPr>
          </w:p>
        </w:tc>
        <w:tc>
          <w:tcPr>
            <w:tcW w:w="2037" w:type="dxa"/>
            <w:gridSpan w:val="2"/>
            <w:vAlign w:val="top"/>
          </w:tcPr>
          <w:p w14:paraId="29F4F7DB">
            <w:pPr>
              <w:pStyle w:val="19"/>
              <w:rPr>
                <w:rFonts w:hint="eastAsia" w:ascii="宋体" w:hAnsi="宋体" w:eastAsia="宋体" w:cs="宋体"/>
                <w:color w:val="auto"/>
                <w:sz w:val="24"/>
                <w:szCs w:val="24"/>
                <w:highlight w:val="none"/>
              </w:rPr>
            </w:pPr>
          </w:p>
        </w:tc>
        <w:tc>
          <w:tcPr>
            <w:tcW w:w="2062" w:type="dxa"/>
            <w:vAlign w:val="top"/>
          </w:tcPr>
          <w:p w14:paraId="4160E110">
            <w:pPr>
              <w:pStyle w:val="19"/>
              <w:rPr>
                <w:rFonts w:hint="eastAsia" w:ascii="宋体" w:hAnsi="宋体" w:eastAsia="宋体" w:cs="宋体"/>
                <w:color w:val="auto"/>
                <w:sz w:val="24"/>
                <w:szCs w:val="24"/>
                <w:highlight w:val="none"/>
              </w:rPr>
            </w:pPr>
          </w:p>
        </w:tc>
        <w:tc>
          <w:tcPr>
            <w:tcW w:w="1798" w:type="dxa"/>
            <w:vAlign w:val="top"/>
          </w:tcPr>
          <w:p w14:paraId="5C828F78">
            <w:pPr>
              <w:pStyle w:val="19"/>
              <w:rPr>
                <w:rFonts w:hint="eastAsia" w:ascii="宋体" w:hAnsi="宋体" w:eastAsia="宋体" w:cs="宋体"/>
                <w:color w:val="auto"/>
                <w:sz w:val="24"/>
                <w:szCs w:val="24"/>
                <w:highlight w:val="none"/>
              </w:rPr>
            </w:pPr>
          </w:p>
        </w:tc>
        <w:tc>
          <w:tcPr>
            <w:tcW w:w="1398" w:type="dxa"/>
            <w:vAlign w:val="top"/>
          </w:tcPr>
          <w:p w14:paraId="520DEF3F">
            <w:pPr>
              <w:pStyle w:val="19"/>
              <w:rPr>
                <w:rFonts w:hint="eastAsia" w:ascii="宋体" w:hAnsi="宋体" w:eastAsia="宋体" w:cs="宋体"/>
                <w:color w:val="auto"/>
                <w:sz w:val="24"/>
                <w:szCs w:val="24"/>
                <w:highlight w:val="none"/>
              </w:rPr>
            </w:pPr>
          </w:p>
        </w:tc>
      </w:tr>
      <w:tr w14:paraId="2194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67DF9550">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38E49CFA">
            <w:pPr>
              <w:pStyle w:val="19"/>
              <w:rPr>
                <w:rFonts w:hint="eastAsia" w:ascii="宋体" w:hAnsi="宋体" w:eastAsia="宋体" w:cs="宋体"/>
                <w:color w:val="auto"/>
                <w:sz w:val="24"/>
                <w:szCs w:val="24"/>
                <w:highlight w:val="none"/>
              </w:rPr>
            </w:pPr>
          </w:p>
        </w:tc>
        <w:tc>
          <w:tcPr>
            <w:tcW w:w="2037" w:type="dxa"/>
            <w:gridSpan w:val="2"/>
            <w:vAlign w:val="top"/>
          </w:tcPr>
          <w:p w14:paraId="19B1D926">
            <w:pPr>
              <w:pStyle w:val="19"/>
              <w:rPr>
                <w:rFonts w:hint="eastAsia" w:ascii="宋体" w:hAnsi="宋体" w:eastAsia="宋体" w:cs="宋体"/>
                <w:color w:val="auto"/>
                <w:sz w:val="24"/>
                <w:szCs w:val="24"/>
                <w:highlight w:val="none"/>
              </w:rPr>
            </w:pPr>
          </w:p>
        </w:tc>
        <w:tc>
          <w:tcPr>
            <w:tcW w:w="2062" w:type="dxa"/>
            <w:vAlign w:val="top"/>
          </w:tcPr>
          <w:p w14:paraId="0D682824">
            <w:pPr>
              <w:pStyle w:val="19"/>
              <w:rPr>
                <w:rFonts w:hint="eastAsia" w:ascii="宋体" w:hAnsi="宋体" w:eastAsia="宋体" w:cs="宋体"/>
                <w:color w:val="auto"/>
                <w:sz w:val="24"/>
                <w:szCs w:val="24"/>
                <w:highlight w:val="none"/>
              </w:rPr>
            </w:pPr>
          </w:p>
        </w:tc>
        <w:tc>
          <w:tcPr>
            <w:tcW w:w="1798" w:type="dxa"/>
            <w:vAlign w:val="top"/>
          </w:tcPr>
          <w:p w14:paraId="05039B62">
            <w:pPr>
              <w:pStyle w:val="19"/>
              <w:rPr>
                <w:rFonts w:hint="eastAsia" w:ascii="宋体" w:hAnsi="宋体" w:eastAsia="宋体" w:cs="宋体"/>
                <w:color w:val="auto"/>
                <w:sz w:val="24"/>
                <w:szCs w:val="24"/>
                <w:highlight w:val="none"/>
              </w:rPr>
            </w:pPr>
          </w:p>
        </w:tc>
        <w:tc>
          <w:tcPr>
            <w:tcW w:w="1398" w:type="dxa"/>
            <w:vAlign w:val="top"/>
          </w:tcPr>
          <w:p w14:paraId="30C49D19">
            <w:pPr>
              <w:pStyle w:val="19"/>
              <w:rPr>
                <w:rFonts w:hint="eastAsia" w:ascii="宋体" w:hAnsi="宋体" w:eastAsia="宋体" w:cs="宋体"/>
                <w:color w:val="auto"/>
                <w:sz w:val="24"/>
                <w:szCs w:val="24"/>
                <w:highlight w:val="none"/>
              </w:rPr>
            </w:pPr>
          </w:p>
        </w:tc>
      </w:tr>
    </w:tbl>
    <w:p w14:paraId="2C3BD309">
      <w:pPr>
        <w:pStyle w:val="5"/>
        <w:spacing w:line="315" w:lineRule="auto"/>
        <w:rPr>
          <w:rFonts w:hint="eastAsia" w:ascii="宋体" w:hAnsi="宋体" w:eastAsia="宋体" w:cs="宋体"/>
          <w:color w:val="auto"/>
          <w:highlight w:val="none"/>
        </w:rPr>
      </w:pPr>
    </w:p>
    <w:p w14:paraId="0E2AA6BB">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5FF1881D">
      <w:pPr>
        <w:pStyle w:val="5"/>
        <w:spacing w:line="256" w:lineRule="auto"/>
        <w:rPr>
          <w:rFonts w:hint="eastAsia" w:ascii="宋体" w:hAnsi="宋体" w:eastAsia="宋体" w:cs="宋体"/>
          <w:color w:val="auto"/>
          <w:highlight w:val="none"/>
        </w:rPr>
      </w:pPr>
    </w:p>
    <w:p w14:paraId="2E5BA406">
      <w:pPr>
        <w:pStyle w:val="5"/>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3689361">
      <w:pPr>
        <w:spacing w:before="78" w:line="220" w:lineRule="auto"/>
        <w:ind w:left="4226"/>
        <w:jc w:val="center"/>
        <w:rPr>
          <w:rFonts w:hint="eastAsia" w:ascii="宋体" w:hAnsi="宋体" w:eastAsia="宋体" w:cs="宋体"/>
          <w:color w:val="auto"/>
          <w:highlight w:val="none"/>
        </w:rPr>
      </w:pPr>
    </w:p>
    <w:p w14:paraId="0E7A862D">
      <w:pPr>
        <w:pStyle w:val="5"/>
        <w:spacing w:line="241" w:lineRule="auto"/>
        <w:rPr>
          <w:rFonts w:hint="eastAsia" w:ascii="宋体" w:hAnsi="宋体" w:eastAsia="宋体" w:cs="宋体"/>
          <w:color w:val="auto"/>
          <w:highlight w:val="none"/>
        </w:rPr>
      </w:pPr>
    </w:p>
    <w:p w14:paraId="32D08853">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31AA0B1E">
      <w:pPr>
        <w:spacing w:before="152" w:line="228" w:lineRule="auto"/>
        <w:ind w:left="484"/>
        <w:outlineLvl w:val="9"/>
        <w:rPr>
          <w:rFonts w:hint="eastAsia" w:ascii="宋体" w:hAnsi="宋体" w:eastAsia="宋体" w:cs="宋体"/>
          <w:color w:val="auto"/>
          <w:sz w:val="24"/>
          <w:szCs w:val="24"/>
          <w:highlight w:val="none"/>
        </w:rPr>
      </w:pPr>
      <w:bookmarkStart w:id="246" w:name="_Toc25271"/>
      <w:bookmarkStart w:id="247" w:name="_Toc1942"/>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46"/>
      <w:bookmarkEnd w:id="247"/>
    </w:p>
    <w:p w14:paraId="07739631">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5E21B250">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5EF12F01">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w:t>
      </w:r>
      <w:bookmarkStart w:id="248" w:name="OLE_LINK38"/>
      <w:r>
        <w:rPr>
          <w:rFonts w:hint="eastAsia" w:ascii="宋体" w:hAnsi="宋体" w:eastAsia="宋体" w:cs="宋体"/>
          <w:color w:val="auto"/>
          <w:sz w:val="24"/>
          <w:szCs w:val="24"/>
          <w:highlight w:val="none"/>
          <w:lang w:eastAsia="zh-CN"/>
        </w:rPr>
        <w:t>中必须有202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bookmarkEnd w:id="248"/>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3924D86F">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1434B385">
      <w:pPr>
        <w:spacing w:line="300" w:lineRule="auto"/>
        <w:rPr>
          <w:rFonts w:hint="eastAsia" w:ascii="宋体" w:hAnsi="宋体" w:eastAsia="宋体" w:cs="宋体"/>
          <w:color w:val="auto"/>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96335AF">
      <w:pPr>
        <w:spacing w:before="78" w:line="220" w:lineRule="auto"/>
        <w:outlineLvl w:val="2"/>
        <w:rPr>
          <w:rFonts w:hint="eastAsia" w:ascii="宋体" w:hAnsi="宋体" w:eastAsia="宋体" w:cs="宋体"/>
          <w:b/>
          <w:bCs/>
          <w:color w:val="auto"/>
          <w:spacing w:val="-4"/>
          <w:sz w:val="24"/>
          <w:szCs w:val="24"/>
          <w:highlight w:val="none"/>
        </w:rPr>
      </w:pPr>
      <w:bookmarkStart w:id="249" w:name="_Toc6967"/>
      <w:r>
        <w:rPr>
          <w:rFonts w:hint="eastAsia" w:ascii="宋体" w:hAnsi="宋体" w:eastAsia="宋体" w:cs="宋体"/>
          <w:b/>
          <w:bCs/>
          <w:color w:val="auto"/>
          <w:spacing w:val="-4"/>
          <w:sz w:val="24"/>
          <w:szCs w:val="24"/>
          <w:highlight w:val="none"/>
        </w:rPr>
        <w:t>格式九 项目经理任职声明</w:t>
      </w:r>
      <w:bookmarkEnd w:id="249"/>
    </w:p>
    <w:p w14:paraId="11760304">
      <w:pPr>
        <w:pStyle w:val="5"/>
        <w:spacing w:line="350" w:lineRule="auto"/>
        <w:rPr>
          <w:rFonts w:hint="eastAsia" w:ascii="宋体" w:hAnsi="宋体" w:eastAsia="宋体" w:cs="宋体"/>
          <w:color w:val="auto"/>
          <w:highlight w:val="none"/>
        </w:rPr>
      </w:pPr>
    </w:p>
    <w:p w14:paraId="72473EE6">
      <w:pPr>
        <w:pStyle w:val="5"/>
        <w:spacing w:line="350" w:lineRule="auto"/>
        <w:rPr>
          <w:rFonts w:hint="eastAsia" w:ascii="宋体" w:hAnsi="宋体" w:eastAsia="宋体" w:cs="宋体"/>
          <w:color w:val="auto"/>
          <w:highlight w:val="none"/>
        </w:rPr>
      </w:pPr>
    </w:p>
    <w:p w14:paraId="0934C97D">
      <w:pPr>
        <w:spacing w:before="98" w:line="220" w:lineRule="auto"/>
        <w:ind w:left="3338"/>
        <w:rPr>
          <w:rFonts w:hint="eastAsia" w:ascii="宋体" w:hAnsi="宋体" w:eastAsia="宋体" w:cs="宋体"/>
          <w:color w:val="auto"/>
          <w:sz w:val="30"/>
          <w:szCs w:val="30"/>
          <w:highlight w:val="none"/>
        </w:rPr>
      </w:pPr>
      <w:bookmarkStart w:id="250" w:name="bookmark157"/>
      <w:bookmarkEnd w:id="250"/>
      <w:r>
        <w:rPr>
          <w:rFonts w:hint="eastAsia" w:ascii="宋体" w:hAnsi="宋体" w:eastAsia="宋体" w:cs="宋体"/>
          <w:b/>
          <w:bCs/>
          <w:color w:val="auto"/>
          <w:spacing w:val="-5"/>
          <w:sz w:val="30"/>
          <w:szCs w:val="30"/>
          <w:highlight w:val="none"/>
        </w:rPr>
        <w:t>项目经理任职声明</w:t>
      </w:r>
    </w:p>
    <w:p w14:paraId="114116E7">
      <w:pPr>
        <w:pStyle w:val="5"/>
        <w:spacing w:line="250" w:lineRule="auto"/>
        <w:rPr>
          <w:rFonts w:hint="eastAsia" w:ascii="宋体" w:hAnsi="宋体" w:eastAsia="宋体" w:cs="宋体"/>
          <w:color w:val="auto"/>
          <w:highlight w:val="none"/>
        </w:rPr>
      </w:pPr>
    </w:p>
    <w:p w14:paraId="1E25D822">
      <w:pPr>
        <w:pStyle w:val="5"/>
        <w:spacing w:line="250" w:lineRule="auto"/>
        <w:rPr>
          <w:rFonts w:hint="eastAsia" w:ascii="宋体" w:hAnsi="宋体" w:eastAsia="宋体" w:cs="宋体"/>
          <w:color w:val="auto"/>
          <w:highlight w:val="none"/>
        </w:rPr>
      </w:pPr>
    </w:p>
    <w:p w14:paraId="5DC9C81D">
      <w:pPr>
        <w:pStyle w:val="5"/>
        <w:spacing w:line="251" w:lineRule="auto"/>
        <w:rPr>
          <w:rFonts w:hint="eastAsia" w:ascii="宋体" w:hAnsi="宋体" w:eastAsia="宋体" w:cs="宋体"/>
          <w:color w:val="auto"/>
          <w:highlight w:val="none"/>
        </w:rPr>
      </w:pPr>
    </w:p>
    <w:p w14:paraId="5D2BC0B8">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15F5DDA2">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084DBF91">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731AC223">
      <w:pPr>
        <w:pStyle w:val="5"/>
        <w:spacing w:line="391" w:lineRule="auto"/>
        <w:rPr>
          <w:rFonts w:hint="eastAsia" w:ascii="宋体" w:hAnsi="宋体" w:eastAsia="宋体" w:cs="宋体"/>
          <w:color w:val="auto"/>
          <w:highlight w:val="none"/>
        </w:rPr>
      </w:pPr>
    </w:p>
    <w:p w14:paraId="4DD428F8">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0AC299EF">
      <w:pPr>
        <w:pStyle w:val="5"/>
        <w:spacing w:line="316" w:lineRule="auto"/>
        <w:rPr>
          <w:rFonts w:hint="eastAsia" w:ascii="宋体" w:hAnsi="宋体" w:eastAsia="宋体" w:cs="宋体"/>
          <w:color w:val="auto"/>
          <w:highlight w:val="none"/>
        </w:rPr>
      </w:pPr>
    </w:p>
    <w:p w14:paraId="346AE836">
      <w:pPr>
        <w:pStyle w:val="5"/>
        <w:spacing w:line="317" w:lineRule="auto"/>
        <w:rPr>
          <w:rFonts w:hint="eastAsia" w:ascii="宋体" w:hAnsi="宋体" w:eastAsia="宋体" w:cs="宋体"/>
          <w:color w:val="auto"/>
          <w:highlight w:val="none"/>
        </w:rPr>
      </w:pPr>
    </w:p>
    <w:p w14:paraId="12FA646D">
      <w:pPr>
        <w:pStyle w:val="5"/>
        <w:spacing w:line="317" w:lineRule="auto"/>
        <w:rPr>
          <w:rFonts w:hint="eastAsia" w:ascii="宋体" w:hAnsi="宋体" w:eastAsia="宋体" w:cs="宋体"/>
          <w:color w:val="auto"/>
          <w:highlight w:val="none"/>
        </w:rPr>
      </w:pPr>
    </w:p>
    <w:p w14:paraId="735DC833">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0F70DF7E">
      <w:pPr>
        <w:pStyle w:val="5"/>
        <w:spacing w:line="317" w:lineRule="auto"/>
        <w:rPr>
          <w:rFonts w:hint="eastAsia" w:ascii="宋体" w:hAnsi="宋体" w:eastAsia="宋体" w:cs="宋体"/>
          <w:color w:val="auto"/>
          <w:highlight w:val="none"/>
        </w:rPr>
      </w:pPr>
    </w:p>
    <w:p w14:paraId="03CC5E0B">
      <w:pPr>
        <w:pStyle w:val="5"/>
        <w:spacing w:line="317" w:lineRule="auto"/>
        <w:rPr>
          <w:rFonts w:hint="eastAsia" w:ascii="宋体" w:hAnsi="宋体" w:eastAsia="宋体" w:cs="宋体"/>
          <w:color w:val="auto"/>
          <w:highlight w:val="none"/>
        </w:rPr>
      </w:pPr>
    </w:p>
    <w:p w14:paraId="7D2E0E25">
      <w:pPr>
        <w:pStyle w:val="5"/>
        <w:spacing w:line="317" w:lineRule="auto"/>
        <w:rPr>
          <w:rFonts w:hint="eastAsia" w:ascii="宋体" w:hAnsi="宋体" w:eastAsia="宋体" w:cs="宋体"/>
          <w:color w:val="auto"/>
          <w:highlight w:val="none"/>
        </w:rPr>
      </w:pPr>
    </w:p>
    <w:p w14:paraId="55743BFB">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3ECB4069">
      <w:pPr>
        <w:pStyle w:val="5"/>
        <w:spacing w:line="257" w:lineRule="auto"/>
        <w:rPr>
          <w:rFonts w:hint="eastAsia" w:ascii="宋体" w:hAnsi="宋体" w:eastAsia="宋体" w:cs="宋体"/>
          <w:color w:val="auto"/>
          <w:highlight w:val="none"/>
        </w:rPr>
      </w:pPr>
    </w:p>
    <w:p w14:paraId="6BD97CF4">
      <w:pPr>
        <w:pStyle w:val="5"/>
        <w:spacing w:line="257" w:lineRule="auto"/>
        <w:rPr>
          <w:rFonts w:hint="eastAsia" w:ascii="宋体" w:hAnsi="宋体" w:eastAsia="宋体" w:cs="宋体"/>
          <w:color w:val="auto"/>
          <w:highlight w:val="none"/>
        </w:rPr>
      </w:pPr>
    </w:p>
    <w:p w14:paraId="299ACF36">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969A0F0">
      <w:pPr>
        <w:spacing w:line="220" w:lineRule="auto"/>
        <w:rPr>
          <w:rFonts w:hint="eastAsia" w:ascii="宋体" w:hAnsi="宋体" w:eastAsia="宋体" w:cs="宋体"/>
          <w:color w:val="auto"/>
          <w:sz w:val="24"/>
          <w:szCs w:val="24"/>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5B54E8E">
      <w:pPr>
        <w:spacing w:before="78" w:line="220" w:lineRule="auto"/>
        <w:outlineLvl w:val="2"/>
        <w:rPr>
          <w:rFonts w:hint="eastAsia" w:ascii="宋体" w:hAnsi="宋体" w:eastAsia="宋体" w:cs="宋体"/>
          <w:b/>
          <w:bCs/>
          <w:color w:val="auto"/>
          <w:spacing w:val="-4"/>
          <w:sz w:val="24"/>
          <w:szCs w:val="24"/>
          <w:highlight w:val="none"/>
        </w:rPr>
      </w:pPr>
      <w:bookmarkStart w:id="251" w:name="_Toc19125"/>
      <w:r>
        <w:rPr>
          <w:rFonts w:hint="eastAsia" w:ascii="宋体" w:hAnsi="宋体" w:eastAsia="宋体" w:cs="宋体"/>
          <w:b/>
          <w:bCs/>
          <w:color w:val="auto"/>
          <w:spacing w:val="-4"/>
          <w:sz w:val="24"/>
          <w:szCs w:val="24"/>
          <w:highlight w:val="none"/>
        </w:rPr>
        <w:t>格式十 项目技术负责人简历表</w:t>
      </w:r>
      <w:bookmarkEnd w:id="251"/>
    </w:p>
    <w:p w14:paraId="6BEBC4D0">
      <w:pPr>
        <w:pStyle w:val="5"/>
        <w:spacing w:line="444" w:lineRule="auto"/>
        <w:rPr>
          <w:rFonts w:hint="eastAsia" w:ascii="宋体" w:hAnsi="宋体" w:eastAsia="宋体" w:cs="宋体"/>
          <w:color w:val="auto"/>
          <w:highlight w:val="none"/>
        </w:rPr>
      </w:pPr>
    </w:p>
    <w:p w14:paraId="3D6BF062">
      <w:pPr>
        <w:spacing w:before="97" w:line="219" w:lineRule="auto"/>
        <w:ind w:left="3087"/>
        <w:outlineLvl w:val="9"/>
        <w:rPr>
          <w:rFonts w:hint="eastAsia" w:ascii="宋体" w:hAnsi="宋体" w:eastAsia="宋体" w:cs="宋体"/>
          <w:color w:val="auto"/>
          <w:sz w:val="30"/>
          <w:szCs w:val="30"/>
          <w:highlight w:val="none"/>
        </w:rPr>
      </w:pPr>
      <w:bookmarkStart w:id="252" w:name="_Toc1553"/>
      <w:bookmarkStart w:id="253" w:name="_Toc25712"/>
      <w:r>
        <w:rPr>
          <w:rFonts w:hint="eastAsia" w:ascii="宋体" w:hAnsi="宋体" w:eastAsia="宋体" w:cs="宋体"/>
          <w:b/>
          <w:bCs/>
          <w:color w:val="auto"/>
          <w:spacing w:val="-4"/>
          <w:sz w:val="30"/>
          <w:szCs w:val="30"/>
          <w:highlight w:val="none"/>
        </w:rPr>
        <w:t>项目技术负责人简历表</w:t>
      </w:r>
      <w:bookmarkEnd w:id="252"/>
      <w:bookmarkEnd w:id="253"/>
    </w:p>
    <w:p w14:paraId="2CD06B05">
      <w:pPr>
        <w:spacing w:line="240" w:lineRule="exact"/>
        <w:rPr>
          <w:rFonts w:hint="eastAsia" w:ascii="宋体" w:hAnsi="宋体" w:eastAsia="宋体" w:cs="宋体"/>
          <w:color w:val="auto"/>
          <w:highlight w:val="none"/>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6D189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5635C665">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0663F21E">
            <w:pPr>
              <w:pStyle w:val="19"/>
              <w:rPr>
                <w:rFonts w:hint="eastAsia" w:ascii="宋体" w:hAnsi="宋体" w:eastAsia="宋体" w:cs="宋体"/>
                <w:color w:val="auto"/>
                <w:sz w:val="24"/>
                <w:szCs w:val="24"/>
                <w:highlight w:val="none"/>
              </w:rPr>
            </w:pPr>
          </w:p>
        </w:tc>
        <w:tc>
          <w:tcPr>
            <w:tcW w:w="1346" w:type="dxa"/>
            <w:vAlign w:val="top"/>
          </w:tcPr>
          <w:p w14:paraId="007476FA">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631CE635">
            <w:pPr>
              <w:pStyle w:val="19"/>
              <w:rPr>
                <w:rFonts w:hint="eastAsia" w:ascii="宋体" w:hAnsi="宋体" w:eastAsia="宋体" w:cs="宋体"/>
                <w:color w:val="auto"/>
                <w:sz w:val="24"/>
                <w:szCs w:val="24"/>
                <w:highlight w:val="none"/>
              </w:rPr>
            </w:pPr>
          </w:p>
        </w:tc>
        <w:tc>
          <w:tcPr>
            <w:tcW w:w="1783" w:type="dxa"/>
            <w:vAlign w:val="top"/>
          </w:tcPr>
          <w:p w14:paraId="143C9F0D">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3D2924B3">
            <w:pPr>
              <w:pStyle w:val="19"/>
              <w:rPr>
                <w:rFonts w:hint="eastAsia" w:ascii="宋体" w:hAnsi="宋体" w:eastAsia="宋体" w:cs="宋体"/>
                <w:color w:val="auto"/>
                <w:sz w:val="24"/>
                <w:szCs w:val="24"/>
                <w:highlight w:val="none"/>
              </w:rPr>
            </w:pPr>
          </w:p>
        </w:tc>
      </w:tr>
      <w:tr w14:paraId="1DA04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67D669AB">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017C2021">
            <w:pPr>
              <w:pStyle w:val="19"/>
              <w:rPr>
                <w:rFonts w:hint="eastAsia" w:ascii="宋体" w:hAnsi="宋体" w:eastAsia="宋体" w:cs="宋体"/>
                <w:color w:val="auto"/>
                <w:sz w:val="24"/>
                <w:szCs w:val="24"/>
                <w:highlight w:val="none"/>
              </w:rPr>
            </w:pPr>
          </w:p>
        </w:tc>
        <w:tc>
          <w:tcPr>
            <w:tcW w:w="1346" w:type="dxa"/>
            <w:vAlign w:val="top"/>
          </w:tcPr>
          <w:p w14:paraId="13EE6684">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0070DA0D">
            <w:pPr>
              <w:pStyle w:val="19"/>
              <w:rPr>
                <w:rFonts w:hint="eastAsia" w:ascii="宋体" w:hAnsi="宋体" w:eastAsia="宋体" w:cs="宋体"/>
                <w:color w:val="auto"/>
                <w:sz w:val="24"/>
                <w:szCs w:val="24"/>
                <w:highlight w:val="none"/>
              </w:rPr>
            </w:pPr>
          </w:p>
        </w:tc>
        <w:tc>
          <w:tcPr>
            <w:tcW w:w="1783" w:type="dxa"/>
            <w:vAlign w:val="top"/>
          </w:tcPr>
          <w:p w14:paraId="0A881A87">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1D77DB54">
            <w:pPr>
              <w:pStyle w:val="19"/>
              <w:rPr>
                <w:rFonts w:hint="eastAsia" w:ascii="宋体" w:hAnsi="宋体" w:eastAsia="宋体" w:cs="宋体"/>
                <w:color w:val="auto"/>
                <w:sz w:val="24"/>
                <w:szCs w:val="24"/>
                <w:highlight w:val="none"/>
              </w:rPr>
            </w:pPr>
          </w:p>
        </w:tc>
      </w:tr>
      <w:tr w14:paraId="57486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5E2A7C31">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2CEF47DE">
            <w:pPr>
              <w:pStyle w:val="19"/>
              <w:rPr>
                <w:rFonts w:hint="eastAsia" w:ascii="宋体" w:hAnsi="宋体" w:eastAsia="宋体" w:cs="宋体"/>
                <w:color w:val="auto"/>
                <w:sz w:val="24"/>
                <w:szCs w:val="24"/>
                <w:highlight w:val="none"/>
              </w:rPr>
            </w:pPr>
          </w:p>
        </w:tc>
        <w:tc>
          <w:tcPr>
            <w:tcW w:w="3830" w:type="dxa"/>
            <w:gridSpan w:val="2"/>
            <w:vAlign w:val="top"/>
          </w:tcPr>
          <w:p w14:paraId="39F66288">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4C218E82">
            <w:pPr>
              <w:pStyle w:val="19"/>
              <w:rPr>
                <w:rFonts w:hint="eastAsia" w:ascii="宋体" w:hAnsi="宋体" w:eastAsia="宋体" w:cs="宋体"/>
                <w:color w:val="auto"/>
                <w:sz w:val="24"/>
                <w:szCs w:val="24"/>
                <w:highlight w:val="none"/>
              </w:rPr>
            </w:pPr>
          </w:p>
        </w:tc>
      </w:tr>
      <w:tr w14:paraId="3569C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43B71FB8">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333B2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52428CCD">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3A93817B">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68C6AA0F">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68A36EFD">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5D9EBA07">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76859325">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7D61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55137997">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1576FE7C">
            <w:pPr>
              <w:pStyle w:val="19"/>
              <w:rPr>
                <w:rFonts w:hint="eastAsia" w:ascii="宋体" w:hAnsi="宋体" w:eastAsia="宋体" w:cs="宋体"/>
                <w:color w:val="auto"/>
                <w:sz w:val="24"/>
                <w:szCs w:val="24"/>
                <w:highlight w:val="none"/>
              </w:rPr>
            </w:pPr>
          </w:p>
        </w:tc>
        <w:tc>
          <w:tcPr>
            <w:tcW w:w="2021" w:type="dxa"/>
            <w:gridSpan w:val="2"/>
            <w:vAlign w:val="top"/>
          </w:tcPr>
          <w:p w14:paraId="7E313039">
            <w:pPr>
              <w:pStyle w:val="19"/>
              <w:rPr>
                <w:rFonts w:hint="eastAsia" w:ascii="宋体" w:hAnsi="宋体" w:eastAsia="宋体" w:cs="宋体"/>
                <w:color w:val="auto"/>
                <w:sz w:val="24"/>
                <w:szCs w:val="24"/>
                <w:highlight w:val="none"/>
              </w:rPr>
            </w:pPr>
          </w:p>
        </w:tc>
        <w:tc>
          <w:tcPr>
            <w:tcW w:w="2047" w:type="dxa"/>
            <w:vAlign w:val="top"/>
          </w:tcPr>
          <w:p w14:paraId="672F2057">
            <w:pPr>
              <w:pStyle w:val="19"/>
              <w:rPr>
                <w:rFonts w:hint="eastAsia" w:ascii="宋体" w:hAnsi="宋体" w:eastAsia="宋体" w:cs="宋体"/>
                <w:color w:val="auto"/>
                <w:sz w:val="24"/>
                <w:szCs w:val="24"/>
                <w:highlight w:val="none"/>
              </w:rPr>
            </w:pPr>
          </w:p>
        </w:tc>
        <w:tc>
          <w:tcPr>
            <w:tcW w:w="1783" w:type="dxa"/>
            <w:vAlign w:val="top"/>
          </w:tcPr>
          <w:p w14:paraId="5A4156D6">
            <w:pPr>
              <w:pStyle w:val="19"/>
              <w:rPr>
                <w:rFonts w:hint="eastAsia" w:ascii="宋体" w:hAnsi="宋体" w:eastAsia="宋体" w:cs="宋体"/>
                <w:color w:val="auto"/>
                <w:sz w:val="24"/>
                <w:szCs w:val="24"/>
                <w:highlight w:val="none"/>
              </w:rPr>
            </w:pPr>
          </w:p>
        </w:tc>
        <w:tc>
          <w:tcPr>
            <w:tcW w:w="1386" w:type="dxa"/>
            <w:vAlign w:val="top"/>
          </w:tcPr>
          <w:p w14:paraId="1C7A04DD">
            <w:pPr>
              <w:pStyle w:val="19"/>
              <w:rPr>
                <w:rFonts w:hint="eastAsia" w:ascii="宋体" w:hAnsi="宋体" w:eastAsia="宋体" w:cs="宋体"/>
                <w:color w:val="auto"/>
                <w:sz w:val="24"/>
                <w:szCs w:val="24"/>
                <w:highlight w:val="none"/>
              </w:rPr>
            </w:pPr>
          </w:p>
        </w:tc>
      </w:tr>
      <w:tr w14:paraId="66833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463236CC">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07EE2D5F">
            <w:pPr>
              <w:pStyle w:val="19"/>
              <w:rPr>
                <w:rFonts w:hint="eastAsia" w:ascii="宋体" w:hAnsi="宋体" w:eastAsia="宋体" w:cs="宋体"/>
                <w:color w:val="auto"/>
                <w:sz w:val="24"/>
                <w:szCs w:val="24"/>
                <w:highlight w:val="none"/>
              </w:rPr>
            </w:pPr>
          </w:p>
        </w:tc>
        <w:tc>
          <w:tcPr>
            <w:tcW w:w="2021" w:type="dxa"/>
            <w:gridSpan w:val="2"/>
            <w:vAlign w:val="top"/>
          </w:tcPr>
          <w:p w14:paraId="60FBECBD">
            <w:pPr>
              <w:pStyle w:val="19"/>
              <w:rPr>
                <w:rFonts w:hint="eastAsia" w:ascii="宋体" w:hAnsi="宋体" w:eastAsia="宋体" w:cs="宋体"/>
                <w:color w:val="auto"/>
                <w:sz w:val="24"/>
                <w:szCs w:val="24"/>
                <w:highlight w:val="none"/>
              </w:rPr>
            </w:pPr>
          </w:p>
        </w:tc>
        <w:tc>
          <w:tcPr>
            <w:tcW w:w="2047" w:type="dxa"/>
            <w:vAlign w:val="top"/>
          </w:tcPr>
          <w:p w14:paraId="7E50D399">
            <w:pPr>
              <w:pStyle w:val="19"/>
              <w:rPr>
                <w:rFonts w:hint="eastAsia" w:ascii="宋体" w:hAnsi="宋体" w:eastAsia="宋体" w:cs="宋体"/>
                <w:color w:val="auto"/>
                <w:sz w:val="24"/>
                <w:szCs w:val="24"/>
                <w:highlight w:val="none"/>
              </w:rPr>
            </w:pPr>
          </w:p>
        </w:tc>
        <w:tc>
          <w:tcPr>
            <w:tcW w:w="1783" w:type="dxa"/>
            <w:vAlign w:val="top"/>
          </w:tcPr>
          <w:p w14:paraId="5E4F5C0B">
            <w:pPr>
              <w:pStyle w:val="19"/>
              <w:rPr>
                <w:rFonts w:hint="eastAsia" w:ascii="宋体" w:hAnsi="宋体" w:eastAsia="宋体" w:cs="宋体"/>
                <w:color w:val="auto"/>
                <w:sz w:val="24"/>
                <w:szCs w:val="24"/>
                <w:highlight w:val="none"/>
              </w:rPr>
            </w:pPr>
          </w:p>
        </w:tc>
        <w:tc>
          <w:tcPr>
            <w:tcW w:w="1386" w:type="dxa"/>
            <w:vAlign w:val="top"/>
          </w:tcPr>
          <w:p w14:paraId="02502763">
            <w:pPr>
              <w:pStyle w:val="19"/>
              <w:rPr>
                <w:rFonts w:hint="eastAsia" w:ascii="宋体" w:hAnsi="宋体" w:eastAsia="宋体" w:cs="宋体"/>
                <w:color w:val="auto"/>
                <w:sz w:val="24"/>
                <w:szCs w:val="24"/>
                <w:highlight w:val="none"/>
              </w:rPr>
            </w:pPr>
          </w:p>
        </w:tc>
      </w:tr>
      <w:tr w14:paraId="30C65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0A765DCF">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6A2FBFC4">
            <w:pPr>
              <w:pStyle w:val="19"/>
              <w:rPr>
                <w:rFonts w:hint="eastAsia" w:ascii="宋体" w:hAnsi="宋体" w:eastAsia="宋体" w:cs="宋体"/>
                <w:color w:val="auto"/>
                <w:sz w:val="24"/>
                <w:szCs w:val="24"/>
                <w:highlight w:val="none"/>
              </w:rPr>
            </w:pPr>
          </w:p>
        </w:tc>
        <w:tc>
          <w:tcPr>
            <w:tcW w:w="2021" w:type="dxa"/>
            <w:gridSpan w:val="2"/>
            <w:vAlign w:val="top"/>
          </w:tcPr>
          <w:p w14:paraId="6D51B118">
            <w:pPr>
              <w:pStyle w:val="19"/>
              <w:rPr>
                <w:rFonts w:hint="eastAsia" w:ascii="宋体" w:hAnsi="宋体" w:eastAsia="宋体" w:cs="宋体"/>
                <w:color w:val="auto"/>
                <w:sz w:val="24"/>
                <w:szCs w:val="24"/>
                <w:highlight w:val="none"/>
              </w:rPr>
            </w:pPr>
          </w:p>
        </w:tc>
        <w:tc>
          <w:tcPr>
            <w:tcW w:w="2047" w:type="dxa"/>
            <w:vAlign w:val="top"/>
          </w:tcPr>
          <w:p w14:paraId="1794CB7F">
            <w:pPr>
              <w:pStyle w:val="19"/>
              <w:rPr>
                <w:rFonts w:hint="eastAsia" w:ascii="宋体" w:hAnsi="宋体" w:eastAsia="宋体" w:cs="宋体"/>
                <w:color w:val="auto"/>
                <w:sz w:val="24"/>
                <w:szCs w:val="24"/>
                <w:highlight w:val="none"/>
              </w:rPr>
            </w:pPr>
          </w:p>
        </w:tc>
        <w:tc>
          <w:tcPr>
            <w:tcW w:w="1783" w:type="dxa"/>
            <w:vAlign w:val="top"/>
          </w:tcPr>
          <w:p w14:paraId="1D3EBC8C">
            <w:pPr>
              <w:pStyle w:val="19"/>
              <w:rPr>
                <w:rFonts w:hint="eastAsia" w:ascii="宋体" w:hAnsi="宋体" w:eastAsia="宋体" w:cs="宋体"/>
                <w:color w:val="auto"/>
                <w:sz w:val="24"/>
                <w:szCs w:val="24"/>
                <w:highlight w:val="none"/>
              </w:rPr>
            </w:pPr>
          </w:p>
        </w:tc>
        <w:tc>
          <w:tcPr>
            <w:tcW w:w="1386" w:type="dxa"/>
            <w:vAlign w:val="top"/>
          </w:tcPr>
          <w:p w14:paraId="46F422FD">
            <w:pPr>
              <w:pStyle w:val="19"/>
              <w:rPr>
                <w:rFonts w:hint="eastAsia" w:ascii="宋体" w:hAnsi="宋体" w:eastAsia="宋体" w:cs="宋体"/>
                <w:color w:val="auto"/>
                <w:sz w:val="24"/>
                <w:szCs w:val="24"/>
                <w:highlight w:val="none"/>
              </w:rPr>
            </w:pPr>
          </w:p>
        </w:tc>
      </w:tr>
      <w:tr w14:paraId="07228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4735B3C">
            <w:pPr>
              <w:pStyle w:val="19"/>
              <w:rPr>
                <w:rFonts w:hint="eastAsia" w:ascii="宋体" w:hAnsi="宋体" w:eastAsia="宋体" w:cs="宋体"/>
                <w:color w:val="auto"/>
                <w:sz w:val="24"/>
                <w:szCs w:val="24"/>
                <w:highlight w:val="none"/>
              </w:rPr>
            </w:pPr>
          </w:p>
        </w:tc>
        <w:tc>
          <w:tcPr>
            <w:tcW w:w="1610" w:type="dxa"/>
            <w:gridSpan w:val="2"/>
            <w:vAlign w:val="top"/>
          </w:tcPr>
          <w:p w14:paraId="32F98129">
            <w:pPr>
              <w:pStyle w:val="19"/>
              <w:rPr>
                <w:rFonts w:hint="eastAsia" w:ascii="宋体" w:hAnsi="宋体" w:eastAsia="宋体" w:cs="宋体"/>
                <w:color w:val="auto"/>
                <w:sz w:val="24"/>
                <w:szCs w:val="24"/>
                <w:highlight w:val="none"/>
              </w:rPr>
            </w:pPr>
          </w:p>
        </w:tc>
        <w:tc>
          <w:tcPr>
            <w:tcW w:w="2021" w:type="dxa"/>
            <w:gridSpan w:val="2"/>
            <w:vAlign w:val="top"/>
          </w:tcPr>
          <w:p w14:paraId="39991B92">
            <w:pPr>
              <w:pStyle w:val="19"/>
              <w:rPr>
                <w:rFonts w:hint="eastAsia" w:ascii="宋体" w:hAnsi="宋体" w:eastAsia="宋体" w:cs="宋体"/>
                <w:color w:val="auto"/>
                <w:sz w:val="24"/>
                <w:szCs w:val="24"/>
                <w:highlight w:val="none"/>
              </w:rPr>
            </w:pPr>
          </w:p>
        </w:tc>
        <w:tc>
          <w:tcPr>
            <w:tcW w:w="2047" w:type="dxa"/>
            <w:vAlign w:val="top"/>
          </w:tcPr>
          <w:p w14:paraId="58AC729F">
            <w:pPr>
              <w:pStyle w:val="19"/>
              <w:rPr>
                <w:rFonts w:hint="eastAsia" w:ascii="宋体" w:hAnsi="宋体" w:eastAsia="宋体" w:cs="宋体"/>
                <w:color w:val="auto"/>
                <w:sz w:val="24"/>
                <w:szCs w:val="24"/>
                <w:highlight w:val="none"/>
              </w:rPr>
            </w:pPr>
          </w:p>
        </w:tc>
        <w:tc>
          <w:tcPr>
            <w:tcW w:w="1783" w:type="dxa"/>
            <w:vAlign w:val="top"/>
          </w:tcPr>
          <w:p w14:paraId="4BF7F8B8">
            <w:pPr>
              <w:pStyle w:val="19"/>
              <w:rPr>
                <w:rFonts w:hint="eastAsia" w:ascii="宋体" w:hAnsi="宋体" w:eastAsia="宋体" w:cs="宋体"/>
                <w:color w:val="auto"/>
                <w:sz w:val="24"/>
                <w:szCs w:val="24"/>
                <w:highlight w:val="none"/>
              </w:rPr>
            </w:pPr>
          </w:p>
        </w:tc>
        <w:tc>
          <w:tcPr>
            <w:tcW w:w="1386" w:type="dxa"/>
            <w:vAlign w:val="top"/>
          </w:tcPr>
          <w:p w14:paraId="34CEAD24">
            <w:pPr>
              <w:pStyle w:val="19"/>
              <w:rPr>
                <w:rFonts w:hint="eastAsia" w:ascii="宋体" w:hAnsi="宋体" w:eastAsia="宋体" w:cs="宋体"/>
                <w:color w:val="auto"/>
                <w:sz w:val="24"/>
                <w:szCs w:val="24"/>
                <w:highlight w:val="none"/>
              </w:rPr>
            </w:pPr>
          </w:p>
        </w:tc>
      </w:tr>
      <w:tr w14:paraId="190A9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34F886AE">
            <w:pPr>
              <w:pStyle w:val="19"/>
              <w:rPr>
                <w:rFonts w:hint="eastAsia" w:ascii="宋体" w:hAnsi="宋体" w:eastAsia="宋体" w:cs="宋体"/>
                <w:color w:val="auto"/>
                <w:sz w:val="24"/>
                <w:szCs w:val="24"/>
                <w:highlight w:val="none"/>
              </w:rPr>
            </w:pPr>
          </w:p>
        </w:tc>
        <w:tc>
          <w:tcPr>
            <w:tcW w:w="1610" w:type="dxa"/>
            <w:gridSpan w:val="2"/>
            <w:vAlign w:val="top"/>
          </w:tcPr>
          <w:p w14:paraId="778A21AF">
            <w:pPr>
              <w:pStyle w:val="19"/>
              <w:rPr>
                <w:rFonts w:hint="eastAsia" w:ascii="宋体" w:hAnsi="宋体" w:eastAsia="宋体" w:cs="宋体"/>
                <w:color w:val="auto"/>
                <w:sz w:val="24"/>
                <w:szCs w:val="24"/>
                <w:highlight w:val="none"/>
              </w:rPr>
            </w:pPr>
          </w:p>
        </w:tc>
        <w:tc>
          <w:tcPr>
            <w:tcW w:w="2021" w:type="dxa"/>
            <w:gridSpan w:val="2"/>
            <w:vAlign w:val="top"/>
          </w:tcPr>
          <w:p w14:paraId="455992AA">
            <w:pPr>
              <w:pStyle w:val="19"/>
              <w:rPr>
                <w:rFonts w:hint="eastAsia" w:ascii="宋体" w:hAnsi="宋体" w:eastAsia="宋体" w:cs="宋体"/>
                <w:color w:val="auto"/>
                <w:sz w:val="24"/>
                <w:szCs w:val="24"/>
                <w:highlight w:val="none"/>
              </w:rPr>
            </w:pPr>
          </w:p>
        </w:tc>
        <w:tc>
          <w:tcPr>
            <w:tcW w:w="2047" w:type="dxa"/>
            <w:vAlign w:val="top"/>
          </w:tcPr>
          <w:p w14:paraId="5DCE7716">
            <w:pPr>
              <w:pStyle w:val="19"/>
              <w:rPr>
                <w:rFonts w:hint="eastAsia" w:ascii="宋体" w:hAnsi="宋体" w:eastAsia="宋体" w:cs="宋体"/>
                <w:color w:val="auto"/>
                <w:sz w:val="24"/>
                <w:szCs w:val="24"/>
                <w:highlight w:val="none"/>
              </w:rPr>
            </w:pPr>
          </w:p>
        </w:tc>
        <w:tc>
          <w:tcPr>
            <w:tcW w:w="1783" w:type="dxa"/>
            <w:vAlign w:val="top"/>
          </w:tcPr>
          <w:p w14:paraId="05DB308A">
            <w:pPr>
              <w:pStyle w:val="19"/>
              <w:rPr>
                <w:rFonts w:hint="eastAsia" w:ascii="宋体" w:hAnsi="宋体" w:eastAsia="宋体" w:cs="宋体"/>
                <w:color w:val="auto"/>
                <w:sz w:val="24"/>
                <w:szCs w:val="24"/>
                <w:highlight w:val="none"/>
              </w:rPr>
            </w:pPr>
          </w:p>
        </w:tc>
        <w:tc>
          <w:tcPr>
            <w:tcW w:w="1386" w:type="dxa"/>
            <w:vAlign w:val="top"/>
          </w:tcPr>
          <w:p w14:paraId="2EF3F0A1">
            <w:pPr>
              <w:pStyle w:val="19"/>
              <w:rPr>
                <w:rFonts w:hint="eastAsia" w:ascii="宋体" w:hAnsi="宋体" w:eastAsia="宋体" w:cs="宋体"/>
                <w:color w:val="auto"/>
                <w:sz w:val="24"/>
                <w:szCs w:val="24"/>
                <w:highlight w:val="none"/>
              </w:rPr>
            </w:pPr>
          </w:p>
        </w:tc>
      </w:tr>
    </w:tbl>
    <w:p w14:paraId="24581890">
      <w:pPr>
        <w:pStyle w:val="5"/>
        <w:spacing w:line="314" w:lineRule="auto"/>
        <w:rPr>
          <w:rFonts w:hint="eastAsia" w:ascii="宋体" w:hAnsi="宋体" w:eastAsia="宋体" w:cs="宋体"/>
          <w:color w:val="auto"/>
          <w:sz w:val="24"/>
          <w:szCs w:val="24"/>
          <w:highlight w:val="none"/>
        </w:rPr>
      </w:pPr>
    </w:p>
    <w:p w14:paraId="5923067A">
      <w:pPr>
        <w:pStyle w:val="5"/>
        <w:spacing w:line="315" w:lineRule="auto"/>
        <w:rPr>
          <w:rFonts w:hint="eastAsia" w:ascii="宋体" w:hAnsi="宋体" w:eastAsia="宋体" w:cs="宋体"/>
          <w:color w:val="auto"/>
          <w:sz w:val="24"/>
          <w:szCs w:val="24"/>
          <w:highlight w:val="none"/>
        </w:rPr>
      </w:pPr>
    </w:p>
    <w:p w14:paraId="19B61AA0">
      <w:pPr>
        <w:pStyle w:val="5"/>
        <w:spacing w:line="315" w:lineRule="auto"/>
        <w:rPr>
          <w:rFonts w:hint="eastAsia" w:ascii="宋体" w:hAnsi="宋体" w:eastAsia="宋体" w:cs="宋体"/>
          <w:color w:val="auto"/>
          <w:sz w:val="24"/>
          <w:szCs w:val="24"/>
          <w:highlight w:val="none"/>
        </w:rPr>
      </w:pPr>
    </w:p>
    <w:p w14:paraId="4420FD2D">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12A7B340">
      <w:pPr>
        <w:pStyle w:val="5"/>
        <w:spacing w:line="256" w:lineRule="auto"/>
        <w:jc w:val="right"/>
        <w:rPr>
          <w:rFonts w:hint="eastAsia" w:ascii="宋体" w:hAnsi="宋体" w:eastAsia="宋体" w:cs="宋体"/>
          <w:color w:val="auto"/>
          <w:sz w:val="24"/>
          <w:szCs w:val="24"/>
          <w:highlight w:val="none"/>
        </w:rPr>
      </w:pPr>
    </w:p>
    <w:p w14:paraId="321B8634">
      <w:pPr>
        <w:pStyle w:val="5"/>
        <w:spacing w:line="257" w:lineRule="auto"/>
        <w:jc w:val="right"/>
        <w:rPr>
          <w:rFonts w:hint="eastAsia" w:ascii="宋体" w:hAnsi="宋体" w:eastAsia="宋体" w:cs="宋体"/>
          <w:color w:val="auto"/>
          <w:sz w:val="24"/>
          <w:szCs w:val="24"/>
          <w:highlight w:val="none"/>
        </w:rPr>
      </w:pPr>
    </w:p>
    <w:p w14:paraId="4EF0309D">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5FE13581">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19F3AAB1">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1DE41607">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65F6B1E1">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8"/>
          <w:sz w:val="24"/>
          <w:szCs w:val="24"/>
          <w:highlight w:val="none"/>
        </w:rPr>
        <w:t>，其中必须有</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11</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1793B0EF">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58E835A4">
      <w:pPr>
        <w:spacing w:line="228" w:lineRule="auto"/>
        <w:rPr>
          <w:rFonts w:hint="eastAsia" w:ascii="宋体" w:hAnsi="宋体" w:eastAsia="宋体" w:cs="宋体"/>
          <w:color w:val="auto"/>
          <w:sz w:val="20"/>
          <w:szCs w:val="20"/>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51DB8BA">
      <w:pPr>
        <w:spacing w:before="78" w:line="220" w:lineRule="auto"/>
        <w:outlineLvl w:val="2"/>
        <w:rPr>
          <w:rFonts w:hint="eastAsia" w:ascii="宋体" w:hAnsi="宋体" w:eastAsia="宋体" w:cs="宋体"/>
          <w:b/>
          <w:bCs/>
          <w:color w:val="auto"/>
          <w:spacing w:val="-4"/>
          <w:sz w:val="24"/>
          <w:szCs w:val="24"/>
          <w:highlight w:val="none"/>
        </w:rPr>
      </w:pPr>
      <w:bookmarkStart w:id="254" w:name="_Toc18872"/>
      <w:r>
        <w:rPr>
          <w:rFonts w:hint="eastAsia" w:ascii="宋体" w:hAnsi="宋体" w:eastAsia="宋体" w:cs="宋体"/>
          <w:b/>
          <w:bCs/>
          <w:color w:val="auto"/>
          <w:spacing w:val="-4"/>
          <w:sz w:val="24"/>
          <w:szCs w:val="24"/>
          <w:highlight w:val="none"/>
        </w:rPr>
        <w:t>格式十一 项目管理机构组成表</w:t>
      </w:r>
      <w:bookmarkEnd w:id="254"/>
    </w:p>
    <w:p w14:paraId="134DE467">
      <w:pPr>
        <w:pStyle w:val="5"/>
        <w:spacing w:line="351" w:lineRule="auto"/>
        <w:rPr>
          <w:rFonts w:hint="eastAsia" w:ascii="宋体" w:hAnsi="宋体" w:eastAsia="宋体" w:cs="宋体"/>
          <w:color w:val="auto"/>
          <w:highlight w:val="none"/>
        </w:rPr>
      </w:pPr>
    </w:p>
    <w:p w14:paraId="6AAF0F13">
      <w:pPr>
        <w:pStyle w:val="5"/>
        <w:spacing w:line="351" w:lineRule="auto"/>
        <w:rPr>
          <w:rFonts w:hint="eastAsia" w:ascii="宋体" w:hAnsi="宋体" w:eastAsia="宋体" w:cs="宋体"/>
          <w:color w:val="auto"/>
          <w:highlight w:val="none"/>
        </w:rPr>
      </w:pPr>
    </w:p>
    <w:p w14:paraId="20C60483">
      <w:pPr>
        <w:spacing w:before="97" w:line="219" w:lineRule="auto"/>
        <w:ind w:left="3200"/>
        <w:outlineLvl w:val="9"/>
        <w:rPr>
          <w:rFonts w:hint="eastAsia" w:ascii="宋体" w:hAnsi="宋体" w:eastAsia="宋体" w:cs="宋体"/>
          <w:color w:val="auto"/>
          <w:sz w:val="30"/>
          <w:szCs w:val="30"/>
          <w:highlight w:val="none"/>
        </w:rPr>
      </w:pPr>
      <w:bookmarkStart w:id="255" w:name="bookmark158"/>
      <w:bookmarkEnd w:id="255"/>
      <w:bookmarkStart w:id="256" w:name="_Toc28765"/>
      <w:bookmarkStart w:id="257" w:name="_Toc19973"/>
      <w:r>
        <w:rPr>
          <w:rFonts w:hint="eastAsia" w:ascii="宋体" w:hAnsi="宋体" w:eastAsia="宋体" w:cs="宋体"/>
          <w:b/>
          <w:bCs/>
          <w:color w:val="auto"/>
          <w:spacing w:val="-4"/>
          <w:sz w:val="30"/>
          <w:szCs w:val="30"/>
          <w:highlight w:val="none"/>
        </w:rPr>
        <w:t>项目管理机构组成表</w:t>
      </w:r>
      <w:bookmarkEnd w:id="256"/>
      <w:bookmarkEnd w:id="257"/>
    </w:p>
    <w:p w14:paraId="787EBD54">
      <w:pPr>
        <w:spacing w:before="7"/>
        <w:rPr>
          <w:rFonts w:hint="eastAsia" w:ascii="宋体" w:hAnsi="宋体" w:eastAsia="宋体" w:cs="宋体"/>
          <w:color w:val="auto"/>
          <w:highlight w:val="none"/>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770CC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5ACBE465">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4BCE7230">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07B05262">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7E2EE860">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79709597">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2CAFCE48">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2B002B71">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23775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4E890199">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75010BB7">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5434A064">
            <w:pPr>
              <w:pStyle w:val="19"/>
              <w:rPr>
                <w:rFonts w:hint="eastAsia" w:ascii="宋体" w:hAnsi="宋体" w:eastAsia="宋体" w:cs="宋体"/>
                <w:color w:val="auto"/>
                <w:sz w:val="24"/>
                <w:szCs w:val="24"/>
                <w:highlight w:val="none"/>
              </w:rPr>
            </w:pPr>
          </w:p>
        </w:tc>
        <w:tc>
          <w:tcPr>
            <w:tcW w:w="1017" w:type="dxa"/>
            <w:vAlign w:val="top"/>
          </w:tcPr>
          <w:p w14:paraId="3766C249">
            <w:pPr>
              <w:pStyle w:val="19"/>
              <w:rPr>
                <w:rFonts w:hint="eastAsia" w:ascii="宋体" w:hAnsi="宋体" w:eastAsia="宋体" w:cs="宋体"/>
                <w:color w:val="auto"/>
                <w:sz w:val="24"/>
                <w:szCs w:val="24"/>
                <w:highlight w:val="none"/>
              </w:rPr>
            </w:pPr>
          </w:p>
        </w:tc>
        <w:tc>
          <w:tcPr>
            <w:tcW w:w="1002" w:type="dxa"/>
            <w:vAlign w:val="top"/>
          </w:tcPr>
          <w:p w14:paraId="31DB7C76">
            <w:pPr>
              <w:pStyle w:val="19"/>
              <w:rPr>
                <w:rFonts w:hint="eastAsia" w:ascii="宋体" w:hAnsi="宋体" w:eastAsia="宋体" w:cs="宋体"/>
                <w:color w:val="auto"/>
                <w:sz w:val="24"/>
                <w:szCs w:val="24"/>
                <w:highlight w:val="none"/>
              </w:rPr>
            </w:pPr>
          </w:p>
        </w:tc>
        <w:tc>
          <w:tcPr>
            <w:tcW w:w="1551" w:type="dxa"/>
            <w:vAlign w:val="top"/>
          </w:tcPr>
          <w:p w14:paraId="5FA0DB96">
            <w:pPr>
              <w:pStyle w:val="19"/>
              <w:rPr>
                <w:rFonts w:hint="eastAsia" w:ascii="宋体" w:hAnsi="宋体" w:eastAsia="宋体" w:cs="宋体"/>
                <w:color w:val="auto"/>
                <w:sz w:val="24"/>
                <w:szCs w:val="24"/>
                <w:highlight w:val="none"/>
              </w:rPr>
            </w:pPr>
          </w:p>
        </w:tc>
        <w:tc>
          <w:tcPr>
            <w:tcW w:w="1926" w:type="dxa"/>
            <w:vAlign w:val="top"/>
          </w:tcPr>
          <w:p w14:paraId="3ED62613">
            <w:pPr>
              <w:pStyle w:val="19"/>
              <w:rPr>
                <w:rFonts w:hint="eastAsia" w:ascii="宋体" w:hAnsi="宋体" w:eastAsia="宋体" w:cs="宋体"/>
                <w:color w:val="auto"/>
                <w:sz w:val="24"/>
                <w:szCs w:val="24"/>
                <w:highlight w:val="none"/>
              </w:rPr>
            </w:pPr>
          </w:p>
        </w:tc>
      </w:tr>
      <w:tr w14:paraId="4C28B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6BD0AE1D">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7ABAA792">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0345D32C">
            <w:pPr>
              <w:pStyle w:val="19"/>
              <w:rPr>
                <w:rFonts w:hint="eastAsia" w:ascii="宋体" w:hAnsi="宋体" w:eastAsia="宋体" w:cs="宋体"/>
                <w:color w:val="auto"/>
                <w:sz w:val="24"/>
                <w:szCs w:val="24"/>
                <w:highlight w:val="none"/>
              </w:rPr>
            </w:pPr>
          </w:p>
        </w:tc>
        <w:tc>
          <w:tcPr>
            <w:tcW w:w="1017" w:type="dxa"/>
            <w:vAlign w:val="top"/>
          </w:tcPr>
          <w:p w14:paraId="3F33BA9B">
            <w:pPr>
              <w:pStyle w:val="19"/>
              <w:rPr>
                <w:rFonts w:hint="eastAsia" w:ascii="宋体" w:hAnsi="宋体" w:eastAsia="宋体" w:cs="宋体"/>
                <w:color w:val="auto"/>
                <w:sz w:val="24"/>
                <w:szCs w:val="24"/>
                <w:highlight w:val="none"/>
              </w:rPr>
            </w:pPr>
          </w:p>
        </w:tc>
        <w:tc>
          <w:tcPr>
            <w:tcW w:w="1002" w:type="dxa"/>
            <w:vAlign w:val="top"/>
          </w:tcPr>
          <w:p w14:paraId="222CD45F">
            <w:pPr>
              <w:pStyle w:val="19"/>
              <w:rPr>
                <w:rFonts w:hint="eastAsia" w:ascii="宋体" w:hAnsi="宋体" w:eastAsia="宋体" w:cs="宋体"/>
                <w:color w:val="auto"/>
                <w:sz w:val="24"/>
                <w:szCs w:val="24"/>
                <w:highlight w:val="none"/>
              </w:rPr>
            </w:pPr>
          </w:p>
        </w:tc>
        <w:tc>
          <w:tcPr>
            <w:tcW w:w="1551" w:type="dxa"/>
            <w:vAlign w:val="top"/>
          </w:tcPr>
          <w:p w14:paraId="7EC61036">
            <w:pPr>
              <w:pStyle w:val="19"/>
              <w:rPr>
                <w:rFonts w:hint="eastAsia" w:ascii="宋体" w:hAnsi="宋体" w:eastAsia="宋体" w:cs="宋体"/>
                <w:color w:val="auto"/>
                <w:sz w:val="24"/>
                <w:szCs w:val="24"/>
                <w:highlight w:val="none"/>
              </w:rPr>
            </w:pPr>
          </w:p>
        </w:tc>
        <w:tc>
          <w:tcPr>
            <w:tcW w:w="1926" w:type="dxa"/>
            <w:vAlign w:val="top"/>
          </w:tcPr>
          <w:p w14:paraId="5C8F4049">
            <w:pPr>
              <w:pStyle w:val="19"/>
              <w:rPr>
                <w:rFonts w:hint="eastAsia" w:ascii="宋体" w:hAnsi="宋体" w:eastAsia="宋体" w:cs="宋体"/>
                <w:color w:val="auto"/>
                <w:sz w:val="24"/>
                <w:szCs w:val="24"/>
                <w:highlight w:val="none"/>
              </w:rPr>
            </w:pPr>
          </w:p>
        </w:tc>
      </w:tr>
      <w:tr w14:paraId="45947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2FF7BC63">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5A744DB5">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2A62D0A6">
            <w:pPr>
              <w:pStyle w:val="19"/>
              <w:rPr>
                <w:rFonts w:hint="eastAsia" w:ascii="宋体" w:hAnsi="宋体" w:eastAsia="宋体" w:cs="宋体"/>
                <w:color w:val="auto"/>
                <w:sz w:val="24"/>
                <w:szCs w:val="24"/>
                <w:highlight w:val="none"/>
              </w:rPr>
            </w:pPr>
          </w:p>
        </w:tc>
        <w:tc>
          <w:tcPr>
            <w:tcW w:w="1017" w:type="dxa"/>
            <w:vAlign w:val="top"/>
          </w:tcPr>
          <w:p w14:paraId="2AAECB14">
            <w:pPr>
              <w:pStyle w:val="19"/>
              <w:rPr>
                <w:rFonts w:hint="eastAsia" w:ascii="宋体" w:hAnsi="宋体" w:eastAsia="宋体" w:cs="宋体"/>
                <w:color w:val="auto"/>
                <w:sz w:val="24"/>
                <w:szCs w:val="24"/>
                <w:highlight w:val="none"/>
              </w:rPr>
            </w:pPr>
          </w:p>
        </w:tc>
        <w:tc>
          <w:tcPr>
            <w:tcW w:w="1002" w:type="dxa"/>
            <w:vAlign w:val="top"/>
          </w:tcPr>
          <w:p w14:paraId="395F88E4">
            <w:pPr>
              <w:pStyle w:val="19"/>
              <w:rPr>
                <w:rFonts w:hint="eastAsia" w:ascii="宋体" w:hAnsi="宋体" w:eastAsia="宋体" w:cs="宋体"/>
                <w:color w:val="auto"/>
                <w:sz w:val="24"/>
                <w:szCs w:val="24"/>
                <w:highlight w:val="none"/>
              </w:rPr>
            </w:pPr>
          </w:p>
        </w:tc>
        <w:tc>
          <w:tcPr>
            <w:tcW w:w="1551" w:type="dxa"/>
            <w:vAlign w:val="top"/>
          </w:tcPr>
          <w:p w14:paraId="72A3B1D2">
            <w:pPr>
              <w:pStyle w:val="19"/>
              <w:rPr>
                <w:rFonts w:hint="eastAsia" w:ascii="宋体" w:hAnsi="宋体" w:eastAsia="宋体" w:cs="宋体"/>
                <w:color w:val="auto"/>
                <w:sz w:val="24"/>
                <w:szCs w:val="24"/>
                <w:highlight w:val="none"/>
              </w:rPr>
            </w:pPr>
          </w:p>
        </w:tc>
        <w:tc>
          <w:tcPr>
            <w:tcW w:w="1926" w:type="dxa"/>
            <w:vAlign w:val="top"/>
          </w:tcPr>
          <w:p w14:paraId="1EBC0B48">
            <w:pPr>
              <w:pStyle w:val="19"/>
              <w:rPr>
                <w:rFonts w:hint="eastAsia" w:ascii="宋体" w:hAnsi="宋体" w:eastAsia="宋体" w:cs="宋体"/>
                <w:color w:val="auto"/>
                <w:sz w:val="24"/>
                <w:szCs w:val="24"/>
                <w:highlight w:val="none"/>
              </w:rPr>
            </w:pPr>
          </w:p>
        </w:tc>
      </w:tr>
      <w:tr w14:paraId="0E023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1F7288B1">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6CC43BCF">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16D21FE9">
            <w:pPr>
              <w:pStyle w:val="19"/>
              <w:rPr>
                <w:rFonts w:hint="eastAsia" w:ascii="宋体" w:hAnsi="宋体" w:eastAsia="宋体" w:cs="宋体"/>
                <w:color w:val="auto"/>
                <w:sz w:val="24"/>
                <w:szCs w:val="24"/>
                <w:highlight w:val="none"/>
              </w:rPr>
            </w:pPr>
          </w:p>
        </w:tc>
        <w:tc>
          <w:tcPr>
            <w:tcW w:w="1017" w:type="dxa"/>
            <w:vAlign w:val="top"/>
          </w:tcPr>
          <w:p w14:paraId="0265BEF3">
            <w:pPr>
              <w:pStyle w:val="19"/>
              <w:rPr>
                <w:rFonts w:hint="eastAsia" w:ascii="宋体" w:hAnsi="宋体" w:eastAsia="宋体" w:cs="宋体"/>
                <w:color w:val="auto"/>
                <w:sz w:val="24"/>
                <w:szCs w:val="24"/>
                <w:highlight w:val="none"/>
              </w:rPr>
            </w:pPr>
          </w:p>
        </w:tc>
        <w:tc>
          <w:tcPr>
            <w:tcW w:w="1002" w:type="dxa"/>
            <w:vAlign w:val="top"/>
          </w:tcPr>
          <w:p w14:paraId="017C0731">
            <w:pPr>
              <w:pStyle w:val="19"/>
              <w:rPr>
                <w:rFonts w:hint="eastAsia" w:ascii="宋体" w:hAnsi="宋体" w:eastAsia="宋体" w:cs="宋体"/>
                <w:color w:val="auto"/>
                <w:sz w:val="24"/>
                <w:szCs w:val="24"/>
                <w:highlight w:val="none"/>
              </w:rPr>
            </w:pPr>
          </w:p>
        </w:tc>
        <w:tc>
          <w:tcPr>
            <w:tcW w:w="1551" w:type="dxa"/>
            <w:vAlign w:val="top"/>
          </w:tcPr>
          <w:p w14:paraId="4C191DE0">
            <w:pPr>
              <w:pStyle w:val="19"/>
              <w:rPr>
                <w:rFonts w:hint="eastAsia" w:ascii="宋体" w:hAnsi="宋体" w:eastAsia="宋体" w:cs="宋体"/>
                <w:color w:val="auto"/>
                <w:sz w:val="24"/>
                <w:szCs w:val="24"/>
                <w:highlight w:val="none"/>
              </w:rPr>
            </w:pPr>
          </w:p>
        </w:tc>
        <w:tc>
          <w:tcPr>
            <w:tcW w:w="1926" w:type="dxa"/>
            <w:vAlign w:val="top"/>
          </w:tcPr>
          <w:p w14:paraId="3CA301E6">
            <w:pPr>
              <w:pStyle w:val="19"/>
              <w:rPr>
                <w:rFonts w:hint="eastAsia" w:ascii="宋体" w:hAnsi="宋体" w:eastAsia="宋体" w:cs="宋体"/>
                <w:color w:val="auto"/>
                <w:sz w:val="24"/>
                <w:szCs w:val="24"/>
                <w:highlight w:val="none"/>
              </w:rPr>
            </w:pPr>
          </w:p>
        </w:tc>
      </w:tr>
      <w:tr w14:paraId="1E038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5F873955">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3A5DAD3B">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208FB171">
            <w:pPr>
              <w:pStyle w:val="19"/>
              <w:rPr>
                <w:rFonts w:hint="eastAsia" w:ascii="宋体" w:hAnsi="宋体" w:eastAsia="宋体" w:cs="宋体"/>
                <w:color w:val="auto"/>
                <w:sz w:val="24"/>
                <w:szCs w:val="24"/>
                <w:highlight w:val="none"/>
              </w:rPr>
            </w:pPr>
          </w:p>
        </w:tc>
        <w:tc>
          <w:tcPr>
            <w:tcW w:w="1017" w:type="dxa"/>
            <w:vAlign w:val="top"/>
          </w:tcPr>
          <w:p w14:paraId="4856465F">
            <w:pPr>
              <w:pStyle w:val="19"/>
              <w:rPr>
                <w:rFonts w:hint="eastAsia" w:ascii="宋体" w:hAnsi="宋体" w:eastAsia="宋体" w:cs="宋体"/>
                <w:color w:val="auto"/>
                <w:sz w:val="24"/>
                <w:szCs w:val="24"/>
                <w:highlight w:val="none"/>
              </w:rPr>
            </w:pPr>
          </w:p>
        </w:tc>
        <w:tc>
          <w:tcPr>
            <w:tcW w:w="1002" w:type="dxa"/>
            <w:vAlign w:val="top"/>
          </w:tcPr>
          <w:p w14:paraId="1CC7179F">
            <w:pPr>
              <w:pStyle w:val="19"/>
              <w:rPr>
                <w:rFonts w:hint="eastAsia" w:ascii="宋体" w:hAnsi="宋体" w:eastAsia="宋体" w:cs="宋体"/>
                <w:color w:val="auto"/>
                <w:sz w:val="24"/>
                <w:szCs w:val="24"/>
                <w:highlight w:val="none"/>
              </w:rPr>
            </w:pPr>
          </w:p>
        </w:tc>
        <w:tc>
          <w:tcPr>
            <w:tcW w:w="1551" w:type="dxa"/>
            <w:vAlign w:val="top"/>
          </w:tcPr>
          <w:p w14:paraId="0F1307F9">
            <w:pPr>
              <w:pStyle w:val="19"/>
              <w:rPr>
                <w:rFonts w:hint="eastAsia" w:ascii="宋体" w:hAnsi="宋体" w:eastAsia="宋体" w:cs="宋体"/>
                <w:color w:val="auto"/>
                <w:sz w:val="24"/>
                <w:szCs w:val="24"/>
                <w:highlight w:val="none"/>
              </w:rPr>
            </w:pPr>
          </w:p>
        </w:tc>
        <w:tc>
          <w:tcPr>
            <w:tcW w:w="1926" w:type="dxa"/>
            <w:vAlign w:val="top"/>
          </w:tcPr>
          <w:p w14:paraId="49F6822F">
            <w:pPr>
              <w:pStyle w:val="19"/>
              <w:rPr>
                <w:rFonts w:hint="eastAsia" w:ascii="宋体" w:hAnsi="宋体" w:eastAsia="宋体" w:cs="宋体"/>
                <w:color w:val="auto"/>
                <w:sz w:val="24"/>
                <w:szCs w:val="24"/>
                <w:highlight w:val="none"/>
              </w:rPr>
            </w:pPr>
          </w:p>
        </w:tc>
      </w:tr>
      <w:tr w14:paraId="37F39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0EB2D6ED">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2D00D514">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0375DECA">
            <w:pPr>
              <w:pStyle w:val="19"/>
              <w:rPr>
                <w:rFonts w:hint="eastAsia" w:ascii="宋体" w:hAnsi="宋体" w:eastAsia="宋体" w:cs="宋体"/>
                <w:color w:val="auto"/>
                <w:sz w:val="24"/>
                <w:szCs w:val="24"/>
                <w:highlight w:val="none"/>
              </w:rPr>
            </w:pPr>
          </w:p>
        </w:tc>
        <w:tc>
          <w:tcPr>
            <w:tcW w:w="1017" w:type="dxa"/>
            <w:vAlign w:val="top"/>
          </w:tcPr>
          <w:p w14:paraId="3C66D660">
            <w:pPr>
              <w:pStyle w:val="19"/>
              <w:rPr>
                <w:rFonts w:hint="eastAsia" w:ascii="宋体" w:hAnsi="宋体" w:eastAsia="宋体" w:cs="宋体"/>
                <w:color w:val="auto"/>
                <w:sz w:val="24"/>
                <w:szCs w:val="24"/>
                <w:highlight w:val="none"/>
              </w:rPr>
            </w:pPr>
          </w:p>
        </w:tc>
        <w:tc>
          <w:tcPr>
            <w:tcW w:w="1002" w:type="dxa"/>
            <w:vAlign w:val="top"/>
          </w:tcPr>
          <w:p w14:paraId="66BD919A">
            <w:pPr>
              <w:pStyle w:val="19"/>
              <w:rPr>
                <w:rFonts w:hint="eastAsia" w:ascii="宋体" w:hAnsi="宋体" w:eastAsia="宋体" w:cs="宋体"/>
                <w:color w:val="auto"/>
                <w:sz w:val="24"/>
                <w:szCs w:val="24"/>
                <w:highlight w:val="none"/>
              </w:rPr>
            </w:pPr>
          </w:p>
        </w:tc>
        <w:tc>
          <w:tcPr>
            <w:tcW w:w="1551" w:type="dxa"/>
            <w:vAlign w:val="top"/>
          </w:tcPr>
          <w:p w14:paraId="00918A4B">
            <w:pPr>
              <w:pStyle w:val="19"/>
              <w:rPr>
                <w:rFonts w:hint="eastAsia" w:ascii="宋体" w:hAnsi="宋体" w:eastAsia="宋体" w:cs="宋体"/>
                <w:color w:val="auto"/>
                <w:sz w:val="24"/>
                <w:szCs w:val="24"/>
                <w:highlight w:val="none"/>
              </w:rPr>
            </w:pPr>
          </w:p>
        </w:tc>
        <w:tc>
          <w:tcPr>
            <w:tcW w:w="1926" w:type="dxa"/>
            <w:vAlign w:val="top"/>
          </w:tcPr>
          <w:p w14:paraId="30110EC5">
            <w:pPr>
              <w:pStyle w:val="19"/>
              <w:rPr>
                <w:rFonts w:hint="eastAsia" w:ascii="宋体" w:hAnsi="宋体" w:eastAsia="宋体" w:cs="宋体"/>
                <w:color w:val="auto"/>
                <w:sz w:val="24"/>
                <w:szCs w:val="24"/>
                <w:highlight w:val="none"/>
              </w:rPr>
            </w:pPr>
          </w:p>
        </w:tc>
      </w:tr>
      <w:tr w14:paraId="31E7D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496159EF">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082CFDB2">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012C4F04">
            <w:pPr>
              <w:pStyle w:val="19"/>
              <w:rPr>
                <w:rFonts w:hint="eastAsia" w:ascii="宋体" w:hAnsi="宋体" w:eastAsia="宋体" w:cs="宋体"/>
                <w:color w:val="auto"/>
                <w:sz w:val="24"/>
                <w:szCs w:val="24"/>
                <w:highlight w:val="none"/>
              </w:rPr>
            </w:pPr>
          </w:p>
        </w:tc>
        <w:tc>
          <w:tcPr>
            <w:tcW w:w="1017" w:type="dxa"/>
            <w:vAlign w:val="top"/>
          </w:tcPr>
          <w:p w14:paraId="6B9BDB41">
            <w:pPr>
              <w:pStyle w:val="19"/>
              <w:rPr>
                <w:rFonts w:hint="eastAsia" w:ascii="宋体" w:hAnsi="宋体" w:eastAsia="宋体" w:cs="宋体"/>
                <w:color w:val="auto"/>
                <w:sz w:val="24"/>
                <w:szCs w:val="24"/>
                <w:highlight w:val="none"/>
              </w:rPr>
            </w:pPr>
          </w:p>
        </w:tc>
        <w:tc>
          <w:tcPr>
            <w:tcW w:w="1002" w:type="dxa"/>
            <w:vAlign w:val="top"/>
          </w:tcPr>
          <w:p w14:paraId="14958597">
            <w:pPr>
              <w:pStyle w:val="19"/>
              <w:rPr>
                <w:rFonts w:hint="eastAsia" w:ascii="宋体" w:hAnsi="宋体" w:eastAsia="宋体" w:cs="宋体"/>
                <w:color w:val="auto"/>
                <w:sz w:val="24"/>
                <w:szCs w:val="24"/>
                <w:highlight w:val="none"/>
              </w:rPr>
            </w:pPr>
          </w:p>
        </w:tc>
        <w:tc>
          <w:tcPr>
            <w:tcW w:w="1551" w:type="dxa"/>
            <w:vAlign w:val="top"/>
          </w:tcPr>
          <w:p w14:paraId="4AA13AB3">
            <w:pPr>
              <w:pStyle w:val="19"/>
              <w:rPr>
                <w:rFonts w:hint="eastAsia" w:ascii="宋体" w:hAnsi="宋体" w:eastAsia="宋体" w:cs="宋体"/>
                <w:color w:val="auto"/>
                <w:sz w:val="24"/>
                <w:szCs w:val="24"/>
                <w:highlight w:val="none"/>
              </w:rPr>
            </w:pPr>
          </w:p>
        </w:tc>
        <w:tc>
          <w:tcPr>
            <w:tcW w:w="1926" w:type="dxa"/>
            <w:vAlign w:val="top"/>
          </w:tcPr>
          <w:p w14:paraId="55D34AAF">
            <w:pPr>
              <w:pStyle w:val="19"/>
              <w:rPr>
                <w:rFonts w:hint="eastAsia" w:ascii="宋体" w:hAnsi="宋体" w:eastAsia="宋体" w:cs="宋体"/>
                <w:color w:val="auto"/>
                <w:sz w:val="24"/>
                <w:szCs w:val="24"/>
                <w:highlight w:val="none"/>
              </w:rPr>
            </w:pPr>
          </w:p>
        </w:tc>
      </w:tr>
      <w:tr w14:paraId="7A589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27F96A67">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32775FB2">
            <w:pPr>
              <w:pStyle w:val="19"/>
              <w:rPr>
                <w:rFonts w:hint="eastAsia" w:ascii="宋体" w:hAnsi="宋体" w:eastAsia="宋体" w:cs="宋体"/>
                <w:color w:val="auto"/>
                <w:sz w:val="24"/>
                <w:szCs w:val="24"/>
                <w:highlight w:val="none"/>
              </w:rPr>
            </w:pPr>
          </w:p>
        </w:tc>
        <w:tc>
          <w:tcPr>
            <w:tcW w:w="1567" w:type="dxa"/>
            <w:vAlign w:val="top"/>
          </w:tcPr>
          <w:p w14:paraId="3D43E46C">
            <w:pPr>
              <w:pStyle w:val="19"/>
              <w:rPr>
                <w:rFonts w:hint="eastAsia" w:ascii="宋体" w:hAnsi="宋体" w:eastAsia="宋体" w:cs="宋体"/>
                <w:color w:val="auto"/>
                <w:sz w:val="24"/>
                <w:szCs w:val="24"/>
                <w:highlight w:val="none"/>
              </w:rPr>
            </w:pPr>
          </w:p>
        </w:tc>
        <w:tc>
          <w:tcPr>
            <w:tcW w:w="1017" w:type="dxa"/>
            <w:vAlign w:val="top"/>
          </w:tcPr>
          <w:p w14:paraId="6A3559DA">
            <w:pPr>
              <w:pStyle w:val="19"/>
              <w:rPr>
                <w:rFonts w:hint="eastAsia" w:ascii="宋体" w:hAnsi="宋体" w:eastAsia="宋体" w:cs="宋体"/>
                <w:color w:val="auto"/>
                <w:sz w:val="24"/>
                <w:szCs w:val="24"/>
                <w:highlight w:val="none"/>
              </w:rPr>
            </w:pPr>
          </w:p>
        </w:tc>
        <w:tc>
          <w:tcPr>
            <w:tcW w:w="1002" w:type="dxa"/>
            <w:vAlign w:val="top"/>
          </w:tcPr>
          <w:p w14:paraId="38DD4B3E">
            <w:pPr>
              <w:pStyle w:val="19"/>
              <w:rPr>
                <w:rFonts w:hint="eastAsia" w:ascii="宋体" w:hAnsi="宋体" w:eastAsia="宋体" w:cs="宋体"/>
                <w:color w:val="auto"/>
                <w:sz w:val="24"/>
                <w:szCs w:val="24"/>
                <w:highlight w:val="none"/>
              </w:rPr>
            </w:pPr>
          </w:p>
        </w:tc>
        <w:tc>
          <w:tcPr>
            <w:tcW w:w="1551" w:type="dxa"/>
            <w:vAlign w:val="top"/>
          </w:tcPr>
          <w:p w14:paraId="26A18741">
            <w:pPr>
              <w:pStyle w:val="19"/>
              <w:rPr>
                <w:rFonts w:hint="eastAsia" w:ascii="宋体" w:hAnsi="宋体" w:eastAsia="宋体" w:cs="宋体"/>
                <w:color w:val="auto"/>
                <w:sz w:val="24"/>
                <w:szCs w:val="24"/>
                <w:highlight w:val="none"/>
              </w:rPr>
            </w:pPr>
          </w:p>
        </w:tc>
        <w:tc>
          <w:tcPr>
            <w:tcW w:w="1926" w:type="dxa"/>
            <w:vAlign w:val="top"/>
          </w:tcPr>
          <w:p w14:paraId="31687023">
            <w:pPr>
              <w:pStyle w:val="19"/>
              <w:rPr>
                <w:rFonts w:hint="eastAsia" w:ascii="宋体" w:hAnsi="宋体" w:eastAsia="宋体" w:cs="宋体"/>
                <w:color w:val="auto"/>
                <w:sz w:val="24"/>
                <w:szCs w:val="24"/>
                <w:highlight w:val="none"/>
              </w:rPr>
            </w:pPr>
          </w:p>
        </w:tc>
      </w:tr>
    </w:tbl>
    <w:p w14:paraId="7361DB5B">
      <w:pPr>
        <w:pStyle w:val="5"/>
        <w:spacing w:line="395" w:lineRule="auto"/>
        <w:rPr>
          <w:rFonts w:hint="eastAsia" w:ascii="宋体" w:hAnsi="宋体" w:eastAsia="宋体" w:cs="宋体"/>
          <w:color w:val="auto"/>
          <w:sz w:val="24"/>
          <w:szCs w:val="24"/>
          <w:highlight w:val="none"/>
        </w:rPr>
      </w:pPr>
    </w:p>
    <w:p w14:paraId="11FA70DF">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435FC44B">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16AB8920">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1256873B">
      <w:pP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0A167EE7">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pacing w:val="9"/>
          <w:sz w:val="24"/>
          <w:szCs w:val="24"/>
          <w:highlight w:val="none"/>
        </w:rPr>
        <w:t>，其中必</w:t>
      </w:r>
      <w:r>
        <w:rPr>
          <w:rFonts w:hint="eastAsia" w:ascii="宋体" w:hAnsi="宋体" w:eastAsia="宋体" w:cs="宋体"/>
          <w:color w:val="auto"/>
          <w:spacing w:val="8"/>
          <w:sz w:val="24"/>
          <w:szCs w:val="24"/>
          <w:highlight w:val="none"/>
        </w:rPr>
        <w:t>须有</w:t>
      </w:r>
      <w:r>
        <w:rPr>
          <w:rFonts w:hint="eastAsia" w:ascii="宋体" w:hAnsi="宋体" w:eastAsia="宋体" w:cs="宋体"/>
          <w:color w:val="auto"/>
          <w:spacing w:val="8"/>
          <w:sz w:val="24"/>
          <w:szCs w:val="24"/>
          <w:highlight w:val="none"/>
          <w:lang w:eastAsia="zh-CN"/>
        </w:rPr>
        <w:t>202</w:t>
      </w:r>
      <w:r>
        <w:rPr>
          <w:rFonts w:hint="eastAsia" w:ascii="宋体" w:hAnsi="宋体" w:eastAsia="宋体" w:cs="宋体"/>
          <w:color w:val="auto"/>
          <w:spacing w:val="8"/>
          <w:sz w:val="24"/>
          <w:szCs w:val="24"/>
          <w:highlight w:val="none"/>
          <w:lang w:val="en-US" w:eastAsia="zh-CN"/>
        </w:rPr>
        <w:t>5</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11</w:t>
      </w:r>
      <w:r>
        <w:rPr>
          <w:rFonts w:hint="eastAsia" w:ascii="宋体" w:hAnsi="宋体" w:eastAsia="宋体" w:cs="宋体"/>
          <w:color w:val="auto"/>
          <w:spacing w:val="8"/>
          <w:sz w:val="24"/>
          <w:szCs w:val="24"/>
          <w:highlight w:val="none"/>
        </w:rPr>
        <w:t>月）彩色扫描件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w:t>
      </w:r>
      <w:r>
        <w:rPr>
          <w:rFonts w:hint="eastAsia" w:ascii="宋体" w:hAnsi="宋体" w:eastAsia="宋体" w:cs="宋体"/>
          <w:color w:val="auto"/>
          <w:spacing w:val="10"/>
          <w:sz w:val="24"/>
          <w:szCs w:val="24"/>
          <w:highlight w:val="none"/>
          <w:lang w:val="en-US" w:eastAsia="zh-CN"/>
        </w:rPr>
        <w:t>人员</w:t>
      </w:r>
      <w:r>
        <w:rPr>
          <w:rFonts w:hint="eastAsia" w:ascii="宋体" w:hAnsi="宋体" w:eastAsia="宋体" w:cs="宋体"/>
          <w:color w:val="auto"/>
          <w:spacing w:val="10"/>
          <w:sz w:val="24"/>
          <w:szCs w:val="24"/>
          <w:highlight w:val="none"/>
        </w:rPr>
        <w:t>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5A729EF0">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2112FC1A">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1EDC6A20">
      <w:pPr>
        <w:pStyle w:val="5"/>
        <w:spacing w:line="248" w:lineRule="auto"/>
        <w:rPr>
          <w:rFonts w:hint="eastAsia" w:ascii="宋体" w:hAnsi="宋体" w:eastAsia="宋体" w:cs="宋体"/>
          <w:color w:val="auto"/>
          <w:sz w:val="24"/>
          <w:szCs w:val="24"/>
          <w:highlight w:val="none"/>
        </w:rPr>
      </w:pPr>
    </w:p>
    <w:p w14:paraId="04E82F84">
      <w:pPr>
        <w:pStyle w:val="5"/>
        <w:spacing w:line="248" w:lineRule="auto"/>
        <w:rPr>
          <w:rFonts w:hint="eastAsia" w:ascii="宋体" w:hAnsi="宋体" w:eastAsia="宋体" w:cs="宋体"/>
          <w:color w:val="auto"/>
          <w:sz w:val="24"/>
          <w:szCs w:val="24"/>
          <w:highlight w:val="none"/>
        </w:rPr>
      </w:pPr>
    </w:p>
    <w:p w14:paraId="1551B022">
      <w:pPr>
        <w:pStyle w:val="5"/>
        <w:spacing w:line="248" w:lineRule="auto"/>
        <w:rPr>
          <w:rFonts w:hint="eastAsia" w:ascii="宋体" w:hAnsi="宋体" w:eastAsia="宋体" w:cs="宋体"/>
          <w:color w:val="auto"/>
          <w:highlight w:val="none"/>
        </w:rPr>
      </w:pPr>
    </w:p>
    <w:p w14:paraId="2A0450C6">
      <w:pPr>
        <w:pStyle w:val="5"/>
        <w:spacing w:line="248" w:lineRule="auto"/>
        <w:rPr>
          <w:rFonts w:hint="eastAsia" w:ascii="宋体" w:hAnsi="宋体" w:eastAsia="宋体" w:cs="宋体"/>
          <w:color w:val="auto"/>
          <w:highlight w:val="none"/>
        </w:rPr>
      </w:pPr>
    </w:p>
    <w:p w14:paraId="7B66DF10">
      <w:pPr>
        <w:spacing w:before="79" w:line="220" w:lineRule="auto"/>
        <w:rPr>
          <w:rFonts w:hint="eastAsia" w:ascii="宋体" w:hAnsi="宋体" w:eastAsia="宋体" w:cs="宋体"/>
          <w:b/>
          <w:bCs/>
          <w:color w:val="auto"/>
          <w:spacing w:val="-2"/>
          <w:sz w:val="24"/>
          <w:szCs w:val="24"/>
          <w:highlight w:val="none"/>
        </w:rPr>
      </w:pPr>
    </w:p>
    <w:p w14:paraId="1BD97B5E">
      <w:pPr>
        <w:spacing w:before="78" w:line="220" w:lineRule="auto"/>
        <w:outlineLvl w:val="2"/>
        <w:rPr>
          <w:rFonts w:hint="eastAsia" w:ascii="宋体" w:hAnsi="宋体" w:eastAsia="宋体" w:cs="宋体"/>
          <w:b/>
          <w:bCs/>
          <w:color w:val="auto"/>
          <w:spacing w:val="-4"/>
          <w:sz w:val="24"/>
          <w:szCs w:val="24"/>
          <w:highlight w:val="none"/>
        </w:rPr>
      </w:pPr>
      <w:bookmarkStart w:id="258" w:name="_Toc3823"/>
      <w:r>
        <w:rPr>
          <w:rFonts w:hint="eastAsia" w:ascii="宋体" w:hAnsi="宋体" w:eastAsia="宋体" w:cs="宋体"/>
          <w:b/>
          <w:bCs/>
          <w:color w:val="auto"/>
          <w:spacing w:val="-4"/>
          <w:sz w:val="24"/>
          <w:szCs w:val="24"/>
          <w:highlight w:val="none"/>
        </w:rPr>
        <w:t>格式十二 建造师查询页（有效期+建造师签字）</w:t>
      </w:r>
      <w:bookmarkEnd w:id="258"/>
    </w:p>
    <w:p w14:paraId="38D05E80">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5"/>
                    <a:stretch>
                      <a:fillRect/>
                    </a:stretch>
                  </pic:blipFill>
                  <pic:spPr>
                    <a:xfrm>
                      <a:off x="0" y="0"/>
                      <a:ext cx="6239510" cy="8013700"/>
                    </a:xfrm>
                    <a:prstGeom prst="rect">
                      <a:avLst/>
                    </a:prstGeom>
                    <a:noFill/>
                    <a:ln>
                      <a:noFill/>
                    </a:ln>
                  </pic:spPr>
                </pic:pic>
              </a:graphicData>
            </a:graphic>
          </wp:inline>
        </w:drawing>
      </w:r>
    </w:p>
    <w:p w14:paraId="7C165582">
      <w:pPr>
        <w:spacing w:line="220" w:lineRule="auto"/>
        <w:rPr>
          <w:rFonts w:hint="eastAsia" w:ascii="宋体" w:hAnsi="宋体" w:eastAsia="宋体" w:cs="宋体"/>
          <w:color w:val="auto"/>
          <w:sz w:val="24"/>
          <w:szCs w:val="24"/>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6F709DA">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6"/>
                    <a:stretch>
                      <a:fillRect/>
                    </a:stretch>
                  </pic:blipFill>
                  <pic:spPr>
                    <a:xfrm>
                      <a:off x="0" y="0"/>
                      <a:ext cx="6285865" cy="6925310"/>
                    </a:xfrm>
                    <a:prstGeom prst="rect">
                      <a:avLst/>
                    </a:prstGeom>
                    <a:noFill/>
                    <a:ln>
                      <a:noFill/>
                    </a:ln>
                  </pic:spPr>
                </pic:pic>
              </a:graphicData>
            </a:graphic>
          </wp:inline>
        </w:drawing>
      </w:r>
    </w:p>
    <w:p w14:paraId="62AB13F6">
      <w:pPr>
        <w:spacing w:line="10744" w:lineRule="exact"/>
        <w:rPr>
          <w:rFonts w:hint="eastAsia" w:ascii="宋体" w:hAnsi="宋体" w:eastAsia="宋体" w:cs="宋体"/>
          <w:color w:val="auto"/>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D00C944">
      <w:pPr>
        <w:spacing w:before="78" w:line="220" w:lineRule="auto"/>
        <w:outlineLvl w:val="2"/>
        <w:rPr>
          <w:rFonts w:hint="eastAsia" w:ascii="宋体" w:hAnsi="宋体" w:eastAsia="宋体" w:cs="宋体"/>
          <w:b/>
          <w:bCs/>
          <w:color w:val="auto"/>
          <w:spacing w:val="-4"/>
          <w:sz w:val="24"/>
          <w:szCs w:val="24"/>
          <w:highlight w:val="none"/>
        </w:rPr>
      </w:pPr>
      <w:bookmarkStart w:id="259" w:name="_Toc30843"/>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59"/>
    </w:p>
    <w:p w14:paraId="6AB0C105">
      <w:pPr>
        <w:pStyle w:val="5"/>
        <w:spacing w:line="269" w:lineRule="auto"/>
        <w:rPr>
          <w:rFonts w:hint="eastAsia" w:ascii="宋体" w:hAnsi="宋体" w:eastAsia="宋体" w:cs="宋体"/>
          <w:color w:val="auto"/>
          <w:highlight w:val="none"/>
        </w:rPr>
      </w:pPr>
    </w:p>
    <w:p w14:paraId="47E37A32">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0" w:name="bookmark160"/>
      <w:bookmarkEnd w:id="260"/>
      <w:bookmarkStart w:id="261"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1"/>
    <w:p w14:paraId="6D85F937">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31E1AAE9">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18B91654">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411FF1A5">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1528E5A2">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5DA80ED2">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6840440D">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3EA2ABFD">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00F3F9AF">
      <w:pPr>
        <w:spacing w:before="40"/>
        <w:rPr>
          <w:rFonts w:hint="eastAsia" w:ascii="宋体" w:hAnsi="宋体" w:eastAsia="宋体" w:cs="宋体"/>
          <w:color w:val="auto"/>
          <w:highlight w:val="none"/>
        </w:rPr>
      </w:pPr>
    </w:p>
    <w:tbl>
      <w:tblPr>
        <w:tblStyle w:val="14"/>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35485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F06BE04">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1310B08A">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41FC3CDB">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59A88BA6">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25CAD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B74F03B">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7D3D884B">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2" w:name="OLE_LINK39"/>
            <w:r>
              <w:rPr>
                <w:rFonts w:hint="eastAsia" w:ascii="宋体" w:hAnsi="宋体" w:eastAsia="宋体" w:cs="宋体"/>
                <w:color w:val="auto"/>
                <w:spacing w:val="5"/>
                <w:sz w:val="24"/>
                <w:szCs w:val="24"/>
                <w:highlight w:val="none"/>
              </w:rPr>
              <w:t xml:space="preserve">  </w:t>
            </w:r>
            <w:bookmarkEnd w:id="262"/>
            <w:r>
              <w:rPr>
                <w:rFonts w:hint="eastAsia" w:ascii="宋体" w:hAnsi="宋体" w:eastAsia="宋体" w:cs="宋体"/>
                <w:color w:val="auto"/>
                <w:spacing w:val="-19"/>
                <w:w w:val="94"/>
                <w:sz w:val="24"/>
                <w:szCs w:val="24"/>
                <w:highlight w:val="none"/>
              </w:rPr>
              <w:t>)</w:t>
            </w:r>
          </w:p>
        </w:tc>
        <w:tc>
          <w:tcPr>
            <w:tcW w:w="1294" w:type="dxa"/>
            <w:vAlign w:val="top"/>
          </w:tcPr>
          <w:p w14:paraId="12AB7041">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8D5E2D4">
            <w:pPr>
              <w:pStyle w:val="19"/>
              <w:rPr>
                <w:rFonts w:hint="eastAsia" w:ascii="宋体" w:hAnsi="宋体" w:eastAsia="宋体" w:cs="宋体"/>
                <w:color w:val="auto"/>
                <w:highlight w:val="none"/>
              </w:rPr>
            </w:pPr>
          </w:p>
        </w:tc>
      </w:tr>
      <w:tr w14:paraId="42086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7D7E643">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167E4482">
            <w:pPr>
              <w:pStyle w:val="19"/>
              <w:spacing w:line="297" w:lineRule="auto"/>
              <w:rPr>
                <w:rFonts w:hint="eastAsia" w:ascii="宋体" w:hAnsi="宋体" w:eastAsia="宋体" w:cs="宋体"/>
                <w:color w:val="auto"/>
                <w:highlight w:val="none"/>
              </w:rPr>
            </w:pPr>
          </w:p>
          <w:p w14:paraId="79CE1B9E">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47833F4">
            <w:pPr>
              <w:pStyle w:val="19"/>
              <w:spacing w:line="297" w:lineRule="auto"/>
              <w:rPr>
                <w:rFonts w:hint="eastAsia" w:ascii="宋体" w:hAnsi="宋体" w:eastAsia="宋体" w:cs="宋体"/>
                <w:color w:val="auto"/>
                <w:highlight w:val="none"/>
              </w:rPr>
            </w:pPr>
          </w:p>
          <w:p w14:paraId="081063AE">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1C45B28">
            <w:pPr>
              <w:pStyle w:val="19"/>
              <w:rPr>
                <w:rFonts w:hint="eastAsia" w:ascii="宋体" w:hAnsi="宋体" w:eastAsia="宋体" w:cs="宋体"/>
                <w:color w:val="auto"/>
                <w:highlight w:val="none"/>
              </w:rPr>
            </w:pPr>
          </w:p>
        </w:tc>
      </w:tr>
      <w:tr w14:paraId="41DC5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F0E1F4D">
            <w:pPr>
              <w:spacing w:before="132" w:line="354" w:lineRule="auto"/>
              <w:ind w:left="116" w:right="108" w:firstLine="11"/>
              <w:jc w:val="both"/>
              <w:rPr>
                <w:rFonts w:hint="eastAsia" w:ascii="宋体" w:hAnsi="宋体" w:eastAsia="宋体" w:cs="宋体"/>
                <w:color w:val="auto"/>
                <w:sz w:val="24"/>
                <w:szCs w:val="24"/>
                <w:highlight w:val="none"/>
              </w:rPr>
            </w:pPr>
            <w:bookmarkStart w:id="263" w:name="bookmark161"/>
            <w:bookmarkEnd w:id="263"/>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76D8535F">
            <w:pPr>
              <w:pStyle w:val="19"/>
              <w:spacing w:line="263" w:lineRule="auto"/>
              <w:rPr>
                <w:rFonts w:hint="eastAsia" w:ascii="宋体" w:hAnsi="宋体" w:eastAsia="宋体" w:cs="宋体"/>
                <w:color w:val="auto"/>
                <w:highlight w:val="none"/>
              </w:rPr>
            </w:pPr>
          </w:p>
          <w:p w14:paraId="207BEE3D">
            <w:pPr>
              <w:pStyle w:val="19"/>
              <w:spacing w:line="263" w:lineRule="auto"/>
              <w:rPr>
                <w:rFonts w:hint="eastAsia" w:ascii="宋体" w:hAnsi="宋体" w:eastAsia="宋体" w:cs="宋体"/>
                <w:color w:val="auto"/>
                <w:highlight w:val="none"/>
              </w:rPr>
            </w:pPr>
          </w:p>
          <w:p w14:paraId="185A40A2">
            <w:pPr>
              <w:pStyle w:val="19"/>
              <w:spacing w:line="264" w:lineRule="auto"/>
              <w:rPr>
                <w:rFonts w:hint="eastAsia" w:ascii="宋体" w:hAnsi="宋体" w:eastAsia="宋体" w:cs="宋体"/>
                <w:color w:val="auto"/>
                <w:highlight w:val="none"/>
              </w:rPr>
            </w:pPr>
          </w:p>
          <w:p w14:paraId="1FAEF86B">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64" w:name="OLE_LINK40"/>
            <w:r>
              <w:rPr>
                <w:rFonts w:hint="eastAsia" w:ascii="宋体" w:hAnsi="宋体" w:eastAsia="宋体" w:cs="宋体"/>
                <w:color w:val="auto"/>
                <w:spacing w:val="2"/>
                <w:sz w:val="24"/>
                <w:szCs w:val="24"/>
                <w:highlight w:val="none"/>
              </w:rPr>
              <w:t xml:space="preserve">     </w:t>
            </w:r>
            <w:bookmarkEnd w:id="264"/>
            <w:r>
              <w:rPr>
                <w:rFonts w:hint="eastAsia" w:ascii="宋体" w:hAnsi="宋体" w:eastAsia="宋体" w:cs="宋体"/>
                <w:color w:val="auto"/>
                <w:spacing w:val="-19"/>
                <w:w w:val="94"/>
                <w:sz w:val="24"/>
                <w:szCs w:val="24"/>
                <w:highlight w:val="none"/>
              </w:rPr>
              <w:t>)</w:t>
            </w:r>
          </w:p>
        </w:tc>
        <w:tc>
          <w:tcPr>
            <w:tcW w:w="1294" w:type="dxa"/>
            <w:vAlign w:val="top"/>
          </w:tcPr>
          <w:p w14:paraId="31E43311">
            <w:pPr>
              <w:pStyle w:val="19"/>
              <w:spacing w:line="263" w:lineRule="auto"/>
              <w:rPr>
                <w:rFonts w:hint="eastAsia" w:ascii="宋体" w:hAnsi="宋体" w:eastAsia="宋体" w:cs="宋体"/>
                <w:color w:val="auto"/>
                <w:highlight w:val="none"/>
              </w:rPr>
            </w:pPr>
          </w:p>
          <w:p w14:paraId="27E08DC3">
            <w:pPr>
              <w:pStyle w:val="19"/>
              <w:spacing w:line="263" w:lineRule="auto"/>
              <w:rPr>
                <w:rFonts w:hint="eastAsia" w:ascii="宋体" w:hAnsi="宋体" w:eastAsia="宋体" w:cs="宋体"/>
                <w:color w:val="auto"/>
                <w:highlight w:val="none"/>
              </w:rPr>
            </w:pPr>
          </w:p>
          <w:p w14:paraId="6EE8F6ED">
            <w:pPr>
              <w:pStyle w:val="19"/>
              <w:spacing w:line="264" w:lineRule="auto"/>
              <w:rPr>
                <w:rFonts w:hint="eastAsia" w:ascii="宋体" w:hAnsi="宋体" w:eastAsia="宋体" w:cs="宋体"/>
                <w:color w:val="auto"/>
                <w:highlight w:val="none"/>
              </w:rPr>
            </w:pPr>
          </w:p>
          <w:p w14:paraId="0844B39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B45A0F0">
            <w:pPr>
              <w:pStyle w:val="19"/>
              <w:rPr>
                <w:rFonts w:hint="eastAsia" w:ascii="宋体" w:hAnsi="宋体" w:eastAsia="宋体" w:cs="宋体"/>
                <w:color w:val="auto"/>
                <w:highlight w:val="none"/>
              </w:rPr>
            </w:pPr>
          </w:p>
        </w:tc>
      </w:tr>
      <w:tr w14:paraId="5802A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81D09D4">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325399FD">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D84C15B">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FBBA50">
            <w:pPr>
              <w:pStyle w:val="19"/>
              <w:rPr>
                <w:rFonts w:hint="eastAsia" w:ascii="宋体" w:hAnsi="宋体" w:eastAsia="宋体" w:cs="宋体"/>
                <w:color w:val="auto"/>
                <w:highlight w:val="none"/>
              </w:rPr>
            </w:pPr>
          </w:p>
        </w:tc>
      </w:tr>
      <w:tr w14:paraId="5ECC9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1EEC36A">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2EDD88E5">
            <w:pPr>
              <w:pStyle w:val="19"/>
              <w:spacing w:line="293" w:lineRule="auto"/>
              <w:rPr>
                <w:rFonts w:hint="eastAsia" w:ascii="宋体" w:hAnsi="宋体" w:eastAsia="宋体" w:cs="宋体"/>
                <w:color w:val="auto"/>
                <w:highlight w:val="none"/>
              </w:rPr>
            </w:pPr>
          </w:p>
          <w:p w14:paraId="56E50C9F">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C4560B4">
            <w:pPr>
              <w:pStyle w:val="19"/>
              <w:spacing w:line="293" w:lineRule="auto"/>
              <w:rPr>
                <w:rFonts w:hint="eastAsia" w:ascii="宋体" w:hAnsi="宋体" w:eastAsia="宋体" w:cs="宋体"/>
                <w:color w:val="auto"/>
                <w:highlight w:val="none"/>
              </w:rPr>
            </w:pPr>
          </w:p>
          <w:p w14:paraId="6E7364C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4A28664">
            <w:pPr>
              <w:pStyle w:val="19"/>
              <w:rPr>
                <w:rFonts w:hint="eastAsia" w:ascii="宋体" w:hAnsi="宋体" w:eastAsia="宋体" w:cs="宋体"/>
                <w:color w:val="auto"/>
                <w:highlight w:val="none"/>
              </w:rPr>
            </w:pPr>
          </w:p>
        </w:tc>
      </w:tr>
      <w:tr w14:paraId="6699E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6B4BE03">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51C92247">
            <w:pPr>
              <w:pStyle w:val="19"/>
              <w:spacing w:line="255" w:lineRule="auto"/>
              <w:rPr>
                <w:rFonts w:hint="eastAsia" w:ascii="宋体" w:hAnsi="宋体" w:eastAsia="宋体" w:cs="宋体"/>
                <w:color w:val="auto"/>
                <w:highlight w:val="none"/>
              </w:rPr>
            </w:pPr>
          </w:p>
          <w:p w14:paraId="7608B9D1">
            <w:pPr>
              <w:pStyle w:val="19"/>
              <w:spacing w:line="255" w:lineRule="auto"/>
              <w:rPr>
                <w:rFonts w:hint="eastAsia" w:ascii="宋体" w:hAnsi="宋体" w:eastAsia="宋体" w:cs="宋体"/>
                <w:color w:val="auto"/>
                <w:highlight w:val="none"/>
              </w:rPr>
            </w:pPr>
          </w:p>
          <w:p w14:paraId="697BDD04">
            <w:pPr>
              <w:pStyle w:val="19"/>
              <w:spacing w:line="255" w:lineRule="auto"/>
              <w:rPr>
                <w:rFonts w:hint="eastAsia" w:ascii="宋体" w:hAnsi="宋体" w:eastAsia="宋体" w:cs="宋体"/>
                <w:color w:val="auto"/>
                <w:highlight w:val="none"/>
              </w:rPr>
            </w:pPr>
          </w:p>
          <w:p w14:paraId="577E1856">
            <w:pPr>
              <w:pStyle w:val="19"/>
              <w:spacing w:line="255" w:lineRule="auto"/>
              <w:rPr>
                <w:rFonts w:hint="eastAsia" w:ascii="宋体" w:hAnsi="宋体" w:eastAsia="宋体" w:cs="宋体"/>
                <w:color w:val="auto"/>
                <w:highlight w:val="none"/>
              </w:rPr>
            </w:pPr>
          </w:p>
          <w:p w14:paraId="5FF6BEEF">
            <w:pPr>
              <w:pStyle w:val="19"/>
              <w:spacing w:line="256" w:lineRule="auto"/>
              <w:rPr>
                <w:rFonts w:hint="eastAsia" w:ascii="宋体" w:hAnsi="宋体" w:eastAsia="宋体" w:cs="宋体"/>
                <w:color w:val="auto"/>
                <w:highlight w:val="none"/>
              </w:rPr>
            </w:pPr>
          </w:p>
          <w:p w14:paraId="2EBFB770">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878C5CE">
            <w:pPr>
              <w:pStyle w:val="19"/>
              <w:spacing w:line="255" w:lineRule="auto"/>
              <w:rPr>
                <w:rFonts w:hint="eastAsia" w:ascii="宋体" w:hAnsi="宋体" w:eastAsia="宋体" w:cs="宋体"/>
                <w:color w:val="auto"/>
                <w:highlight w:val="none"/>
              </w:rPr>
            </w:pPr>
          </w:p>
          <w:p w14:paraId="488C8520">
            <w:pPr>
              <w:pStyle w:val="19"/>
              <w:spacing w:line="255" w:lineRule="auto"/>
              <w:rPr>
                <w:rFonts w:hint="eastAsia" w:ascii="宋体" w:hAnsi="宋体" w:eastAsia="宋体" w:cs="宋体"/>
                <w:color w:val="auto"/>
                <w:highlight w:val="none"/>
              </w:rPr>
            </w:pPr>
          </w:p>
          <w:p w14:paraId="0912772F">
            <w:pPr>
              <w:pStyle w:val="19"/>
              <w:spacing w:line="255" w:lineRule="auto"/>
              <w:rPr>
                <w:rFonts w:hint="eastAsia" w:ascii="宋体" w:hAnsi="宋体" w:eastAsia="宋体" w:cs="宋体"/>
                <w:color w:val="auto"/>
                <w:highlight w:val="none"/>
              </w:rPr>
            </w:pPr>
          </w:p>
          <w:p w14:paraId="48DA8591">
            <w:pPr>
              <w:pStyle w:val="19"/>
              <w:spacing w:line="255" w:lineRule="auto"/>
              <w:rPr>
                <w:rFonts w:hint="eastAsia" w:ascii="宋体" w:hAnsi="宋体" w:eastAsia="宋体" w:cs="宋体"/>
                <w:color w:val="auto"/>
                <w:highlight w:val="none"/>
              </w:rPr>
            </w:pPr>
          </w:p>
          <w:p w14:paraId="443777A6">
            <w:pPr>
              <w:pStyle w:val="19"/>
              <w:spacing w:line="256" w:lineRule="auto"/>
              <w:rPr>
                <w:rFonts w:hint="eastAsia" w:ascii="宋体" w:hAnsi="宋体" w:eastAsia="宋体" w:cs="宋体"/>
                <w:color w:val="auto"/>
                <w:highlight w:val="none"/>
              </w:rPr>
            </w:pPr>
          </w:p>
          <w:p w14:paraId="4E5317A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ABBE83B">
            <w:pPr>
              <w:pStyle w:val="19"/>
              <w:rPr>
                <w:rFonts w:hint="eastAsia" w:ascii="宋体" w:hAnsi="宋体" w:eastAsia="宋体" w:cs="宋体"/>
                <w:color w:val="auto"/>
                <w:highlight w:val="none"/>
              </w:rPr>
            </w:pPr>
          </w:p>
        </w:tc>
      </w:tr>
      <w:tr w14:paraId="025B8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6A37C8C">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642F78C2">
            <w:pPr>
              <w:pStyle w:val="19"/>
              <w:spacing w:line="296" w:lineRule="auto"/>
              <w:rPr>
                <w:rFonts w:hint="eastAsia" w:ascii="宋体" w:hAnsi="宋体" w:eastAsia="宋体" w:cs="宋体"/>
                <w:color w:val="auto"/>
                <w:highlight w:val="none"/>
              </w:rPr>
            </w:pPr>
          </w:p>
          <w:p w14:paraId="5DDF536D">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C0B725B">
            <w:pPr>
              <w:pStyle w:val="19"/>
              <w:spacing w:line="296" w:lineRule="auto"/>
              <w:rPr>
                <w:rFonts w:hint="eastAsia" w:ascii="宋体" w:hAnsi="宋体" w:eastAsia="宋体" w:cs="宋体"/>
                <w:color w:val="auto"/>
                <w:highlight w:val="none"/>
              </w:rPr>
            </w:pPr>
          </w:p>
          <w:p w14:paraId="20C1089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CB6D361">
            <w:pPr>
              <w:pStyle w:val="19"/>
              <w:rPr>
                <w:rFonts w:hint="eastAsia" w:ascii="宋体" w:hAnsi="宋体" w:eastAsia="宋体" w:cs="宋体"/>
                <w:color w:val="auto"/>
                <w:highlight w:val="none"/>
              </w:rPr>
            </w:pPr>
          </w:p>
        </w:tc>
      </w:tr>
      <w:tr w14:paraId="5E27B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3C63BA5">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7CA643A3">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6F4EB5">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7CB26BD">
            <w:pPr>
              <w:pStyle w:val="19"/>
              <w:rPr>
                <w:rFonts w:hint="eastAsia" w:ascii="宋体" w:hAnsi="宋体" w:eastAsia="宋体" w:cs="宋体"/>
                <w:color w:val="auto"/>
                <w:highlight w:val="none"/>
              </w:rPr>
            </w:pPr>
          </w:p>
        </w:tc>
      </w:tr>
      <w:tr w14:paraId="07D91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FC0F16A">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5DDFD5FB">
            <w:pPr>
              <w:pStyle w:val="19"/>
              <w:spacing w:line="297" w:lineRule="auto"/>
              <w:rPr>
                <w:rFonts w:hint="eastAsia" w:ascii="宋体" w:hAnsi="宋体" w:eastAsia="宋体" w:cs="宋体"/>
                <w:color w:val="auto"/>
                <w:highlight w:val="none"/>
              </w:rPr>
            </w:pPr>
          </w:p>
          <w:p w14:paraId="16E27AA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A9AB09">
            <w:pPr>
              <w:pStyle w:val="19"/>
              <w:spacing w:line="297" w:lineRule="auto"/>
              <w:rPr>
                <w:rFonts w:hint="eastAsia" w:ascii="宋体" w:hAnsi="宋体" w:eastAsia="宋体" w:cs="宋体"/>
                <w:color w:val="auto"/>
                <w:highlight w:val="none"/>
              </w:rPr>
            </w:pPr>
          </w:p>
          <w:p w14:paraId="79246332">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5F98A58">
            <w:pPr>
              <w:pStyle w:val="19"/>
              <w:rPr>
                <w:rFonts w:hint="eastAsia" w:ascii="宋体" w:hAnsi="宋体" w:eastAsia="宋体" w:cs="宋体"/>
                <w:color w:val="auto"/>
                <w:highlight w:val="none"/>
              </w:rPr>
            </w:pPr>
          </w:p>
        </w:tc>
      </w:tr>
      <w:tr w14:paraId="52F6A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415A82E">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2F47652D">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BAEE7EE">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8FA811A">
            <w:pPr>
              <w:pStyle w:val="19"/>
              <w:rPr>
                <w:rFonts w:hint="eastAsia" w:ascii="宋体" w:hAnsi="宋体" w:eastAsia="宋体" w:cs="宋体"/>
                <w:color w:val="auto"/>
                <w:highlight w:val="none"/>
              </w:rPr>
            </w:pPr>
          </w:p>
        </w:tc>
      </w:tr>
      <w:tr w14:paraId="7EBAB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4D29DC7">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3DF2AEB3">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E3DA69D">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3348146">
            <w:pPr>
              <w:pStyle w:val="19"/>
              <w:rPr>
                <w:rFonts w:hint="eastAsia" w:ascii="宋体" w:hAnsi="宋体" w:eastAsia="宋体" w:cs="宋体"/>
                <w:color w:val="auto"/>
                <w:highlight w:val="none"/>
              </w:rPr>
            </w:pPr>
          </w:p>
        </w:tc>
      </w:tr>
      <w:tr w14:paraId="1AD3A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87F5CA9">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178EA36A">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B051EEE">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3526F4B">
            <w:pPr>
              <w:pStyle w:val="19"/>
              <w:rPr>
                <w:rFonts w:hint="eastAsia" w:ascii="宋体" w:hAnsi="宋体" w:eastAsia="宋体" w:cs="宋体"/>
                <w:color w:val="auto"/>
                <w:highlight w:val="none"/>
              </w:rPr>
            </w:pPr>
          </w:p>
        </w:tc>
      </w:tr>
      <w:tr w14:paraId="4A044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C0F7378">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1B7BFAF5">
            <w:pPr>
              <w:pStyle w:val="19"/>
              <w:spacing w:line="297" w:lineRule="auto"/>
              <w:rPr>
                <w:rFonts w:hint="eastAsia" w:ascii="宋体" w:hAnsi="宋体" w:eastAsia="宋体" w:cs="宋体"/>
                <w:color w:val="auto"/>
                <w:highlight w:val="none"/>
              </w:rPr>
            </w:pPr>
          </w:p>
          <w:p w14:paraId="5F014851">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53CE216">
            <w:pPr>
              <w:pStyle w:val="19"/>
              <w:spacing w:line="297" w:lineRule="auto"/>
              <w:rPr>
                <w:rFonts w:hint="eastAsia" w:ascii="宋体" w:hAnsi="宋体" w:eastAsia="宋体" w:cs="宋体"/>
                <w:color w:val="auto"/>
                <w:highlight w:val="none"/>
              </w:rPr>
            </w:pPr>
          </w:p>
          <w:p w14:paraId="20A6557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AED18F6">
            <w:pPr>
              <w:pStyle w:val="19"/>
              <w:rPr>
                <w:rFonts w:hint="eastAsia" w:ascii="宋体" w:hAnsi="宋体" w:eastAsia="宋体" w:cs="宋体"/>
                <w:color w:val="auto"/>
                <w:highlight w:val="none"/>
              </w:rPr>
            </w:pPr>
          </w:p>
        </w:tc>
      </w:tr>
      <w:tr w14:paraId="46308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99C532D">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512335F8">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CC4E946">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A3C8150">
            <w:pPr>
              <w:pStyle w:val="19"/>
              <w:rPr>
                <w:rFonts w:hint="eastAsia" w:ascii="宋体" w:hAnsi="宋体" w:eastAsia="宋体" w:cs="宋体"/>
                <w:color w:val="auto"/>
                <w:highlight w:val="none"/>
              </w:rPr>
            </w:pPr>
          </w:p>
        </w:tc>
      </w:tr>
      <w:tr w14:paraId="51E16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D8114D2">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6DF5C056">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2DCB0BB">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39A8470">
            <w:pPr>
              <w:pStyle w:val="19"/>
              <w:rPr>
                <w:rFonts w:hint="eastAsia" w:ascii="宋体" w:hAnsi="宋体" w:eastAsia="宋体" w:cs="宋体"/>
                <w:color w:val="auto"/>
                <w:highlight w:val="none"/>
              </w:rPr>
            </w:pPr>
          </w:p>
        </w:tc>
      </w:tr>
      <w:tr w14:paraId="1AA43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54F18B5">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0197832A">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DAB0EA7">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C8A2C92">
            <w:pPr>
              <w:pStyle w:val="19"/>
              <w:rPr>
                <w:rFonts w:hint="eastAsia" w:ascii="宋体" w:hAnsi="宋体" w:eastAsia="宋体" w:cs="宋体"/>
                <w:color w:val="auto"/>
                <w:highlight w:val="none"/>
              </w:rPr>
            </w:pPr>
          </w:p>
        </w:tc>
      </w:tr>
      <w:tr w14:paraId="615CC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39AFFFA">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34DD066C">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68AAE71">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6289E61">
            <w:pPr>
              <w:pStyle w:val="19"/>
              <w:rPr>
                <w:rFonts w:hint="eastAsia" w:ascii="宋体" w:hAnsi="宋体" w:eastAsia="宋体" w:cs="宋体"/>
                <w:color w:val="auto"/>
                <w:highlight w:val="none"/>
              </w:rPr>
            </w:pPr>
          </w:p>
        </w:tc>
      </w:tr>
      <w:tr w14:paraId="307D3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AAAE27D">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635025E5">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C14FA47">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3144413">
            <w:pPr>
              <w:pStyle w:val="19"/>
              <w:rPr>
                <w:rFonts w:hint="eastAsia" w:ascii="宋体" w:hAnsi="宋体" w:eastAsia="宋体" w:cs="宋体"/>
                <w:color w:val="auto"/>
                <w:highlight w:val="none"/>
              </w:rPr>
            </w:pPr>
          </w:p>
        </w:tc>
      </w:tr>
      <w:tr w14:paraId="263D3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92C5040">
            <w:pPr>
              <w:spacing w:before="131" w:line="220" w:lineRule="auto"/>
              <w:ind w:left="120"/>
              <w:rPr>
                <w:rFonts w:hint="eastAsia" w:ascii="宋体" w:hAnsi="宋体" w:eastAsia="宋体" w:cs="宋体"/>
                <w:color w:val="auto"/>
                <w:sz w:val="24"/>
                <w:szCs w:val="24"/>
                <w:highlight w:val="none"/>
              </w:rPr>
            </w:pPr>
            <w:bookmarkStart w:id="265" w:name="bookmark162"/>
            <w:bookmarkEnd w:id="265"/>
            <w:r>
              <w:rPr>
                <w:rFonts w:hint="eastAsia" w:ascii="宋体" w:hAnsi="宋体" w:eastAsia="宋体" w:cs="宋体"/>
                <w:color w:val="auto"/>
                <w:spacing w:val="-3"/>
                <w:sz w:val="24"/>
                <w:szCs w:val="24"/>
                <w:highlight w:val="none"/>
              </w:rPr>
              <w:t>五、拆除工程</w:t>
            </w:r>
          </w:p>
        </w:tc>
        <w:tc>
          <w:tcPr>
            <w:tcW w:w="1294" w:type="dxa"/>
            <w:vAlign w:val="top"/>
          </w:tcPr>
          <w:p w14:paraId="62969C7D">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DE3F1BD">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97D502D">
            <w:pPr>
              <w:pStyle w:val="19"/>
              <w:rPr>
                <w:rFonts w:hint="eastAsia" w:ascii="宋体" w:hAnsi="宋体" w:eastAsia="宋体" w:cs="宋体"/>
                <w:color w:val="auto"/>
                <w:highlight w:val="none"/>
              </w:rPr>
            </w:pPr>
          </w:p>
        </w:tc>
      </w:tr>
      <w:tr w14:paraId="6AEE6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1F368C4">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3E6102B9">
            <w:pPr>
              <w:pStyle w:val="19"/>
              <w:spacing w:line="294" w:lineRule="auto"/>
              <w:rPr>
                <w:rFonts w:hint="eastAsia" w:ascii="宋体" w:hAnsi="宋体" w:eastAsia="宋体" w:cs="宋体"/>
                <w:color w:val="auto"/>
                <w:highlight w:val="none"/>
              </w:rPr>
            </w:pPr>
          </w:p>
          <w:p w14:paraId="65D8B23B">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889B1CB">
            <w:pPr>
              <w:pStyle w:val="19"/>
              <w:spacing w:line="294" w:lineRule="auto"/>
              <w:rPr>
                <w:rFonts w:hint="eastAsia" w:ascii="宋体" w:hAnsi="宋体" w:eastAsia="宋体" w:cs="宋体"/>
                <w:color w:val="auto"/>
                <w:highlight w:val="none"/>
              </w:rPr>
            </w:pPr>
          </w:p>
          <w:p w14:paraId="4FC7995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58BBED">
            <w:pPr>
              <w:pStyle w:val="19"/>
              <w:rPr>
                <w:rFonts w:hint="eastAsia" w:ascii="宋体" w:hAnsi="宋体" w:eastAsia="宋体" w:cs="宋体"/>
                <w:color w:val="auto"/>
                <w:highlight w:val="none"/>
              </w:rPr>
            </w:pPr>
          </w:p>
        </w:tc>
      </w:tr>
      <w:tr w14:paraId="37D1D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5DB5814">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2B5A1583">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E333B2A">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9BD80D3">
            <w:pPr>
              <w:pStyle w:val="19"/>
              <w:rPr>
                <w:rFonts w:hint="eastAsia" w:ascii="宋体" w:hAnsi="宋体" w:eastAsia="宋体" w:cs="宋体"/>
                <w:color w:val="auto"/>
                <w:highlight w:val="none"/>
              </w:rPr>
            </w:pPr>
          </w:p>
        </w:tc>
      </w:tr>
      <w:tr w14:paraId="5504A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11505C">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3702D438">
            <w:pPr>
              <w:pStyle w:val="19"/>
              <w:spacing w:line="294" w:lineRule="auto"/>
              <w:rPr>
                <w:rFonts w:hint="eastAsia" w:ascii="宋体" w:hAnsi="宋体" w:eastAsia="宋体" w:cs="宋体"/>
                <w:color w:val="auto"/>
                <w:highlight w:val="none"/>
              </w:rPr>
            </w:pPr>
          </w:p>
          <w:p w14:paraId="0C953A02">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BB009F6">
            <w:pPr>
              <w:pStyle w:val="19"/>
              <w:spacing w:line="294" w:lineRule="auto"/>
              <w:rPr>
                <w:rFonts w:hint="eastAsia" w:ascii="宋体" w:hAnsi="宋体" w:eastAsia="宋体" w:cs="宋体"/>
                <w:color w:val="auto"/>
                <w:highlight w:val="none"/>
              </w:rPr>
            </w:pPr>
          </w:p>
          <w:p w14:paraId="2B09FBA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03B0CC2">
            <w:pPr>
              <w:pStyle w:val="19"/>
              <w:rPr>
                <w:rFonts w:hint="eastAsia" w:ascii="宋体" w:hAnsi="宋体" w:eastAsia="宋体" w:cs="宋体"/>
                <w:color w:val="auto"/>
                <w:highlight w:val="none"/>
              </w:rPr>
            </w:pPr>
          </w:p>
        </w:tc>
      </w:tr>
      <w:tr w14:paraId="1F37D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735744">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765874EB">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CBA508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C926486">
            <w:pPr>
              <w:pStyle w:val="19"/>
              <w:rPr>
                <w:rFonts w:hint="eastAsia" w:ascii="宋体" w:hAnsi="宋体" w:eastAsia="宋体" w:cs="宋体"/>
                <w:color w:val="auto"/>
                <w:highlight w:val="none"/>
              </w:rPr>
            </w:pPr>
          </w:p>
        </w:tc>
      </w:tr>
      <w:tr w14:paraId="4DE82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91ACCE9">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312EE658">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886724F">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C67EB59">
            <w:pPr>
              <w:pStyle w:val="19"/>
              <w:rPr>
                <w:rFonts w:hint="eastAsia" w:ascii="宋体" w:hAnsi="宋体" w:eastAsia="宋体" w:cs="宋体"/>
                <w:color w:val="auto"/>
                <w:highlight w:val="none"/>
              </w:rPr>
            </w:pPr>
          </w:p>
        </w:tc>
      </w:tr>
      <w:tr w14:paraId="2D17A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6E29D9E">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4DD3A418">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5475A4">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D2151B0">
            <w:pPr>
              <w:pStyle w:val="19"/>
              <w:rPr>
                <w:rFonts w:hint="eastAsia" w:ascii="宋体" w:hAnsi="宋体" w:eastAsia="宋体" w:cs="宋体"/>
                <w:color w:val="auto"/>
                <w:highlight w:val="none"/>
              </w:rPr>
            </w:pPr>
          </w:p>
        </w:tc>
      </w:tr>
      <w:tr w14:paraId="074AF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FF9BF5D">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174CB9F4">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4A805EA">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9138A3D">
            <w:pPr>
              <w:pStyle w:val="19"/>
              <w:rPr>
                <w:rFonts w:hint="eastAsia" w:ascii="宋体" w:hAnsi="宋体" w:eastAsia="宋体" w:cs="宋体"/>
                <w:color w:val="auto"/>
                <w:highlight w:val="none"/>
              </w:rPr>
            </w:pPr>
          </w:p>
        </w:tc>
      </w:tr>
      <w:tr w14:paraId="56E8F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1B37C55">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5AECE710">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5C2C36D">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1D39859">
            <w:pPr>
              <w:pStyle w:val="19"/>
              <w:rPr>
                <w:rFonts w:hint="eastAsia" w:ascii="宋体" w:hAnsi="宋体" w:eastAsia="宋体" w:cs="宋体"/>
                <w:color w:val="auto"/>
                <w:highlight w:val="none"/>
              </w:rPr>
            </w:pPr>
          </w:p>
        </w:tc>
      </w:tr>
      <w:tr w14:paraId="047A0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C4C76D8">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65653B36">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F9C8CDC">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7DBF13A">
            <w:pPr>
              <w:pStyle w:val="19"/>
              <w:rPr>
                <w:rFonts w:hint="eastAsia" w:ascii="宋体" w:hAnsi="宋体" w:eastAsia="宋体" w:cs="宋体"/>
                <w:color w:val="auto"/>
                <w:highlight w:val="none"/>
              </w:rPr>
            </w:pPr>
          </w:p>
        </w:tc>
      </w:tr>
      <w:tr w14:paraId="5D8E2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25A41E2">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3255F22C">
            <w:pPr>
              <w:pStyle w:val="19"/>
              <w:spacing w:line="270" w:lineRule="auto"/>
              <w:rPr>
                <w:rFonts w:hint="eastAsia" w:ascii="宋体" w:hAnsi="宋体" w:eastAsia="宋体" w:cs="宋体"/>
                <w:color w:val="auto"/>
                <w:highlight w:val="none"/>
              </w:rPr>
            </w:pPr>
          </w:p>
          <w:p w14:paraId="01139D0D">
            <w:pPr>
              <w:pStyle w:val="19"/>
              <w:spacing w:line="271" w:lineRule="auto"/>
              <w:rPr>
                <w:rFonts w:hint="eastAsia" w:ascii="宋体" w:hAnsi="宋体" w:eastAsia="宋体" w:cs="宋体"/>
                <w:color w:val="auto"/>
                <w:highlight w:val="none"/>
              </w:rPr>
            </w:pPr>
          </w:p>
          <w:p w14:paraId="1D9CCC97">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9E17012">
            <w:pPr>
              <w:pStyle w:val="19"/>
              <w:spacing w:line="270" w:lineRule="auto"/>
              <w:rPr>
                <w:rFonts w:hint="eastAsia" w:ascii="宋体" w:hAnsi="宋体" w:eastAsia="宋体" w:cs="宋体"/>
                <w:color w:val="auto"/>
                <w:highlight w:val="none"/>
              </w:rPr>
            </w:pPr>
          </w:p>
          <w:p w14:paraId="70EEEA6F">
            <w:pPr>
              <w:pStyle w:val="19"/>
              <w:spacing w:line="271" w:lineRule="auto"/>
              <w:rPr>
                <w:rFonts w:hint="eastAsia" w:ascii="宋体" w:hAnsi="宋体" w:eastAsia="宋体" w:cs="宋体"/>
                <w:color w:val="auto"/>
                <w:highlight w:val="none"/>
              </w:rPr>
            </w:pPr>
          </w:p>
          <w:p w14:paraId="6A4891D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AB86165">
            <w:pPr>
              <w:pStyle w:val="19"/>
              <w:rPr>
                <w:rFonts w:hint="eastAsia" w:ascii="宋体" w:hAnsi="宋体" w:eastAsia="宋体" w:cs="宋体"/>
                <w:color w:val="auto"/>
                <w:highlight w:val="none"/>
              </w:rPr>
            </w:pPr>
          </w:p>
        </w:tc>
      </w:tr>
      <w:tr w14:paraId="15EE7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12ACB2F">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58228217">
            <w:pPr>
              <w:pStyle w:val="19"/>
              <w:spacing w:line="295" w:lineRule="auto"/>
              <w:rPr>
                <w:rFonts w:hint="eastAsia" w:ascii="宋体" w:hAnsi="宋体" w:eastAsia="宋体" w:cs="宋体"/>
                <w:color w:val="auto"/>
                <w:highlight w:val="none"/>
              </w:rPr>
            </w:pPr>
          </w:p>
          <w:p w14:paraId="41E3A78F">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639BF9AE">
            <w:pPr>
              <w:pStyle w:val="19"/>
              <w:spacing w:line="295" w:lineRule="auto"/>
              <w:rPr>
                <w:rFonts w:hint="eastAsia" w:ascii="宋体" w:hAnsi="宋体" w:eastAsia="宋体" w:cs="宋体"/>
                <w:color w:val="auto"/>
                <w:highlight w:val="none"/>
              </w:rPr>
            </w:pPr>
          </w:p>
          <w:p w14:paraId="34D4790A">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1D999CA4">
            <w:pPr>
              <w:pStyle w:val="19"/>
              <w:spacing w:line="295" w:lineRule="auto"/>
              <w:rPr>
                <w:rFonts w:hint="eastAsia" w:ascii="宋体" w:hAnsi="宋体" w:eastAsia="宋体" w:cs="宋体"/>
                <w:color w:val="auto"/>
                <w:highlight w:val="none"/>
              </w:rPr>
            </w:pPr>
          </w:p>
          <w:p w14:paraId="58A54706">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0986A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B9830FF">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63D33324">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CEE0F94">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C0AD779">
            <w:pPr>
              <w:pStyle w:val="19"/>
              <w:rPr>
                <w:rFonts w:hint="eastAsia" w:ascii="宋体" w:hAnsi="宋体" w:eastAsia="宋体" w:cs="宋体"/>
                <w:color w:val="auto"/>
                <w:highlight w:val="none"/>
              </w:rPr>
            </w:pPr>
          </w:p>
        </w:tc>
      </w:tr>
      <w:tr w14:paraId="62D89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41D66D2">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0A506984">
            <w:pPr>
              <w:pStyle w:val="19"/>
              <w:spacing w:line="295" w:lineRule="auto"/>
              <w:rPr>
                <w:rFonts w:hint="eastAsia" w:ascii="宋体" w:hAnsi="宋体" w:eastAsia="宋体" w:cs="宋体"/>
                <w:color w:val="auto"/>
                <w:highlight w:val="none"/>
              </w:rPr>
            </w:pPr>
          </w:p>
          <w:p w14:paraId="15D40BDD">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0EB30BB">
            <w:pPr>
              <w:pStyle w:val="19"/>
              <w:spacing w:line="295" w:lineRule="auto"/>
              <w:rPr>
                <w:rFonts w:hint="eastAsia" w:ascii="宋体" w:hAnsi="宋体" w:eastAsia="宋体" w:cs="宋体"/>
                <w:color w:val="auto"/>
                <w:highlight w:val="none"/>
              </w:rPr>
            </w:pPr>
          </w:p>
          <w:p w14:paraId="286E02F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F88DCC6">
            <w:pPr>
              <w:pStyle w:val="19"/>
              <w:rPr>
                <w:rFonts w:hint="eastAsia" w:ascii="宋体" w:hAnsi="宋体" w:eastAsia="宋体" w:cs="宋体"/>
                <w:color w:val="auto"/>
                <w:highlight w:val="none"/>
              </w:rPr>
            </w:pPr>
          </w:p>
        </w:tc>
      </w:tr>
      <w:tr w14:paraId="68C7E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61F8AF4">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43FCF2D2">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3AFA33">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703274E">
            <w:pPr>
              <w:pStyle w:val="19"/>
              <w:rPr>
                <w:rFonts w:hint="eastAsia" w:ascii="宋体" w:hAnsi="宋体" w:eastAsia="宋体" w:cs="宋体"/>
                <w:color w:val="auto"/>
                <w:highlight w:val="none"/>
              </w:rPr>
            </w:pPr>
          </w:p>
        </w:tc>
      </w:tr>
      <w:tr w14:paraId="1E6B0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D44138">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409AE379">
            <w:pPr>
              <w:pStyle w:val="19"/>
              <w:spacing w:line="294" w:lineRule="auto"/>
              <w:rPr>
                <w:rFonts w:hint="eastAsia" w:ascii="宋体" w:hAnsi="宋体" w:eastAsia="宋体" w:cs="宋体"/>
                <w:color w:val="auto"/>
                <w:highlight w:val="none"/>
              </w:rPr>
            </w:pPr>
          </w:p>
          <w:p w14:paraId="710FF2E2">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A5C1F6C">
            <w:pPr>
              <w:pStyle w:val="19"/>
              <w:spacing w:line="294" w:lineRule="auto"/>
              <w:rPr>
                <w:rFonts w:hint="eastAsia" w:ascii="宋体" w:hAnsi="宋体" w:eastAsia="宋体" w:cs="宋体"/>
                <w:color w:val="auto"/>
                <w:highlight w:val="none"/>
              </w:rPr>
            </w:pPr>
          </w:p>
          <w:p w14:paraId="6C641E0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B1E8C4D">
            <w:pPr>
              <w:pStyle w:val="19"/>
              <w:rPr>
                <w:rFonts w:hint="eastAsia" w:ascii="宋体" w:hAnsi="宋体" w:eastAsia="宋体" w:cs="宋体"/>
                <w:color w:val="auto"/>
                <w:highlight w:val="none"/>
              </w:rPr>
            </w:pPr>
          </w:p>
        </w:tc>
      </w:tr>
      <w:tr w14:paraId="6A4F9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500D196">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596CE9D0">
            <w:pPr>
              <w:pStyle w:val="19"/>
              <w:spacing w:line="262" w:lineRule="auto"/>
              <w:rPr>
                <w:rFonts w:hint="eastAsia" w:ascii="宋体" w:hAnsi="宋体" w:eastAsia="宋体" w:cs="宋体"/>
                <w:color w:val="auto"/>
                <w:highlight w:val="none"/>
              </w:rPr>
            </w:pPr>
          </w:p>
          <w:p w14:paraId="38FEE374">
            <w:pPr>
              <w:pStyle w:val="19"/>
              <w:spacing w:line="263" w:lineRule="auto"/>
              <w:rPr>
                <w:rFonts w:hint="eastAsia" w:ascii="宋体" w:hAnsi="宋体" w:eastAsia="宋体" w:cs="宋体"/>
                <w:color w:val="auto"/>
                <w:highlight w:val="none"/>
              </w:rPr>
            </w:pPr>
          </w:p>
          <w:p w14:paraId="49969620">
            <w:pPr>
              <w:pStyle w:val="19"/>
              <w:spacing w:line="263" w:lineRule="auto"/>
              <w:rPr>
                <w:rFonts w:hint="eastAsia" w:ascii="宋体" w:hAnsi="宋体" w:eastAsia="宋体" w:cs="宋体"/>
                <w:color w:val="auto"/>
                <w:highlight w:val="none"/>
              </w:rPr>
            </w:pPr>
          </w:p>
          <w:p w14:paraId="5F5FC50B">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B84740F">
            <w:pPr>
              <w:pStyle w:val="19"/>
              <w:spacing w:line="262" w:lineRule="auto"/>
              <w:rPr>
                <w:rFonts w:hint="eastAsia" w:ascii="宋体" w:hAnsi="宋体" w:eastAsia="宋体" w:cs="宋体"/>
                <w:color w:val="auto"/>
                <w:highlight w:val="none"/>
              </w:rPr>
            </w:pPr>
          </w:p>
          <w:p w14:paraId="620E6016">
            <w:pPr>
              <w:pStyle w:val="19"/>
              <w:spacing w:line="263" w:lineRule="auto"/>
              <w:rPr>
                <w:rFonts w:hint="eastAsia" w:ascii="宋体" w:hAnsi="宋体" w:eastAsia="宋体" w:cs="宋体"/>
                <w:color w:val="auto"/>
                <w:highlight w:val="none"/>
              </w:rPr>
            </w:pPr>
          </w:p>
          <w:p w14:paraId="5A894798">
            <w:pPr>
              <w:pStyle w:val="19"/>
              <w:spacing w:line="263" w:lineRule="auto"/>
              <w:rPr>
                <w:rFonts w:hint="eastAsia" w:ascii="宋体" w:hAnsi="宋体" w:eastAsia="宋体" w:cs="宋体"/>
                <w:color w:val="auto"/>
                <w:highlight w:val="none"/>
              </w:rPr>
            </w:pPr>
          </w:p>
          <w:p w14:paraId="1F58043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D802C1C">
            <w:pPr>
              <w:pStyle w:val="19"/>
              <w:rPr>
                <w:rFonts w:hint="eastAsia" w:ascii="宋体" w:hAnsi="宋体" w:eastAsia="宋体" w:cs="宋体"/>
                <w:color w:val="auto"/>
                <w:highlight w:val="none"/>
              </w:rPr>
            </w:pPr>
          </w:p>
        </w:tc>
      </w:tr>
      <w:tr w14:paraId="02D0F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2843C1B">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7C9F0155">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3BC7709">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861168A">
            <w:pPr>
              <w:pStyle w:val="19"/>
              <w:rPr>
                <w:rFonts w:hint="eastAsia" w:ascii="宋体" w:hAnsi="宋体" w:eastAsia="宋体" w:cs="宋体"/>
                <w:color w:val="auto"/>
                <w:highlight w:val="none"/>
              </w:rPr>
            </w:pPr>
          </w:p>
        </w:tc>
      </w:tr>
      <w:tr w14:paraId="47AE5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B754D73">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4485A6E3">
            <w:pPr>
              <w:pStyle w:val="19"/>
              <w:rPr>
                <w:rFonts w:hint="eastAsia" w:ascii="宋体" w:hAnsi="宋体" w:eastAsia="宋体" w:cs="宋体"/>
                <w:color w:val="auto"/>
                <w:highlight w:val="none"/>
              </w:rPr>
            </w:pPr>
          </w:p>
        </w:tc>
        <w:tc>
          <w:tcPr>
            <w:tcW w:w="1294" w:type="dxa"/>
            <w:vAlign w:val="top"/>
          </w:tcPr>
          <w:p w14:paraId="59ED91F9">
            <w:pPr>
              <w:pStyle w:val="19"/>
              <w:rPr>
                <w:rFonts w:hint="eastAsia" w:ascii="宋体" w:hAnsi="宋体" w:eastAsia="宋体" w:cs="宋体"/>
                <w:color w:val="auto"/>
                <w:highlight w:val="none"/>
              </w:rPr>
            </w:pPr>
          </w:p>
        </w:tc>
        <w:tc>
          <w:tcPr>
            <w:tcW w:w="2428" w:type="dxa"/>
            <w:vAlign w:val="top"/>
          </w:tcPr>
          <w:p w14:paraId="7A66A23F">
            <w:pPr>
              <w:pStyle w:val="19"/>
              <w:rPr>
                <w:rFonts w:hint="eastAsia" w:ascii="宋体" w:hAnsi="宋体" w:eastAsia="宋体" w:cs="宋体"/>
                <w:color w:val="auto"/>
                <w:highlight w:val="none"/>
              </w:rPr>
            </w:pPr>
          </w:p>
        </w:tc>
      </w:tr>
      <w:tr w14:paraId="152BC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2E0B4CC">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2CE779C8">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B5C88D1">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E11D73B">
            <w:pPr>
              <w:pStyle w:val="19"/>
              <w:rPr>
                <w:rFonts w:hint="eastAsia" w:ascii="宋体" w:hAnsi="宋体" w:eastAsia="宋体" w:cs="宋体"/>
                <w:color w:val="auto"/>
                <w:highlight w:val="none"/>
              </w:rPr>
            </w:pPr>
          </w:p>
        </w:tc>
      </w:tr>
      <w:tr w14:paraId="2EFFC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D36E00D">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543B71B8">
            <w:pPr>
              <w:pStyle w:val="19"/>
              <w:spacing w:line="295" w:lineRule="auto"/>
              <w:rPr>
                <w:rFonts w:hint="eastAsia" w:ascii="宋体" w:hAnsi="宋体" w:eastAsia="宋体" w:cs="宋体"/>
                <w:color w:val="auto"/>
                <w:highlight w:val="none"/>
              </w:rPr>
            </w:pPr>
          </w:p>
          <w:p w14:paraId="4E7D074F">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6406565">
            <w:pPr>
              <w:pStyle w:val="19"/>
              <w:spacing w:line="295" w:lineRule="auto"/>
              <w:rPr>
                <w:rFonts w:hint="eastAsia" w:ascii="宋体" w:hAnsi="宋体" w:eastAsia="宋体" w:cs="宋体"/>
                <w:color w:val="auto"/>
                <w:highlight w:val="none"/>
              </w:rPr>
            </w:pPr>
          </w:p>
          <w:p w14:paraId="4044BD4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FEBBE05">
            <w:pPr>
              <w:pStyle w:val="19"/>
              <w:rPr>
                <w:rFonts w:hint="eastAsia" w:ascii="宋体" w:hAnsi="宋体" w:eastAsia="宋体" w:cs="宋体"/>
                <w:color w:val="auto"/>
                <w:highlight w:val="none"/>
              </w:rPr>
            </w:pPr>
          </w:p>
        </w:tc>
      </w:tr>
      <w:tr w14:paraId="1EFDD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7C516C2">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4D739E20">
            <w:pPr>
              <w:pStyle w:val="19"/>
              <w:spacing w:line="270" w:lineRule="auto"/>
              <w:rPr>
                <w:rFonts w:hint="eastAsia" w:ascii="宋体" w:hAnsi="宋体" w:eastAsia="宋体" w:cs="宋体"/>
                <w:color w:val="auto"/>
                <w:highlight w:val="none"/>
              </w:rPr>
            </w:pPr>
          </w:p>
          <w:p w14:paraId="5100E2C9">
            <w:pPr>
              <w:pStyle w:val="19"/>
              <w:spacing w:line="270" w:lineRule="auto"/>
              <w:rPr>
                <w:rFonts w:hint="eastAsia" w:ascii="宋体" w:hAnsi="宋体" w:eastAsia="宋体" w:cs="宋体"/>
                <w:color w:val="auto"/>
                <w:highlight w:val="none"/>
              </w:rPr>
            </w:pPr>
          </w:p>
          <w:p w14:paraId="219EB2D1">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A5757C">
            <w:pPr>
              <w:pStyle w:val="19"/>
              <w:spacing w:line="270" w:lineRule="auto"/>
              <w:rPr>
                <w:rFonts w:hint="eastAsia" w:ascii="宋体" w:hAnsi="宋体" w:eastAsia="宋体" w:cs="宋体"/>
                <w:color w:val="auto"/>
                <w:highlight w:val="none"/>
              </w:rPr>
            </w:pPr>
          </w:p>
          <w:p w14:paraId="5ADC843F">
            <w:pPr>
              <w:pStyle w:val="19"/>
              <w:spacing w:line="270" w:lineRule="auto"/>
              <w:rPr>
                <w:rFonts w:hint="eastAsia" w:ascii="宋体" w:hAnsi="宋体" w:eastAsia="宋体" w:cs="宋体"/>
                <w:color w:val="auto"/>
                <w:highlight w:val="none"/>
              </w:rPr>
            </w:pPr>
          </w:p>
          <w:p w14:paraId="6646DB52">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F78D81">
            <w:pPr>
              <w:pStyle w:val="19"/>
              <w:rPr>
                <w:rFonts w:hint="eastAsia" w:ascii="宋体" w:hAnsi="宋体" w:eastAsia="宋体" w:cs="宋体"/>
                <w:color w:val="auto"/>
                <w:highlight w:val="none"/>
              </w:rPr>
            </w:pPr>
          </w:p>
        </w:tc>
      </w:tr>
      <w:tr w14:paraId="53E6E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5EFC2E3">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40E4F8F4">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DC6051">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52C77B">
            <w:pPr>
              <w:pStyle w:val="19"/>
              <w:rPr>
                <w:rFonts w:hint="eastAsia" w:ascii="宋体" w:hAnsi="宋体" w:eastAsia="宋体" w:cs="宋体"/>
                <w:color w:val="auto"/>
                <w:highlight w:val="none"/>
              </w:rPr>
            </w:pPr>
          </w:p>
        </w:tc>
      </w:tr>
      <w:tr w14:paraId="00AA6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1D65E41">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0578928D">
            <w:pPr>
              <w:pStyle w:val="19"/>
              <w:spacing w:line="296" w:lineRule="auto"/>
              <w:rPr>
                <w:rFonts w:hint="eastAsia" w:ascii="宋体" w:hAnsi="宋体" w:eastAsia="宋体" w:cs="宋体"/>
                <w:color w:val="auto"/>
                <w:highlight w:val="none"/>
              </w:rPr>
            </w:pPr>
          </w:p>
          <w:p w14:paraId="409E9E81">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4757F7">
            <w:pPr>
              <w:pStyle w:val="19"/>
              <w:spacing w:line="296" w:lineRule="auto"/>
              <w:rPr>
                <w:rFonts w:hint="eastAsia" w:ascii="宋体" w:hAnsi="宋体" w:eastAsia="宋体" w:cs="宋体"/>
                <w:color w:val="auto"/>
                <w:highlight w:val="none"/>
              </w:rPr>
            </w:pPr>
          </w:p>
          <w:p w14:paraId="20C6F85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BB36775">
            <w:pPr>
              <w:pStyle w:val="19"/>
              <w:rPr>
                <w:rFonts w:hint="eastAsia" w:ascii="宋体" w:hAnsi="宋体" w:eastAsia="宋体" w:cs="宋体"/>
                <w:color w:val="auto"/>
                <w:highlight w:val="none"/>
              </w:rPr>
            </w:pPr>
          </w:p>
        </w:tc>
      </w:tr>
      <w:tr w14:paraId="78DF1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EA35C0D">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6E913F7D">
            <w:pPr>
              <w:pStyle w:val="19"/>
              <w:spacing w:line="296" w:lineRule="auto"/>
              <w:rPr>
                <w:rFonts w:hint="eastAsia" w:ascii="宋体" w:hAnsi="宋体" w:eastAsia="宋体" w:cs="宋体"/>
                <w:color w:val="auto"/>
                <w:highlight w:val="none"/>
              </w:rPr>
            </w:pPr>
          </w:p>
          <w:p w14:paraId="2153101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9D30114">
            <w:pPr>
              <w:pStyle w:val="19"/>
              <w:spacing w:line="296" w:lineRule="auto"/>
              <w:rPr>
                <w:rFonts w:hint="eastAsia" w:ascii="宋体" w:hAnsi="宋体" w:eastAsia="宋体" w:cs="宋体"/>
                <w:color w:val="auto"/>
                <w:highlight w:val="none"/>
              </w:rPr>
            </w:pPr>
          </w:p>
          <w:p w14:paraId="1A124BC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7C9F748">
            <w:pPr>
              <w:pStyle w:val="19"/>
              <w:rPr>
                <w:rFonts w:hint="eastAsia" w:ascii="宋体" w:hAnsi="宋体" w:eastAsia="宋体" w:cs="宋体"/>
                <w:color w:val="auto"/>
                <w:highlight w:val="none"/>
              </w:rPr>
            </w:pPr>
          </w:p>
        </w:tc>
      </w:tr>
      <w:tr w14:paraId="6275D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FB8ED14">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755F21C6">
            <w:pPr>
              <w:pStyle w:val="19"/>
              <w:spacing w:line="297" w:lineRule="auto"/>
              <w:rPr>
                <w:rFonts w:hint="eastAsia" w:ascii="宋体" w:hAnsi="宋体" w:eastAsia="宋体" w:cs="宋体"/>
                <w:color w:val="auto"/>
                <w:highlight w:val="none"/>
              </w:rPr>
            </w:pPr>
          </w:p>
          <w:p w14:paraId="2C1E72A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38B543">
            <w:pPr>
              <w:pStyle w:val="19"/>
              <w:spacing w:line="297" w:lineRule="auto"/>
              <w:rPr>
                <w:rFonts w:hint="eastAsia" w:ascii="宋体" w:hAnsi="宋体" w:eastAsia="宋体" w:cs="宋体"/>
                <w:color w:val="auto"/>
                <w:highlight w:val="none"/>
              </w:rPr>
            </w:pPr>
          </w:p>
          <w:p w14:paraId="6C12BA5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003B6F">
            <w:pPr>
              <w:pStyle w:val="19"/>
              <w:rPr>
                <w:rFonts w:hint="eastAsia" w:ascii="宋体" w:hAnsi="宋体" w:eastAsia="宋体" w:cs="宋体"/>
                <w:color w:val="auto"/>
                <w:highlight w:val="none"/>
              </w:rPr>
            </w:pPr>
          </w:p>
        </w:tc>
      </w:tr>
      <w:tr w14:paraId="27054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9A43D68">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24B23039">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27A3AB5">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312506E">
            <w:pPr>
              <w:pStyle w:val="19"/>
              <w:rPr>
                <w:rFonts w:hint="eastAsia" w:ascii="宋体" w:hAnsi="宋体" w:eastAsia="宋体" w:cs="宋体"/>
                <w:color w:val="auto"/>
                <w:highlight w:val="none"/>
              </w:rPr>
            </w:pPr>
          </w:p>
        </w:tc>
      </w:tr>
      <w:tr w14:paraId="65A8B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213C4D5">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66531E30">
            <w:pPr>
              <w:pStyle w:val="19"/>
              <w:spacing w:line="262" w:lineRule="auto"/>
              <w:rPr>
                <w:rFonts w:hint="eastAsia" w:ascii="宋体" w:hAnsi="宋体" w:eastAsia="宋体" w:cs="宋体"/>
                <w:color w:val="auto"/>
                <w:highlight w:val="none"/>
              </w:rPr>
            </w:pPr>
          </w:p>
          <w:p w14:paraId="7B0020E1">
            <w:pPr>
              <w:pStyle w:val="19"/>
              <w:spacing w:line="262" w:lineRule="auto"/>
              <w:rPr>
                <w:rFonts w:hint="eastAsia" w:ascii="宋体" w:hAnsi="宋体" w:eastAsia="宋体" w:cs="宋体"/>
                <w:color w:val="auto"/>
                <w:highlight w:val="none"/>
              </w:rPr>
            </w:pPr>
          </w:p>
          <w:p w14:paraId="16D28FD8">
            <w:pPr>
              <w:pStyle w:val="19"/>
              <w:spacing w:line="262" w:lineRule="auto"/>
              <w:rPr>
                <w:rFonts w:hint="eastAsia" w:ascii="宋体" w:hAnsi="宋体" w:eastAsia="宋体" w:cs="宋体"/>
                <w:color w:val="auto"/>
                <w:highlight w:val="none"/>
              </w:rPr>
            </w:pPr>
          </w:p>
          <w:p w14:paraId="45FC08B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659681C">
            <w:pPr>
              <w:pStyle w:val="19"/>
              <w:spacing w:line="262" w:lineRule="auto"/>
              <w:rPr>
                <w:rFonts w:hint="eastAsia" w:ascii="宋体" w:hAnsi="宋体" w:eastAsia="宋体" w:cs="宋体"/>
                <w:color w:val="auto"/>
                <w:highlight w:val="none"/>
              </w:rPr>
            </w:pPr>
          </w:p>
          <w:p w14:paraId="14C7B91E">
            <w:pPr>
              <w:pStyle w:val="19"/>
              <w:spacing w:line="262" w:lineRule="auto"/>
              <w:rPr>
                <w:rFonts w:hint="eastAsia" w:ascii="宋体" w:hAnsi="宋体" w:eastAsia="宋体" w:cs="宋体"/>
                <w:color w:val="auto"/>
                <w:highlight w:val="none"/>
              </w:rPr>
            </w:pPr>
          </w:p>
          <w:p w14:paraId="513E735D">
            <w:pPr>
              <w:pStyle w:val="19"/>
              <w:spacing w:line="262" w:lineRule="auto"/>
              <w:rPr>
                <w:rFonts w:hint="eastAsia" w:ascii="宋体" w:hAnsi="宋体" w:eastAsia="宋体" w:cs="宋体"/>
                <w:color w:val="auto"/>
                <w:highlight w:val="none"/>
              </w:rPr>
            </w:pPr>
          </w:p>
          <w:p w14:paraId="6A934302">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2E63ABC">
            <w:pPr>
              <w:pStyle w:val="19"/>
              <w:rPr>
                <w:rFonts w:hint="eastAsia" w:ascii="宋体" w:hAnsi="宋体" w:eastAsia="宋体" w:cs="宋体"/>
                <w:color w:val="auto"/>
                <w:highlight w:val="none"/>
              </w:rPr>
            </w:pPr>
          </w:p>
        </w:tc>
      </w:tr>
      <w:tr w14:paraId="622C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937DC16">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73B100B4">
            <w:pPr>
              <w:pStyle w:val="19"/>
              <w:spacing w:line="297" w:lineRule="auto"/>
              <w:rPr>
                <w:rFonts w:hint="eastAsia" w:ascii="宋体" w:hAnsi="宋体" w:eastAsia="宋体" w:cs="宋体"/>
                <w:color w:val="auto"/>
                <w:highlight w:val="none"/>
              </w:rPr>
            </w:pPr>
          </w:p>
          <w:p w14:paraId="23806991">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DFF5776">
            <w:pPr>
              <w:pStyle w:val="19"/>
              <w:spacing w:line="297" w:lineRule="auto"/>
              <w:rPr>
                <w:rFonts w:hint="eastAsia" w:ascii="宋体" w:hAnsi="宋体" w:eastAsia="宋体" w:cs="宋体"/>
                <w:color w:val="auto"/>
                <w:highlight w:val="none"/>
              </w:rPr>
            </w:pPr>
          </w:p>
          <w:p w14:paraId="276C3B3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463B274">
            <w:pPr>
              <w:pStyle w:val="19"/>
              <w:rPr>
                <w:rFonts w:hint="eastAsia" w:ascii="宋体" w:hAnsi="宋体" w:eastAsia="宋体" w:cs="宋体"/>
                <w:color w:val="auto"/>
                <w:highlight w:val="none"/>
              </w:rPr>
            </w:pPr>
          </w:p>
        </w:tc>
      </w:tr>
      <w:tr w14:paraId="3966F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DD509C2">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3E94395F">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DB640AD">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FBBB2C">
            <w:pPr>
              <w:pStyle w:val="19"/>
              <w:rPr>
                <w:rFonts w:hint="eastAsia" w:ascii="宋体" w:hAnsi="宋体" w:eastAsia="宋体" w:cs="宋体"/>
                <w:color w:val="auto"/>
                <w:highlight w:val="none"/>
              </w:rPr>
            </w:pPr>
          </w:p>
        </w:tc>
      </w:tr>
      <w:tr w14:paraId="20128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E5803AE">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4EEE239F">
            <w:pPr>
              <w:pStyle w:val="19"/>
              <w:spacing w:line="298" w:lineRule="auto"/>
              <w:rPr>
                <w:rFonts w:hint="eastAsia" w:ascii="宋体" w:hAnsi="宋体" w:eastAsia="宋体" w:cs="宋体"/>
                <w:color w:val="auto"/>
                <w:highlight w:val="none"/>
              </w:rPr>
            </w:pPr>
          </w:p>
          <w:p w14:paraId="4ECFB09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3B1F508">
            <w:pPr>
              <w:pStyle w:val="19"/>
              <w:spacing w:line="298" w:lineRule="auto"/>
              <w:rPr>
                <w:rFonts w:hint="eastAsia" w:ascii="宋体" w:hAnsi="宋体" w:eastAsia="宋体" w:cs="宋体"/>
                <w:color w:val="auto"/>
                <w:highlight w:val="none"/>
              </w:rPr>
            </w:pPr>
          </w:p>
          <w:p w14:paraId="4838AAD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E97B144">
            <w:pPr>
              <w:pStyle w:val="19"/>
              <w:rPr>
                <w:rFonts w:hint="eastAsia" w:ascii="宋体" w:hAnsi="宋体" w:eastAsia="宋体" w:cs="宋体"/>
                <w:color w:val="auto"/>
                <w:highlight w:val="none"/>
              </w:rPr>
            </w:pPr>
          </w:p>
        </w:tc>
      </w:tr>
      <w:tr w14:paraId="255B4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CCD7B12">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28979C57">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3BDDFE7">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A4BF2FD">
            <w:pPr>
              <w:pStyle w:val="19"/>
              <w:rPr>
                <w:rFonts w:hint="eastAsia" w:ascii="宋体" w:hAnsi="宋体" w:eastAsia="宋体" w:cs="宋体"/>
                <w:color w:val="auto"/>
                <w:highlight w:val="none"/>
              </w:rPr>
            </w:pPr>
          </w:p>
        </w:tc>
      </w:tr>
      <w:tr w14:paraId="7CCDB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E1B0A5F">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03424315">
            <w:pPr>
              <w:pStyle w:val="19"/>
              <w:spacing w:line="297" w:lineRule="auto"/>
              <w:rPr>
                <w:rFonts w:hint="eastAsia" w:ascii="宋体" w:hAnsi="宋体" w:eastAsia="宋体" w:cs="宋体"/>
                <w:color w:val="auto"/>
                <w:highlight w:val="none"/>
              </w:rPr>
            </w:pPr>
          </w:p>
          <w:p w14:paraId="27BEE48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7668247">
            <w:pPr>
              <w:pStyle w:val="19"/>
              <w:spacing w:line="297" w:lineRule="auto"/>
              <w:rPr>
                <w:rFonts w:hint="eastAsia" w:ascii="宋体" w:hAnsi="宋体" w:eastAsia="宋体" w:cs="宋体"/>
                <w:color w:val="auto"/>
                <w:highlight w:val="none"/>
              </w:rPr>
            </w:pPr>
          </w:p>
          <w:p w14:paraId="626B0B1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0A58EF">
            <w:pPr>
              <w:pStyle w:val="19"/>
              <w:rPr>
                <w:rFonts w:hint="eastAsia" w:ascii="宋体" w:hAnsi="宋体" w:eastAsia="宋体" w:cs="宋体"/>
                <w:color w:val="auto"/>
                <w:highlight w:val="none"/>
              </w:rPr>
            </w:pPr>
          </w:p>
        </w:tc>
      </w:tr>
      <w:tr w14:paraId="06FFC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41A5B76">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1CD12FB1">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B752ECE">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787CD25">
            <w:pPr>
              <w:pStyle w:val="19"/>
              <w:rPr>
                <w:rFonts w:hint="eastAsia" w:ascii="宋体" w:hAnsi="宋体" w:eastAsia="宋体" w:cs="宋体"/>
                <w:color w:val="auto"/>
                <w:highlight w:val="none"/>
              </w:rPr>
            </w:pPr>
          </w:p>
        </w:tc>
      </w:tr>
      <w:tr w14:paraId="449CA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92A259D">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0326930B">
            <w:pPr>
              <w:pStyle w:val="19"/>
              <w:rPr>
                <w:rFonts w:hint="eastAsia" w:ascii="宋体" w:hAnsi="宋体" w:eastAsia="宋体" w:cs="宋体"/>
                <w:color w:val="auto"/>
                <w:highlight w:val="none"/>
              </w:rPr>
            </w:pPr>
          </w:p>
        </w:tc>
        <w:tc>
          <w:tcPr>
            <w:tcW w:w="1294" w:type="dxa"/>
            <w:vAlign w:val="top"/>
          </w:tcPr>
          <w:p w14:paraId="166B1C7D">
            <w:pPr>
              <w:pStyle w:val="19"/>
              <w:rPr>
                <w:rFonts w:hint="eastAsia" w:ascii="宋体" w:hAnsi="宋体" w:eastAsia="宋体" w:cs="宋体"/>
                <w:color w:val="auto"/>
                <w:highlight w:val="none"/>
              </w:rPr>
            </w:pPr>
          </w:p>
        </w:tc>
        <w:tc>
          <w:tcPr>
            <w:tcW w:w="2428" w:type="dxa"/>
            <w:vAlign w:val="top"/>
          </w:tcPr>
          <w:p w14:paraId="3D645676">
            <w:pPr>
              <w:pStyle w:val="19"/>
              <w:rPr>
                <w:rFonts w:hint="eastAsia" w:ascii="宋体" w:hAnsi="宋体" w:eastAsia="宋体" w:cs="宋体"/>
                <w:color w:val="auto"/>
                <w:highlight w:val="none"/>
              </w:rPr>
            </w:pPr>
          </w:p>
        </w:tc>
      </w:tr>
      <w:tr w14:paraId="7B6CF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73EF390">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6BCCE623">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A87D2AF">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5694529">
            <w:pPr>
              <w:pStyle w:val="19"/>
              <w:rPr>
                <w:rFonts w:hint="eastAsia" w:ascii="宋体" w:hAnsi="宋体" w:eastAsia="宋体" w:cs="宋体"/>
                <w:color w:val="auto"/>
                <w:highlight w:val="none"/>
              </w:rPr>
            </w:pPr>
          </w:p>
        </w:tc>
      </w:tr>
      <w:tr w14:paraId="5CFAD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F4C8D6D">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1130B49E">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CC1BD58">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68DDE3B">
            <w:pPr>
              <w:pStyle w:val="19"/>
              <w:rPr>
                <w:rFonts w:hint="eastAsia" w:ascii="宋体" w:hAnsi="宋体" w:eastAsia="宋体" w:cs="宋体"/>
                <w:color w:val="auto"/>
                <w:highlight w:val="none"/>
              </w:rPr>
            </w:pPr>
          </w:p>
        </w:tc>
      </w:tr>
      <w:tr w14:paraId="690E3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C4B6CD4">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59673024">
            <w:pPr>
              <w:pStyle w:val="19"/>
              <w:spacing w:line="296" w:lineRule="auto"/>
              <w:rPr>
                <w:rFonts w:hint="eastAsia" w:ascii="宋体" w:hAnsi="宋体" w:eastAsia="宋体" w:cs="宋体"/>
                <w:color w:val="auto"/>
                <w:highlight w:val="none"/>
              </w:rPr>
            </w:pPr>
          </w:p>
          <w:p w14:paraId="749D5F7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76817D9">
            <w:pPr>
              <w:pStyle w:val="19"/>
              <w:spacing w:line="296" w:lineRule="auto"/>
              <w:rPr>
                <w:rFonts w:hint="eastAsia" w:ascii="宋体" w:hAnsi="宋体" w:eastAsia="宋体" w:cs="宋体"/>
                <w:color w:val="auto"/>
                <w:highlight w:val="none"/>
              </w:rPr>
            </w:pPr>
          </w:p>
          <w:p w14:paraId="2417522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1094479">
            <w:pPr>
              <w:pStyle w:val="19"/>
              <w:rPr>
                <w:rFonts w:hint="eastAsia" w:ascii="宋体" w:hAnsi="宋体" w:eastAsia="宋体" w:cs="宋体"/>
                <w:color w:val="auto"/>
                <w:highlight w:val="none"/>
              </w:rPr>
            </w:pPr>
          </w:p>
        </w:tc>
      </w:tr>
      <w:tr w14:paraId="715F3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71D9BE5">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1F28817A">
            <w:pPr>
              <w:pStyle w:val="19"/>
              <w:spacing w:line="272" w:lineRule="auto"/>
              <w:rPr>
                <w:rFonts w:hint="eastAsia" w:ascii="宋体" w:hAnsi="宋体" w:eastAsia="宋体" w:cs="宋体"/>
                <w:color w:val="auto"/>
                <w:highlight w:val="none"/>
              </w:rPr>
            </w:pPr>
          </w:p>
          <w:p w14:paraId="529DFC4E">
            <w:pPr>
              <w:pStyle w:val="19"/>
              <w:spacing w:line="272" w:lineRule="auto"/>
              <w:rPr>
                <w:rFonts w:hint="eastAsia" w:ascii="宋体" w:hAnsi="宋体" w:eastAsia="宋体" w:cs="宋体"/>
                <w:color w:val="auto"/>
                <w:highlight w:val="none"/>
              </w:rPr>
            </w:pPr>
          </w:p>
          <w:p w14:paraId="6CA57013">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1F56AE4">
            <w:pPr>
              <w:pStyle w:val="19"/>
              <w:spacing w:line="272" w:lineRule="auto"/>
              <w:rPr>
                <w:rFonts w:hint="eastAsia" w:ascii="宋体" w:hAnsi="宋体" w:eastAsia="宋体" w:cs="宋体"/>
                <w:color w:val="auto"/>
                <w:highlight w:val="none"/>
              </w:rPr>
            </w:pPr>
          </w:p>
          <w:p w14:paraId="39018A6C">
            <w:pPr>
              <w:pStyle w:val="19"/>
              <w:spacing w:line="272" w:lineRule="auto"/>
              <w:rPr>
                <w:rFonts w:hint="eastAsia" w:ascii="宋体" w:hAnsi="宋体" w:eastAsia="宋体" w:cs="宋体"/>
                <w:color w:val="auto"/>
                <w:highlight w:val="none"/>
              </w:rPr>
            </w:pPr>
          </w:p>
          <w:p w14:paraId="3822964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6F64116">
            <w:pPr>
              <w:pStyle w:val="19"/>
              <w:rPr>
                <w:rFonts w:hint="eastAsia" w:ascii="宋体" w:hAnsi="宋体" w:eastAsia="宋体" w:cs="宋体"/>
                <w:color w:val="auto"/>
                <w:highlight w:val="none"/>
              </w:rPr>
            </w:pPr>
          </w:p>
        </w:tc>
      </w:tr>
    </w:tbl>
    <w:p w14:paraId="25DADB29">
      <w:pPr>
        <w:pStyle w:val="5"/>
        <w:spacing w:line="288" w:lineRule="auto"/>
        <w:rPr>
          <w:rFonts w:hint="eastAsia" w:ascii="宋体" w:hAnsi="宋体" w:eastAsia="宋体" w:cs="宋体"/>
          <w:color w:val="auto"/>
          <w:highlight w:val="none"/>
        </w:rPr>
      </w:pPr>
    </w:p>
    <w:p w14:paraId="5BDBE166">
      <w:pPr>
        <w:pStyle w:val="5"/>
        <w:spacing w:line="288" w:lineRule="auto"/>
        <w:rPr>
          <w:rFonts w:hint="eastAsia" w:ascii="宋体" w:hAnsi="宋体" w:eastAsia="宋体" w:cs="宋体"/>
          <w:color w:val="auto"/>
          <w:highlight w:val="none"/>
        </w:rPr>
      </w:pPr>
    </w:p>
    <w:p w14:paraId="2841B1EF">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504510CA">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1DBC3D4C">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2F61F620">
      <w:pPr>
        <w:rPr>
          <w:color w:val="auto"/>
          <w:highlight w:val="none"/>
        </w:rPr>
      </w:pPr>
    </w:p>
    <w:p w14:paraId="23E0850A">
      <w:pPr>
        <w:pStyle w:val="13"/>
        <w:rPr>
          <w:rFonts w:hint="eastAsia" w:ascii="宋体" w:hAnsi="宋体" w:eastAsia="宋体" w:cs="宋体"/>
          <w:b/>
          <w:bCs/>
          <w:color w:val="auto"/>
          <w:spacing w:val="-4"/>
          <w:sz w:val="24"/>
          <w:szCs w:val="24"/>
          <w:highlight w:val="none"/>
        </w:rPr>
      </w:pPr>
    </w:p>
    <w:p w14:paraId="0DA7877A">
      <w:pPr>
        <w:pStyle w:val="13"/>
        <w:rPr>
          <w:rFonts w:hint="eastAsia" w:ascii="宋体" w:hAnsi="宋体" w:eastAsia="宋体" w:cs="宋体"/>
          <w:b/>
          <w:bCs/>
          <w:color w:val="auto"/>
          <w:spacing w:val="-4"/>
          <w:sz w:val="24"/>
          <w:szCs w:val="24"/>
          <w:highlight w:val="none"/>
        </w:rPr>
      </w:pPr>
    </w:p>
    <w:p w14:paraId="7077909D">
      <w:pPr>
        <w:pStyle w:val="13"/>
        <w:rPr>
          <w:rFonts w:hint="eastAsia" w:ascii="宋体" w:hAnsi="宋体" w:eastAsia="宋体" w:cs="宋体"/>
          <w:b/>
          <w:bCs/>
          <w:color w:val="auto"/>
          <w:spacing w:val="-4"/>
          <w:sz w:val="24"/>
          <w:szCs w:val="24"/>
          <w:highlight w:val="none"/>
        </w:rPr>
      </w:pPr>
    </w:p>
    <w:p w14:paraId="1873B1EC">
      <w:pPr>
        <w:pStyle w:val="13"/>
        <w:rPr>
          <w:rFonts w:hint="eastAsia" w:ascii="宋体" w:hAnsi="宋体" w:eastAsia="宋体" w:cs="宋体"/>
          <w:b/>
          <w:bCs/>
          <w:color w:val="auto"/>
          <w:spacing w:val="-4"/>
          <w:sz w:val="24"/>
          <w:szCs w:val="24"/>
          <w:highlight w:val="none"/>
        </w:rPr>
      </w:pPr>
    </w:p>
    <w:p w14:paraId="0E0BA5B3">
      <w:pPr>
        <w:pStyle w:val="13"/>
        <w:rPr>
          <w:rFonts w:hint="eastAsia" w:ascii="宋体" w:hAnsi="宋体" w:eastAsia="宋体" w:cs="宋体"/>
          <w:b/>
          <w:bCs/>
          <w:color w:val="auto"/>
          <w:spacing w:val="-4"/>
          <w:sz w:val="24"/>
          <w:szCs w:val="24"/>
          <w:highlight w:val="none"/>
        </w:rPr>
      </w:pPr>
    </w:p>
    <w:p w14:paraId="138C93EA">
      <w:pPr>
        <w:pStyle w:val="13"/>
        <w:ind w:left="0" w:leftChars="0" w:firstLine="0" w:firstLineChars="0"/>
        <w:rPr>
          <w:rFonts w:hint="eastAsia" w:ascii="宋体" w:hAnsi="宋体" w:eastAsia="宋体" w:cs="宋体"/>
          <w:b/>
          <w:bCs/>
          <w:color w:val="auto"/>
          <w:spacing w:val="-4"/>
          <w:sz w:val="24"/>
          <w:szCs w:val="24"/>
          <w:highlight w:val="none"/>
        </w:rPr>
      </w:pPr>
    </w:p>
    <w:p w14:paraId="78FD5349">
      <w:pPr>
        <w:spacing w:before="78" w:line="220" w:lineRule="auto"/>
        <w:jc w:val="left"/>
        <w:outlineLvl w:val="9"/>
        <w:rPr>
          <w:rFonts w:hint="eastAsia" w:ascii="宋体" w:hAnsi="宋体" w:eastAsia="宋体" w:cs="宋体"/>
          <w:b/>
          <w:bCs/>
          <w:color w:val="auto"/>
          <w:spacing w:val="-4"/>
          <w:sz w:val="24"/>
          <w:szCs w:val="24"/>
          <w:highlight w:val="none"/>
        </w:rPr>
      </w:pPr>
    </w:p>
    <w:p w14:paraId="099F790D">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3F36E451">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66" w:name="_Toc261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66"/>
    </w:p>
    <w:p w14:paraId="189AC1DC">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301F0DFC">
      <w:pPr>
        <w:pStyle w:val="5"/>
        <w:spacing w:line="408" w:lineRule="auto"/>
        <w:rPr>
          <w:rFonts w:hint="eastAsia" w:ascii="宋体" w:hAnsi="宋体" w:eastAsia="宋体" w:cs="宋体"/>
          <w:color w:val="auto"/>
          <w:highlight w:val="none"/>
        </w:rPr>
      </w:pPr>
    </w:p>
    <w:p w14:paraId="42DE0D69">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27225BA0">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7192882A">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2EA14A84">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0ECB12A1">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69921F2E">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7DD8E3C7">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3FF37BD8">
      <w:pPr>
        <w:pStyle w:val="5"/>
        <w:spacing w:line="329" w:lineRule="auto"/>
        <w:rPr>
          <w:rFonts w:hint="eastAsia" w:ascii="宋体" w:hAnsi="宋体" w:eastAsia="宋体" w:cs="宋体"/>
          <w:color w:val="auto"/>
          <w:sz w:val="24"/>
          <w:szCs w:val="24"/>
          <w:highlight w:val="none"/>
        </w:rPr>
      </w:pPr>
    </w:p>
    <w:p w14:paraId="2C9A9AA4">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38DF0505">
      <w:pPr>
        <w:pStyle w:val="5"/>
        <w:spacing w:line="457" w:lineRule="auto"/>
        <w:rPr>
          <w:rFonts w:hint="eastAsia" w:ascii="宋体" w:hAnsi="宋体" w:eastAsia="宋体" w:cs="宋体"/>
          <w:color w:val="auto"/>
          <w:sz w:val="24"/>
          <w:szCs w:val="24"/>
          <w:highlight w:val="none"/>
        </w:rPr>
      </w:pPr>
    </w:p>
    <w:p w14:paraId="72560E22">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73358BE2">
      <w:pPr>
        <w:pStyle w:val="5"/>
        <w:spacing w:line="457" w:lineRule="auto"/>
        <w:rPr>
          <w:rFonts w:hint="eastAsia" w:ascii="宋体" w:hAnsi="宋体" w:eastAsia="宋体" w:cs="宋体"/>
          <w:color w:val="auto"/>
          <w:sz w:val="24"/>
          <w:szCs w:val="24"/>
          <w:highlight w:val="none"/>
        </w:rPr>
      </w:pPr>
    </w:p>
    <w:p w14:paraId="266B0D6E">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75249CF3">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5F868F02">
      <w:pPr>
        <w:pStyle w:val="13"/>
        <w:rPr>
          <w:rFonts w:hint="eastAsia" w:ascii="宋体" w:hAnsi="宋体" w:eastAsia="宋体" w:cs="宋体"/>
          <w:color w:val="auto"/>
          <w:highlight w:val="none"/>
        </w:rPr>
      </w:pPr>
    </w:p>
    <w:p w14:paraId="33659632">
      <w:pPr>
        <w:pStyle w:val="13"/>
        <w:rPr>
          <w:rFonts w:hint="eastAsia" w:ascii="宋体" w:hAnsi="宋体" w:eastAsia="宋体" w:cs="宋体"/>
          <w:color w:val="auto"/>
          <w:spacing w:val="8"/>
          <w:sz w:val="24"/>
          <w:szCs w:val="24"/>
          <w:highlight w:val="none"/>
          <w:lang w:eastAsia="zh-CN"/>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F07A0AC">
      <w:pPr>
        <w:spacing w:before="78" w:line="220" w:lineRule="auto"/>
        <w:outlineLvl w:val="2"/>
        <w:rPr>
          <w:rFonts w:hint="eastAsia" w:ascii="宋体" w:hAnsi="宋体" w:eastAsia="宋体" w:cs="宋体"/>
          <w:b/>
          <w:bCs/>
          <w:color w:val="auto"/>
          <w:spacing w:val="-4"/>
          <w:sz w:val="24"/>
          <w:szCs w:val="24"/>
          <w:highlight w:val="none"/>
        </w:rPr>
      </w:pPr>
      <w:bookmarkStart w:id="267" w:name="_Toc22936"/>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67"/>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35627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5B7BB58E">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02127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60D5009E">
            <w:pPr>
              <w:pStyle w:val="19"/>
              <w:spacing w:line="253" w:lineRule="auto"/>
              <w:rPr>
                <w:rFonts w:hint="eastAsia" w:ascii="宋体" w:hAnsi="宋体" w:eastAsia="宋体" w:cs="宋体"/>
                <w:color w:val="auto"/>
                <w:sz w:val="24"/>
                <w:szCs w:val="24"/>
                <w:highlight w:val="none"/>
              </w:rPr>
            </w:pPr>
          </w:p>
          <w:p w14:paraId="241341CD">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2CDCB2FE">
            <w:pPr>
              <w:pStyle w:val="19"/>
              <w:rPr>
                <w:rFonts w:hint="eastAsia" w:ascii="宋体" w:hAnsi="宋体" w:eastAsia="宋体" w:cs="宋体"/>
                <w:color w:val="auto"/>
                <w:sz w:val="24"/>
                <w:szCs w:val="24"/>
                <w:highlight w:val="none"/>
              </w:rPr>
            </w:pPr>
          </w:p>
        </w:tc>
      </w:tr>
      <w:tr w14:paraId="2ECCA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579EFC53">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1CBF412D">
            <w:pPr>
              <w:pStyle w:val="19"/>
              <w:rPr>
                <w:rFonts w:hint="eastAsia" w:ascii="宋体" w:hAnsi="宋体" w:eastAsia="宋体" w:cs="宋体"/>
                <w:color w:val="auto"/>
                <w:sz w:val="24"/>
                <w:szCs w:val="24"/>
                <w:highlight w:val="none"/>
              </w:rPr>
            </w:pPr>
          </w:p>
        </w:tc>
      </w:tr>
      <w:tr w14:paraId="762CD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3C88C67">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1D57C182">
            <w:pPr>
              <w:pStyle w:val="19"/>
              <w:rPr>
                <w:rFonts w:hint="eastAsia" w:ascii="宋体" w:hAnsi="宋体" w:eastAsia="宋体" w:cs="宋体"/>
                <w:color w:val="auto"/>
                <w:sz w:val="24"/>
                <w:szCs w:val="24"/>
                <w:highlight w:val="none"/>
              </w:rPr>
            </w:pPr>
          </w:p>
        </w:tc>
        <w:tc>
          <w:tcPr>
            <w:tcW w:w="1499" w:type="dxa"/>
            <w:gridSpan w:val="2"/>
            <w:vAlign w:val="top"/>
          </w:tcPr>
          <w:p w14:paraId="43923052">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2257D92C">
            <w:pPr>
              <w:pStyle w:val="19"/>
              <w:rPr>
                <w:rFonts w:hint="eastAsia" w:ascii="宋体" w:hAnsi="宋体" w:eastAsia="宋体" w:cs="宋体"/>
                <w:color w:val="auto"/>
                <w:sz w:val="24"/>
                <w:szCs w:val="24"/>
                <w:highlight w:val="none"/>
              </w:rPr>
            </w:pPr>
          </w:p>
        </w:tc>
      </w:tr>
      <w:tr w14:paraId="56050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1439EA3A">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3B693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5768B073">
            <w:pPr>
              <w:pStyle w:val="19"/>
              <w:spacing w:line="257" w:lineRule="auto"/>
              <w:rPr>
                <w:rFonts w:hint="eastAsia" w:ascii="宋体" w:hAnsi="宋体" w:eastAsia="宋体" w:cs="宋体"/>
                <w:color w:val="auto"/>
                <w:sz w:val="24"/>
                <w:szCs w:val="24"/>
                <w:highlight w:val="none"/>
              </w:rPr>
            </w:pPr>
          </w:p>
          <w:p w14:paraId="31735B9F">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795D721F">
            <w:pPr>
              <w:pStyle w:val="19"/>
              <w:spacing w:line="257" w:lineRule="auto"/>
              <w:rPr>
                <w:rFonts w:hint="eastAsia" w:ascii="宋体" w:hAnsi="宋体" w:eastAsia="宋体" w:cs="宋体"/>
                <w:color w:val="auto"/>
                <w:sz w:val="24"/>
                <w:szCs w:val="24"/>
                <w:highlight w:val="none"/>
              </w:rPr>
            </w:pPr>
          </w:p>
          <w:p w14:paraId="56718DC6">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037A89E7">
            <w:pPr>
              <w:pStyle w:val="19"/>
              <w:spacing w:line="256" w:lineRule="auto"/>
              <w:rPr>
                <w:rFonts w:hint="eastAsia" w:ascii="宋体" w:hAnsi="宋体" w:eastAsia="宋体" w:cs="宋体"/>
                <w:color w:val="auto"/>
                <w:sz w:val="24"/>
                <w:szCs w:val="24"/>
                <w:highlight w:val="none"/>
              </w:rPr>
            </w:pPr>
          </w:p>
          <w:p w14:paraId="1AE374AE">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27A32744">
            <w:pPr>
              <w:pStyle w:val="19"/>
              <w:spacing w:line="256" w:lineRule="auto"/>
              <w:rPr>
                <w:rFonts w:hint="eastAsia" w:ascii="宋体" w:hAnsi="宋体" w:eastAsia="宋体" w:cs="宋体"/>
                <w:color w:val="auto"/>
                <w:sz w:val="24"/>
                <w:szCs w:val="24"/>
                <w:highlight w:val="none"/>
              </w:rPr>
            </w:pPr>
          </w:p>
          <w:p w14:paraId="2FB95FD3">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7CF8A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1077A08B">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7C380A14">
            <w:pPr>
              <w:pStyle w:val="19"/>
              <w:rPr>
                <w:rFonts w:hint="eastAsia" w:ascii="宋体" w:hAnsi="宋体" w:eastAsia="宋体" w:cs="宋体"/>
                <w:color w:val="auto"/>
                <w:sz w:val="24"/>
                <w:szCs w:val="24"/>
                <w:highlight w:val="none"/>
              </w:rPr>
            </w:pPr>
          </w:p>
        </w:tc>
        <w:tc>
          <w:tcPr>
            <w:tcW w:w="1771" w:type="dxa"/>
            <w:gridSpan w:val="2"/>
            <w:vAlign w:val="top"/>
          </w:tcPr>
          <w:p w14:paraId="6E589B8C">
            <w:pPr>
              <w:pStyle w:val="19"/>
              <w:rPr>
                <w:rFonts w:hint="eastAsia" w:ascii="宋体" w:hAnsi="宋体" w:eastAsia="宋体" w:cs="宋体"/>
                <w:color w:val="auto"/>
                <w:sz w:val="24"/>
                <w:szCs w:val="24"/>
                <w:highlight w:val="none"/>
              </w:rPr>
            </w:pPr>
          </w:p>
        </w:tc>
        <w:tc>
          <w:tcPr>
            <w:tcW w:w="1637" w:type="dxa"/>
            <w:vAlign w:val="top"/>
          </w:tcPr>
          <w:p w14:paraId="4F6CA2EF">
            <w:pPr>
              <w:pStyle w:val="19"/>
              <w:rPr>
                <w:rFonts w:hint="eastAsia" w:ascii="宋体" w:hAnsi="宋体" w:eastAsia="宋体" w:cs="宋体"/>
                <w:color w:val="auto"/>
                <w:sz w:val="24"/>
                <w:szCs w:val="24"/>
                <w:highlight w:val="none"/>
              </w:rPr>
            </w:pPr>
          </w:p>
        </w:tc>
      </w:tr>
      <w:tr w14:paraId="67371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28EF770">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36EC4051">
            <w:pPr>
              <w:pStyle w:val="19"/>
              <w:rPr>
                <w:rFonts w:hint="eastAsia" w:ascii="宋体" w:hAnsi="宋体" w:eastAsia="宋体" w:cs="宋体"/>
                <w:color w:val="auto"/>
                <w:sz w:val="24"/>
                <w:szCs w:val="24"/>
                <w:highlight w:val="none"/>
              </w:rPr>
            </w:pPr>
          </w:p>
        </w:tc>
        <w:tc>
          <w:tcPr>
            <w:tcW w:w="1771" w:type="dxa"/>
            <w:gridSpan w:val="2"/>
            <w:vAlign w:val="top"/>
          </w:tcPr>
          <w:p w14:paraId="7F6FBE9A">
            <w:pPr>
              <w:pStyle w:val="19"/>
              <w:rPr>
                <w:rFonts w:hint="eastAsia" w:ascii="宋体" w:hAnsi="宋体" w:eastAsia="宋体" w:cs="宋体"/>
                <w:color w:val="auto"/>
                <w:sz w:val="24"/>
                <w:szCs w:val="24"/>
                <w:highlight w:val="none"/>
              </w:rPr>
            </w:pPr>
          </w:p>
        </w:tc>
        <w:tc>
          <w:tcPr>
            <w:tcW w:w="1637" w:type="dxa"/>
            <w:vAlign w:val="top"/>
          </w:tcPr>
          <w:p w14:paraId="2B6FEB5C">
            <w:pPr>
              <w:pStyle w:val="19"/>
              <w:rPr>
                <w:rFonts w:hint="eastAsia" w:ascii="宋体" w:hAnsi="宋体" w:eastAsia="宋体" w:cs="宋体"/>
                <w:color w:val="auto"/>
                <w:sz w:val="24"/>
                <w:szCs w:val="24"/>
                <w:highlight w:val="none"/>
              </w:rPr>
            </w:pPr>
          </w:p>
        </w:tc>
      </w:tr>
      <w:tr w14:paraId="7BD02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4E0E408">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127DE818">
            <w:pPr>
              <w:pStyle w:val="19"/>
              <w:rPr>
                <w:rFonts w:hint="eastAsia" w:ascii="宋体" w:hAnsi="宋体" w:eastAsia="宋体" w:cs="宋体"/>
                <w:color w:val="auto"/>
                <w:sz w:val="24"/>
                <w:szCs w:val="24"/>
                <w:highlight w:val="none"/>
              </w:rPr>
            </w:pPr>
          </w:p>
        </w:tc>
        <w:tc>
          <w:tcPr>
            <w:tcW w:w="1771" w:type="dxa"/>
            <w:gridSpan w:val="2"/>
            <w:vAlign w:val="top"/>
          </w:tcPr>
          <w:p w14:paraId="155ACC8B">
            <w:pPr>
              <w:pStyle w:val="19"/>
              <w:rPr>
                <w:rFonts w:hint="eastAsia" w:ascii="宋体" w:hAnsi="宋体" w:eastAsia="宋体" w:cs="宋体"/>
                <w:color w:val="auto"/>
                <w:sz w:val="24"/>
                <w:szCs w:val="24"/>
                <w:highlight w:val="none"/>
              </w:rPr>
            </w:pPr>
          </w:p>
        </w:tc>
        <w:tc>
          <w:tcPr>
            <w:tcW w:w="1637" w:type="dxa"/>
            <w:vAlign w:val="top"/>
          </w:tcPr>
          <w:p w14:paraId="56BC50EE">
            <w:pPr>
              <w:pStyle w:val="19"/>
              <w:rPr>
                <w:rFonts w:hint="eastAsia" w:ascii="宋体" w:hAnsi="宋体" w:eastAsia="宋体" w:cs="宋体"/>
                <w:color w:val="auto"/>
                <w:sz w:val="24"/>
                <w:szCs w:val="24"/>
                <w:highlight w:val="none"/>
              </w:rPr>
            </w:pPr>
          </w:p>
        </w:tc>
      </w:tr>
      <w:tr w14:paraId="79DDC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D054AB3">
            <w:pPr>
              <w:pStyle w:val="19"/>
              <w:spacing w:line="348" w:lineRule="auto"/>
              <w:rPr>
                <w:rFonts w:hint="eastAsia" w:ascii="宋体" w:hAnsi="宋体" w:eastAsia="宋体" w:cs="宋体"/>
                <w:color w:val="auto"/>
                <w:sz w:val="24"/>
                <w:szCs w:val="24"/>
                <w:highlight w:val="none"/>
              </w:rPr>
            </w:pPr>
          </w:p>
          <w:p w14:paraId="65A23057">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7FDE48C5">
            <w:pPr>
              <w:pStyle w:val="19"/>
              <w:rPr>
                <w:rFonts w:hint="eastAsia" w:ascii="宋体" w:hAnsi="宋体" w:eastAsia="宋体" w:cs="宋体"/>
                <w:color w:val="auto"/>
                <w:sz w:val="24"/>
                <w:szCs w:val="24"/>
                <w:highlight w:val="none"/>
              </w:rPr>
            </w:pPr>
          </w:p>
        </w:tc>
        <w:tc>
          <w:tcPr>
            <w:tcW w:w="1771" w:type="dxa"/>
            <w:gridSpan w:val="2"/>
            <w:vAlign w:val="top"/>
          </w:tcPr>
          <w:p w14:paraId="13570875">
            <w:pPr>
              <w:pStyle w:val="19"/>
              <w:rPr>
                <w:rFonts w:hint="eastAsia" w:ascii="宋体" w:hAnsi="宋体" w:eastAsia="宋体" w:cs="宋体"/>
                <w:color w:val="auto"/>
                <w:sz w:val="24"/>
                <w:szCs w:val="24"/>
                <w:highlight w:val="none"/>
              </w:rPr>
            </w:pPr>
          </w:p>
        </w:tc>
        <w:tc>
          <w:tcPr>
            <w:tcW w:w="1637" w:type="dxa"/>
            <w:vAlign w:val="top"/>
          </w:tcPr>
          <w:p w14:paraId="1664860B">
            <w:pPr>
              <w:pStyle w:val="19"/>
              <w:rPr>
                <w:rFonts w:hint="eastAsia" w:ascii="宋体" w:hAnsi="宋体" w:eastAsia="宋体" w:cs="宋体"/>
                <w:color w:val="auto"/>
                <w:sz w:val="24"/>
                <w:szCs w:val="24"/>
                <w:highlight w:val="none"/>
              </w:rPr>
            </w:pPr>
          </w:p>
        </w:tc>
      </w:tr>
      <w:tr w14:paraId="0D79E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1A3998D5">
            <w:pPr>
              <w:pStyle w:val="19"/>
              <w:spacing w:line="274" w:lineRule="auto"/>
              <w:rPr>
                <w:rFonts w:hint="eastAsia" w:ascii="宋体" w:hAnsi="宋体" w:eastAsia="宋体" w:cs="宋体"/>
                <w:color w:val="auto"/>
                <w:sz w:val="24"/>
                <w:szCs w:val="24"/>
                <w:highlight w:val="none"/>
              </w:rPr>
            </w:pPr>
          </w:p>
          <w:p w14:paraId="6242E370">
            <w:pPr>
              <w:pStyle w:val="19"/>
              <w:spacing w:line="275" w:lineRule="auto"/>
              <w:rPr>
                <w:rFonts w:hint="eastAsia" w:ascii="宋体" w:hAnsi="宋体" w:eastAsia="宋体" w:cs="宋体"/>
                <w:color w:val="auto"/>
                <w:sz w:val="24"/>
                <w:szCs w:val="24"/>
                <w:highlight w:val="none"/>
              </w:rPr>
            </w:pPr>
          </w:p>
          <w:p w14:paraId="288CF50D">
            <w:pPr>
              <w:pStyle w:val="19"/>
              <w:spacing w:line="275" w:lineRule="auto"/>
              <w:rPr>
                <w:rFonts w:hint="eastAsia" w:ascii="宋体" w:hAnsi="宋体" w:eastAsia="宋体" w:cs="宋体"/>
                <w:color w:val="auto"/>
                <w:sz w:val="24"/>
                <w:szCs w:val="24"/>
                <w:highlight w:val="none"/>
              </w:rPr>
            </w:pPr>
          </w:p>
          <w:p w14:paraId="1E68EC44">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6F1849AE">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377F9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237B7BAD">
            <w:pPr>
              <w:pStyle w:val="19"/>
              <w:spacing w:line="240" w:lineRule="auto"/>
              <w:rPr>
                <w:rFonts w:hint="eastAsia" w:ascii="宋体" w:hAnsi="宋体" w:eastAsia="宋体" w:cs="宋体"/>
                <w:color w:val="auto"/>
                <w:sz w:val="24"/>
                <w:szCs w:val="24"/>
                <w:highlight w:val="none"/>
              </w:rPr>
            </w:pPr>
          </w:p>
          <w:p w14:paraId="528FBE98">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1E3DFBB9">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4B4B7681">
            <w:pPr>
              <w:pStyle w:val="19"/>
              <w:rPr>
                <w:rFonts w:hint="eastAsia" w:ascii="宋体" w:hAnsi="宋体" w:eastAsia="宋体" w:cs="宋体"/>
                <w:color w:val="auto"/>
                <w:sz w:val="24"/>
                <w:szCs w:val="24"/>
                <w:highlight w:val="none"/>
              </w:rPr>
            </w:pPr>
          </w:p>
        </w:tc>
        <w:tc>
          <w:tcPr>
            <w:tcW w:w="1683" w:type="dxa"/>
            <w:gridSpan w:val="2"/>
            <w:vAlign w:val="top"/>
          </w:tcPr>
          <w:p w14:paraId="5EC22708">
            <w:pPr>
              <w:pStyle w:val="19"/>
              <w:spacing w:line="288" w:lineRule="auto"/>
              <w:rPr>
                <w:rFonts w:hint="eastAsia" w:ascii="宋体" w:hAnsi="宋体" w:eastAsia="宋体" w:cs="宋体"/>
                <w:color w:val="auto"/>
                <w:sz w:val="24"/>
                <w:szCs w:val="24"/>
                <w:highlight w:val="none"/>
              </w:rPr>
            </w:pPr>
          </w:p>
          <w:p w14:paraId="529F5CFA">
            <w:pPr>
              <w:pStyle w:val="19"/>
              <w:spacing w:line="289" w:lineRule="auto"/>
              <w:rPr>
                <w:rFonts w:hint="eastAsia" w:ascii="宋体" w:hAnsi="宋体" w:eastAsia="宋体" w:cs="宋体"/>
                <w:color w:val="auto"/>
                <w:sz w:val="24"/>
                <w:szCs w:val="24"/>
                <w:highlight w:val="none"/>
              </w:rPr>
            </w:pPr>
          </w:p>
          <w:p w14:paraId="64A7C0F0">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4F0030C1">
            <w:pPr>
              <w:pStyle w:val="19"/>
              <w:spacing w:line="288" w:lineRule="auto"/>
              <w:rPr>
                <w:rFonts w:hint="eastAsia" w:ascii="宋体" w:hAnsi="宋体" w:eastAsia="宋体" w:cs="宋体"/>
                <w:color w:val="auto"/>
                <w:sz w:val="24"/>
                <w:szCs w:val="24"/>
                <w:highlight w:val="none"/>
              </w:rPr>
            </w:pPr>
          </w:p>
          <w:p w14:paraId="78AD071D">
            <w:pPr>
              <w:pStyle w:val="19"/>
              <w:spacing w:line="289" w:lineRule="auto"/>
              <w:rPr>
                <w:rFonts w:hint="eastAsia" w:ascii="宋体" w:hAnsi="宋体" w:eastAsia="宋体" w:cs="宋体"/>
                <w:color w:val="auto"/>
                <w:sz w:val="24"/>
                <w:szCs w:val="24"/>
                <w:highlight w:val="none"/>
              </w:rPr>
            </w:pPr>
          </w:p>
          <w:p w14:paraId="6ABC6FB6">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74F7A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445DF228">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7E0C926F">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260BF262">
            <w:pPr>
              <w:pStyle w:val="19"/>
              <w:rPr>
                <w:rFonts w:hint="eastAsia" w:ascii="宋体" w:hAnsi="宋体" w:eastAsia="宋体" w:cs="宋体"/>
                <w:color w:val="auto"/>
                <w:sz w:val="24"/>
                <w:szCs w:val="24"/>
                <w:highlight w:val="none"/>
              </w:rPr>
            </w:pPr>
          </w:p>
        </w:tc>
        <w:tc>
          <w:tcPr>
            <w:tcW w:w="1683" w:type="dxa"/>
            <w:gridSpan w:val="2"/>
            <w:vAlign w:val="top"/>
          </w:tcPr>
          <w:p w14:paraId="44A8390E">
            <w:pPr>
              <w:pStyle w:val="19"/>
              <w:spacing w:line="336" w:lineRule="auto"/>
              <w:rPr>
                <w:rFonts w:hint="eastAsia" w:ascii="宋体" w:hAnsi="宋体" w:eastAsia="宋体" w:cs="宋体"/>
                <w:color w:val="auto"/>
                <w:sz w:val="24"/>
                <w:szCs w:val="24"/>
                <w:highlight w:val="none"/>
              </w:rPr>
            </w:pPr>
          </w:p>
          <w:p w14:paraId="59C781F3">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37AC858D">
            <w:pPr>
              <w:pStyle w:val="19"/>
              <w:spacing w:line="335" w:lineRule="auto"/>
              <w:rPr>
                <w:rFonts w:hint="eastAsia" w:ascii="宋体" w:hAnsi="宋体" w:eastAsia="宋体" w:cs="宋体"/>
                <w:color w:val="auto"/>
                <w:sz w:val="24"/>
                <w:szCs w:val="24"/>
                <w:highlight w:val="none"/>
              </w:rPr>
            </w:pPr>
          </w:p>
          <w:p w14:paraId="7141AD8C">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7406CB7A">
      <w:pPr>
        <w:rPr>
          <w:rFonts w:hint="eastAsia" w:ascii="宋体" w:hAnsi="宋体" w:eastAsia="宋体" w:cs="宋体"/>
          <w:b/>
          <w:bCs/>
          <w:color w:val="auto"/>
          <w:spacing w:val="-3"/>
          <w:sz w:val="24"/>
          <w:szCs w:val="24"/>
          <w:highlight w:val="none"/>
        </w:rPr>
      </w:pPr>
      <w:bookmarkStart w:id="268" w:name="bookmark107"/>
      <w:bookmarkEnd w:id="268"/>
      <w:bookmarkStart w:id="269" w:name="_Toc28712"/>
      <w:r>
        <w:rPr>
          <w:rFonts w:hint="eastAsia" w:ascii="宋体" w:hAnsi="宋体" w:eastAsia="宋体" w:cs="宋体"/>
          <w:b/>
          <w:bCs/>
          <w:color w:val="auto"/>
          <w:spacing w:val="-3"/>
          <w:sz w:val="24"/>
          <w:szCs w:val="24"/>
          <w:highlight w:val="none"/>
        </w:rPr>
        <w:br w:type="page"/>
      </w:r>
    </w:p>
    <w:p w14:paraId="4D35D320">
      <w:pPr>
        <w:spacing w:before="78" w:line="219" w:lineRule="auto"/>
        <w:jc w:val="center"/>
        <w:outlineLvl w:val="1"/>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69"/>
    </w:p>
    <w:p w14:paraId="698FE1A6">
      <w:pPr>
        <w:pStyle w:val="5"/>
        <w:spacing w:line="257" w:lineRule="auto"/>
        <w:rPr>
          <w:rFonts w:hint="eastAsia" w:ascii="宋体" w:hAnsi="宋体" w:eastAsia="宋体" w:cs="宋体"/>
          <w:color w:val="auto"/>
          <w:highlight w:val="none"/>
        </w:rPr>
      </w:pPr>
    </w:p>
    <w:p w14:paraId="0D6FE574">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5FB99516">
      <w:pPr>
        <w:rPr>
          <w:rFonts w:hint="eastAsia" w:ascii="宋体" w:hAnsi="宋体" w:eastAsia="宋体" w:cs="宋体"/>
          <w:color w:val="auto"/>
          <w:highlight w:val="none"/>
        </w:rPr>
      </w:pPr>
    </w:p>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D4441">
    <w:pPr>
      <w:pStyle w:val="8"/>
    </w:pPr>
    <w:r>
      <w:rPr>
        <w:sz w:val="18"/>
      </w:rPr>
      <mc:AlternateContent>
        <mc:Choice Requires="wps">
          <w:drawing>
            <wp:anchor distT="0" distB="0" distL="114300" distR="114300" simplePos="0" relativeHeight="251680768"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5542A838">
                          <w:pPr>
                            <w:pStyle w:val="8"/>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80768;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e/Q19kAAAALAQAADwAAAAAAAAABACAAAAAiAAAAZHJzL2Rvd25yZXYueG1sUEsB&#10;AhQAFAAAAAgAh07iQPACNNW7AQAAcwMAAA4AAAAAAAAAAQAgAAAAKAEAAGRycy9lMm9Eb2MueG1s&#10;UEsFBgAAAAAGAAYAWQEAAFUFAAAAAA==&#10;">
              <v:fill on="f" focussize="0,0"/>
              <v:stroke on="f"/>
              <v:imagedata o:title=""/>
              <o:lock v:ext="edit" aspectratio="f"/>
              <v:textbox inset="0mm,0mm,0mm,0mm">
                <w:txbxContent>
                  <w:p w14:paraId="5542A83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8C36F">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3CDA6E">
                          <w:pPr>
                            <w:pStyle w:val="8"/>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6C3CDA6E">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DCFD9">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B5AF60">
                          <w:pPr>
                            <w:pStyle w:val="8"/>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DB5AF60">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3DAC">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832B6E">
                          <w:pPr>
                            <w:pStyle w:val="8"/>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03832B6E">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AB51F">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6CF97C">
                          <w:pPr>
                            <w:pStyle w:val="8"/>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7A6CF97C">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5A419">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D5376C">
                          <w:pPr>
                            <w:pStyle w:val="8"/>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50D5376C">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CF96B">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EFA5A2">
                          <w:pPr>
                            <w:pStyle w:val="8"/>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57EFA5A2">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37513">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E2DDC9">
                          <w:pPr>
                            <w:pStyle w:val="8"/>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9E2DDC9">
                    <w:pPr>
                      <w:pStyle w:val="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34961">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25A26A">
                          <w:pPr>
                            <w:pStyle w:val="8"/>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625A26A">
                    <w:pPr>
                      <w:pStyle w:val="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BF278">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1B1A79">
                          <w:pPr>
                            <w:pStyle w:val="8"/>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51B1A79">
                    <w:pPr>
                      <w:pStyle w:val="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0E832">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8AD823">
                          <w:pPr>
                            <w:pStyle w:val="8"/>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78AD823">
                    <w:pPr>
                      <w:pStyle w:val="8"/>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C8E07">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AC2828">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4CAC2828">
                    <w:pPr>
                      <w:pStyle w:val="8"/>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90B9">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E38CC5">
                          <w:pPr>
                            <w:pStyle w:val="8"/>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EE38CC5">
                    <w:pPr>
                      <w:pStyle w:val="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85426">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910C3B">
                          <w:pPr>
                            <w:pStyle w:val="8"/>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5B910C3B">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E54DA">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B1DB04">
                          <w:pPr>
                            <w:pStyle w:val="8"/>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3CB1DB04">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F28AE">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CD2C0">
                          <w:pPr>
                            <w:pStyle w:val="8"/>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179CD2C0">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79170">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1A7026">
                          <w:pPr>
                            <w:pStyle w:val="8"/>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0C1A7026">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1D6A">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35A02A">
                          <w:pPr>
                            <w:pStyle w:val="8"/>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1A35A02A">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2DB8">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1B07C2">
                          <w:pPr>
                            <w:pStyle w:val="8"/>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381B07C2">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34DFD">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E37791">
                          <w:pPr>
                            <w:pStyle w:val="8"/>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67E37791">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7E884">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DB94">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07B5F">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23B46">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abstractNum w:abstractNumId="1">
    <w:nsid w:val="2A188D02"/>
    <w:multiLevelType w:val="singleLevel"/>
    <w:tmpl w:val="2A188D02"/>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WJjODQxYTJmZGUwYjQ3M2QwYzM4MWUxMzIyZTMifQ=="/>
  </w:docVars>
  <w:rsids>
    <w:rsidRoot w:val="4F582EF7"/>
    <w:rsid w:val="00473031"/>
    <w:rsid w:val="00D61DC8"/>
    <w:rsid w:val="00FD2FDC"/>
    <w:rsid w:val="01276505"/>
    <w:rsid w:val="013F232E"/>
    <w:rsid w:val="014C6B51"/>
    <w:rsid w:val="018B7D8A"/>
    <w:rsid w:val="01B6213A"/>
    <w:rsid w:val="01BE1198"/>
    <w:rsid w:val="01FD63CC"/>
    <w:rsid w:val="02337D11"/>
    <w:rsid w:val="02BF0C55"/>
    <w:rsid w:val="0358304C"/>
    <w:rsid w:val="039225AD"/>
    <w:rsid w:val="039E06FB"/>
    <w:rsid w:val="04021749"/>
    <w:rsid w:val="04A7196A"/>
    <w:rsid w:val="04B67F25"/>
    <w:rsid w:val="04BF763A"/>
    <w:rsid w:val="04EF43C3"/>
    <w:rsid w:val="05991ECC"/>
    <w:rsid w:val="05AA684F"/>
    <w:rsid w:val="05E732EC"/>
    <w:rsid w:val="05EC614B"/>
    <w:rsid w:val="063C112F"/>
    <w:rsid w:val="069B537E"/>
    <w:rsid w:val="06C70A28"/>
    <w:rsid w:val="06C929F2"/>
    <w:rsid w:val="06CA23DC"/>
    <w:rsid w:val="07133987"/>
    <w:rsid w:val="07520C39"/>
    <w:rsid w:val="07A1396F"/>
    <w:rsid w:val="07A71DAB"/>
    <w:rsid w:val="084A1910"/>
    <w:rsid w:val="088C763C"/>
    <w:rsid w:val="08CD7283"/>
    <w:rsid w:val="08EB6C4F"/>
    <w:rsid w:val="092D5890"/>
    <w:rsid w:val="09C807D3"/>
    <w:rsid w:val="09F06AB0"/>
    <w:rsid w:val="09FA34EB"/>
    <w:rsid w:val="09FF4A68"/>
    <w:rsid w:val="0A0E67BB"/>
    <w:rsid w:val="0A62467A"/>
    <w:rsid w:val="0A7D4664"/>
    <w:rsid w:val="0AD33307"/>
    <w:rsid w:val="0B3866B7"/>
    <w:rsid w:val="0BD240F7"/>
    <w:rsid w:val="0BD40BEB"/>
    <w:rsid w:val="0C120997"/>
    <w:rsid w:val="0C2B1A59"/>
    <w:rsid w:val="0C4153D2"/>
    <w:rsid w:val="0C49746F"/>
    <w:rsid w:val="0CA07D76"/>
    <w:rsid w:val="0CA27F6D"/>
    <w:rsid w:val="0D03679A"/>
    <w:rsid w:val="0DCB0DFD"/>
    <w:rsid w:val="0DCE22AF"/>
    <w:rsid w:val="0DF525DE"/>
    <w:rsid w:val="0DF61CE0"/>
    <w:rsid w:val="0E1E1875"/>
    <w:rsid w:val="0E684952"/>
    <w:rsid w:val="0E7A2A03"/>
    <w:rsid w:val="0E8E37ED"/>
    <w:rsid w:val="0EAF2E14"/>
    <w:rsid w:val="0EDB59B8"/>
    <w:rsid w:val="0F6F04DC"/>
    <w:rsid w:val="105858FC"/>
    <w:rsid w:val="106C3AC2"/>
    <w:rsid w:val="108403E2"/>
    <w:rsid w:val="109275A9"/>
    <w:rsid w:val="10C15734"/>
    <w:rsid w:val="11533574"/>
    <w:rsid w:val="11785740"/>
    <w:rsid w:val="11862732"/>
    <w:rsid w:val="118F278E"/>
    <w:rsid w:val="119D4F21"/>
    <w:rsid w:val="11A47985"/>
    <w:rsid w:val="11C67A56"/>
    <w:rsid w:val="11D80D88"/>
    <w:rsid w:val="12E73395"/>
    <w:rsid w:val="12E7492B"/>
    <w:rsid w:val="12E74FC1"/>
    <w:rsid w:val="12F27F6E"/>
    <w:rsid w:val="14141B79"/>
    <w:rsid w:val="14760C96"/>
    <w:rsid w:val="14882C02"/>
    <w:rsid w:val="150D2643"/>
    <w:rsid w:val="156E41E4"/>
    <w:rsid w:val="15A45AE5"/>
    <w:rsid w:val="15D97B34"/>
    <w:rsid w:val="15DC13FE"/>
    <w:rsid w:val="16005D04"/>
    <w:rsid w:val="160E0085"/>
    <w:rsid w:val="16443E43"/>
    <w:rsid w:val="16737FC1"/>
    <w:rsid w:val="16CB4A2F"/>
    <w:rsid w:val="16CC58B4"/>
    <w:rsid w:val="1722468F"/>
    <w:rsid w:val="172D27B1"/>
    <w:rsid w:val="173C4B1A"/>
    <w:rsid w:val="17726DD2"/>
    <w:rsid w:val="17751223"/>
    <w:rsid w:val="17C50FB3"/>
    <w:rsid w:val="18226406"/>
    <w:rsid w:val="182A472E"/>
    <w:rsid w:val="18673E19"/>
    <w:rsid w:val="187576F4"/>
    <w:rsid w:val="190B3062"/>
    <w:rsid w:val="193B777F"/>
    <w:rsid w:val="1963464B"/>
    <w:rsid w:val="197764F6"/>
    <w:rsid w:val="19BC1F42"/>
    <w:rsid w:val="1A3A6836"/>
    <w:rsid w:val="1A584D7E"/>
    <w:rsid w:val="1A5B5BFF"/>
    <w:rsid w:val="1AC50DC4"/>
    <w:rsid w:val="1ADB7220"/>
    <w:rsid w:val="1AE57555"/>
    <w:rsid w:val="1B656D35"/>
    <w:rsid w:val="1B745FC1"/>
    <w:rsid w:val="1C2A3ADB"/>
    <w:rsid w:val="1C324211"/>
    <w:rsid w:val="1C5A440A"/>
    <w:rsid w:val="1C7F3E27"/>
    <w:rsid w:val="1C8C06E6"/>
    <w:rsid w:val="1D0C4F8F"/>
    <w:rsid w:val="1E067C30"/>
    <w:rsid w:val="1E3B5B2B"/>
    <w:rsid w:val="1E3E386E"/>
    <w:rsid w:val="1E491296"/>
    <w:rsid w:val="1E5D49E3"/>
    <w:rsid w:val="1E994221"/>
    <w:rsid w:val="1EDA5344"/>
    <w:rsid w:val="1EE13915"/>
    <w:rsid w:val="1EE461C3"/>
    <w:rsid w:val="1F487665"/>
    <w:rsid w:val="1F683A66"/>
    <w:rsid w:val="20801F1B"/>
    <w:rsid w:val="20CB1F07"/>
    <w:rsid w:val="20F6072B"/>
    <w:rsid w:val="21244F9D"/>
    <w:rsid w:val="213D3171"/>
    <w:rsid w:val="22097CEF"/>
    <w:rsid w:val="222C2B90"/>
    <w:rsid w:val="22457E73"/>
    <w:rsid w:val="22F866E1"/>
    <w:rsid w:val="233953DA"/>
    <w:rsid w:val="23931F66"/>
    <w:rsid w:val="246102B6"/>
    <w:rsid w:val="24782AD4"/>
    <w:rsid w:val="248726E0"/>
    <w:rsid w:val="249C3951"/>
    <w:rsid w:val="24CB6D2F"/>
    <w:rsid w:val="250E55AB"/>
    <w:rsid w:val="254C2D14"/>
    <w:rsid w:val="256D06AE"/>
    <w:rsid w:val="2582242A"/>
    <w:rsid w:val="25A55F80"/>
    <w:rsid w:val="25B20381"/>
    <w:rsid w:val="25F25669"/>
    <w:rsid w:val="260B04D9"/>
    <w:rsid w:val="264763B7"/>
    <w:rsid w:val="26881A92"/>
    <w:rsid w:val="268B2A3A"/>
    <w:rsid w:val="268B3DAD"/>
    <w:rsid w:val="26A61FB0"/>
    <w:rsid w:val="27415C62"/>
    <w:rsid w:val="278A7BBB"/>
    <w:rsid w:val="27B65EBB"/>
    <w:rsid w:val="282B4E63"/>
    <w:rsid w:val="287722F9"/>
    <w:rsid w:val="28884FF7"/>
    <w:rsid w:val="290F389D"/>
    <w:rsid w:val="2962542C"/>
    <w:rsid w:val="2AAB5DE7"/>
    <w:rsid w:val="2B367172"/>
    <w:rsid w:val="2B7314CC"/>
    <w:rsid w:val="2B784A6E"/>
    <w:rsid w:val="2B9A7B07"/>
    <w:rsid w:val="2BAE2033"/>
    <w:rsid w:val="2BB37649"/>
    <w:rsid w:val="2BFD3113"/>
    <w:rsid w:val="2C0003B4"/>
    <w:rsid w:val="2C15160E"/>
    <w:rsid w:val="2C44430E"/>
    <w:rsid w:val="2C762A20"/>
    <w:rsid w:val="2C9C00DD"/>
    <w:rsid w:val="2CA156F3"/>
    <w:rsid w:val="2D906B09"/>
    <w:rsid w:val="2D9C5EBB"/>
    <w:rsid w:val="2DD973AC"/>
    <w:rsid w:val="2E611B70"/>
    <w:rsid w:val="2E9A689E"/>
    <w:rsid w:val="2ECB6A58"/>
    <w:rsid w:val="2EDD4BB1"/>
    <w:rsid w:val="2F2729AC"/>
    <w:rsid w:val="2F3C0F4C"/>
    <w:rsid w:val="2F6F6AD1"/>
    <w:rsid w:val="2F9C21A2"/>
    <w:rsid w:val="2FB82F9F"/>
    <w:rsid w:val="2FE5383E"/>
    <w:rsid w:val="2FEA4C7F"/>
    <w:rsid w:val="2FF43805"/>
    <w:rsid w:val="3037089D"/>
    <w:rsid w:val="30D864C1"/>
    <w:rsid w:val="31013C49"/>
    <w:rsid w:val="312319EF"/>
    <w:rsid w:val="313C778B"/>
    <w:rsid w:val="321A2D0F"/>
    <w:rsid w:val="324D664C"/>
    <w:rsid w:val="3255145A"/>
    <w:rsid w:val="32BE6EB2"/>
    <w:rsid w:val="32C7154E"/>
    <w:rsid w:val="33156D5E"/>
    <w:rsid w:val="3317207A"/>
    <w:rsid w:val="331A6B7B"/>
    <w:rsid w:val="331F2052"/>
    <w:rsid w:val="33396D39"/>
    <w:rsid w:val="33643EF5"/>
    <w:rsid w:val="3387564F"/>
    <w:rsid w:val="33C70135"/>
    <w:rsid w:val="33D80BF4"/>
    <w:rsid w:val="342A264E"/>
    <w:rsid w:val="342F6BD2"/>
    <w:rsid w:val="348463F8"/>
    <w:rsid w:val="348F605A"/>
    <w:rsid w:val="34E716B6"/>
    <w:rsid w:val="35233259"/>
    <w:rsid w:val="35357321"/>
    <w:rsid w:val="356815AA"/>
    <w:rsid w:val="359F2BE0"/>
    <w:rsid w:val="35FC399A"/>
    <w:rsid w:val="36B60605"/>
    <w:rsid w:val="36DB3EF8"/>
    <w:rsid w:val="36DB7A54"/>
    <w:rsid w:val="37515F68"/>
    <w:rsid w:val="37704A11"/>
    <w:rsid w:val="37C45ACE"/>
    <w:rsid w:val="37E335F2"/>
    <w:rsid w:val="3835053A"/>
    <w:rsid w:val="386B727B"/>
    <w:rsid w:val="3885411B"/>
    <w:rsid w:val="389E342F"/>
    <w:rsid w:val="38BE1535"/>
    <w:rsid w:val="390034D4"/>
    <w:rsid w:val="391D7376"/>
    <w:rsid w:val="39403E21"/>
    <w:rsid w:val="397A7B42"/>
    <w:rsid w:val="39B4157B"/>
    <w:rsid w:val="3A104D75"/>
    <w:rsid w:val="3A4C2C68"/>
    <w:rsid w:val="3A5E69D2"/>
    <w:rsid w:val="3B2C2F74"/>
    <w:rsid w:val="3B351E28"/>
    <w:rsid w:val="3B4F53C1"/>
    <w:rsid w:val="3B78218B"/>
    <w:rsid w:val="3BAD62A4"/>
    <w:rsid w:val="3BAE3989"/>
    <w:rsid w:val="3C242530"/>
    <w:rsid w:val="3CCA02B2"/>
    <w:rsid w:val="3CD613E9"/>
    <w:rsid w:val="3CE62383"/>
    <w:rsid w:val="3CEC7A2A"/>
    <w:rsid w:val="3D0433A8"/>
    <w:rsid w:val="3D0F69B6"/>
    <w:rsid w:val="3D673DEF"/>
    <w:rsid w:val="3DCE35B6"/>
    <w:rsid w:val="3DD136B5"/>
    <w:rsid w:val="3E0F3EB7"/>
    <w:rsid w:val="3E2609B2"/>
    <w:rsid w:val="3E7F6463"/>
    <w:rsid w:val="3ECB4852"/>
    <w:rsid w:val="3EEB0292"/>
    <w:rsid w:val="3F281B00"/>
    <w:rsid w:val="3F930BE9"/>
    <w:rsid w:val="3F952DC8"/>
    <w:rsid w:val="3FE15005"/>
    <w:rsid w:val="3FE77469"/>
    <w:rsid w:val="400E2C48"/>
    <w:rsid w:val="40B901A5"/>
    <w:rsid w:val="41216845"/>
    <w:rsid w:val="41E73751"/>
    <w:rsid w:val="41EA1493"/>
    <w:rsid w:val="427179B7"/>
    <w:rsid w:val="428D039F"/>
    <w:rsid w:val="429E2362"/>
    <w:rsid w:val="42E110BF"/>
    <w:rsid w:val="42FC0E58"/>
    <w:rsid w:val="435A0011"/>
    <w:rsid w:val="437454B8"/>
    <w:rsid w:val="43947908"/>
    <w:rsid w:val="43AA0EDA"/>
    <w:rsid w:val="43D25E53"/>
    <w:rsid w:val="43FC2761"/>
    <w:rsid w:val="440138A0"/>
    <w:rsid w:val="44246EDE"/>
    <w:rsid w:val="44692B43"/>
    <w:rsid w:val="44983428"/>
    <w:rsid w:val="44C47D79"/>
    <w:rsid w:val="451A208F"/>
    <w:rsid w:val="458D2861"/>
    <w:rsid w:val="45B26A37"/>
    <w:rsid w:val="45BB3260"/>
    <w:rsid w:val="46092999"/>
    <w:rsid w:val="4612476D"/>
    <w:rsid w:val="462E5DF2"/>
    <w:rsid w:val="468F5CB4"/>
    <w:rsid w:val="4690085B"/>
    <w:rsid w:val="46C027C2"/>
    <w:rsid w:val="4743767B"/>
    <w:rsid w:val="474820C5"/>
    <w:rsid w:val="47590C4D"/>
    <w:rsid w:val="475B13E7"/>
    <w:rsid w:val="47947ED7"/>
    <w:rsid w:val="47DD7AD0"/>
    <w:rsid w:val="47E70FBB"/>
    <w:rsid w:val="481D611E"/>
    <w:rsid w:val="48221986"/>
    <w:rsid w:val="487D1C67"/>
    <w:rsid w:val="48B545A9"/>
    <w:rsid w:val="48D34790"/>
    <w:rsid w:val="494C6C0E"/>
    <w:rsid w:val="4955379A"/>
    <w:rsid w:val="498C348F"/>
    <w:rsid w:val="49DA3B9B"/>
    <w:rsid w:val="49FA5FEB"/>
    <w:rsid w:val="4A5573E4"/>
    <w:rsid w:val="4A62606A"/>
    <w:rsid w:val="4A8B1C89"/>
    <w:rsid w:val="4B380D6F"/>
    <w:rsid w:val="4BBC29D4"/>
    <w:rsid w:val="4BBF6172"/>
    <w:rsid w:val="4C560DCF"/>
    <w:rsid w:val="4C723258"/>
    <w:rsid w:val="4D0F1621"/>
    <w:rsid w:val="4D24354A"/>
    <w:rsid w:val="4D4E6D7A"/>
    <w:rsid w:val="4D537EEC"/>
    <w:rsid w:val="4D9A1FBF"/>
    <w:rsid w:val="4DCE1F8B"/>
    <w:rsid w:val="4DF94F37"/>
    <w:rsid w:val="4E437F61"/>
    <w:rsid w:val="4E67525E"/>
    <w:rsid w:val="4EDE7C89"/>
    <w:rsid w:val="4F411EB6"/>
    <w:rsid w:val="4F582EF7"/>
    <w:rsid w:val="4FBA24A4"/>
    <w:rsid w:val="50527605"/>
    <w:rsid w:val="50983373"/>
    <w:rsid w:val="50AB5953"/>
    <w:rsid w:val="50D60C20"/>
    <w:rsid w:val="51183927"/>
    <w:rsid w:val="5135755A"/>
    <w:rsid w:val="51574F11"/>
    <w:rsid w:val="517627EF"/>
    <w:rsid w:val="517B73AD"/>
    <w:rsid w:val="518A5306"/>
    <w:rsid w:val="51983548"/>
    <w:rsid w:val="51AB3D3B"/>
    <w:rsid w:val="51DA0BDC"/>
    <w:rsid w:val="52534816"/>
    <w:rsid w:val="52634928"/>
    <w:rsid w:val="52656647"/>
    <w:rsid w:val="53277999"/>
    <w:rsid w:val="53332C9A"/>
    <w:rsid w:val="53A35FB7"/>
    <w:rsid w:val="53FA209C"/>
    <w:rsid w:val="54016C23"/>
    <w:rsid w:val="5472334E"/>
    <w:rsid w:val="5563097D"/>
    <w:rsid w:val="559B1C90"/>
    <w:rsid w:val="55D21BD3"/>
    <w:rsid w:val="564725B8"/>
    <w:rsid w:val="56652099"/>
    <w:rsid w:val="56680EAC"/>
    <w:rsid w:val="56843C9F"/>
    <w:rsid w:val="569B3338"/>
    <w:rsid w:val="56F5281F"/>
    <w:rsid w:val="5765355C"/>
    <w:rsid w:val="57690BD0"/>
    <w:rsid w:val="57C15E41"/>
    <w:rsid w:val="57CA1153"/>
    <w:rsid w:val="57F56770"/>
    <w:rsid w:val="580118E9"/>
    <w:rsid w:val="58032F19"/>
    <w:rsid w:val="580764A3"/>
    <w:rsid w:val="584A495B"/>
    <w:rsid w:val="58947716"/>
    <w:rsid w:val="58B66C06"/>
    <w:rsid w:val="58C779E0"/>
    <w:rsid w:val="5909228A"/>
    <w:rsid w:val="5A2F2D66"/>
    <w:rsid w:val="5A86004F"/>
    <w:rsid w:val="5A8938AD"/>
    <w:rsid w:val="5A9B4976"/>
    <w:rsid w:val="5AAE69DB"/>
    <w:rsid w:val="5AF0582F"/>
    <w:rsid w:val="5AF947C9"/>
    <w:rsid w:val="5B1B6AA6"/>
    <w:rsid w:val="5B224E28"/>
    <w:rsid w:val="5B242EC8"/>
    <w:rsid w:val="5BAF7B56"/>
    <w:rsid w:val="5BF611E3"/>
    <w:rsid w:val="5BFDAC13"/>
    <w:rsid w:val="5C0E6052"/>
    <w:rsid w:val="5C313AEE"/>
    <w:rsid w:val="5C86208C"/>
    <w:rsid w:val="5CAC7619"/>
    <w:rsid w:val="5D131446"/>
    <w:rsid w:val="5D5C4B9B"/>
    <w:rsid w:val="5D7C18C6"/>
    <w:rsid w:val="5DA14CA4"/>
    <w:rsid w:val="5DA779D9"/>
    <w:rsid w:val="5DC84953"/>
    <w:rsid w:val="5E304F96"/>
    <w:rsid w:val="5E434081"/>
    <w:rsid w:val="5EAC56AE"/>
    <w:rsid w:val="5EDA0A8B"/>
    <w:rsid w:val="5F0537AA"/>
    <w:rsid w:val="5F20072A"/>
    <w:rsid w:val="5F2117F1"/>
    <w:rsid w:val="5F2B3E04"/>
    <w:rsid w:val="5F760F40"/>
    <w:rsid w:val="5FBE1B3D"/>
    <w:rsid w:val="5FFF5CB2"/>
    <w:rsid w:val="602A4375"/>
    <w:rsid w:val="60673F83"/>
    <w:rsid w:val="606E1F64"/>
    <w:rsid w:val="60C253E7"/>
    <w:rsid w:val="60CE0B25"/>
    <w:rsid w:val="61555832"/>
    <w:rsid w:val="61A30FEA"/>
    <w:rsid w:val="61D5316E"/>
    <w:rsid w:val="61D67CE4"/>
    <w:rsid w:val="61DB6D9C"/>
    <w:rsid w:val="6200643D"/>
    <w:rsid w:val="623C3CCB"/>
    <w:rsid w:val="6277131B"/>
    <w:rsid w:val="62894736"/>
    <w:rsid w:val="62EC69C1"/>
    <w:rsid w:val="633A597E"/>
    <w:rsid w:val="63520F1A"/>
    <w:rsid w:val="636E0BBA"/>
    <w:rsid w:val="63964B41"/>
    <w:rsid w:val="646C600B"/>
    <w:rsid w:val="647C3D75"/>
    <w:rsid w:val="64CC5E52"/>
    <w:rsid w:val="658D4138"/>
    <w:rsid w:val="659B6065"/>
    <w:rsid w:val="65B768E4"/>
    <w:rsid w:val="66043DF1"/>
    <w:rsid w:val="661D46CA"/>
    <w:rsid w:val="66887A48"/>
    <w:rsid w:val="66A92A7C"/>
    <w:rsid w:val="66B94E0C"/>
    <w:rsid w:val="66BB1AFB"/>
    <w:rsid w:val="66CF7EED"/>
    <w:rsid w:val="66E83943"/>
    <w:rsid w:val="673D6A15"/>
    <w:rsid w:val="67960780"/>
    <w:rsid w:val="682E5386"/>
    <w:rsid w:val="68324D3D"/>
    <w:rsid w:val="6884575B"/>
    <w:rsid w:val="688D47A2"/>
    <w:rsid w:val="68CD623B"/>
    <w:rsid w:val="68DB72BC"/>
    <w:rsid w:val="68FD36D6"/>
    <w:rsid w:val="69562DE6"/>
    <w:rsid w:val="695E105C"/>
    <w:rsid w:val="696012B6"/>
    <w:rsid w:val="69642093"/>
    <w:rsid w:val="69C02956"/>
    <w:rsid w:val="69CA6B08"/>
    <w:rsid w:val="6A042666"/>
    <w:rsid w:val="6A39608B"/>
    <w:rsid w:val="6A7A48B2"/>
    <w:rsid w:val="6A9736F0"/>
    <w:rsid w:val="6B680BAF"/>
    <w:rsid w:val="6B6C68F1"/>
    <w:rsid w:val="6B7E21AF"/>
    <w:rsid w:val="6BA17D14"/>
    <w:rsid w:val="6BCC55E2"/>
    <w:rsid w:val="6BD9385B"/>
    <w:rsid w:val="6C0905E4"/>
    <w:rsid w:val="6CF3436B"/>
    <w:rsid w:val="6D056FFD"/>
    <w:rsid w:val="6D5B6316"/>
    <w:rsid w:val="6D9143ED"/>
    <w:rsid w:val="6DC74A88"/>
    <w:rsid w:val="6DDC0B81"/>
    <w:rsid w:val="6DEA2117"/>
    <w:rsid w:val="6E0C6BA8"/>
    <w:rsid w:val="6E4C538F"/>
    <w:rsid w:val="6E8C1058"/>
    <w:rsid w:val="6EAC5256"/>
    <w:rsid w:val="6EBF142E"/>
    <w:rsid w:val="6FB97C2B"/>
    <w:rsid w:val="6FE70C3C"/>
    <w:rsid w:val="70A47AAD"/>
    <w:rsid w:val="70E51DA8"/>
    <w:rsid w:val="71551BD5"/>
    <w:rsid w:val="71946BA2"/>
    <w:rsid w:val="71A843FB"/>
    <w:rsid w:val="721E450C"/>
    <w:rsid w:val="7256750B"/>
    <w:rsid w:val="7262278F"/>
    <w:rsid w:val="72685FE8"/>
    <w:rsid w:val="73397A01"/>
    <w:rsid w:val="736A253A"/>
    <w:rsid w:val="73A429A0"/>
    <w:rsid w:val="73AC2D59"/>
    <w:rsid w:val="73EC5B91"/>
    <w:rsid w:val="74CF1255"/>
    <w:rsid w:val="74E7523A"/>
    <w:rsid w:val="74FB54A4"/>
    <w:rsid w:val="751A7B05"/>
    <w:rsid w:val="751E1C96"/>
    <w:rsid w:val="75220020"/>
    <w:rsid w:val="75611CC1"/>
    <w:rsid w:val="75DD731F"/>
    <w:rsid w:val="76642085"/>
    <w:rsid w:val="768014A2"/>
    <w:rsid w:val="7682438C"/>
    <w:rsid w:val="768857E3"/>
    <w:rsid w:val="768D4B1F"/>
    <w:rsid w:val="77060EB2"/>
    <w:rsid w:val="77120FDD"/>
    <w:rsid w:val="775C2950"/>
    <w:rsid w:val="77610F13"/>
    <w:rsid w:val="778C37F8"/>
    <w:rsid w:val="779D7E32"/>
    <w:rsid w:val="77B12E34"/>
    <w:rsid w:val="77D46CD2"/>
    <w:rsid w:val="77D83D50"/>
    <w:rsid w:val="781D0CC1"/>
    <w:rsid w:val="7823193A"/>
    <w:rsid w:val="782E61C7"/>
    <w:rsid w:val="78322C70"/>
    <w:rsid w:val="783B33E4"/>
    <w:rsid w:val="7844130F"/>
    <w:rsid w:val="78534B66"/>
    <w:rsid w:val="787B0197"/>
    <w:rsid w:val="787E1A12"/>
    <w:rsid w:val="78BE10F6"/>
    <w:rsid w:val="78CA4C57"/>
    <w:rsid w:val="78D43D28"/>
    <w:rsid w:val="794672BF"/>
    <w:rsid w:val="79E263BE"/>
    <w:rsid w:val="7A3C1D44"/>
    <w:rsid w:val="7ACB4CB6"/>
    <w:rsid w:val="7ADD5362"/>
    <w:rsid w:val="7B036E36"/>
    <w:rsid w:val="7B1A0118"/>
    <w:rsid w:val="7B31160A"/>
    <w:rsid w:val="7B62386D"/>
    <w:rsid w:val="7B6E2211"/>
    <w:rsid w:val="7B8F0935"/>
    <w:rsid w:val="7BD227A0"/>
    <w:rsid w:val="7C85264B"/>
    <w:rsid w:val="7C9932BE"/>
    <w:rsid w:val="7CBD69D7"/>
    <w:rsid w:val="7CC76395"/>
    <w:rsid w:val="7CDD1843"/>
    <w:rsid w:val="7D1961AD"/>
    <w:rsid w:val="7D7A30EF"/>
    <w:rsid w:val="7D9D293A"/>
    <w:rsid w:val="7E0B01EB"/>
    <w:rsid w:val="7E1E7F1F"/>
    <w:rsid w:val="7E321E60"/>
    <w:rsid w:val="7E493D4F"/>
    <w:rsid w:val="7E5356EF"/>
    <w:rsid w:val="7E7D685F"/>
    <w:rsid w:val="7E881DA7"/>
    <w:rsid w:val="7E9B65C0"/>
    <w:rsid w:val="7EF74710"/>
    <w:rsid w:val="7F3D58B7"/>
    <w:rsid w:val="7F405C73"/>
    <w:rsid w:val="7F6B3277"/>
    <w:rsid w:val="7F7C3A97"/>
    <w:rsid w:val="7FB7FA9D"/>
    <w:rsid w:val="7FFA67D9"/>
    <w:rsid w:val="7FFB9374"/>
    <w:rsid w:val="A5FCC019"/>
    <w:rsid w:val="DFBBF80A"/>
    <w:rsid w:val="DFD5E6FC"/>
    <w:rsid w:val="FB3F3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next w:val="1"/>
    <w:qFormat/>
    <w:uiPriority w:val="0"/>
    <w:pPr>
      <w:adjustRightInd w:val="0"/>
      <w:spacing w:line="360" w:lineRule="atLeast"/>
      <w:jc w:val="left"/>
      <w:textAlignment w:val="baseline"/>
    </w:pPr>
    <w:rPr>
      <w:kern w:val="0"/>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2"/>
    <w:basedOn w:val="1"/>
    <w:next w:val="5"/>
    <w:qFormat/>
    <w:uiPriority w:val="0"/>
    <w:pPr>
      <w:spacing w:line="500" w:lineRule="exact"/>
    </w:pPr>
    <w:rPr>
      <w:rFonts w:ascii="宋体" w:hAnsi="Times New Roman" w:eastAsia="宋体" w:cs="Times New Roman"/>
      <w:sz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qFormat/>
    <w:uiPriority w:val="99"/>
    <w:pPr>
      <w:spacing w:line="240" w:lineRule="auto"/>
      <w:ind w:firstLine="420" w:firstLineChars="100"/>
    </w:pPr>
    <w:rPr>
      <w:rFonts w:ascii="Times New Roman" w:cs="Times New Roman"/>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18">
    <w:name w:val="NormalCharacter"/>
    <w:qFormat/>
    <w:uiPriority w:val="99"/>
  </w:style>
  <w:style w:type="paragraph" w:customStyle="1" w:styleId="19">
    <w:name w:val="Table Text"/>
    <w:basedOn w:val="1"/>
    <w:semiHidden/>
    <w:qFormat/>
    <w:uiPriority w:val="0"/>
    <w:rPr>
      <w:rFonts w:ascii="Arial" w:hAnsi="Arial" w:eastAsia="Arial" w:cs="Arial"/>
      <w:sz w:val="21"/>
      <w:szCs w:val="21"/>
      <w:lang w:val="en-US" w:eastAsia="en-US" w:bidi="ar-SA"/>
    </w:rPr>
  </w:style>
  <w:style w:type="paragraph" w:customStyle="1" w:styleId="2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缩进1"/>
    <w:basedOn w:val="1"/>
    <w:qFormat/>
    <w:uiPriority w:val="0"/>
    <w:pPr>
      <w:widowControl/>
      <w:ind w:firstLine="420"/>
      <w:jc w:val="left"/>
    </w:pPr>
    <w:rPr>
      <w:kern w:val="0"/>
    </w:rPr>
  </w:style>
  <w:style w:type="paragraph" w:customStyle="1" w:styleId="22">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3">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4">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5">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Heading2"/>
    <w:basedOn w:val="1"/>
    <w:next w:val="1"/>
    <w:qFormat/>
    <w:uiPriority w:val="99"/>
    <w:pPr>
      <w:jc w:val="left"/>
    </w:pPr>
    <w:rPr>
      <w:kern w:val="0"/>
    </w:rPr>
  </w:style>
  <w:style w:type="paragraph" w:customStyle="1" w:styleId="28">
    <w:name w:val="AnnotationText"/>
    <w:basedOn w:val="1"/>
    <w:qFormat/>
    <w:uiPriority w:val="99"/>
    <w:pPr>
      <w:spacing w:line="360" w:lineRule="atLeast"/>
      <w:jc w:val="left"/>
    </w:pPr>
    <w:rPr>
      <w:kern w:val="0"/>
    </w:rPr>
  </w:style>
  <w:style w:type="paragraph" w:customStyle="1" w:styleId="29">
    <w:name w:val="UserStyle_44"/>
    <w:basedOn w:val="30"/>
    <w:qFormat/>
    <w:uiPriority w:val="99"/>
    <w:rPr>
      <w:sz w:val="24"/>
      <w:szCs w:val="24"/>
    </w:rPr>
  </w:style>
  <w:style w:type="paragraph" w:customStyle="1" w:styleId="30">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1">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2">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3">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4">
    <w:name w:val="BodyText"/>
    <w:basedOn w:val="1"/>
    <w:next w:val="35"/>
    <w:qFormat/>
    <w:uiPriority w:val="99"/>
    <w:pPr>
      <w:spacing w:after="120"/>
    </w:pPr>
  </w:style>
  <w:style w:type="paragraph" w:customStyle="1" w:styleId="35">
    <w:name w:val="BodyText2"/>
    <w:basedOn w:val="1"/>
    <w:qFormat/>
    <w:uiPriority w:val="99"/>
    <w:pPr>
      <w:spacing w:line="500" w:lineRule="exact"/>
    </w:pPr>
  </w:style>
  <w:style w:type="paragraph" w:customStyle="1" w:styleId="36">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正文缩进 New"/>
    <w:basedOn w:val="38"/>
    <w:qFormat/>
    <w:uiPriority w:val="0"/>
    <w:pPr>
      <w:widowControl/>
      <w:ind w:firstLine="420"/>
      <w:jc w:val="left"/>
    </w:pPr>
    <w:rPr>
      <w:kern w:val="0"/>
      <w:sz w:val="20"/>
    </w:rPr>
  </w:style>
  <w:style w:type="paragraph" w:customStyle="1" w:styleId="38">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9">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0">
    <w:name w:val="正文文本 (2) + 间距 0 pt3"/>
    <w:basedOn w:val="16"/>
    <w:qFormat/>
    <w:uiPriority w:val="0"/>
    <w:rPr>
      <w:rFonts w:ascii="MingLiU" w:hAnsi="Times New Roman" w:eastAsia="MingLiU" w:cs="MingLiU"/>
      <w:spacing w:val="0"/>
      <w:sz w:val="22"/>
      <w:szCs w:val="22"/>
      <w:u w:val="none"/>
    </w:rPr>
  </w:style>
  <w:style w:type="paragraph" w:customStyle="1" w:styleId="41">
    <w:name w:val="正文文本1"/>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7.png"/><Relationship Id="rId55" Type="http://schemas.openxmlformats.org/officeDocument/2006/relationships/image" Target="media/image16.jpeg"/><Relationship Id="rId54" Type="http://schemas.openxmlformats.org/officeDocument/2006/relationships/image" Target="media/image15.png"/><Relationship Id="rId53" Type="http://schemas.openxmlformats.org/officeDocument/2006/relationships/image" Target="media/image14.png"/><Relationship Id="rId52" Type="http://schemas.openxmlformats.org/officeDocument/2006/relationships/image" Target="media/image13.wmf"/><Relationship Id="rId51" Type="http://schemas.openxmlformats.org/officeDocument/2006/relationships/oleObject" Target="embeddings/oleObject12.bin"/><Relationship Id="rId50" Type="http://schemas.openxmlformats.org/officeDocument/2006/relationships/image" Target="media/image12.wmf"/><Relationship Id="rId5" Type="http://schemas.openxmlformats.org/officeDocument/2006/relationships/footer" Target="footer1.xml"/><Relationship Id="rId49" Type="http://schemas.openxmlformats.org/officeDocument/2006/relationships/oleObject" Target="embeddings/oleObject11.bin"/><Relationship Id="rId48" Type="http://schemas.openxmlformats.org/officeDocument/2006/relationships/image" Target="media/image11.wmf"/><Relationship Id="rId47" Type="http://schemas.openxmlformats.org/officeDocument/2006/relationships/oleObject" Target="embeddings/oleObject10.bin"/><Relationship Id="rId46" Type="http://schemas.openxmlformats.org/officeDocument/2006/relationships/image" Target="media/image10.wmf"/><Relationship Id="rId45" Type="http://schemas.openxmlformats.org/officeDocument/2006/relationships/oleObject" Target="embeddings/oleObject9.bin"/><Relationship Id="rId44" Type="http://schemas.openxmlformats.org/officeDocument/2006/relationships/image" Target="media/image9.wmf"/><Relationship Id="rId43" Type="http://schemas.openxmlformats.org/officeDocument/2006/relationships/oleObject" Target="embeddings/oleObject8.bin"/><Relationship Id="rId42" Type="http://schemas.openxmlformats.org/officeDocument/2006/relationships/image" Target="media/image8.wmf"/><Relationship Id="rId41" Type="http://schemas.openxmlformats.org/officeDocument/2006/relationships/oleObject" Target="embeddings/oleObject7.bin"/><Relationship Id="rId40" Type="http://schemas.openxmlformats.org/officeDocument/2006/relationships/image" Target="media/image7.wmf"/><Relationship Id="rId4" Type="http://schemas.openxmlformats.org/officeDocument/2006/relationships/header" Target="header2.xml"/><Relationship Id="rId39" Type="http://schemas.openxmlformats.org/officeDocument/2006/relationships/oleObject" Target="embeddings/oleObject6.bin"/><Relationship Id="rId38" Type="http://schemas.openxmlformats.org/officeDocument/2006/relationships/image" Target="media/image6.wmf"/><Relationship Id="rId37" Type="http://schemas.openxmlformats.org/officeDocument/2006/relationships/oleObject" Target="embeddings/oleObject5.bin"/><Relationship Id="rId36" Type="http://schemas.openxmlformats.org/officeDocument/2006/relationships/image" Target="media/image5.wmf"/><Relationship Id="rId35" Type="http://schemas.openxmlformats.org/officeDocument/2006/relationships/oleObject" Target="embeddings/oleObject4.bin"/><Relationship Id="rId34" Type="http://schemas.openxmlformats.org/officeDocument/2006/relationships/image" Target="media/image4.wmf"/><Relationship Id="rId33" Type="http://schemas.openxmlformats.org/officeDocument/2006/relationships/oleObject" Target="embeddings/oleObject3.bin"/><Relationship Id="rId32" Type="http://schemas.openxmlformats.org/officeDocument/2006/relationships/image" Target="media/image3.wmf"/><Relationship Id="rId31" Type="http://schemas.openxmlformats.org/officeDocument/2006/relationships/oleObject" Target="embeddings/oleObject2.bin"/><Relationship Id="rId30" Type="http://schemas.openxmlformats.org/officeDocument/2006/relationships/image" Target="media/image2.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13366</Words>
  <Characters>14577</Characters>
  <Lines>0</Lines>
  <Paragraphs>0</Paragraphs>
  <TotalTime>36</TotalTime>
  <ScaleCrop>false</ScaleCrop>
  <LinksUpToDate>false</LinksUpToDate>
  <CharactersWithSpaces>15080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2024-09-29T12:36:00Z</dcterms:created>
  <dc:creator>Administrator</dc:creator>
  <cp:lastModifiedBy>蔡小健 j1aN</cp:lastModifiedBy>
  <cp:lastPrinted>2025-11-28T09:38:00Z</cp:lastPrinted>
  <dcterms:modified xsi:type="dcterms:W3CDTF">2025-11-28T08:50:54Z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9FFE2377FAE14041824CAEEDAA41E7FF_13</vt:lpwstr>
  </property>
  <property fmtid="{D5CDD505-2E9C-101B-9397-08002B2CF9AE}" pid="4" name="KSOTemplateDocerSaveRecord">
    <vt:lpwstr>eyJoZGlkIjoiZGRiN2NkNGE1NDg1MGJjMjRjMmE1ZjM1NTY0OGU1MTciLCJ1c2VySWQiOiIzMDE1NjQ2MzcifQ==</vt:lpwstr>
  </property>
</Properties>
</file>